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6DC" w:rsidRDefault="00601C1A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7D26DC" w:rsidRDefault="00601C1A">
      <w:pPr>
        <w:jc w:val="center"/>
        <w:rPr>
          <w:sz w:val="26"/>
          <w:szCs w:val="26"/>
        </w:rPr>
      </w:pPr>
      <w:r>
        <w:rPr>
          <w:sz w:val="26"/>
          <w:szCs w:val="26"/>
        </w:rPr>
        <w:t>БРЯНСКАЯ ОБЛАСТЬ</w:t>
      </w:r>
    </w:p>
    <w:p w:rsidR="007D26DC" w:rsidRDefault="00601C1A">
      <w:pPr>
        <w:jc w:val="center"/>
        <w:rPr>
          <w:sz w:val="26"/>
          <w:szCs w:val="26"/>
        </w:rPr>
      </w:pPr>
      <w:r>
        <w:rPr>
          <w:sz w:val="26"/>
          <w:szCs w:val="26"/>
        </w:rPr>
        <w:t>ДУБРОВСКИЙ РАЙОННЫЙ СОВЕТ НАРОДНЫХ ДЕПУТАТОВ</w:t>
      </w:r>
    </w:p>
    <w:p w:rsidR="007D26DC" w:rsidRDefault="007D26DC">
      <w:pPr>
        <w:ind w:firstLine="709"/>
        <w:jc w:val="both"/>
        <w:rPr>
          <w:sz w:val="26"/>
          <w:szCs w:val="26"/>
        </w:rPr>
      </w:pPr>
    </w:p>
    <w:p w:rsidR="007D26DC" w:rsidRDefault="00601C1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 Е Ш Е Н И Е</w:t>
      </w:r>
    </w:p>
    <w:p w:rsidR="007D26DC" w:rsidRDefault="007D26DC">
      <w:pPr>
        <w:jc w:val="both"/>
        <w:rPr>
          <w:b/>
          <w:sz w:val="26"/>
          <w:szCs w:val="26"/>
        </w:rPr>
      </w:pPr>
    </w:p>
    <w:p w:rsidR="007D26DC" w:rsidRDefault="00601C1A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от   30. 07. 2021 года  № 163 - 7</w:t>
      </w:r>
    </w:p>
    <w:p w:rsidR="007D26DC" w:rsidRDefault="00601C1A">
      <w:pPr>
        <w:jc w:val="both"/>
      </w:pPr>
      <w:r>
        <w:rPr>
          <w:sz w:val="26"/>
          <w:szCs w:val="26"/>
        </w:rPr>
        <w:t>р.п. Дубровка</w:t>
      </w:r>
    </w:p>
    <w:p w:rsidR="007D26DC" w:rsidRDefault="007D26DC">
      <w:pPr>
        <w:ind w:firstLine="709"/>
        <w:jc w:val="both"/>
        <w:rPr>
          <w:sz w:val="26"/>
          <w:szCs w:val="26"/>
        </w:rPr>
      </w:pPr>
    </w:p>
    <w:p w:rsidR="007D26DC" w:rsidRDefault="00601C1A">
      <w:pPr>
        <w:tabs>
          <w:tab w:val="left" w:pos="5670"/>
        </w:tabs>
        <w:ind w:right="4819"/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изменений в схему  функционального  зонирования Генерального плана и Правила землепользования и застройки  Дубровского городского   поселения   Дубровского муниципального района  Брянской  области</w:t>
      </w:r>
    </w:p>
    <w:p w:rsidR="007D26DC" w:rsidRDefault="007D26DC">
      <w:pPr>
        <w:tabs>
          <w:tab w:val="left" w:pos="5670"/>
        </w:tabs>
        <w:ind w:right="4819"/>
        <w:jc w:val="both"/>
        <w:rPr>
          <w:sz w:val="26"/>
          <w:szCs w:val="26"/>
        </w:rPr>
      </w:pPr>
    </w:p>
    <w:p w:rsidR="007D26DC" w:rsidRDefault="007D26DC">
      <w:pPr>
        <w:tabs>
          <w:tab w:val="left" w:pos="4962"/>
        </w:tabs>
        <w:ind w:right="4252"/>
        <w:jc w:val="both"/>
        <w:rPr>
          <w:sz w:val="26"/>
          <w:szCs w:val="26"/>
        </w:rPr>
      </w:pPr>
    </w:p>
    <w:p w:rsidR="007D26DC" w:rsidRDefault="00601C1A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В соответствии с Федеральным законо</w:t>
      </w:r>
      <w:r>
        <w:rPr>
          <w:sz w:val="26"/>
          <w:szCs w:val="26"/>
        </w:rPr>
        <w:t xml:space="preserve">м от 06.10.2003 г. №131-ФЗ "Об общих принципах организации местного самоуправления в Российской Федерации", Градостроительным Кодексом Российской Федерации, Уставом Дубровского муниципального района Брянской области, рассмотрев итоговый протокол публичных </w:t>
      </w:r>
      <w:r>
        <w:rPr>
          <w:sz w:val="26"/>
          <w:szCs w:val="26"/>
        </w:rPr>
        <w:t>слушаний №5 от 05 июля 2021 г</w:t>
      </w:r>
    </w:p>
    <w:p w:rsidR="007D26DC" w:rsidRDefault="007D26DC">
      <w:pPr>
        <w:ind w:right="-1"/>
        <w:jc w:val="both"/>
        <w:rPr>
          <w:sz w:val="26"/>
          <w:szCs w:val="26"/>
        </w:rPr>
      </w:pPr>
    </w:p>
    <w:p w:rsidR="007D26DC" w:rsidRDefault="00601C1A">
      <w:pPr>
        <w:ind w:right="-1"/>
        <w:jc w:val="center"/>
        <w:rPr>
          <w:sz w:val="26"/>
          <w:szCs w:val="26"/>
        </w:rPr>
      </w:pPr>
      <w:r>
        <w:rPr>
          <w:sz w:val="26"/>
          <w:szCs w:val="26"/>
        </w:rPr>
        <w:t>Дубровский районный Совет народных депутатов</w:t>
      </w:r>
    </w:p>
    <w:p w:rsidR="007D26DC" w:rsidRDefault="007D26DC">
      <w:pPr>
        <w:ind w:right="-1"/>
        <w:jc w:val="center"/>
        <w:rPr>
          <w:sz w:val="26"/>
          <w:szCs w:val="26"/>
        </w:rPr>
      </w:pPr>
    </w:p>
    <w:p w:rsidR="007D26DC" w:rsidRDefault="00601C1A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РЕШИЛ:</w:t>
      </w:r>
    </w:p>
    <w:p w:rsidR="007D26DC" w:rsidRDefault="007D26DC">
      <w:pPr>
        <w:ind w:right="-1"/>
        <w:jc w:val="both"/>
        <w:rPr>
          <w:sz w:val="26"/>
          <w:szCs w:val="26"/>
        </w:rPr>
      </w:pPr>
    </w:p>
    <w:p w:rsidR="007D26DC" w:rsidRDefault="00601C1A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1.  Внести изменения в схему функционального зонирования Генерального плана и  Правила землепользования и застройки Дубровского городского поселения  Дубровского м</w:t>
      </w:r>
      <w:r>
        <w:rPr>
          <w:sz w:val="26"/>
          <w:szCs w:val="26"/>
        </w:rPr>
        <w:t xml:space="preserve">униципального района Брянской области, утвержденные Решением Дубровского районного Совета народных депутатов  от 26.12.2019  № 58-7 и от 26.12.2019 № 57-7, путем изменения функциональной зоны – общественно-деловая зона (О1) и отнесения территории площадью </w:t>
      </w:r>
      <w:r>
        <w:rPr>
          <w:sz w:val="26"/>
          <w:szCs w:val="26"/>
        </w:rPr>
        <w:t xml:space="preserve">2600 кв.м. с кадастровым номером 32:05:0020301:693 по адресу: Российская Федерация, Брянская область, Дубровский муниципальный район, </w:t>
      </w:r>
      <w:proofErr w:type="spellStart"/>
      <w:r>
        <w:rPr>
          <w:sz w:val="26"/>
          <w:szCs w:val="26"/>
        </w:rPr>
        <w:t>Дубровское</w:t>
      </w:r>
      <w:proofErr w:type="spellEnd"/>
      <w:r>
        <w:rPr>
          <w:sz w:val="26"/>
          <w:szCs w:val="26"/>
        </w:rPr>
        <w:t xml:space="preserve"> городское поселение, </w:t>
      </w:r>
      <w:proofErr w:type="spellStart"/>
      <w:r>
        <w:rPr>
          <w:sz w:val="26"/>
          <w:szCs w:val="26"/>
        </w:rPr>
        <w:t>д.Давыдчи</w:t>
      </w:r>
      <w:proofErr w:type="spellEnd"/>
      <w:r>
        <w:rPr>
          <w:sz w:val="26"/>
          <w:szCs w:val="26"/>
        </w:rPr>
        <w:t>, ул.Центральная, земельный участок 17 – на функциональную зону – Производственна</w:t>
      </w:r>
      <w:r>
        <w:rPr>
          <w:sz w:val="26"/>
          <w:szCs w:val="26"/>
        </w:rPr>
        <w:t>я зона сельскохозяйственных предприятий Сх2 для хранения и переработки сельскохозяйственной продукции – размещение зданий, сооружений, используемых для производства, хранения, первичной и глубокой переработки сельскохозяйственной продукции (код вида – 1,15</w:t>
      </w:r>
      <w:r>
        <w:rPr>
          <w:sz w:val="26"/>
          <w:szCs w:val="26"/>
        </w:rPr>
        <w:t xml:space="preserve">). </w:t>
      </w:r>
    </w:p>
    <w:p w:rsidR="007D26DC" w:rsidRDefault="00601C1A">
      <w:pPr>
        <w:jc w:val="both"/>
      </w:pPr>
      <w:r>
        <w:rPr>
          <w:sz w:val="26"/>
          <w:szCs w:val="26"/>
        </w:rPr>
        <w:t xml:space="preserve">      2.  Решение вступает в силу после его официального опубликования.</w:t>
      </w:r>
    </w:p>
    <w:p w:rsidR="007D26DC" w:rsidRDefault="00601C1A">
      <w:pPr>
        <w:jc w:val="both"/>
      </w:pPr>
      <w:r>
        <w:rPr>
          <w:sz w:val="26"/>
          <w:szCs w:val="26"/>
        </w:rPr>
        <w:t xml:space="preserve">      3. Опубликовать настоящее Решение в периодическом печатном средстве массовой информации «Вестник Дубровского района» и  разместить  на сайте Дубровского муниципального района</w:t>
      </w:r>
      <w:r>
        <w:rPr>
          <w:sz w:val="26"/>
          <w:szCs w:val="26"/>
        </w:rPr>
        <w:t xml:space="preserve"> Брянской области в сети Интернет:  </w:t>
      </w:r>
      <w:proofErr w:type="spellStart"/>
      <w:r>
        <w:rPr>
          <w:sz w:val="26"/>
          <w:szCs w:val="26"/>
        </w:rPr>
        <w:t>www.admdubrovka.ru</w:t>
      </w:r>
      <w:proofErr w:type="spellEnd"/>
      <w:r>
        <w:rPr>
          <w:sz w:val="26"/>
          <w:szCs w:val="26"/>
        </w:rPr>
        <w:t>.</w:t>
      </w:r>
    </w:p>
    <w:p w:rsidR="007D26DC" w:rsidRDefault="007D26DC">
      <w:pPr>
        <w:jc w:val="both"/>
        <w:rPr>
          <w:sz w:val="26"/>
          <w:szCs w:val="26"/>
        </w:rPr>
      </w:pPr>
    </w:p>
    <w:p w:rsidR="007D26DC" w:rsidRDefault="007D26DC">
      <w:pPr>
        <w:jc w:val="both"/>
        <w:rPr>
          <w:sz w:val="26"/>
          <w:szCs w:val="26"/>
        </w:rPr>
      </w:pPr>
    </w:p>
    <w:p w:rsidR="007D26DC" w:rsidRDefault="00601C1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муниципального образования</w:t>
      </w:r>
    </w:p>
    <w:p w:rsidR="007D26DC" w:rsidRDefault="00601C1A">
      <w:pPr>
        <w:jc w:val="both"/>
        <w:rPr>
          <w:sz w:val="26"/>
          <w:szCs w:val="26"/>
        </w:rPr>
      </w:pPr>
      <w:r>
        <w:rPr>
          <w:sz w:val="26"/>
          <w:szCs w:val="26"/>
        </w:rPr>
        <w:t>«Дубровский район»                                                                                   Г.А.Черняков</w:t>
      </w:r>
    </w:p>
    <w:p w:rsidR="007D26DC" w:rsidRDefault="007D26DC">
      <w:pPr>
        <w:jc w:val="both"/>
        <w:rPr>
          <w:sz w:val="26"/>
          <w:szCs w:val="26"/>
        </w:rPr>
      </w:pPr>
    </w:p>
    <w:sectPr w:rsidR="007D26DC" w:rsidSect="007D26DC">
      <w:pgSz w:w="11906" w:h="16838"/>
      <w:pgMar w:top="719" w:right="850" w:bottom="0" w:left="1701" w:header="0" w:footer="0" w:gutter="0"/>
      <w:cols w:space="170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6DC" w:rsidRDefault="00601C1A">
      <w:r>
        <w:separator/>
      </w:r>
    </w:p>
  </w:endnote>
  <w:endnote w:type="continuationSeparator" w:id="0">
    <w:p w:rsidR="007D26DC" w:rsidRDefault="00601C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algun Gothic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6DC" w:rsidRDefault="00601C1A">
      <w:r>
        <w:separator/>
      </w:r>
    </w:p>
  </w:footnote>
  <w:footnote w:type="continuationSeparator" w:id="0">
    <w:p w:rsidR="007D26DC" w:rsidRDefault="00601C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26DC"/>
    <w:rsid w:val="00601C1A"/>
    <w:rsid w:val="007D2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6DC"/>
    <w:rPr>
      <w:rFonts w:eastAsia="Times New Roman" w:cs="Times New Roman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7D26DC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7D26DC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7D26D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7D26DC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7D26D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7D26DC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7D26D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7D26DC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7D26DC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link w:val="Heading5"/>
    <w:uiPriority w:val="9"/>
    <w:rsid w:val="007D26DC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7D26D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Heading6"/>
    <w:uiPriority w:val="9"/>
    <w:rsid w:val="007D26DC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7D26D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Heading7"/>
    <w:uiPriority w:val="9"/>
    <w:rsid w:val="007D26DC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7D26D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sid w:val="007D26DC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7D26D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7D26DC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rsid w:val="007D26DC"/>
    <w:pPr>
      <w:ind w:left="720"/>
      <w:contextualSpacing/>
    </w:pPr>
    <w:rPr>
      <w:sz w:val="20"/>
      <w:szCs w:val="20"/>
    </w:rPr>
  </w:style>
  <w:style w:type="paragraph" w:styleId="a4">
    <w:name w:val="No Spacing"/>
    <w:uiPriority w:val="1"/>
    <w:qFormat/>
    <w:rsid w:val="007D26DC"/>
  </w:style>
  <w:style w:type="paragraph" w:styleId="a5">
    <w:name w:val="Title"/>
    <w:basedOn w:val="a"/>
    <w:next w:val="a"/>
    <w:link w:val="a6"/>
    <w:uiPriority w:val="10"/>
    <w:qFormat/>
    <w:rsid w:val="007D26DC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7D26DC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7D26DC"/>
    <w:pPr>
      <w:spacing w:before="200" w:after="200"/>
    </w:pPr>
  </w:style>
  <w:style w:type="character" w:customStyle="1" w:styleId="a8">
    <w:name w:val="Подзаголовок Знак"/>
    <w:link w:val="a7"/>
    <w:uiPriority w:val="11"/>
    <w:rsid w:val="007D26DC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7D26DC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7D26DC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7D26D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7D26DC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7D26DC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Header"/>
    <w:uiPriority w:val="99"/>
    <w:rsid w:val="007D26DC"/>
  </w:style>
  <w:style w:type="paragraph" w:customStyle="1" w:styleId="Footer">
    <w:name w:val="Footer"/>
    <w:basedOn w:val="a"/>
    <w:link w:val="CaptionChar"/>
    <w:uiPriority w:val="99"/>
    <w:unhideWhenUsed/>
    <w:rsid w:val="007D26DC"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Footer"/>
    <w:uiPriority w:val="99"/>
    <w:rsid w:val="007D26DC"/>
  </w:style>
  <w:style w:type="character" w:customStyle="1" w:styleId="CaptionChar">
    <w:name w:val="Caption Char"/>
    <w:link w:val="Footer"/>
    <w:uiPriority w:val="99"/>
    <w:rsid w:val="007D26DC"/>
  </w:style>
  <w:style w:type="table" w:styleId="ab">
    <w:name w:val="Table Grid"/>
    <w:uiPriority w:val="59"/>
    <w:rsid w:val="007D26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7D26DC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7D26DC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auto"/>
      </w:tcPr>
    </w:tblStylePr>
    <w:tblStylePr w:type="band1Horz">
      <w:tblPr/>
      <w:tcPr>
        <w:shd w:val="clear" w:color="F2F2F2" w:themeColor="text1" w:themeTint="D" w:fill="auto"/>
      </w:tcPr>
    </w:tblStylePr>
  </w:style>
  <w:style w:type="table" w:customStyle="1" w:styleId="PlainTable2">
    <w:name w:val="Plain Table 2"/>
    <w:uiPriority w:val="59"/>
    <w:rsid w:val="007D26DC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7D26D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4">
    <w:name w:val="Plain Table 4"/>
    <w:uiPriority w:val="99"/>
    <w:rsid w:val="007D26D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5">
    <w:name w:val="Plain Table 5"/>
    <w:uiPriority w:val="99"/>
    <w:rsid w:val="007D26D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GridTable1Light">
    <w:name w:val="Grid Table 1 Light"/>
    <w:uiPriority w:val="99"/>
    <w:rsid w:val="007D26DC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7D26DC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7D26DC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7D26DC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7D26DC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7D26DC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7D26DC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7D26DC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rsid w:val="007D26DC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rsid w:val="007D26DC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rsid w:val="007D26DC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rsid w:val="007D26DC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rsid w:val="007D26DC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rsid w:val="007D26DC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uiPriority w:val="99"/>
    <w:rsid w:val="007D26DC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rsid w:val="007D26DC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rsid w:val="007D26DC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rsid w:val="007D26DC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rsid w:val="007D26DC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rsid w:val="007D26DC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rsid w:val="007D26DC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uiPriority w:val="59"/>
    <w:rsid w:val="007D26DC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rsid w:val="007D26DC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rsid w:val="007D26DC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rsid w:val="007D26DC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rsid w:val="007D26DC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rsid w:val="007D26DC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rsid w:val="007D26DC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uiPriority w:val="99"/>
    <w:rsid w:val="007D26D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rsid w:val="007D26D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rsid w:val="007D26D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rsid w:val="007D26D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rsid w:val="007D26D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rsid w:val="007D26D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rsid w:val="007D26D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uiPriority w:val="99"/>
    <w:rsid w:val="007D26DC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7D26DC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7D26DC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7D26DC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7D26DC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7D26DC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7D26DC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7D26DC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7D26DC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7D26DC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7D26DC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7D26DC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7D26DC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7D26DC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7D26D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rsid w:val="007D26D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rsid w:val="007D26D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rsid w:val="007D26D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rsid w:val="007D26D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rsid w:val="007D26D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rsid w:val="007D26D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uiPriority w:val="99"/>
    <w:rsid w:val="007D26DC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rsid w:val="007D26DC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rsid w:val="007D26DC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rsid w:val="007D26DC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rsid w:val="007D26DC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rsid w:val="007D26DC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rsid w:val="007D26DC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uiPriority w:val="99"/>
    <w:rsid w:val="007D26DC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7D26DC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7D26DC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7D26DC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7D26DC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7D26DC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7D26DC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7D26DC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rsid w:val="007D26DC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rsid w:val="007D26DC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rsid w:val="007D26DC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rsid w:val="007D26DC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rsid w:val="007D26DC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rsid w:val="007D26DC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uiPriority w:val="99"/>
    <w:rsid w:val="007D26DC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rsid w:val="007D26DC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rsid w:val="007D26DC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rsid w:val="007D26DC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rsid w:val="007D26DC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rsid w:val="007D26DC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rsid w:val="007D26DC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uiPriority w:val="99"/>
    <w:rsid w:val="007D26DC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7D26DC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7D26DC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7D26DC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7D26DC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7D26DC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7D26DC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7D26DC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7D26DC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7D26DC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7D26DC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7D26DC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7D26DC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7D26DC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7D26D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Lined-Accent1">
    <w:name w:val="Lined - Accent 1"/>
    <w:uiPriority w:val="99"/>
    <w:rsid w:val="007D26D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sid w:val="007D26D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sid w:val="007D26D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sid w:val="007D26D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sid w:val="007D26D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sid w:val="007D26D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sid w:val="007D26D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BorderedLined-Accent1">
    <w:name w:val="Bordered &amp; Lined - Accent 1"/>
    <w:uiPriority w:val="99"/>
    <w:rsid w:val="007D26D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sid w:val="007D26D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sid w:val="007D26D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sid w:val="007D26D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sid w:val="007D26D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sid w:val="007D26D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rsid w:val="007D26DC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7D26DC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7D26DC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7D26DC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7D26DC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7D26DC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7D26DC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7D26DC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7D26DC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7D26DC"/>
    <w:rPr>
      <w:sz w:val="18"/>
    </w:rPr>
  </w:style>
  <w:style w:type="character" w:styleId="af">
    <w:name w:val="footnote reference"/>
    <w:uiPriority w:val="99"/>
    <w:unhideWhenUsed/>
    <w:rsid w:val="007D26DC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7D26DC"/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7D26DC"/>
    <w:rPr>
      <w:sz w:val="20"/>
    </w:rPr>
  </w:style>
  <w:style w:type="character" w:styleId="af2">
    <w:name w:val="endnote reference"/>
    <w:uiPriority w:val="99"/>
    <w:semiHidden/>
    <w:unhideWhenUsed/>
    <w:rsid w:val="007D26DC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7D26DC"/>
    <w:pPr>
      <w:spacing w:after="57"/>
    </w:pPr>
  </w:style>
  <w:style w:type="paragraph" w:styleId="21">
    <w:name w:val="toc 2"/>
    <w:basedOn w:val="a"/>
    <w:next w:val="a"/>
    <w:uiPriority w:val="39"/>
    <w:unhideWhenUsed/>
    <w:rsid w:val="007D26DC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7D26DC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7D26DC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7D26DC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7D26DC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7D26DC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7D26DC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7D26DC"/>
    <w:pPr>
      <w:spacing w:after="57"/>
      <w:ind w:left="2268"/>
    </w:pPr>
  </w:style>
  <w:style w:type="paragraph" w:styleId="af3">
    <w:name w:val="TOC Heading"/>
    <w:uiPriority w:val="39"/>
    <w:unhideWhenUsed/>
    <w:rsid w:val="007D26DC"/>
  </w:style>
  <w:style w:type="paragraph" w:styleId="af4">
    <w:name w:val="table of figures"/>
    <w:basedOn w:val="a"/>
    <w:next w:val="a"/>
    <w:uiPriority w:val="99"/>
    <w:unhideWhenUsed/>
    <w:rsid w:val="007D26DC"/>
  </w:style>
  <w:style w:type="paragraph" w:customStyle="1" w:styleId="Heading">
    <w:name w:val="Heading"/>
    <w:basedOn w:val="a"/>
    <w:next w:val="af5"/>
    <w:qFormat/>
    <w:rsid w:val="007D26DC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5">
    <w:name w:val="Body Text"/>
    <w:basedOn w:val="a"/>
    <w:rsid w:val="007D26DC"/>
    <w:pPr>
      <w:spacing w:after="140" w:line="276" w:lineRule="auto"/>
    </w:pPr>
  </w:style>
  <w:style w:type="paragraph" w:styleId="af6">
    <w:name w:val="List"/>
    <w:basedOn w:val="af5"/>
    <w:rsid w:val="007D26DC"/>
  </w:style>
  <w:style w:type="paragraph" w:customStyle="1" w:styleId="Caption">
    <w:name w:val="Caption"/>
    <w:basedOn w:val="a"/>
    <w:qFormat/>
    <w:rsid w:val="007D26D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7D26DC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1826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2022-03-04T06:56:00Z</dcterms:created>
  <dcterms:modified xsi:type="dcterms:W3CDTF">2022-03-04T06:56:00Z</dcterms:modified>
  <dc:language>en-US</dc:language>
</cp:coreProperties>
</file>