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A" w:rsidRPr="00394F1F" w:rsidRDefault="005A673A"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C70157" w:rsidRPr="0065373C" w:rsidRDefault="00C70157" w:rsidP="004D163A">
      <w:pPr>
        <w:spacing w:after="0" w:line="240" w:lineRule="auto"/>
        <w:rPr>
          <w:rFonts w:ascii="Times New Roman" w:hAnsi="Times New Roman" w:cs="Times New Roman"/>
          <w:sz w:val="28"/>
          <w:szCs w:val="28"/>
        </w:rPr>
      </w:pPr>
    </w:p>
    <w:p w:rsidR="00C70157" w:rsidRPr="0065373C" w:rsidRDefault="00C70157"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Pr="0065373C" w:rsidRDefault="0024210E" w:rsidP="004D163A">
      <w:pPr>
        <w:spacing w:after="0" w:line="240" w:lineRule="auto"/>
        <w:ind w:right="-2"/>
        <w:jc w:val="both"/>
        <w:rPr>
          <w:rFonts w:ascii="Times New Roman" w:hAnsi="Times New Roman" w:cs="Times New Roman"/>
          <w:sz w:val="28"/>
          <w:szCs w:val="28"/>
        </w:rPr>
      </w:pPr>
    </w:p>
    <w:p w:rsidR="00C70157" w:rsidRPr="0065373C" w:rsidRDefault="00C70157"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Pr="0065373C" w:rsidRDefault="001760A0"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B05F91" w:rsidRPr="00651A83" w:rsidRDefault="00E47966" w:rsidP="00B05F91">
      <w:pPr>
        <w:ind w:right="-427"/>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proofErr w:type="spellStart"/>
      <w:r w:rsidR="00A23F0C">
        <w:rPr>
          <w:rFonts w:ascii="Times New Roman" w:hAnsi="Times New Roman" w:cs="Times New Roman"/>
          <w:b/>
          <w:sz w:val="40"/>
          <w:szCs w:val="40"/>
        </w:rPr>
        <w:t>Алешинского</w:t>
      </w:r>
      <w:proofErr w:type="spellEnd"/>
      <w:r w:rsidR="00B05F91" w:rsidRPr="00B05F91">
        <w:rPr>
          <w:rFonts w:ascii="Times New Roman" w:hAnsi="Times New Roman" w:cs="Times New Roman"/>
          <w:b/>
          <w:sz w:val="40"/>
          <w:szCs w:val="40"/>
        </w:rPr>
        <w:t xml:space="preserve"> сельского поселения                               </w:t>
      </w:r>
      <w:r w:rsidR="00960EAF">
        <w:rPr>
          <w:rFonts w:ascii="Times New Roman" w:hAnsi="Times New Roman" w:cs="Times New Roman"/>
          <w:b/>
          <w:sz w:val="40"/>
          <w:szCs w:val="40"/>
        </w:rPr>
        <w:t>Дубровского</w:t>
      </w:r>
      <w:r w:rsidR="00423CE7">
        <w:rPr>
          <w:rFonts w:ascii="Times New Roman" w:hAnsi="Times New Roman" w:cs="Times New Roman"/>
          <w:b/>
          <w:sz w:val="40"/>
          <w:szCs w:val="40"/>
        </w:rPr>
        <w:t xml:space="preserve"> района</w:t>
      </w:r>
      <w:r w:rsidR="009B17A9">
        <w:rPr>
          <w:rFonts w:ascii="Times New Roman" w:hAnsi="Times New Roman" w:cs="Times New Roman"/>
          <w:b/>
          <w:sz w:val="40"/>
          <w:szCs w:val="40"/>
        </w:rPr>
        <w:t xml:space="preserve"> </w:t>
      </w:r>
      <w:r w:rsidR="00423CE7">
        <w:rPr>
          <w:rFonts w:ascii="Times New Roman" w:hAnsi="Times New Roman" w:cs="Times New Roman"/>
          <w:b/>
          <w:sz w:val="40"/>
          <w:szCs w:val="40"/>
        </w:rPr>
        <w:t>Брянской</w:t>
      </w:r>
      <w:r w:rsidR="00B05F91" w:rsidRPr="00B05F91">
        <w:rPr>
          <w:rFonts w:ascii="Times New Roman" w:hAnsi="Times New Roman" w:cs="Times New Roman"/>
          <w:b/>
          <w:sz w:val="40"/>
          <w:szCs w:val="40"/>
        </w:rPr>
        <w:t xml:space="preserve"> области</w:t>
      </w:r>
    </w:p>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eastAsia="Calibri" w:hAnsi="Times New Roman" w:cs="Times New Roman"/>
          <w:sz w:val="28"/>
          <w:szCs w:val="28"/>
        </w:rPr>
      </w:pPr>
    </w:p>
    <w:p w:rsidR="00C70157" w:rsidRPr="00394F1F"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394F1F" w:rsidRDefault="00734210" w:rsidP="004D163A">
      <w:pPr>
        <w:spacing w:after="0" w:line="240" w:lineRule="auto"/>
        <w:jc w:val="both"/>
        <w:rPr>
          <w:rFonts w:ascii="Times New Roman" w:eastAsia="Calibri"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8259BE">
          <w:footerReference w:type="default" r:id="rId9"/>
          <w:footerReference w:type="first" r:id="rId10"/>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2361F3" w:rsidRPr="00394F1F" w:rsidRDefault="002361F3"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B05F91" w:rsidRDefault="00B05F91" w:rsidP="00B05F91">
      <w:pPr>
        <w:tabs>
          <w:tab w:val="left" w:pos="5103"/>
        </w:tabs>
        <w:jc w:val="right"/>
      </w:pPr>
    </w:p>
    <w:p w:rsidR="00960EAF" w:rsidRDefault="00960EAF" w:rsidP="00B05F91">
      <w:pPr>
        <w:tabs>
          <w:tab w:val="left" w:pos="5103"/>
        </w:tabs>
        <w:jc w:val="right"/>
      </w:pPr>
    </w:p>
    <w:p w:rsidR="00960EAF" w:rsidRDefault="00960EAF" w:rsidP="00B05F91">
      <w:pPr>
        <w:tabs>
          <w:tab w:val="left" w:pos="5103"/>
        </w:tabs>
        <w:jc w:val="right"/>
      </w:pPr>
    </w:p>
    <w:p w:rsidR="00B05F91" w:rsidRPr="00651A83" w:rsidRDefault="00B05F91" w:rsidP="00B05F91">
      <w:pPr>
        <w:suppressAutoHyphens/>
      </w:pPr>
    </w:p>
    <w:p w:rsidR="00B05F91" w:rsidRPr="00651A83" w:rsidRDefault="00B05F91" w:rsidP="00B05F91">
      <w:pPr>
        <w:ind w:right="140"/>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proofErr w:type="spellStart"/>
      <w:r w:rsidR="00A23F0C">
        <w:rPr>
          <w:rFonts w:ascii="Times New Roman" w:hAnsi="Times New Roman" w:cs="Times New Roman"/>
          <w:b/>
          <w:sz w:val="40"/>
          <w:szCs w:val="40"/>
        </w:rPr>
        <w:t>Алешинского</w:t>
      </w:r>
      <w:proofErr w:type="spellEnd"/>
      <w:r w:rsidR="009B17A9" w:rsidRPr="00B05F91">
        <w:rPr>
          <w:rFonts w:ascii="Times New Roman" w:hAnsi="Times New Roman" w:cs="Times New Roman"/>
          <w:b/>
          <w:sz w:val="40"/>
          <w:szCs w:val="40"/>
        </w:rPr>
        <w:t xml:space="preserve"> сельского поселения                               </w:t>
      </w:r>
      <w:r w:rsidR="00960EAF">
        <w:rPr>
          <w:rFonts w:ascii="Times New Roman" w:hAnsi="Times New Roman" w:cs="Times New Roman"/>
          <w:b/>
          <w:sz w:val="40"/>
          <w:szCs w:val="40"/>
        </w:rPr>
        <w:t>Дубровского</w:t>
      </w:r>
      <w:r w:rsidR="00423CE7">
        <w:rPr>
          <w:rFonts w:ascii="Times New Roman" w:hAnsi="Times New Roman" w:cs="Times New Roman"/>
          <w:b/>
          <w:sz w:val="40"/>
          <w:szCs w:val="40"/>
        </w:rPr>
        <w:t xml:space="preserve"> района</w:t>
      </w:r>
      <w:r w:rsidR="009B17A9">
        <w:rPr>
          <w:rFonts w:ascii="Times New Roman" w:hAnsi="Times New Roman" w:cs="Times New Roman"/>
          <w:b/>
          <w:sz w:val="40"/>
          <w:szCs w:val="40"/>
        </w:rPr>
        <w:t xml:space="preserve"> </w:t>
      </w:r>
      <w:r w:rsidR="00423CE7">
        <w:rPr>
          <w:rFonts w:ascii="Times New Roman" w:hAnsi="Times New Roman" w:cs="Times New Roman"/>
          <w:b/>
          <w:sz w:val="40"/>
          <w:szCs w:val="40"/>
        </w:rPr>
        <w:t>Брянской</w:t>
      </w:r>
      <w:r w:rsidR="009B17A9" w:rsidRPr="00B05F91">
        <w:rPr>
          <w:rFonts w:ascii="Times New Roman" w:hAnsi="Times New Roman" w:cs="Times New Roman"/>
          <w:b/>
          <w:sz w:val="40"/>
          <w:szCs w:val="40"/>
        </w:rPr>
        <w:t xml:space="preserve"> области</w:t>
      </w:r>
    </w:p>
    <w:p w:rsidR="00B05F91" w:rsidRDefault="00B05F91" w:rsidP="00B05F91">
      <w:pPr>
        <w:jc w:val="cente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suppressAutoHyphens/>
        <w:jc w:val="both"/>
        <w:rPr>
          <w:rFonts w:ascii="Times New Roman" w:hAnsi="Times New Roman" w:cs="Times New Roman"/>
          <w:sz w:val="28"/>
          <w:szCs w:val="28"/>
        </w:rPr>
      </w:pPr>
      <w:r w:rsidRPr="00B05F91">
        <w:rPr>
          <w:rFonts w:ascii="Times New Roman" w:hAnsi="Times New Roman" w:cs="Times New Roman"/>
          <w:sz w:val="28"/>
          <w:szCs w:val="28"/>
        </w:rPr>
        <w:t>Генеральный директор</w:t>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t>В. А. Котлярова</w:t>
      </w:r>
    </w:p>
    <w:p w:rsidR="00B05F91" w:rsidRPr="00651A83" w:rsidRDefault="00B05F91" w:rsidP="00B05F91">
      <w:pPr>
        <w:suppressAutoHyphens/>
        <w:jc w:val="both"/>
        <w:rPr>
          <w:sz w:val="28"/>
          <w:szCs w:val="28"/>
        </w:rPr>
      </w:pPr>
    </w:p>
    <w:p w:rsidR="00B05F91" w:rsidRPr="00651A83" w:rsidRDefault="00B05F91" w:rsidP="00B05F91">
      <w:pPr>
        <w:suppressAutoHyphens/>
        <w:jc w:val="both"/>
        <w:rPr>
          <w:sz w:val="28"/>
          <w:szCs w:val="28"/>
        </w:rPr>
      </w:pPr>
    </w:p>
    <w:p w:rsidR="00B05F91" w:rsidRPr="00651A83" w:rsidRDefault="00B05F91" w:rsidP="00B05F91">
      <w:pPr>
        <w:suppressAutoHyphens/>
        <w:rPr>
          <w:b/>
          <w:sz w:val="28"/>
          <w:szCs w:val="28"/>
        </w:rPr>
      </w:pPr>
    </w:p>
    <w:p w:rsidR="00B05F91" w:rsidRDefault="00B05F91" w:rsidP="00B05F91">
      <w:pPr>
        <w:jc w:val="center"/>
        <w:rPr>
          <w:b/>
          <w:sz w:val="28"/>
          <w:szCs w:val="28"/>
        </w:rPr>
      </w:pPr>
    </w:p>
    <w:p w:rsidR="00E93C82" w:rsidRDefault="00E93C82" w:rsidP="00B05F91">
      <w:pPr>
        <w:jc w:val="center"/>
        <w:rPr>
          <w:b/>
          <w:sz w:val="28"/>
          <w:szCs w:val="28"/>
        </w:rPr>
      </w:pPr>
    </w:p>
    <w:p w:rsidR="00B05F91" w:rsidRPr="00F877F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B05F91">
          <w:headerReference w:type="default" r:id="rId11"/>
          <w:footerReference w:type="default" r:id="rId12"/>
          <w:footerReference w:type="first" r:id="rId13"/>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B05F91" w:rsidRPr="00B05F91" w:rsidRDefault="00B05F91" w:rsidP="00B05F91">
      <w:pPr>
        <w:jc w:val="center"/>
        <w:rPr>
          <w:rFonts w:ascii="Times New Roman" w:hAnsi="Times New Roman" w:cs="Times New Roman"/>
          <w:b/>
          <w:sz w:val="24"/>
          <w:szCs w:val="24"/>
        </w:rPr>
      </w:pPr>
      <w:bookmarkStart w:id="0" w:name="_Toc488307077"/>
      <w:bookmarkStart w:id="1" w:name="_Toc489953523"/>
      <w:bookmarkStart w:id="2" w:name="_Toc489953639"/>
      <w:bookmarkStart w:id="3" w:name="_Toc491430210"/>
      <w:bookmarkStart w:id="4" w:name="_Toc493334400"/>
      <w:r w:rsidRPr="00B05F91">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B05F91" w:rsidTr="008259BE">
        <w:trPr>
          <w:jc w:val="center"/>
        </w:trPr>
        <w:tc>
          <w:tcPr>
            <w:tcW w:w="100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 </w:t>
            </w:r>
            <w:proofErr w:type="spellStart"/>
            <w:proofErr w:type="gramStart"/>
            <w:r w:rsidRPr="00B05F91">
              <w:rPr>
                <w:rFonts w:ascii="Times New Roman" w:eastAsia="Times New Roman" w:hAnsi="Times New Roman" w:cs="Times New Roman"/>
                <w:sz w:val="24"/>
                <w:szCs w:val="24"/>
                <w:lang w:eastAsia="ru-RU"/>
              </w:rPr>
              <w:t>п</w:t>
            </w:r>
            <w:proofErr w:type="spellEnd"/>
            <w:proofErr w:type="gramEnd"/>
            <w:r w:rsidRPr="00B05F91">
              <w:rPr>
                <w:rFonts w:ascii="Times New Roman" w:eastAsia="Times New Roman" w:hAnsi="Times New Roman" w:cs="Times New Roman"/>
                <w:sz w:val="24"/>
                <w:szCs w:val="24"/>
                <w:lang w:eastAsia="ru-RU"/>
              </w:rPr>
              <w:t>/</w:t>
            </w:r>
            <w:proofErr w:type="spellStart"/>
            <w:r w:rsidRPr="00B05F91">
              <w:rPr>
                <w:rFonts w:ascii="Times New Roman" w:eastAsia="Times New Roman" w:hAnsi="Times New Roman" w:cs="Times New Roman"/>
                <w:sz w:val="24"/>
                <w:szCs w:val="24"/>
                <w:lang w:eastAsia="ru-RU"/>
              </w:rPr>
              <w:t>п</w:t>
            </w:r>
            <w:proofErr w:type="spellEnd"/>
          </w:p>
        </w:tc>
        <w:tc>
          <w:tcPr>
            <w:tcW w:w="5767"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Должность</w:t>
            </w:r>
          </w:p>
        </w:tc>
        <w:tc>
          <w:tcPr>
            <w:tcW w:w="247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Ф.И.О.</w:t>
            </w:r>
          </w:p>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Начальник отдела проектирования, 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В.А.Котлярова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Т.А. </w:t>
            </w:r>
            <w:proofErr w:type="spellStart"/>
            <w:r w:rsidRPr="00B05F91">
              <w:rPr>
                <w:rFonts w:ascii="Times New Roman" w:eastAsia="Times New Roman" w:hAnsi="Times New Roman" w:cs="Times New Roman"/>
                <w:sz w:val="24"/>
                <w:szCs w:val="24"/>
                <w:lang w:eastAsia="ru-RU"/>
              </w:rPr>
              <w:t>Шатаева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А.В. </w:t>
            </w:r>
            <w:proofErr w:type="spellStart"/>
            <w:r w:rsidRPr="00B05F91">
              <w:rPr>
                <w:rFonts w:ascii="Times New Roman" w:eastAsia="Times New Roman" w:hAnsi="Times New Roman" w:cs="Times New Roman"/>
                <w:sz w:val="24"/>
                <w:szCs w:val="24"/>
                <w:lang w:eastAsia="ru-RU"/>
              </w:rPr>
              <w:t>Слесарева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Половников</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Е.В. Александрова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Инженер-экономист </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И.В. </w:t>
            </w:r>
            <w:proofErr w:type="spellStart"/>
            <w:r w:rsidRPr="00B05F91">
              <w:rPr>
                <w:rFonts w:ascii="Times New Roman" w:eastAsia="Times New Roman" w:hAnsi="Times New Roman" w:cs="Times New Roman"/>
                <w:sz w:val="24"/>
                <w:szCs w:val="24"/>
                <w:lang w:eastAsia="ru-RU"/>
              </w:rPr>
              <w:t>Рассадникова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Инженер-проектировщик</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Н.М. Смирнова</w:t>
            </w:r>
          </w:p>
        </w:tc>
      </w:tr>
    </w:tbl>
    <w:p w:rsidR="001A015C" w:rsidRPr="00B05F91" w:rsidRDefault="001A015C" w:rsidP="004D163A">
      <w:pPr>
        <w:pStyle w:val="11"/>
        <w:spacing w:before="0" w:line="240" w:lineRule="auto"/>
        <w:jc w:val="center"/>
        <w:rPr>
          <w:rFonts w:ascii="Times New Roman" w:hAnsi="Times New Roman" w:cs="Times New Roman"/>
          <w:b w:val="0"/>
          <w:color w:val="auto"/>
          <w:sz w:val="24"/>
          <w:szCs w:val="24"/>
        </w:rPr>
        <w:sectPr w:rsidR="001A015C" w:rsidRPr="00B05F91" w:rsidSect="007A72D3">
          <w:headerReference w:type="default" r:id="rId14"/>
          <w:footerReference w:type="default" r:id="rId15"/>
          <w:footerReference w:type="first" r:id="rId16"/>
          <w:pgSz w:w="11906" w:h="16838"/>
          <w:pgMar w:top="567" w:right="567" w:bottom="567" w:left="1134" w:header="425" w:footer="108" w:gutter="0"/>
          <w:pgNumType w:start="1"/>
          <w:cols w:space="708"/>
          <w:docGrid w:linePitch="360"/>
        </w:sectPr>
      </w:pPr>
    </w:p>
    <w:p w:rsidR="004B035C" w:rsidRPr="00394F1F" w:rsidRDefault="004B035C" w:rsidP="004B035C">
      <w:pPr>
        <w:pStyle w:val="11"/>
        <w:spacing w:before="0" w:line="240" w:lineRule="auto"/>
        <w:jc w:val="center"/>
        <w:rPr>
          <w:rFonts w:ascii="Times New Roman" w:hAnsi="Times New Roman" w:cs="Times New Roman"/>
          <w:color w:val="auto"/>
        </w:rPr>
      </w:pPr>
      <w:bookmarkStart w:id="5" w:name="_Toc496019114"/>
      <w:bookmarkStart w:id="6" w:name="_Toc524445395"/>
      <w:bookmarkEnd w:id="0"/>
      <w:bookmarkEnd w:id="1"/>
      <w:bookmarkEnd w:id="2"/>
      <w:bookmarkEnd w:id="3"/>
      <w:bookmarkEnd w:id="4"/>
      <w:r w:rsidRPr="00394F1F">
        <w:rPr>
          <w:rFonts w:ascii="Times New Roman" w:hAnsi="Times New Roman" w:cs="Times New Roman"/>
          <w:color w:val="auto"/>
        </w:rPr>
        <w:lastRenderedPageBreak/>
        <w:t>ОГЛАВЛЕНИЕ</w:t>
      </w:r>
      <w:bookmarkEnd w:id="5"/>
      <w:bookmarkEnd w:id="6"/>
    </w:p>
    <w:sdt>
      <w:sdtPr>
        <w:rPr>
          <w:rFonts w:ascii="Times New Roman" w:hAnsi="Times New Roman" w:cs="Times New Roman"/>
          <w:bCs/>
          <w:color w:val="FF0000"/>
          <w:sz w:val="28"/>
          <w:szCs w:val="28"/>
        </w:rPr>
        <w:id w:val="38165330"/>
        <w:docPartObj>
          <w:docPartGallery w:val="Table of Contents"/>
          <w:docPartUnique/>
        </w:docPartObj>
      </w:sdtPr>
      <w:sdtEndPr>
        <w:rPr>
          <w:bCs w:val="0"/>
        </w:rPr>
      </w:sdtEndPr>
      <w:sdtContent>
        <w:p w:rsidR="00636696" w:rsidRPr="00636696" w:rsidRDefault="00011C65" w:rsidP="00636696">
          <w:pPr>
            <w:pStyle w:val="13"/>
            <w:tabs>
              <w:tab w:val="right" w:leader="dot" w:pos="10195"/>
            </w:tabs>
            <w:jc w:val="both"/>
            <w:rPr>
              <w:rFonts w:ascii="Times New Roman" w:eastAsiaTheme="minorEastAsia" w:hAnsi="Times New Roman" w:cs="Times New Roman"/>
              <w:noProof/>
              <w:sz w:val="28"/>
              <w:szCs w:val="28"/>
              <w:lang w:eastAsia="ru-RU"/>
            </w:rPr>
          </w:pPr>
          <w:r w:rsidRPr="002D3EB5">
            <w:rPr>
              <w:rFonts w:ascii="Times New Roman" w:hAnsi="Times New Roman" w:cs="Times New Roman"/>
              <w:color w:val="FF0000"/>
              <w:sz w:val="28"/>
              <w:szCs w:val="28"/>
            </w:rPr>
            <w:fldChar w:fldCharType="begin"/>
          </w:r>
          <w:r w:rsidR="004B035C" w:rsidRPr="002D3EB5">
            <w:rPr>
              <w:rFonts w:ascii="Times New Roman" w:hAnsi="Times New Roman" w:cs="Times New Roman"/>
              <w:color w:val="FF0000"/>
              <w:sz w:val="28"/>
              <w:szCs w:val="28"/>
            </w:rPr>
            <w:instrText xml:space="preserve"> TOC \o "1-4" \h \z \u </w:instrText>
          </w:r>
          <w:r w:rsidRPr="002D3EB5">
            <w:rPr>
              <w:rFonts w:ascii="Times New Roman" w:hAnsi="Times New Roman" w:cs="Times New Roman"/>
              <w:color w:val="FF0000"/>
              <w:sz w:val="28"/>
              <w:szCs w:val="28"/>
            </w:rPr>
            <w:fldChar w:fldCharType="separate"/>
          </w:r>
          <w:hyperlink w:anchor="_Toc524445395" w:history="1">
            <w:r w:rsidR="00636696" w:rsidRPr="00636696">
              <w:rPr>
                <w:rStyle w:val="af4"/>
                <w:rFonts w:ascii="Times New Roman" w:hAnsi="Times New Roman" w:cs="Times New Roman"/>
                <w:noProof/>
                <w:sz w:val="28"/>
                <w:szCs w:val="28"/>
              </w:rPr>
              <w:t>ОГЛАВЛЕНИЕ</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_Toc524445395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740D1E">
              <w:rPr>
                <w:rFonts w:ascii="Times New Roman" w:hAnsi="Times New Roman" w:cs="Times New Roman"/>
                <w:noProof/>
                <w:webHidden/>
                <w:sz w:val="28"/>
                <w:szCs w:val="28"/>
              </w:rPr>
              <w:t>2</w:t>
            </w:r>
            <w:r w:rsidRPr="00636696">
              <w:rPr>
                <w:rFonts w:ascii="Times New Roman" w:hAnsi="Times New Roman" w:cs="Times New Roman"/>
                <w:noProof/>
                <w:webHidden/>
                <w:sz w:val="28"/>
                <w:szCs w:val="28"/>
              </w:rPr>
              <w:fldChar w:fldCharType="end"/>
            </w:r>
          </w:hyperlink>
        </w:p>
        <w:p w:rsidR="00636696" w:rsidRPr="00636696" w:rsidRDefault="00011C65" w:rsidP="00636696">
          <w:pPr>
            <w:pStyle w:val="13"/>
            <w:tabs>
              <w:tab w:val="right" w:leader="dot" w:pos="10195"/>
            </w:tabs>
            <w:jc w:val="both"/>
            <w:rPr>
              <w:rFonts w:ascii="Times New Roman" w:eastAsiaTheme="minorEastAsia" w:hAnsi="Times New Roman" w:cs="Times New Roman"/>
              <w:noProof/>
              <w:sz w:val="28"/>
              <w:szCs w:val="28"/>
              <w:lang w:eastAsia="ru-RU"/>
            </w:rPr>
          </w:pPr>
          <w:hyperlink w:anchor="_Toc524445396" w:history="1">
            <w:r w:rsidR="00636696" w:rsidRPr="00636696">
              <w:rPr>
                <w:rStyle w:val="af4"/>
                <w:rFonts w:ascii="Times New Roman" w:hAnsi="Times New Roman" w:cs="Times New Roman"/>
                <w:noProof/>
                <w:sz w:val="28"/>
                <w:szCs w:val="28"/>
              </w:rPr>
              <w:t>Введение</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_Toc524445396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740D1E">
              <w:rPr>
                <w:rFonts w:ascii="Times New Roman" w:hAnsi="Times New Roman" w:cs="Times New Roman"/>
                <w:noProof/>
                <w:webHidden/>
                <w:sz w:val="28"/>
                <w:szCs w:val="28"/>
              </w:rPr>
              <w:t>6</w:t>
            </w:r>
            <w:r w:rsidRPr="00636696">
              <w:rPr>
                <w:rFonts w:ascii="Times New Roman" w:hAnsi="Times New Roman" w:cs="Times New Roman"/>
                <w:noProof/>
                <w:webHidden/>
                <w:sz w:val="28"/>
                <w:szCs w:val="28"/>
              </w:rPr>
              <w:fldChar w:fldCharType="end"/>
            </w:r>
          </w:hyperlink>
        </w:p>
        <w:p w:rsidR="00636696" w:rsidRPr="00636696" w:rsidRDefault="00011C65" w:rsidP="00636696">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4445397" w:history="1">
            <w:r w:rsidR="00636696" w:rsidRPr="00636696">
              <w:rPr>
                <w:rStyle w:val="af4"/>
                <w:rFonts w:ascii="Times New Roman" w:hAnsi="Times New Roman" w:cs="Times New Roman"/>
                <w:noProof/>
                <w:sz w:val="28"/>
                <w:szCs w:val="28"/>
              </w:rPr>
              <w:t>1.</w:t>
            </w:r>
            <w:r w:rsidR="00636696">
              <w:rPr>
                <w:rFonts w:ascii="Times New Roman" w:eastAsiaTheme="minorEastAsia" w:hAnsi="Times New Roman" w:cs="Times New Roman"/>
                <w:noProof/>
                <w:sz w:val="28"/>
                <w:szCs w:val="28"/>
                <w:lang w:eastAsia="ru-RU"/>
              </w:rPr>
              <w:t xml:space="preserve"> </w:t>
            </w:r>
            <w:r w:rsidR="00636696" w:rsidRPr="00636696">
              <w:rPr>
                <w:rStyle w:val="af4"/>
                <w:rFonts w:ascii="Times New Roman" w:hAnsi="Times New Roman" w:cs="Times New Roman"/>
                <w:noProof/>
                <w:sz w:val="28"/>
                <w:szCs w:val="28"/>
              </w:rPr>
              <w:t>ОСНОВНАЯ ЧАСТЬ</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_Toc524445397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740D1E">
              <w:rPr>
                <w:rFonts w:ascii="Times New Roman" w:hAnsi="Times New Roman" w:cs="Times New Roman"/>
                <w:noProof/>
                <w:webHidden/>
                <w:sz w:val="28"/>
                <w:szCs w:val="28"/>
              </w:rPr>
              <w:t>9</w:t>
            </w:r>
            <w:r w:rsidRPr="00636696">
              <w:rPr>
                <w:rFonts w:ascii="Times New Roman" w:hAnsi="Times New Roman" w:cs="Times New Roman"/>
                <w:noProof/>
                <w:webHidden/>
                <w:sz w:val="28"/>
                <w:szCs w:val="28"/>
              </w:rPr>
              <w:fldChar w:fldCharType="end"/>
            </w:r>
          </w:hyperlink>
        </w:p>
        <w:p w:rsidR="00636696" w:rsidRPr="00636696" w:rsidRDefault="00011C65" w:rsidP="00636696">
          <w:pPr>
            <w:pStyle w:val="13"/>
            <w:tabs>
              <w:tab w:val="right" w:leader="dot" w:pos="10195"/>
            </w:tabs>
            <w:jc w:val="both"/>
            <w:rPr>
              <w:rFonts w:ascii="Times New Roman" w:eastAsiaTheme="minorEastAsia" w:hAnsi="Times New Roman" w:cs="Times New Roman"/>
              <w:noProof/>
              <w:sz w:val="28"/>
              <w:szCs w:val="28"/>
              <w:lang w:eastAsia="ru-RU"/>
            </w:rPr>
          </w:pPr>
          <w:hyperlink w:anchor="_Toc524445398" w:history="1">
            <w:r w:rsidR="00636696" w:rsidRPr="00636696">
              <w:rPr>
                <w:rStyle w:val="af4"/>
                <w:rFonts w:ascii="Times New Roman" w:hAnsi="Times New Roman" w:cs="Times New Roman"/>
                <w:noProof/>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_Toc524445398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740D1E">
              <w:rPr>
                <w:rFonts w:ascii="Times New Roman" w:hAnsi="Times New Roman" w:cs="Times New Roman"/>
                <w:noProof/>
                <w:webHidden/>
                <w:sz w:val="28"/>
                <w:szCs w:val="28"/>
              </w:rPr>
              <w:t>9</w:t>
            </w:r>
            <w:r w:rsidRPr="00636696">
              <w:rPr>
                <w:rFonts w:ascii="Times New Roman" w:hAnsi="Times New Roman" w:cs="Times New Roman"/>
                <w:noProof/>
                <w:webHidden/>
                <w:sz w:val="28"/>
                <w:szCs w:val="28"/>
              </w:rPr>
              <w:fldChar w:fldCharType="end"/>
            </w:r>
          </w:hyperlink>
        </w:p>
        <w:p w:rsidR="00636696" w:rsidRPr="00636696" w:rsidRDefault="00011C65"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399" w:history="1">
            <w:r w:rsidR="00636696" w:rsidRPr="00636696">
              <w:rPr>
                <w:rStyle w:val="af4"/>
                <w:rFonts w:ascii="Times New Roman" w:hAnsi="Times New Roman" w:cs="Times New Roman"/>
                <w:noProof/>
                <w:sz w:val="28"/>
                <w:szCs w:val="28"/>
              </w:rPr>
              <w:t>1.1.</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электро-, газо-, тепло- и водоснабжения населения, водоотведения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_Toc524445399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740D1E">
              <w:rPr>
                <w:rFonts w:ascii="Times New Roman" w:hAnsi="Times New Roman" w:cs="Times New Roman"/>
                <w:noProof/>
                <w:webHidden/>
                <w:sz w:val="28"/>
                <w:szCs w:val="28"/>
              </w:rPr>
              <w:t>9</w:t>
            </w:r>
            <w:r w:rsidRPr="00636696">
              <w:rPr>
                <w:rFonts w:ascii="Times New Roman" w:hAnsi="Times New Roman" w:cs="Times New Roman"/>
                <w:noProof/>
                <w:webHidden/>
                <w:sz w:val="28"/>
                <w:szCs w:val="28"/>
              </w:rPr>
              <w:fldChar w:fldCharType="end"/>
            </w:r>
          </w:hyperlink>
        </w:p>
        <w:p w:rsidR="00636696" w:rsidRPr="00636696" w:rsidRDefault="00011C65" w:rsidP="00636696">
          <w:pPr>
            <w:pStyle w:val="31"/>
            <w:tabs>
              <w:tab w:val="left" w:pos="1760"/>
              <w:tab w:val="right" w:leader="dot" w:pos="10195"/>
            </w:tabs>
            <w:rPr>
              <w:rFonts w:eastAsiaTheme="minorEastAsia"/>
              <w:noProof/>
              <w:lang w:eastAsia="ru-RU"/>
            </w:rPr>
          </w:pPr>
          <w:hyperlink w:anchor="_Toc524445400" w:history="1">
            <w:r w:rsidR="00636696" w:rsidRPr="00636696">
              <w:rPr>
                <w:rStyle w:val="af4"/>
                <w:noProof/>
              </w:rPr>
              <w:t>1.1.1.</w:t>
            </w:r>
            <w:r w:rsidR="00636696" w:rsidRPr="00636696">
              <w:rPr>
                <w:rFonts w:eastAsiaTheme="minorEastAsia"/>
                <w:noProof/>
                <w:lang w:eastAsia="ru-RU"/>
              </w:rPr>
              <w:tab/>
            </w:r>
            <w:r w:rsidR="00636696" w:rsidRPr="00636696">
              <w:rPr>
                <w:rStyle w:val="af4"/>
                <w:noProof/>
              </w:rPr>
              <w:t>Объекты местного значения сельского поселения, относящиеся к области электроснабжения</w:t>
            </w:r>
            <w:r w:rsidR="00636696" w:rsidRPr="00636696">
              <w:rPr>
                <w:noProof/>
                <w:webHidden/>
              </w:rPr>
              <w:tab/>
            </w:r>
            <w:r w:rsidRPr="00636696">
              <w:rPr>
                <w:noProof/>
                <w:webHidden/>
              </w:rPr>
              <w:fldChar w:fldCharType="begin"/>
            </w:r>
            <w:r w:rsidR="00636696" w:rsidRPr="00636696">
              <w:rPr>
                <w:noProof/>
                <w:webHidden/>
              </w:rPr>
              <w:instrText xml:space="preserve"> PAGEREF _Toc524445400 \h </w:instrText>
            </w:r>
            <w:r w:rsidRPr="00636696">
              <w:rPr>
                <w:noProof/>
                <w:webHidden/>
              </w:rPr>
            </w:r>
            <w:r w:rsidRPr="00636696">
              <w:rPr>
                <w:noProof/>
                <w:webHidden/>
              </w:rPr>
              <w:fldChar w:fldCharType="separate"/>
            </w:r>
            <w:r w:rsidR="00740D1E">
              <w:rPr>
                <w:noProof/>
                <w:webHidden/>
              </w:rPr>
              <w:t>9</w:t>
            </w:r>
            <w:r w:rsidRPr="00636696">
              <w:rPr>
                <w:noProof/>
                <w:webHidden/>
              </w:rPr>
              <w:fldChar w:fldCharType="end"/>
            </w:r>
          </w:hyperlink>
        </w:p>
        <w:p w:rsidR="00636696" w:rsidRPr="00636696" w:rsidRDefault="00011C65" w:rsidP="00636696">
          <w:pPr>
            <w:pStyle w:val="31"/>
            <w:tabs>
              <w:tab w:val="left" w:pos="1760"/>
              <w:tab w:val="right" w:leader="dot" w:pos="10195"/>
            </w:tabs>
            <w:rPr>
              <w:rFonts w:eastAsiaTheme="minorEastAsia"/>
              <w:noProof/>
              <w:lang w:eastAsia="ru-RU"/>
            </w:rPr>
          </w:pPr>
          <w:hyperlink w:anchor="_Toc524445401" w:history="1">
            <w:r w:rsidR="00636696" w:rsidRPr="00636696">
              <w:rPr>
                <w:rStyle w:val="af4"/>
                <w:noProof/>
              </w:rPr>
              <w:t>1.1.2.</w:t>
            </w:r>
            <w:r w:rsidR="00636696" w:rsidRPr="00636696">
              <w:rPr>
                <w:rFonts w:eastAsiaTheme="minorEastAsia"/>
                <w:noProof/>
                <w:lang w:eastAsia="ru-RU"/>
              </w:rPr>
              <w:tab/>
            </w:r>
            <w:r w:rsidR="00636696" w:rsidRPr="00636696">
              <w:rPr>
                <w:rStyle w:val="af4"/>
                <w:noProof/>
              </w:rPr>
              <w:t>Объекты местного значения сельского поселения, относящиеся к области газоснабжения</w:t>
            </w:r>
            <w:r w:rsidR="00636696" w:rsidRPr="00636696">
              <w:rPr>
                <w:noProof/>
                <w:webHidden/>
              </w:rPr>
              <w:tab/>
            </w:r>
            <w:r w:rsidRPr="00636696">
              <w:rPr>
                <w:noProof/>
                <w:webHidden/>
              </w:rPr>
              <w:fldChar w:fldCharType="begin"/>
            </w:r>
            <w:r w:rsidR="00636696" w:rsidRPr="00636696">
              <w:rPr>
                <w:noProof/>
                <w:webHidden/>
              </w:rPr>
              <w:instrText xml:space="preserve"> PAGEREF _Toc524445401 \h </w:instrText>
            </w:r>
            <w:r w:rsidRPr="00636696">
              <w:rPr>
                <w:noProof/>
                <w:webHidden/>
              </w:rPr>
            </w:r>
            <w:r w:rsidRPr="00636696">
              <w:rPr>
                <w:noProof/>
                <w:webHidden/>
              </w:rPr>
              <w:fldChar w:fldCharType="separate"/>
            </w:r>
            <w:r w:rsidR="00740D1E">
              <w:rPr>
                <w:noProof/>
                <w:webHidden/>
              </w:rPr>
              <w:t>17</w:t>
            </w:r>
            <w:r w:rsidRPr="00636696">
              <w:rPr>
                <w:noProof/>
                <w:webHidden/>
              </w:rPr>
              <w:fldChar w:fldCharType="end"/>
            </w:r>
          </w:hyperlink>
        </w:p>
        <w:p w:rsidR="00636696" w:rsidRPr="00636696" w:rsidRDefault="00011C65" w:rsidP="00636696">
          <w:pPr>
            <w:pStyle w:val="31"/>
            <w:tabs>
              <w:tab w:val="left" w:pos="1760"/>
              <w:tab w:val="right" w:leader="dot" w:pos="10195"/>
            </w:tabs>
            <w:rPr>
              <w:rFonts w:eastAsiaTheme="minorEastAsia"/>
              <w:noProof/>
              <w:lang w:eastAsia="ru-RU"/>
            </w:rPr>
          </w:pPr>
          <w:hyperlink w:anchor="_Toc524445402" w:history="1">
            <w:r w:rsidR="00636696" w:rsidRPr="00636696">
              <w:rPr>
                <w:rStyle w:val="af4"/>
                <w:noProof/>
              </w:rPr>
              <w:t>1.1.3.</w:t>
            </w:r>
            <w:r w:rsidR="00636696" w:rsidRPr="00636696">
              <w:rPr>
                <w:rFonts w:eastAsiaTheme="minorEastAsia"/>
                <w:noProof/>
                <w:lang w:eastAsia="ru-RU"/>
              </w:rPr>
              <w:tab/>
            </w:r>
            <w:r w:rsidR="00636696" w:rsidRPr="00636696">
              <w:rPr>
                <w:rStyle w:val="af4"/>
                <w:noProof/>
              </w:rPr>
              <w:t>Объекты местного значения сельского поселения, относящиеся к области теплоснабжения</w:t>
            </w:r>
            <w:r w:rsidR="00636696" w:rsidRPr="00636696">
              <w:rPr>
                <w:noProof/>
                <w:webHidden/>
              </w:rPr>
              <w:tab/>
            </w:r>
            <w:r w:rsidRPr="00636696">
              <w:rPr>
                <w:noProof/>
                <w:webHidden/>
              </w:rPr>
              <w:fldChar w:fldCharType="begin"/>
            </w:r>
            <w:r w:rsidR="00636696" w:rsidRPr="00636696">
              <w:rPr>
                <w:noProof/>
                <w:webHidden/>
              </w:rPr>
              <w:instrText xml:space="preserve"> PAGEREF _Toc524445402 \h </w:instrText>
            </w:r>
            <w:r w:rsidRPr="00636696">
              <w:rPr>
                <w:noProof/>
                <w:webHidden/>
              </w:rPr>
            </w:r>
            <w:r w:rsidRPr="00636696">
              <w:rPr>
                <w:noProof/>
                <w:webHidden/>
              </w:rPr>
              <w:fldChar w:fldCharType="separate"/>
            </w:r>
            <w:r w:rsidR="00740D1E">
              <w:rPr>
                <w:noProof/>
                <w:webHidden/>
              </w:rPr>
              <w:t>22</w:t>
            </w:r>
            <w:r w:rsidRPr="00636696">
              <w:rPr>
                <w:noProof/>
                <w:webHidden/>
              </w:rPr>
              <w:fldChar w:fldCharType="end"/>
            </w:r>
          </w:hyperlink>
        </w:p>
        <w:p w:rsidR="00636696" w:rsidRPr="00636696" w:rsidRDefault="00011C65" w:rsidP="00636696">
          <w:pPr>
            <w:pStyle w:val="31"/>
            <w:tabs>
              <w:tab w:val="left" w:pos="1760"/>
              <w:tab w:val="right" w:leader="dot" w:pos="10195"/>
            </w:tabs>
            <w:rPr>
              <w:rFonts w:eastAsiaTheme="minorEastAsia"/>
              <w:noProof/>
              <w:lang w:eastAsia="ru-RU"/>
            </w:rPr>
          </w:pPr>
          <w:hyperlink w:anchor="_Toc524445403" w:history="1">
            <w:r w:rsidR="00636696" w:rsidRPr="00636696">
              <w:rPr>
                <w:rStyle w:val="af4"/>
                <w:noProof/>
              </w:rPr>
              <w:t>1.1.4.</w:t>
            </w:r>
            <w:r w:rsidR="00636696" w:rsidRPr="00636696">
              <w:rPr>
                <w:rFonts w:eastAsiaTheme="minorEastAsia"/>
                <w:noProof/>
                <w:lang w:eastAsia="ru-RU"/>
              </w:rPr>
              <w:tab/>
            </w:r>
            <w:r w:rsidR="00636696" w:rsidRPr="00636696">
              <w:rPr>
                <w:rStyle w:val="af4"/>
                <w:noProof/>
              </w:rPr>
              <w:t>Объекты местного значения сельского поселения, относящиеся к области водоснабжения</w:t>
            </w:r>
            <w:r w:rsidR="00636696" w:rsidRPr="00636696">
              <w:rPr>
                <w:noProof/>
                <w:webHidden/>
              </w:rPr>
              <w:tab/>
            </w:r>
            <w:r w:rsidRPr="00636696">
              <w:rPr>
                <w:noProof/>
                <w:webHidden/>
              </w:rPr>
              <w:fldChar w:fldCharType="begin"/>
            </w:r>
            <w:r w:rsidR="00636696" w:rsidRPr="00636696">
              <w:rPr>
                <w:noProof/>
                <w:webHidden/>
              </w:rPr>
              <w:instrText xml:space="preserve"> PAGEREF _Toc524445403 \h </w:instrText>
            </w:r>
            <w:r w:rsidRPr="00636696">
              <w:rPr>
                <w:noProof/>
                <w:webHidden/>
              </w:rPr>
            </w:r>
            <w:r w:rsidRPr="00636696">
              <w:rPr>
                <w:noProof/>
                <w:webHidden/>
              </w:rPr>
              <w:fldChar w:fldCharType="separate"/>
            </w:r>
            <w:r w:rsidR="00740D1E">
              <w:rPr>
                <w:noProof/>
                <w:webHidden/>
              </w:rPr>
              <w:t>26</w:t>
            </w:r>
            <w:r w:rsidRPr="00636696">
              <w:rPr>
                <w:noProof/>
                <w:webHidden/>
              </w:rPr>
              <w:fldChar w:fldCharType="end"/>
            </w:r>
          </w:hyperlink>
        </w:p>
        <w:p w:rsidR="00636696" w:rsidRPr="00636696" w:rsidRDefault="00011C65" w:rsidP="00636696">
          <w:pPr>
            <w:pStyle w:val="31"/>
            <w:tabs>
              <w:tab w:val="left" w:pos="1760"/>
              <w:tab w:val="right" w:leader="dot" w:pos="10195"/>
            </w:tabs>
            <w:rPr>
              <w:rFonts w:eastAsiaTheme="minorEastAsia"/>
              <w:noProof/>
              <w:lang w:eastAsia="ru-RU"/>
            </w:rPr>
          </w:pPr>
          <w:hyperlink w:anchor="_Toc524445404" w:history="1">
            <w:r w:rsidR="00636696" w:rsidRPr="00636696">
              <w:rPr>
                <w:rStyle w:val="af4"/>
                <w:noProof/>
              </w:rPr>
              <w:t>1.1.5.</w:t>
            </w:r>
            <w:r w:rsidR="00636696" w:rsidRPr="00636696">
              <w:rPr>
                <w:rFonts w:eastAsiaTheme="minorEastAsia"/>
                <w:noProof/>
                <w:lang w:eastAsia="ru-RU"/>
              </w:rPr>
              <w:tab/>
            </w:r>
            <w:r w:rsidR="00636696" w:rsidRPr="00636696">
              <w:rPr>
                <w:rStyle w:val="af4"/>
                <w:noProof/>
              </w:rPr>
              <w:t>Объекты местного значения сельского поселения, относящиеся к области водоотведения</w:t>
            </w:r>
            <w:r w:rsidR="00636696" w:rsidRPr="00636696">
              <w:rPr>
                <w:noProof/>
                <w:webHidden/>
              </w:rPr>
              <w:tab/>
            </w:r>
            <w:r w:rsidRPr="00636696">
              <w:rPr>
                <w:noProof/>
                <w:webHidden/>
              </w:rPr>
              <w:fldChar w:fldCharType="begin"/>
            </w:r>
            <w:r w:rsidR="00636696" w:rsidRPr="00636696">
              <w:rPr>
                <w:noProof/>
                <w:webHidden/>
              </w:rPr>
              <w:instrText xml:space="preserve"> PAGEREF _Toc524445404 \h </w:instrText>
            </w:r>
            <w:r w:rsidRPr="00636696">
              <w:rPr>
                <w:noProof/>
                <w:webHidden/>
              </w:rPr>
            </w:r>
            <w:r w:rsidRPr="00636696">
              <w:rPr>
                <w:noProof/>
                <w:webHidden/>
              </w:rPr>
              <w:fldChar w:fldCharType="separate"/>
            </w:r>
            <w:r w:rsidR="00740D1E">
              <w:rPr>
                <w:noProof/>
                <w:webHidden/>
              </w:rPr>
              <w:t>30</w:t>
            </w:r>
            <w:r w:rsidRPr="00636696">
              <w:rPr>
                <w:noProof/>
                <w:webHidden/>
              </w:rPr>
              <w:fldChar w:fldCharType="end"/>
            </w:r>
          </w:hyperlink>
        </w:p>
        <w:p w:rsidR="00636696" w:rsidRPr="00636696" w:rsidRDefault="00011C65"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05" w:history="1">
            <w:r w:rsidR="00636696" w:rsidRPr="00636696">
              <w:rPr>
                <w:rStyle w:val="af4"/>
                <w:rFonts w:ascii="Times New Roman" w:eastAsia="Times New Roman" w:hAnsi="Times New Roman" w:cs="Times New Roman"/>
                <w:bCs/>
                <w:noProof/>
                <w:sz w:val="28"/>
                <w:szCs w:val="28"/>
                <w:lang w:eastAsia="ru-RU"/>
              </w:rPr>
              <w:t>1.2.</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автомобильных дорог местного значения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_Toc524445405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740D1E">
              <w:rPr>
                <w:rFonts w:ascii="Times New Roman" w:hAnsi="Times New Roman" w:cs="Times New Roman"/>
                <w:noProof/>
                <w:webHidden/>
                <w:sz w:val="28"/>
                <w:szCs w:val="28"/>
              </w:rPr>
              <w:t>33</w:t>
            </w:r>
            <w:r w:rsidRPr="00636696">
              <w:rPr>
                <w:rFonts w:ascii="Times New Roman" w:hAnsi="Times New Roman" w:cs="Times New Roman"/>
                <w:noProof/>
                <w:webHidden/>
                <w:sz w:val="28"/>
                <w:szCs w:val="28"/>
              </w:rPr>
              <w:fldChar w:fldCharType="end"/>
            </w:r>
          </w:hyperlink>
        </w:p>
        <w:p w:rsidR="00636696" w:rsidRPr="00636696" w:rsidRDefault="00011C65"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06" w:history="1">
            <w:r w:rsidR="00636696" w:rsidRPr="00636696">
              <w:rPr>
                <w:rStyle w:val="af4"/>
                <w:rFonts w:ascii="Times New Roman" w:eastAsia="Times New Roman" w:hAnsi="Times New Roman" w:cs="Times New Roman"/>
                <w:bCs/>
                <w:noProof/>
                <w:sz w:val="28"/>
                <w:szCs w:val="28"/>
                <w:lang w:eastAsia="ru-RU"/>
              </w:rPr>
              <w:t>1.3.</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культуры, досуга, физической культуры и массового спорта, финансируемые за счет средств местного бюджета</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_Toc524445406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740D1E">
              <w:rPr>
                <w:rFonts w:ascii="Times New Roman" w:hAnsi="Times New Roman" w:cs="Times New Roman"/>
                <w:noProof/>
                <w:webHidden/>
                <w:sz w:val="28"/>
                <w:szCs w:val="28"/>
              </w:rPr>
              <w:t>68</w:t>
            </w:r>
            <w:r w:rsidRPr="00636696">
              <w:rPr>
                <w:rFonts w:ascii="Times New Roman" w:hAnsi="Times New Roman" w:cs="Times New Roman"/>
                <w:noProof/>
                <w:webHidden/>
                <w:sz w:val="28"/>
                <w:szCs w:val="28"/>
              </w:rPr>
              <w:fldChar w:fldCharType="end"/>
            </w:r>
          </w:hyperlink>
        </w:p>
        <w:p w:rsidR="00636696" w:rsidRPr="00636696" w:rsidRDefault="00011C65" w:rsidP="00636696">
          <w:pPr>
            <w:pStyle w:val="31"/>
            <w:tabs>
              <w:tab w:val="left" w:pos="1760"/>
              <w:tab w:val="right" w:leader="dot" w:pos="10195"/>
            </w:tabs>
            <w:rPr>
              <w:rFonts w:eastAsiaTheme="minorEastAsia"/>
              <w:noProof/>
              <w:lang w:eastAsia="ru-RU"/>
            </w:rPr>
          </w:pPr>
          <w:hyperlink w:anchor="_Toc524445407" w:history="1">
            <w:r w:rsidR="00636696" w:rsidRPr="00636696">
              <w:rPr>
                <w:rStyle w:val="af4"/>
                <w:noProof/>
                <w:spacing w:val="2"/>
              </w:rPr>
              <w:t>1.3.1.</w:t>
            </w:r>
            <w:r w:rsidR="00636696" w:rsidRPr="00636696">
              <w:rPr>
                <w:rFonts w:eastAsiaTheme="minorEastAsia"/>
                <w:noProof/>
                <w:lang w:eastAsia="ru-RU"/>
              </w:rPr>
              <w:tab/>
            </w:r>
            <w:r w:rsidR="00636696" w:rsidRPr="00636696">
              <w:rPr>
                <w:rStyle w:val="af4"/>
                <w:rFonts w:eastAsia="Times New Roman"/>
                <w:bCs/>
                <w:noProof/>
                <w:lang w:eastAsia="ru-RU"/>
              </w:rPr>
              <w:t>Объекты местного значения сельского поселения, относящиеся к области культуры, досуга, финансируемые за счет средств местного бюджета</w:t>
            </w:r>
            <w:r w:rsidR="00636696" w:rsidRPr="00636696">
              <w:rPr>
                <w:noProof/>
                <w:webHidden/>
              </w:rPr>
              <w:tab/>
            </w:r>
            <w:r w:rsidRPr="00636696">
              <w:rPr>
                <w:noProof/>
                <w:webHidden/>
              </w:rPr>
              <w:fldChar w:fldCharType="begin"/>
            </w:r>
            <w:r w:rsidR="00636696" w:rsidRPr="00636696">
              <w:rPr>
                <w:noProof/>
                <w:webHidden/>
              </w:rPr>
              <w:instrText xml:space="preserve"> PAGEREF _Toc524445407 \h </w:instrText>
            </w:r>
            <w:r w:rsidRPr="00636696">
              <w:rPr>
                <w:noProof/>
                <w:webHidden/>
              </w:rPr>
            </w:r>
            <w:r w:rsidRPr="00636696">
              <w:rPr>
                <w:noProof/>
                <w:webHidden/>
              </w:rPr>
              <w:fldChar w:fldCharType="separate"/>
            </w:r>
            <w:r w:rsidR="00740D1E">
              <w:rPr>
                <w:noProof/>
                <w:webHidden/>
              </w:rPr>
              <w:t>68</w:t>
            </w:r>
            <w:r w:rsidRPr="00636696">
              <w:rPr>
                <w:noProof/>
                <w:webHidden/>
              </w:rPr>
              <w:fldChar w:fldCharType="end"/>
            </w:r>
          </w:hyperlink>
        </w:p>
        <w:p w:rsidR="00636696" w:rsidRPr="00636696" w:rsidRDefault="00011C65" w:rsidP="00636696">
          <w:pPr>
            <w:pStyle w:val="31"/>
            <w:tabs>
              <w:tab w:val="left" w:pos="1760"/>
              <w:tab w:val="right" w:leader="dot" w:pos="10195"/>
            </w:tabs>
            <w:rPr>
              <w:rFonts w:eastAsiaTheme="minorEastAsia"/>
              <w:noProof/>
              <w:lang w:eastAsia="ru-RU"/>
            </w:rPr>
          </w:pPr>
          <w:hyperlink w:anchor="_Toc524445408" w:history="1">
            <w:r w:rsidR="00636696" w:rsidRPr="00636696">
              <w:rPr>
                <w:rStyle w:val="af4"/>
                <w:rFonts w:eastAsia="Times New Roman"/>
                <w:bCs/>
                <w:noProof/>
                <w:lang w:eastAsia="ru-RU"/>
              </w:rPr>
              <w:t>1.3.2.</w:t>
            </w:r>
            <w:r w:rsidR="00636696" w:rsidRPr="00636696">
              <w:rPr>
                <w:rFonts w:eastAsiaTheme="minorEastAsia"/>
                <w:noProof/>
                <w:lang w:eastAsia="ru-RU"/>
              </w:rPr>
              <w:tab/>
            </w:r>
            <w:r w:rsidR="00636696" w:rsidRPr="00636696">
              <w:rPr>
                <w:rStyle w:val="af4"/>
                <w:rFonts w:eastAsia="Times New Roman"/>
                <w:bCs/>
                <w:noProof/>
                <w:lang w:eastAsia="ru-RU"/>
              </w:rPr>
              <w:t>Объекты местного значения сельского поселения, относящиеся к области физической культуры и массового спорта, финансируемые за счет средств местного бюджета</w:t>
            </w:r>
            <w:r w:rsidR="00636696" w:rsidRPr="00636696">
              <w:rPr>
                <w:noProof/>
                <w:webHidden/>
              </w:rPr>
              <w:tab/>
            </w:r>
            <w:r w:rsidRPr="00636696">
              <w:rPr>
                <w:noProof/>
                <w:webHidden/>
              </w:rPr>
              <w:fldChar w:fldCharType="begin"/>
            </w:r>
            <w:r w:rsidR="00636696" w:rsidRPr="00636696">
              <w:rPr>
                <w:noProof/>
                <w:webHidden/>
              </w:rPr>
              <w:instrText xml:space="preserve"> PAGEREF _Toc524445408 \h </w:instrText>
            </w:r>
            <w:r w:rsidRPr="00636696">
              <w:rPr>
                <w:noProof/>
                <w:webHidden/>
              </w:rPr>
            </w:r>
            <w:r w:rsidRPr="00636696">
              <w:rPr>
                <w:noProof/>
                <w:webHidden/>
              </w:rPr>
              <w:fldChar w:fldCharType="separate"/>
            </w:r>
            <w:r w:rsidR="00740D1E">
              <w:rPr>
                <w:noProof/>
                <w:webHidden/>
              </w:rPr>
              <w:t>69</w:t>
            </w:r>
            <w:r w:rsidRPr="00636696">
              <w:rPr>
                <w:noProof/>
                <w:webHidden/>
              </w:rPr>
              <w:fldChar w:fldCharType="end"/>
            </w:r>
          </w:hyperlink>
        </w:p>
        <w:p w:rsidR="00636696" w:rsidRPr="00636696" w:rsidRDefault="00011C65"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09" w:history="1">
            <w:r w:rsidR="00636696" w:rsidRPr="00636696">
              <w:rPr>
                <w:rStyle w:val="af4"/>
                <w:rFonts w:ascii="Times New Roman" w:hAnsi="Times New Roman" w:cs="Times New Roman"/>
                <w:noProof/>
                <w:sz w:val="28"/>
                <w:szCs w:val="28"/>
              </w:rPr>
              <w:t>1.4.</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жилищного строительства (объекты муниципального жилищного фонда)</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_Toc524445409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740D1E">
              <w:rPr>
                <w:rFonts w:ascii="Times New Roman" w:hAnsi="Times New Roman" w:cs="Times New Roman"/>
                <w:noProof/>
                <w:webHidden/>
                <w:sz w:val="28"/>
                <w:szCs w:val="28"/>
              </w:rPr>
              <w:t>70</w:t>
            </w:r>
            <w:r w:rsidRPr="00636696">
              <w:rPr>
                <w:rFonts w:ascii="Times New Roman" w:hAnsi="Times New Roman" w:cs="Times New Roman"/>
                <w:noProof/>
                <w:webHidden/>
                <w:sz w:val="28"/>
                <w:szCs w:val="28"/>
              </w:rPr>
              <w:fldChar w:fldCharType="end"/>
            </w:r>
          </w:hyperlink>
        </w:p>
        <w:p w:rsidR="00636696" w:rsidRPr="00636696" w:rsidRDefault="00011C65"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10" w:history="1">
            <w:r w:rsidR="00636696" w:rsidRPr="00636696">
              <w:rPr>
                <w:rStyle w:val="af4"/>
                <w:rFonts w:ascii="Times New Roman" w:hAnsi="Times New Roman" w:cs="Times New Roman"/>
                <w:noProof/>
                <w:sz w:val="28"/>
                <w:szCs w:val="28"/>
              </w:rPr>
              <w:t>1.5.</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организации ритуальных услуг и содержания мест захоронения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_Toc524445410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740D1E">
              <w:rPr>
                <w:rFonts w:ascii="Times New Roman" w:hAnsi="Times New Roman" w:cs="Times New Roman"/>
                <w:noProof/>
                <w:webHidden/>
                <w:sz w:val="28"/>
                <w:szCs w:val="28"/>
              </w:rPr>
              <w:t>78</w:t>
            </w:r>
            <w:r w:rsidRPr="00636696">
              <w:rPr>
                <w:rFonts w:ascii="Times New Roman" w:hAnsi="Times New Roman" w:cs="Times New Roman"/>
                <w:noProof/>
                <w:webHidden/>
                <w:sz w:val="28"/>
                <w:szCs w:val="28"/>
              </w:rPr>
              <w:fldChar w:fldCharType="end"/>
            </w:r>
          </w:hyperlink>
        </w:p>
        <w:p w:rsidR="00636696" w:rsidRPr="00636696" w:rsidRDefault="00011C65"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11" w:history="1">
            <w:r w:rsidR="00636696" w:rsidRPr="00636696">
              <w:rPr>
                <w:rStyle w:val="af4"/>
                <w:rFonts w:ascii="Times New Roman" w:eastAsia="Times New Roman" w:hAnsi="Times New Roman" w:cs="Times New Roman"/>
                <w:bCs/>
                <w:noProof/>
                <w:sz w:val="28"/>
                <w:szCs w:val="28"/>
                <w:lang w:eastAsia="ru-RU"/>
              </w:rPr>
              <w:t>1.6.</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Иные объекты местного значения, необходимые для осуществления полномочий органов местного самоуправления поселения, определенные документацией по планировке территории в соответствии с генеральными планами сельских поселений</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_Toc524445411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740D1E">
              <w:rPr>
                <w:rFonts w:ascii="Times New Roman" w:hAnsi="Times New Roman" w:cs="Times New Roman"/>
                <w:noProof/>
                <w:webHidden/>
                <w:sz w:val="28"/>
                <w:szCs w:val="28"/>
              </w:rPr>
              <w:t>79</w:t>
            </w:r>
            <w:r w:rsidRPr="00636696">
              <w:rPr>
                <w:rFonts w:ascii="Times New Roman" w:hAnsi="Times New Roman" w:cs="Times New Roman"/>
                <w:noProof/>
                <w:webHidden/>
                <w:sz w:val="28"/>
                <w:szCs w:val="28"/>
              </w:rPr>
              <w:fldChar w:fldCharType="end"/>
            </w:r>
          </w:hyperlink>
        </w:p>
        <w:p w:rsidR="00636696" w:rsidRPr="00636696" w:rsidRDefault="00011C65" w:rsidP="00636696">
          <w:pPr>
            <w:pStyle w:val="31"/>
            <w:tabs>
              <w:tab w:val="left" w:pos="1760"/>
              <w:tab w:val="right" w:leader="dot" w:pos="10195"/>
            </w:tabs>
            <w:rPr>
              <w:rFonts w:eastAsiaTheme="minorEastAsia"/>
              <w:noProof/>
              <w:lang w:eastAsia="ru-RU"/>
            </w:rPr>
          </w:pPr>
          <w:hyperlink w:anchor="_Toc524445412" w:history="1">
            <w:r w:rsidR="00636696" w:rsidRPr="00636696">
              <w:rPr>
                <w:rStyle w:val="af4"/>
                <w:noProof/>
                <w:spacing w:val="2"/>
              </w:rPr>
              <w:t>1.6.1.</w:t>
            </w:r>
            <w:r w:rsidR="00636696" w:rsidRPr="00636696">
              <w:rPr>
                <w:rFonts w:eastAsiaTheme="minorEastAsia"/>
                <w:noProof/>
                <w:lang w:eastAsia="ru-RU"/>
              </w:rPr>
              <w:tab/>
            </w:r>
            <w:r w:rsidR="00636696" w:rsidRPr="00636696">
              <w:rPr>
                <w:rStyle w:val="af4"/>
                <w:noProof/>
                <w:spacing w:val="2"/>
                <w:shd w:val="clear" w:color="auto" w:fill="FFFFFF"/>
              </w:rPr>
              <w:t>Объекты местного значения сельского поселения, относящиеся к области обеспечения жителей поселения услугами общественного питания, торговли и бытового обслуживания</w:t>
            </w:r>
            <w:r w:rsidR="00636696" w:rsidRPr="00636696">
              <w:rPr>
                <w:noProof/>
                <w:webHidden/>
              </w:rPr>
              <w:tab/>
            </w:r>
            <w:r w:rsidRPr="00636696">
              <w:rPr>
                <w:noProof/>
                <w:webHidden/>
              </w:rPr>
              <w:fldChar w:fldCharType="begin"/>
            </w:r>
            <w:r w:rsidR="00636696" w:rsidRPr="00636696">
              <w:rPr>
                <w:noProof/>
                <w:webHidden/>
              </w:rPr>
              <w:instrText xml:space="preserve"> PAGEREF _Toc524445412 \h </w:instrText>
            </w:r>
            <w:r w:rsidRPr="00636696">
              <w:rPr>
                <w:noProof/>
                <w:webHidden/>
              </w:rPr>
            </w:r>
            <w:r w:rsidRPr="00636696">
              <w:rPr>
                <w:noProof/>
                <w:webHidden/>
              </w:rPr>
              <w:fldChar w:fldCharType="separate"/>
            </w:r>
            <w:r w:rsidR="00740D1E">
              <w:rPr>
                <w:noProof/>
                <w:webHidden/>
              </w:rPr>
              <w:t>79</w:t>
            </w:r>
            <w:r w:rsidRPr="00636696">
              <w:rPr>
                <w:noProof/>
                <w:webHidden/>
              </w:rPr>
              <w:fldChar w:fldCharType="end"/>
            </w:r>
          </w:hyperlink>
        </w:p>
        <w:p w:rsidR="00636696" w:rsidRPr="00636696" w:rsidRDefault="00011C65" w:rsidP="00636696">
          <w:pPr>
            <w:pStyle w:val="31"/>
            <w:tabs>
              <w:tab w:val="left" w:pos="1760"/>
              <w:tab w:val="right" w:leader="dot" w:pos="10195"/>
            </w:tabs>
            <w:rPr>
              <w:rFonts w:eastAsiaTheme="minorEastAsia"/>
              <w:noProof/>
              <w:lang w:eastAsia="ru-RU"/>
            </w:rPr>
          </w:pPr>
          <w:hyperlink w:anchor="_Toc524445413" w:history="1">
            <w:r w:rsidR="00636696" w:rsidRPr="00636696">
              <w:rPr>
                <w:rStyle w:val="af4"/>
                <w:noProof/>
              </w:rPr>
              <w:t>1.6.2.</w:t>
            </w:r>
            <w:r w:rsidR="00636696" w:rsidRPr="00636696">
              <w:rPr>
                <w:rFonts w:eastAsiaTheme="minorEastAsia"/>
                <w:noProof/>
                <w:lang w:eastAsia="ru-RU"/>
              </w:rPr>
              <w:tab/>
            </w:r>
            <w:r w:rsidR="00636696" w:rsidRPr="00636696">
              <w:rPr>
                <w:rStyle w:val="af4"/>
                <w:noProof/>
                <w:spacing w:val="2"/>
                <w:shd w:val="clear" w:color="auto" w:fill="FFFFFF"/>
              </w:rPr>
              <w:t>Объекты местного значения сельского поселения, относящиеся к области инвестиционной деятельности</w:t>
            </w:r>
            <w:r w:rsidR="00636696" w:rsidRPr="00636696">
              <w:rPr>
                <w:noProof/>
                <w:webHidden/>
              </w:rPr>
              <w:tab/>
            </w:r>
            <w:r w:rsidRPr="00636696">
              <w:rPr>
                <w:noProof/>
                <w:webHidden/>
              </w:rPr>
              <w:fldChar w:fldCharType="begin"/>
            </w:r>
            <w:r w:rsidR="00636696" w:rsidRPr="00636696">
              <w:rPr>
                <w:noProof/>
                <w:webHidden/>
              </w:rPr>
              <w:instrText xml:space="preserve"> PAGEREF _Toc524445413 \h </w:instrText>
            </w:r>
            <w:r w:rsidRPr="00636696">
              <w:rPr>
                <w:noProof/>
                <w:webHidden/>
              </w:rPr>
            </w:r>
            <w:r w:rsidRPr="00636696">
              <w:rPr>
                <w:noProof/>
                <w:webHidden/>
              </w:rPr>
              <w:fldChar w:fldCharType="separate"/>
            </w:r>
            <w:r w:rsidR="00740D1E">
              <w:rPr>
                <w:noProof/>
                <w:webHidden/>
              </w:rPr>
              <w:t>81</w:t>
            </w:r>
            <w:r w:rsidRPr="00636696">
              <w:rPr>
                <w:noProof/>
                <w:webHidden/>
              </w:rPr>
              <w:fldChar w:fldCharType="end"/>
            </w:r>
          </w:hyperlink>
        </w:p>
        <w:p w:rsidR="00636696" w:rsidRPr="00636696" w:rsidRDefault="00011C65" w:rsidP="00636696">
          <w:pPr>
            <w:pStyle w:val="31"/>
            <w:tabs>
              <w:tab w:val="left" w:pos="1760"/>
              <w:tab w:val="right" w:leader="dot" w:pos="10195"/>
            </w:tabs>
            <w:rPr>
              <w:rFonts w:eastAsiaTheme="minorEastAsia"/>
              <w:noProof/>
              <w:lang w:eastAsia="ru-RU"/>
            </w:rPr>
          </w:pPr>
          <w:hyperlink w:anchor="_Toc524445414" w:history="1">
            <w:r w:rsidR="00636696" w:rsidRPr="00636696">
              <w:rPr>
                <w:rStyle w:val="af4"/>
                <w:noProof/>
                <w:spacing w:val="2"/>
              </w:rPr>
              <w:t>1.6.3.</w:t>
            </w:r>
            <w:r w:rsidR="00636696" w:rsidRPr="00636696">
              <w:rPr>
                <w:rFonts w:eastAsiaTheme="minorEastAsia"/>
                <w:noProof/>
                <w:lang w:eastAsia="ru-RU"/>
              </w:rPr>
              <w:tab/>
            </w:r>
            <w:r w:rsidR="00636696" w:rsidRPr="00636696">
              <w:rPr>
                <w:rStyle w:val="af4"/>
                <w:noProof/>
                <w:spacing w:val="2"/>
                <w:shd w:val="clear" w:color="auto" w:fill="FFFFFF"/>
              </w:rPr>
              <w:t>Объекты местного значения сельского поселения, относящиеся к области благоустройства и озеленения территории</w:t>
            </w:r>
            <w:r w:rsidR="00636696" w:rsidRPr="00636696">
              <w:rPr>
                <w:noProof/>
                <w:webHidden/>
              </w:rPr>
              <w:tab/>
            </w:r>
            <w:r w:rsidRPr="00636696">
              <w:rPr>
                <w:noProof/>
                <w:webHidden/>
              </w:rPr>
              <w:fldChar w:fldCharType="begin"/>
            </w:r>
            <w:r w:rsidR="00636696" w:rsidRPr="00636696">
              <w:rPr>
                <w:noProof/>
                <w:webHidden/>
              </w:rPr>
              <w:instrText xml:space="preserve"> PAGEREF _Toc524445414 \h </w:instrText>
            </w:r>
            <w:r w:rsidRPr="00636696">
              <w:rPr>
                <w:noProof/>
                <w:webHidden/>
              </w:rPr>
            </w:r>
            <w:r w:rsidRPr="00636696">
              <w:rPr>
                <w:noProof/>
                <w:webHidden/>
              </w:rPr>
              <w:fldChar w:fldCharType="separate"/>
            </w:r>
            <w:r w:rsidR="00740D1E">
              <w:rPr>
                <w:noProof/>
                <w:webHidden/>
              </w:rPr>
              <w:t>82</w:t>
            </w:r>
            <w:r w:rsidRPr="00636696">
              <w:rPr>
                <w:noProof/>
                <w:webHidden/>
              </w:rPr>
              <w:fldChar w:fldCharType="end"/>
            </w:r>
          </w:hyperlink>
        </w:p>
        <w:p w:rsidR="00636696" w:rsidRPr="00636696" w:rsidRDefault="00011C65" w:rsidP="00636696">
          <w:pPr>
            <w:pStyle w:val="31"/>
            <w:tabs>
              <w:tab w:val="left" w:pos="1760"/>
              <w:tab w:val="right" w:leader="dot" w:pos="10195"/>
            </w:tabs>
            <w:rPr>
              <w:rFonts w:eastAsiaTheme="minorEastAsia"/>
              <w:noProof/>
              <w:lang w:eastAsia="ru-RU"/>
            </w:rPr>
          </w:pPr>
          <w:hyperlink w:anchor="_Toc524445415" w:history="1">
            <w:r w:rsidR="00636696" w:rsidRPr="00636696">
              <w:rPr>
                <w:rStyle w:val="af4"/>
                <w:noProof/>
                <w:spacing w:val="2"/>
              </w:rPr>
              <w:t>1.6.4.</w:t>
            </w:r>
            <w:r w:rsidR="00636696" w:rsidRPr="00636696">
              <w:rPr>
                <w:rFonts w:eastAsiaTheme="minorEastAsia"/>
                <w:noProof/>
                <w:lang w:eastAsia="ru-RU"/>
              </w:rPr>
              <w:tab/>
            </w:r>
            <w:r w:rsidR="00636696" w:rsidRPr="00636696">
              <w:rPr>
                <w:rStyle w:val="af4"/>
                <w:noProof/>
                <w:spacing w:val="2"/>
                <w:shd w:val="clear" w:color="auto" w:fill="FFFFFF"/>
              </w:rPr>
              <w:t>Объекты местного значения сельского поселения, относящиеся к области обработки, утилизации, обезвреживания, размещения твердых коммунальных отходов</w:t>
            </w:r>
            <w:r w:rsidR="00636696" w:rsidRPr="00636696">
              <w:rPr>
                <w:noProof/>
                <w:webHidden/>
              </w:rPr>
              <w:tab/>
            </w:r>
            <w:r w:rsidRPr="00636696">
              <w:rPr>
                <w:noProof/>
                <w:webHidden/>
              </w:rPr>
              <w:fldChar w:fldCharType="begin"/>
            </w:r>
            <w:r w:rsidR="00636696" w:rsidRPr="00636696">
              <w:rPr>
                <w:noProof/>
                <w:webHidden/>
              </w:rPr>
              <w:instrText xml:space="preserve"> PAGEREF _Toc524445415 \h </w:instrText>
            </w:r>
            <w:r w:rsidRPr="00636696">
              <w:rPr>
                <w:noProof/>
                <w:webHidden/>
              </w:rPr>
            </w:r>
            <w:r w:rsidRPr="00636696">
              <w:rPr>
                <w:noProof/>
                <w:webHidden/>
              </w:rPr>
              <w:fldChar w:fldCharType="separate"/>
            </w:r>
            <w:r w:rsidR="00740D1E">
              <w:rPr>
                <w:noProof/>
                <w:webHidden/>
              </w:rPr>
              <w:t>95</w:t>
            </w:r>
            <w:r w:rsidRPr="00636696">
              <w:rPr>
                <w:noProof/>
                <w:webHidden/>
              </w:rPr>
              <w:fldChar w:fldCharType="end"/>
            </w:r>
          </w:hyperlink>
        </w:p>
        <w:p w:rsidR="00636696" w:rsidRPr="00636696" w:rsidRDefault="00011C65" w:rsidP="00636696">
          <w:pPr>
            <w:pStyle w:val="22"/>
            <w:tabs>
              <w:tab w:val="right" w:leader="dot" w:pos="10195"/>
            </w:tabs>
            <w:jc w:val="both"/>
            <w:rPr>
              <w:rFonts w:ascii="Times New Roman" w:eastAsiaTheme="minorEastAsia" w:hAnsi="Times New Roman" w:cs="Times New Roman"/>
              <w:noProof/>
              <w:sz w:val="28"/>
              <w:szCs w:val="28"/>
              <w:lang w:eastAsia="ru-RU"/>
            </w:rPr>
          </w:pPr>
          <w:hyperlink w:anchor="_Toc524445416" w:history="1">
            <w:r w:rsidR="00636696" w:rsidRPr="00636696">
              <w:rPr>
                <w:rStyle w:val="af4"/>
                <w:rFonts w:ascii="Times New Roman" w:hAnsi="Times New Roman" w:cs="Times New Roman"/>
                <w:noProof/>
                <w:sz w:val="28"/>
                <w:szCs w:val="28"/>
              </w:rPr>
              <w:t>ПРИЛОЖЕНИЕ 1. Расчетные показатели объектов, не относящихся к объектам местного значения сельского поселения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_Toc524445416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740D1E">
              <w:rPr>
                <w:rFonts w:ascii="Times New Roman" w:hAnsi="Times New Roman" w:cs="Times New Roman"/>
                <w:noProof/>
                <w:webHidden/>
                <w:sz w:val="28"/>
                <w:szCs w:val="28"/>
              </w:rPr>
              <w:t>96</w:t>
            </w:r>
            <w:r w:rsidRPr="00636696">
              <w:rPr>
                <w:rFonts w:ascii="Times New Roman" w:hAnsi="Times New Roman" w:cs="Times New Roman"/>
                <w:noProof/>
                <w:webHidden/>
                <w:sz w:val="28"/>
                <w:szCs w:val="28"/>
              </w:rPr>
              <w:fldChar w:fldCharType="end"/>
            </w:r>
          </w:hyperlink>
        </w:p>
        <w:p w:rsidR="00636696" w:rsidRPr="00636696" w:rsidRDefault="00011C65"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17" w:history="1">
            <w:r w:rsidR="00636696" w:rsidRPr="00636696">
              <w:rPr>
                <w:rStyle w:val="af4"/>
                <w:rFonts w:ascii="Times New Roman" w:eastAsia="Times New Roman" w:hAnsi="Times New Roman" w:cs="Times New Roman"/>
                <w:bCs/>
                <w:noProof/>
                <w:sz w:val="28"/>
                <w:szCs w:val="28"/>
                <w:lang w:eastAsia="ru-RU"/>
              </w:rPr>
              <w:t>1.7.</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_Toc524445417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740D1E">
              <w:rPr>
                <w:rFonts w:ascii="Times New Roman" w:hAnsi="Times New Roman" w:cs="Times New Roman"/>
                <w:noProof/>
                <w:webHidden/>
                <w:sz w:val="28"/>
                <w:szCs w:val="28"/>
              </w:rPr>
              <w:t>96</w:t>
            </w:r>
            <w:r w:rsidRPr="00636696">
              <w:rPr>
                <w:rFonts w:ascii="Times New Roman" w:hAnsi="Times New Roman" w:cs="Times New Roman"/>
                <w:noProof/>
                <w:webHidden/>
                <w:sz w:val="28"/>
                <w:szCs w:val="28"/>
              </w:rPr>
              <w:fldChar w:fldCharType="end"/>
            </w:r>
          </w:hyperlink>
        </w:p>
        <w:p w:rsidR="00636696" w:rsidRPr="00636696" w:rsidRDefault="00011C65"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18" w:history="1">
            <w:r w:rsidR="00636696" w:rsidRPr="00636696">
              <w:rPr>
                <w:rStyle w:val="af4"/>
                <w:rFonts w:ascii="Times New Roman" w:eastAsia="Times New Roman" w:hAnsi="Times New Roman" w:cs="Times New Roman"/>
                <w:bCs/>
                <w:noProof/>
                <w:sz w:val="28"/>
                <w:szCs w:val="28"/>
                <w:lang w:eastAsia="ru-RU"/>
              </w:rPr>
              <w:t>1.8.</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относящиеся к области кредитно-финансового обслуживания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_Toc524445418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740D1E">
              <w:rPr>
                <w:rFonts w:ascii="Times New Roman" w:hAnsi="Times New Roman" w:cs="Times New Roman"/>
                <w:noProof/>
                <w:webHidden/>
                <w:sz w:val="28"/>
                <w:szCs w:val="28"/>
              </w:rPr>
              <w:t>97</w:t>
            </w:r>
            <w:r w:rsidRPr="00636696">
              <w:rPr>
                <w:rFonts w:ascii="Times New Roman" w:hAnsi="Times New Roman" w:cs="Times New Roman"/>
                <w:noProof/>
                <w:webHidden/>
                <w:sz w:val="28"/>
                <w:szCs w:val="28"/>
              </w:rPr>
              <w:fldChar w:fldCharType="end"/>
            </w:r>
          </w:hyperlink>
        </w:p>
        <w:p w:rsidR="00636696" w:rsidRPr="00636696" w:rsidRDefault="00011C65"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19" w:history="1">
            <w:r w:rsidR="00636696" w:rsidRPr="00636696">
              <w:rPr>
                <w:rStyle w:val="af4"/>
                <w:rFonts w:ascii="Times New Roman" w:hAnsi="Times New Roman" w:cs="Times New Roman"/>
                <w:noProof/>
                <w:spacing w:val="2"/>
                <w:sz w:val="28"/>
                <w:szCs w:val="28"/>
              </w:rPr>
              <w:t>1.9.</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относящиеся к области почтовой связи</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_Toc524445419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740D1E">
              <w:rPr>
                <w:rFonts w:ascii="Times New Roman" w:hAnsi="Times New Roman" w:cs="Times New Roman"/>
                <w:noProof/>
                <w:webHidden/>
                <w:sz w:val="28"/>
                <w:szCs w:val="28"/>
              </w:rPr>
              <w:t>98</w:t>
            </w:r>
            <w:r w:rsidRPr="00636696">
              <w:rPr>
                <w:rFonts w:ascii="Times New Roman" w:hAnsi="Times New Roman" w:cs="Times New Roman"/>
                <w:noProof/>
                <w:webHidden/>
                <w:sz w:val="28"/>
                <w:szCs w:val="28"/>
              </w:rPr>
              <w:fldChar w:fldCharType="end"/>
            </w:r>
          </w:hyperlink>
        </w:p>
        <w:p w:rsidR="00636696" w:rsidRPr="00636696" w:rsidRDefault="00011C65" w:rsidP="00636696">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4445420" w:history="1">
            <w:r w:rsidR="00636696" w:rsidRPr="00636696">
              <w:rPr>
                <w:rStyle w:val="af4"/>
                <w:rFonts w:ascii="Times New Roman" w:eastAsia="Times New Roman" w:hAnsi="Times New Roman" w:cs="Times New Roman"/>
                <w:bCs/>
                <w:noProof/>
                <w:sz w:val="28"/>
                <w:szCs w:val="28"/>
                <w:lang w:eastAsia="ru-RU"/>
              </w:rPr>
              <w:t>1.10.</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относящиеся к области фармацевтики</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_Toc524445420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740D1E">
              <w:rPr>
                <w:rFonts w:ascii="Times New Roman" w:hAnsi="Times New Roman" w:cs="Times New Roman"/>
                <w:noProof/>
                <w:webHidden/>
                <w:sz w:val="28"/>
                <w:szCs w:val="28"/>
              </w:rPr>
              <w:t>99</w:t>
            </w:r>
            <w:r w:rsidRPr="00636696">
              <w:rPr>
                <w:rFonts w:ascii="Times New Roman" w:hAnsi="Times New Roman" w:cs="Times New Roman"/>
                <w:noProof/>
                <w:webHidden/>
                <w:sz w:val="28"/>
                <w:szCs w:val="28"/>
              </w:rPr>
              <w:fldChar w:fldCharType="end"/>
            </w:r>
          </w:hyperlink>
        </w:p>
        <w:p w:rsidR="00636696" w:rsidRPr="00636696" w:rsidRDefault="00011C65" w:rsidP="00636696">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4445421" w:history="1">
            <w:r w:rsidR="00636696" w:rsidRPr="00636696">
              <w:rPr>
                <w:rStyle w:val="af4"/>
                <w:rFonts w:ascii="Times New Roman" w:eastAsia="Times New Roman" w:hAnsi="Times New Roman" w:cs="Times New Roman"/>
                <w:bCs/>
                <w:noProof/>
                <w:sz w:val="28"/>
                <w:szCs w:val="28"/>
                <w:lang w:eastAsia="ru-RU"/>
              </w:rPr>
              <w:t>1.11.</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 xml:space="preserve">Объекты, относящиеся к области промышленности и сельского </w:t>
            </w:r>
            <w:r w:rsidR="00636696">
              <w:rPr>
                <w:rStyle w:val="af4"/>
                <w:rFonts w:ascii="Times New Roman" w:eastAsia="Times New Roman" w:hAnsi="Times New Roman" w:cs="Times New Roman"/>
                <w:bCs/>
                <w:noProof/>
                <w:sz w:val="28"/>
                <w:szCs w:val="28"/>
                <w:lang w:eastAsia="ru-RU"/>
              </w:rPr>
              <w:t xml:space="preserve">               </w:t>
            </w:r>
            <w:r w:rsidR="00636696" w:rsidRPr="00636696">
              <w:rPr>
                <w:rStyle w:val="af4"/>
                <w:rFonts w:ascii="Times New Roman" w:eastAsia="Times New Roman" w:hAnsi="Times New Roman" w:cs="Times New Roman"/>
                <w:bCs/>
                <w:noProof/>
                <w:sz w:val="28"/>
                <w:szCs w:val="28"/>
                <w:lang w:eastAsia="ru-RU"/>
              </w:rPr>
              <w:t>хозяйства</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_Toc524445421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740D1E">
              <w:rPr>
                <w:rFonts w:ascii="Times New Roman" w:hAnsi="Times New Roman" w:cs="Times New Roman"/>
                <w:noProof/>
                <w:webHidden/>
                <w:sz w:val="28"/>
                <w:szCs w:val="28"/>
              </w:rPr>
              <w:t>99</w:t>
            </w:r>
            <w:r w:rsidRPr="00636696">
              <w:rPr>
                <w:rFonts w:ascii="Times New Roman" w:hAnsi="Times New Roman" w:cs="Times New Roman"/>
                <w:noProof/>
                <w:webHidden/>
                <w:sz w:val="28"/>
                <w:szCs w:val="28"/>
              </w:rPr>
              <w:fldChar w:fldCharType="end"/>
            </w:r>
          </w:hyperlink>
        </w:p>
        <w:p w:rsidR="00636696" w:rsidRPr="00636696" w:rsidRDefault="00011C65" w:rsidP="00636696">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4445422" w:history="1">
            <w:r w:rsidR="00636696" w:rsidRPr="00636696">
              <w:rPr>
                <w:rStyle w:val="af4"/>
                <w:rFonts w:ascii="Times New Roman" w:hAnsi="Times New Roman" w:cs="Times New Roman"/>
                <w:noProof/>
                <w:sz w:val="28"/>
                <w:szCs w:val="28"/>
              </w:rPr>
              <w:t>2.</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_Toc524445422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740D1E">
              <w:rPr>
                <w:rFonts w:ascii="Times New Roman" w:hAnsi="Times New Roman" w:cs="Times New Roman"/>
                <w:noProof/>
                <w:webHidden/>
                <w:sz w:val="28"/>
                <w:szCs w:val="28"/>
              </w:rPr>
              <w:t>107</w:t>
            </w:r>
            <w:r w:rsidRPr="00636696">
              <w:rPr>
                <w:rFonts w:ascii="Times New Roman" w:hAnsi="Times New Roman" w:cs="Times New Roman"/>
                <w:noProof/>
                <w:webHidden/>
                <w:sz w:val="28"/>
                <w:szCs w:val="28"/>
              </w:rPr>
              <w:fldChar w:fldCharType="end"/>
            </w:r>
          </w:hyperlink>
        </w:p>
        <w:p w:rsidR="00636696" w:rsidRPr="00636696" w:rsidRDefault="00011C65"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23" w:history="1">
            <w:r w:rsidR="00636696" w:rsidRPr="00636696">
              <w:rPr>
                <w:rStyle w:val="af4"/>
                <w:rFonts w:ascii="Times New Roman" w:eastAsia="Times New Roman" w:hAnsi="Times New Roman" w:cs="Times New Roman"/>
                <w:bCs/>
                <w:noProof/>
                <w:sz w:val="28"/>
                <w:szCs w:val="28"/>
                <w:lang w:eastAsia="ru-RU"/>
              </w:rPr>
              <w:t>2.1.</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Нормативно-правовая база</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_Toc524445423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740D1E">
              <w:rPr>
                <w:rFonts w:ascii="Times New Roman" w:hAnsi="Times New Roman" w:cs="Times New Roman"/>
                <w:noProof/>
                <w:webHidden/>
                <w:sz w:val="28"/>
                <w:szCs w:val="28"/>
              </w:rPr>
              <w:t>107</w:t>
            </w:r>
            <w:r w:rsidRPr="00636696">
              <w:rPr>
                <w:rFonts w:ascii="Times New Roman" w:hAnsi="Times New Roman" w:cs="Times New Roman"/>
                <w:noProof/>
                <w:webHidden/>
                <w:sz w:val="28"/>
                <w:szCs w:val="28"/>
              </w:rPr>
              <w:fldChar w:fldCharType="end"/>
            </w:r>
          </w:hyperlink>
        </w:p>
        <w:p w:rsidR="00636696" w:rsidRPr="00636696" w:rsidRDefault="00011C65"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24" w:history="1">
            <w:r w:rsidR="00636696" w:rsidRPr="00636696">
              <w:rPr>
                <w:rStyle w:val="af4"/>
                <w:rFonts w:ascii="Times New Roman" w:eastAsia="Times New Roman" w:hAnsi="Times New Roman" w:cs="Times New Roman"/>
                <w:bCs/>
                <w:noProof/>
                <w:sz w:val="28"/>
                <w:szCs w:val="28"/>
                <w:lang w:eastAsia="ru-RU"/>
              </w:rPr>
              <w:t>2.2.</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Дифференциация проектируемой территории для целей разработки местных нормативов градостроительного проектирования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_Toc524445424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740D1E">
              <w:rPr>
                <w:rFonts w:ascii="Times New Roman" w:hAnsi="Times New Roman" w:cs="Times New Roman"/>
                <w:noProof/>
                <w:webHidden/>
                <w:sz w:val="28"/>
                <w:szCs w:val="28"/>
              </w:rPr>
              <w:t>110</w:t>
            </w:r>
            <w:r w:rsidRPr="00636696">
              <w:rPr>
                <w:rFonts w:ascii="Times New Roman" w:hAnsi="Times New Roman" w:cs="Times New Roman"/>
                <w:noProof/>
                <w:webHidden/>
                <w:sz w:val="28"/>
                <w:szCs w:val="28"/>
              </w:rPr>
              <w:fldChar w:fldCharType="end"/>
            </w:r>
          </w:hyperlink>
        </w:p>
        <w:p w:rsidR="00636696" w:rsidRPr="00636696" w:rsidRDefault="00011C65"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25" w:history="1">
            <w:r w:rsidR="00636696" w:rsidRPr="00636696">
              <w:rPr>
                <w:rStyle w:val="af4"/>
                <w:rFonts w:ascii="Times New Roman" w:eastAsia="Times New Roman" w:hAnsi="Times New Roman" w:cs="Times New Roman"/>
                <w:bCs/>
                <w:noProof/>
                <w:sz w:val="28"/>
                <w:szCs w:val="28"/>
                <w:lang w:eastAsia="ru-RU"/>
              </w:rPr>
              <w:t>2.3.</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электро-, газо-, тепло- и водоснабжения населения, водоотведения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_Toc524445425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740D1E">
              <w:rPr>
                <w:rFonts w:ascii="Times New Roman" w:hAnsi="Times New Roman" w:cs="Times New Roman"/>
                <w:noProof/>
                <w:webHidden/>
                <w:sz w:val="28"/>
                <w:szCs w:val="28"/>
              </w:rPr>
              <w:t>110</w:t>
            </w:r>
            <w:r w:rsidRPr="00636696">
              <w:rPr>
                <w:rFonts w:ascii="Times New Roman" w:hAnsi="Times New Roman" w:cs="Times New Roman"/>
                <w:noProof/>
                <w:webHidden/>
                <w:sz w:val="28"/>
                <w:szCs w:val="28"/>
              </w:rPr>
              <w:fldChar w:fldCharType="end"/>
            </w:r>
          </w:hyperlink>
        </w:p>
        <w:p w:rsidR="00636696" w:rsidRPr="00636696" w:rsidRDefault="00011C65" w:rsidP="00636696">
          <w:pPr>
            <w:pStyle w:val="31"/>
            <w:tabs>
              <w:tab w:val="left" w:pos="1760"/>
              <w:tab w:val="right" w:leader="dot" w:pos="10195"/>
            </w:tabs>
            <w:rPr>
              <w:rFonts w:eastAsiaTheme="minorEastAsia"/>
              <w:noProof/>
              <w:lang w:eastAsia="ru-RU"/>
            </w:rPr>
          </w:pPr>
          <w:hyperlink w:anchor="_Toc524445426" w:history="1">
            <w:r w:rsidR="00636696" w:rsidRPr="00636696">
              <w:rPr>
                <w:rStyle w:val="af4"/>
                <w:noProof/>
                <w:spacing w:val="2"/>
              </w:rPr>
              <w:t>2.3.1.</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636696">
              <w:rPr>
                <w:rStyle w:val="af4"/>
                <w:rFonts w:eastAsia="Times New Roman"/>
                <w:bCs/>
                <w:noProof/>
                <w:lang w:eastAsia="ru-RU"/>
              </w:rPr>
              <w:t xml:space="preserve">               </w:t>
            </w:r>
            <w:r w:rsidR="00636696" w:rsidRPr="00636696">
              <w:rPr>
                <w:rStyle w:val="af4"/>
                <w:noProof/>
                <w:spacing w:val="2"/>
                <w:shd w:val="clear" w:color="auto" w:fill="FFFFFF"/>
              </w:rPr>
              <w:t>электроснабжения</w:t>
            </w:r>
            <w:r w:rsidR="00636696" w:rsidRPr="00636696">
              <w:rPr>
                <w:noProof/>
                <w:webHidden/>
              </w:rPr>
              <w:tab/>
            </w:r>
            <w:r w:rsidRPr="00636696">
              <w:rPr>
                <w:noProof/>
                <w:webHidden/>
              </w:rPr>
              <w:fldChar w:fldCharType="begin"/>
            </w:r>
            <w:r w:rsidR="00636696" w:rsidRPr="00636696">
              <w:rPr>
                <w:noProof/>
                <w:webHidden/>
              </w:rPr>
              <w:instrText xml:space="preserve"> PAGEREF _Toc524445426 \h </w:instrText>
            </w:r>
            <w:r w:rsidRPr="00636696">
              <w:rPr>
                <w:noProof/>
                <w:webHidden/>
              </w:rPr>
            </w:r>
            <w:r w:rsidRPr="00636696">
              <w:rPr>
                <w:noProof/>
                <w:webHidden/>
              </w:rPr>
              <w:fldChar w:fldCharType="separate"/>
            </w:r>
            <w:r w:rsidR="00740D1E">
              <w:rPr>
                <w:noProof/>
                <w:webHidden/>
              </w:rPr>
              <w:t>110</w:t>
            </w:r>
            <w:r w:rsidRPr="00636696">
              <w:rPr>
                <w:noProof/>
                <w:webHidden/>
              </w:rPr>
              <w:fldChar w:fldCharType="end"/>
            </w:r>
          </w:hyperlink>
        </w:p>
        <w:p w:rsidR="00636696" w:rsidRPr="00636696" w:rsidRDefault="00011C65" w:rsidP="00636696">
          <w:pPr>
            <w:pStyle w:val="31"/>
            <w:tabs>
              <w:tab w:val="left" w:pos="1760"/>
              <w:tab w:val="right" w:leader="dot" w:pos="10195"/>
            </w:tabs>
            <w:rPr>
              <w:rFonts w:eastAsiaTheme="minorEastAsia"/>
              <w:noProof/>
              <w:lang w:eastAsia="ru-RU"/>
            </w:rPr>
          </w:pPr>
          <w:hyperlink w:anchor="_Toc524445427" w:history="1">
            <w:r w:rsidR="00636696" w:rsidRPr="00636696">
              <w:rPr>
                <w:rStyle w:val="af4"/>
                <w:noProof/>
                <w:spacing w:val="2"/>
              </w:rPr>
              <w:t>2.3.2.</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636696" w:rsidRPr="00636696">
              <w:rPr>
                <w:rStyle w:val="af4"/>
                <w:noProof/>
                <w:spacing w:val="2"/>
                <w:shd w:val="clear" w:color="auto" w:fill="FFFFFF"/>
              </w:rPr>
              <w:t>газоснабжения</w:t>
            </w:r>
            <w:r w:rsidR="00636696" w:rsidRPr="00636696">
              <w:rPr>
                <w:noProof/>
                <w:webHidden/>
              </w:rPr>
              <w:tab/>
            </w:r>
            <w:r w:rsidRPr="00636696">
              <w:rPr>
                <w:noProof/>
                <w:webHidden/>
              </w:rPr>
              <w:fldChar w:fldCharType="begin"/>
            </w:r>
            <w:r w:rsidR="00636696" w:rsidRPr="00636696">
              <w:rPr>
                <w:noProof/>
                <w:webHidden/>
              </w:rPr>
              <w:instrText xml:space="preserve"> PAGEREF _Toc524445427 \h </w:instrText>
            </w:r>
            <w:r w:rsidRPr="00636696">
              <w:rPr>
                <w:noProof/>
                <w:webHidden/>
              </w:rPr>
            </w:r>
            <w:r w:rsidRPr="00636696">
              <w:rPr>
                <w:noProof/>
                <w:webHidden/>
              </w:rPr>
              <w:fldChar w:fldCharType="separate"/>
            </w:r>
            <w:r w:rsidR="00740D1E">
              <w:rPr>
                <w:noProof/>
                <w:webHidden/>
              </w:rPr>
              <w:t>111</w:t>
            </w:r>
            <w:r w:rsidRPr="00636696">
              <w:rPr>
                <w:noProof/>
                <w:webHidden/>
              </w:rPr>
              <w:fldChar w:fldCharType="end"/>
            </w:r>
          </w:hyperlink>
        </w:p>
        <w:p w:rsidR="00636696" w:rsidRPr="00636696" w:rsidRDefault="00011C65" w:rsidP="00636696">
          <w:pPr>
            <w:pStyle w:val="31"/>
            <w:tabs>
              <w:tab w:val="left" w:pos="1760"/>
              <w:tab w:val="right" w:leader="dot" w:pos="10195"/>
            </w:tabs>
            <w:rPr>
              <w:rFonts w:eastAsiaTheme="minorEastAsia"/>
              <w:noProof/>
              <w:lang w:eastAsia="ru-RU"/>
            </w:rPr>
          </w:pPr>
          <w:hyperlink w:anchor="_Toc524445428" w:history="1">
            <w:r w:rsidR="00636696" w:rsidRPr="00636696">
              <w:rPr>
                <w:rStyle w:val="af4"/>
                <w:noProof/>
                <w:spacing w:val="2"/>
              </w:rPr>
              <w:t>2.3.3.</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636696" w:rsidRPr="00636696">
              <w:rPr>
                <w:rStyle w:val="af4"/>
                <w:noProof/>
                <w:spacing w:val="2"/>
                <w:shd w:val="clear" w:color="auto" w:fill="FFFFFF"/>
              </w:rPr>
              <w:t>теплоснабжения</w:t>
            </w:r>
            <w:r w:rsidR="00636696" w:rsidRPr="00636696">
              <w:rPr>
                <w:noProof/>
                <w:webHidden/>
              </w:rPr>
              <w:tab/>
            </w:r>
            <w:r w:rsidRPr="00636696">
              <w:rPr>
                <w:noProof/>
                <w:webHidden/>
              </w:rPr>
              <w:fldChar w:fldCharType="begin"/>
            </w:r>
            <w:r w:rsidR="00636696" w:rsidRPr="00636696">
              <w:rPr>
                <w:noProof/>
                <w:webHidden/>
              </w:rPr>
              <w:instrText xml:space="preserve"> PAGEREF _Toc524445428 \h </w:instrText>
            </w:r>
            <w:r w:rsidRPr="00636696">
              <w:rPr>
                <w:noProof/>
                <w:webHidden/>
              </w:rPr>
            </w:r>
            <w:r w:rsidRPr="00636696">
              <w:rPr>
                <w:noProof/>
                <w:webHidden/>
              </w:rPr>
              <w:fldChar w:fldCharType="separate"/>
            </w:r>
            <w:r w:rsidR="00740D1E">
              <w:rPr>
                <w:noProof/>
                <w:webHidden/>
              </w:rPr>
              <w:t>112</w:t>
            </w:r>
            <w:r w:rsidRPr="00636696">
              <w:rPr>
                <w:noProof/>
                <w:webHidden/>
              </w:rPr>
              <w:fldChar w:fldCharType="end"/>
            </w:r>
          </w:hyperlink>
        </w:p>
        <w:p w:rsidR="00636696" w:rsidRPr="00636696" w:rsidRDefault="00011C65" w:rsidP="00636696">
          <w:pPr>
            <w:pStyle w:val="31"/>
            <w:tabs>
              <w:tab w:val="left" w:pos="1760"/>
              <w:tab w:val="right" w:leader="dot" w:pos="10195"/>
            </w:tabs>
            <w:rPr>
              <w:rFonts w:eastAsiaTheme="minorEastAsia"/>
              <w:noProof/>
              <w:lang w:eastAsia="ru-RU"/>
            </w:rPr>
          </w:pPr>
          <w:hyperlink w:anchor="_Toc524445429" w:history="1">
            <w:r w:rsidR="00636696" w:rsidRPr="00636696">
              <w:rPr>
                <w:rStyle w:val="af4"/>
                <w:noProof/>
                <w:spacing w:val="2"/>
              </w:rPr>
              <w:t>2.3.4.</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636696" w:rsidRPr="00636696">
              <w:rPr>
                <w:rStyle w:val="af4"/>
                <w:noProof/>
                <w:spacing w:val="2"/>
                <w:shd w:val="clear" w:color="auto" w:fill="FFFFFF"/>
              </w:rPr>
              <w:t>водоснабжения</w:t>
            </w:r>
            <w:r w:rsidR="00636696" w:rsidRPr="00636696">
              <w:rPr>
                <w:noProof/>
                <w:webHidden/>
              </w:rPr>
              <w:tab/>
            </w:r>
            <w:r w:rsidRPr="00636696">
              <w:rPr>
                <w:noProof/>
                <w:webHidden/>
              </w:rPr>
              <w:fldChar w:fldCharType="begin"/>
            </w:r>
            <w:r w:rsidR="00636696" w:rsidRPr="00636696">
              <w:rPr>
                <w:noProof/>
                <w:webHidden/>
              </w:rPr>
              <w:instrText xml:space="preserve"> PAGEREF _Toc524445429 \h </w:instrText>
            </w:r>
            <w:r w:rsidRPr="00636696">
              <w:rPr>
                <w:noProof/>
                <w:webHidden/>
              </w:rPr>
            </w:r>
            <w:r w:rsidRPr="00636696">
              <w:rPr>
                <w:noProof/>
                <w:webHidden/>
              </w:rPr>
              <w:fldChar w:fldCharType="separate"/>
            </w:r>
            <w:r w:rsidR="00740D1E">
              <w:rPr>
                <w:noProof/>
                <w:webHidden/>
              </w:rPr>
              <w:t>114</w:t>
            </w:r>
            <w:r w:rsidRPr="00636696">
              <w:rPr>
                <w:noProof/>
                <w:webHidden/>
              </w:rPr>
              <w:fldChar w:fldCharType="end"/>
            </w:r>
          </w:hyperlink>
        </w:p>
        <w:p w:rsidR="00636696" w:rsidRPr="00636696" w:rsidRDefault="00011C65" w:rsidP="00636696">
          <w:pPr>
            <w:pStyle w:val="31"/>
            <w:tabs>
              <w:tab w:val="left" w:pos="1760"/>
              <w:tab w:val="right" w:leader="dot" w:pos="10195"/>
            </w:tabs>
            <w:rPr>
              <w:rFonts w:eastAsiaTheme="minorEastAsia"/>
              <w:noProof/>
              <w:lang w:eastAsia="ru-RU"/>
            </w:rPr>
          </w:pPr>
          <w:hyperlink w:anchor="_Toc524445430" w:history="1">
            <w:r w:rsidR="00636696" w:rsidRPr="00636696">
              <w:rPr>
                <w:rStyle w:val="af4"/>
                <w:noProof/>
                <w:spacing w:val="2"/>
              </w:rPr>
              <w:t>2.3.5.</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636696" w:rsidRPr="00636696">
              <w:rPr>
                <w:rStyle w:val="af4"/>
                <w:noProof/>
                <w:spacing w:val="2"/>
                <w:shd w:val="clear" w:color="auto" w:fill="FFFFFF"/>
              </w:rPr>
              <w:t>водоотведения</w:t>
            </w:r>
            <w:r w:rsidR="00636696" w:rsidRPr="00636696">
              <w:rPr>
                <w:noProof/>
                <w:webHidden/>
              </w:rPr>
              <w:tab/>
            </w:r>
            <w:r w:rsidRPr="00636696">
              <w:rPr>
                <w:noProof/>
                <w:webHidden/>
              </w:rPr>
              <w:fldChar w:fldCharType="begin"/>
            </w:r>
            <w:r w:rsidR="00636696" w:rsidRPr="00636696">
              <w:rPr>
                <w:noProof/>
                <w:webHidden/>
              </w:rPr>
              <w:instrText xml:space="preserve"> PAGEREF _Toc524445430 \h </w:instrText>
            </w:r>
            <w:r w:rsidRPr="00636696">
              <w:rPr>
                <w:noProof/>
                <w:webHidden/>
              </w:rPr>
            </w:r>
            <w:r w:rsidRPr="00636696">
              <w:rPr>
                <w:noProof/>
                <w:webHidden/>
              </w:rPr>
              <w:fldChar w:fldCharType="separate"/>
            </w:r>
            <w:r w:rsidR="00740D1E">
              <w:rPr>
                <w:noProof/>
                <w:webHidden/>
              </w:rPr>
              <w:t>116</w:t>
            </w:r>
            <w:r w:rsidRPr="00636696">
              <w:rPr>
                <w:noProof/>
                <w:webHidden/>
              </w:rPr>
              <w:fldChar w:fldCharType="end"/>
            </w:r>
          </w:hyperlink>
        </w:p>
        <w:p w:rsidR="00636696" w:rsidRPr="00636696" w:rsidRDefault="00011C65"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31" w:history="1">
            <w:r w:rsidR="00636696" w:rsidRPr="00636696">
              <w:rPr>
                <w:rStyle w:val="af4"/>
                <w:rFonts w:ascii="Times New Roman" w:eastAsia="Times New Roman" w:hAnsi="Times New Roman" w:cs="Times New Roman"/>
                <w:bCs/>
                <w:noProof/>
                <w:sz w:val="28"/>
                <w:szCs w:val="28"/>
                <w:lang w:eastAsia="ru-RU"/>
              </w:rPr>
              <w:t>2.4.</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автомобильных дорог местного значения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_Toc524445431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740D1E">
              <w:rPr>
                <w:rFonts w:ascii="Times New Roman" w:hAnsi="Times New Roman" w:cs="Times New Roman"/>
                <w:noProof/>
                <w:webHidden/>
                <w:sz w:val="28"/>
                <w:szCs w:val="28"/>
              </w:rPr>
              <w:t>117</w:t>
            </w:r>
            <w:r w:rsidRPr="00636696">
              <w:rPr>
                <w:rFonts w:ascii="Times New Roman" w:hAnsi="Times New Roman" w:cs="Times New Roman"/>
                <w:noProof/>
                <w:webHidden/>
                <w:sz w:val="28"/>
                <w:szCs w:val="28"/>
              </w:rPr>
              <w:fldChar w:fldCharType="end"/>
            </w:r>
          </w:hyperlink>
        </w:p>
        <w:p w:rsidR="00636696" w:rsidRPr="00636696" w:rsidRDefault="00011C65"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32" w:history="1">
            <w:r w:rsidR="00636696" w:rsidRPr="00636696">
              <w:rPr>
                <w:rStyle w:val="af4"/>
                <w:rFonts w:ascii="Times New Roman" w:eastAsia="Times New Roman" w:hAnsi="Times New Roman" w:cs="Times New Roman"/>
                <w:bCs/>
                <w:noProof/>
                <w:sz w:val="28"/>
                <w:szCs w:val="28"/>
                <w:lang w:eastAsia="ru-RU"/>
              </w:rPr>
              <w:t>2.5.</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культуры, досуга, физической культуры и массового спорта, финансируемых за счет средств местного бюджета</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_Toc524445432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740D1E">
              <w:rPr>
                <w:rFonts w:ascii="Times New Roman" w:hAnsi="Times New Roman" w:cs="Times New Roman"/>
                <w:noProof/>
                <w:webHidden/>
                <w:sz w:val="28"/>
                <w:szCs w:val="28"/>
              </w:rPr>
              <w:t>119</w:t>
            </w:r>
            <w:r w:rsidRPr="00636696">
              <w:rPr>
                <w:rFonts w:ascii="Times New Roman" w:hAnsi="Times New Roman" w:cs="Times New Roman"/>
                <w:noProof/>
                <w:webHidden/>
                <w:sz w:val="28"/>
                <w:szCs w:val="28"/>
              </w:rPr>
              <w:fldChar w:fldCharType="end"/>
            </w:r>
          </w:hyperlink>
        </w:p>
        <w:p w:rsidR="00636696" w:rsidRPr="00636696" w:rsidRDefault="00011C65" w:rsidP="00636696">
          <w:pPr>
            <w:pStyle w:val="31"/>
            <w:tabs>
              <w:tab w:val="left" w:pos="1760"/>
              <w:tab w:val="right" w:leader="dot" w:pos="10195"/>
            </w:tabs>
            <w:rPr>
              <w:rFonts w:eastAsiaTheme="minorEastAsia"/>
              <w:noProof/>
              <w:lang w:eastAsia="ru-RU"/>
            </w:rPr>
          </w:pPr>
          <w:hyperlink w:anchor="_Toc524445433" w:history="1">
            <w:r w:rsidR="00636696" w:rsidRPr="00636696">
              <w:rPr>
                <w:rStyle w:val="af4"/>
                <w:noProof/>
                <w:spacing w:val="2"/>
              </w:rPr>
              <w:t>2.5.1.</w:t>
            </w:r>
            <w:r w:rsidR="00636696" w:rsidRPr="00636696">
              <w:rPr>
                <w:rFonts w:eastAsiaTheme="minorEastAsia"/>
                <w:noProof/>
                <w:lang w:eastAsia="ru-RU"/>
              </w:rPr>
              <w:tab/>
            </w:r>
            <w:r w:rsidR="00636696" w:rsidRPr="00636696">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культуры, досуга, финансируемых за счет средств местного бюджета</w:t>
            </w:r>
            <w:r w:rsidR="00636696" w:rsidRPr="00636696">
              <w:rPr>
                <w:noProof/>
                <w:webHidden/>
              </w:rPr>
              <w:tab/>
            </w:r>
            <w:r w:rsidRPr="00636696">
              <w:rPr>
                <w:noProof/>
                <w:webHidden/>
              </w:rPr>
              <w:fldChar w:fldCharType="begin"/>
            </w:r>
            <w:r w:rsidR="00636696" w:rsidRPr="00636696">
              <w:rPr>
                <w:noProof/>
                <w:webHidden/>
              </w:rPr>
              <w:instrText xml:space="preserve"> PAGEREF _Toc524445433 \h </w:instrText>
            </w:r>
            <w:r w:rsidRPr="00636696">
              <w:rPr>
                <w:noProof/>
                <w:webHidden/>
              </w:rPr>
            </w:r>
            <w:r w:rsidRPr="00636696">
              <w:rPr>
                <w:noProof/>
                <w:webHidden/>
              </w:rPr>
              <w:fldChar w:fldCharType="separate"/>
            </w:r>
            <w:r w:rsidR="00740D1E">
              <w:rPr>
                <w:noProof/>
                <w:webHidden/>
              </w:rPr>
              <w:t>119</w:t>
            </w:r>
            <w:r w:rsidRPr="00636696">
              <w:rPr>
                <w:noProof/>
                <w:webHidden/>
              </w:rPr>
              <w:fldChar w:fldCharType="end"/>
            </w:r>
          </w:hyperlink>
        </w:p>
        <w:p w:rsidR="00636696" w:rsidRPr="00636696" w:rsidRDefault="00011C65" w:rsidP="00636696">
          <w:pPr>
            <w:pStyle w:val="31"/>
            <w:tabs>
              <w:tab w:val="left" w:pos="1760"/>
              <w:tab w:val="right" w:leader="dot" w:pos="10195"/>
            </w:tabs>
            <w:rPr>
              <w:rFonts w:eastAsiaTheme="minorEastAsia"/>
              <w:noProof/>
              <w:lang w:eastAsia="ru-RU"/>
            </w:rPr>
          </w:pPr>
          <w:hyperlink w:anchor="_Toc524445434" w:history="1">
            <w:r w:rsidR="00636696" w:rsidRPr="00636696">
              <w:rPr>
                <w:rStyle w:val="af4"/>
                <w:noProof/>
                <w:spacing w:val="2"/>
              </w:rPr>
              <w:t>2.5.2.</w:t>
            </w:r>
            <w:r w:rsidR="00636696" w:rsidRPr="00636696">
              <w:rPr>
                <w:rFonts w:eastAsiaTheme="minorEastAsia"/>
                <w:noProof/>
                <w:lang w:eastAsia="ru-RU"/>
              </w:rPr>
              <w:tab/>
            </w:r>
            <w:r w:rsidR="00636696" w:rsidRPr="00636696">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физической культуры и массового спорта, финансируемых за счет средств местного бюджета</w:t>
            </w:r>
            <w:r w:rsidR="00636696" w:rsidRPr="00636696">
              <w:rPr>
                <w:noProof/>
                <w:webHidden/>
              </w:rPr>
              <w:tab/>
            </w:r>
            <w:r w:rsidRPr="00636696">
              <w:rPr>
                <w:noProof/>
                <w:webHidden/>
              </w:rPr>
              <w:fldChar w:fldCharType="begin"/>
            </w:r>
            <w:r w:rsidR="00636696" w:rsidRPr="00636696">
              <w:rPr>
                <w:noProof/>
                <w:webHidden/>
              </w:rPr>
              <w:instrText xml:space="preserve"> PAGEREF _Toc524445434 \h </w:instrText>
            </w:r>
            <w:r w:rsidRPr="00636696">
              <w:rPr>
                <w:noProof/>
                <w:webHidden/>
              </w:rPr>
            </w:r>
            <w:r w:rsidRPr="00636696">
              <w:rPr>
                <w:noProof/>
                <w:webHidden/>
              </w:rPr>
              <w:fldChar w:fldCharType="separate"/>
            </w:r>
            <w:r w:rsidR="00740D1E">
              <w:rPr>
                <w:noProof/>
                <w:webHidden/>
              </w:rPr>
              <w:t>120</w:t>
            </w:r>
            <w:r w:rsidRPr="00636696">
              <w:rPr>
                <w:noProof/>
                <w:webHidden/>
              </w:rPr>
              <w:fldChar w:fldCharType="end"/>
            </w:r>
          </w:hyperlink>
        </w:p>
        <w:p w:rsidR="00636696" w:rsidRPr="00636696" w:rsidRDefault="00011C65"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35" w:history="1">
            <w:r w:rsidR="00636696" w:rsidRPr="00636696">
              <w:rPr>
                <w:rStyle w:val="af4"/>
                <w:rFonts w:ascii="Times New Roman" w:hAnsi="Times New Roman" w:cs="Times New Roman"/>
                <w:noProof/>
                <w:sz w:val="28"/>
                <w:szCs w:val="28"/>
              </w:rPr>
              <w:t>2.6.</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жилищного строительства (объектов муниципального жилищного фонда)</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_Toc524445435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740D1E">
              <w:rPr>
                <w:rFonts w:ascii="Times New Roman" w:hAnsi="Times New Roman" w:cs="Times New Roman"/>
                <w:noProof/>
                <w:webHidden/>
                <w:sz w:val="28"/>
                <w:szCs w:val="28"/>
              </w:rPr>
              <w:t>121</w:t>
            </w:r>
            <w:r w:rsidRPr="00636696">
              <w:rPr>
                <w:rFonts w:ascii="Times New Roman" w:hAnsi="Times New Roman" w:cs="Times New Roman"/>
                <w:noProof/>
                <w:webHidden/>
                <w:sz w:val="28"/>
                <w:szCs w:val="28"/>
              </w:rPr>
              <w:fldChar w:fldCharType="end"/>
            </w:r>
          </w:hyperlink>
        </w:p>
        <w:p w:rsidR="00636696" w:rsidRPr="00636696" w:rsidRDefault="00011C65"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36" w:history="1">
            <w:r w:rsidR="00636696" w:rsidRPr="00636696">
              <w:rPr>
                <w:rStyle w:val="af4"/>
                <w:rFonts w:ascii="Times New Roman" w:hAnsi="Times New Roman" w:cs="Times New Roman"/>
                <w:noProof/>
                <w:sz w:val="28"/>
                <w:szCs w:val="28"/>
              </w:rPr>
              <w:t>2.7.</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организации ритуальных услуг и содержания мест захоронения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_Toc524445436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740D1E">
              <w:rPr>
                <w:rFonts w:ascii="Times New Roman" w:hAnsi="Times New Roman" w:cs="Times New Roman"/>
                <w:noProof/>
                <w:webHidden/>
                <w:sz w:val="28"/>
                <w:szCs w:val="28"/>
              </w:rPr>
              <w:t>125</w:t>
            </w:r>
            <w:r w:rsidRPr="00636696">
              <w:rPr>
                <w:rFonts w:ascii="Times New Roman" w:hAnsi="Times New Roman" w:cs="Times New Roman"/>
                <w:noProof/>
                <w:webHidden/>
                <w:sz w:val="28"/>
                <w:szCs w:val="28"/>
              </w:rPr>
              <w:fldChar w:fldCharType="end"/>
            </w:r>
          </w:hyperlink>
        </w:p>
        <w:p w:rsidR="00636696" w:rsidRPr="00636696" w:rsidRDefault="00011C65"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37" w:history="1">
            <w:r w:rsidR="00636696" w:rsidRPr="00636696">
              <w:rPr>
                <w:rStyle w:val="af4"/>
                <w:rFonts w:ascii="Times New Roman" w:eastAsia="Times New Roman" w:hAnsi="Times New Roman" w:cs="Times New Roman"/>
                <w:bCs/>
                <w:noProof/>
                <w:sz w:val="28"/>
                <w:szCs w:val="28"/>
                <w:lang w:eastAsia="ru-RU"/>
              </w:rPr>
              <w:t>2.8.</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иных объектов местного значения, необходимых для осуществления полномочий органов местного самоуправления поселения, определенных документацией по планировке территории в соответствии с генеральными планами сельских поселений</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_Toc524445437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740D1E">
              <w:rPr>
                <w:rFonts w:ascii="Times New Roman" w:hAnsi="Times New Roman" w:cs="Times New Roman"/>
                <w:noProof/>
                <w:webHidden/>
                <w:sz w:val="28"/>
                <w:szCs w:val="28"/>
              </w:rPr>
              <w:t>126</w:t>
            </w:r>
            <w:r w:rsidRPr="00636696">
              <w:rPr>
                <w:rFonts w:ascii="Times New Roman" w:hAnsi="Times New Roman" w:cs="Times New Roman"/>
                <w:noProof/>
                <w:webHidden/>
                <w:sz w:val="28"/>
                <w:szCs w:val="28"/>
              </w:rPr>
              <w:fldChar w:fldCharType="end"/>
            </w:r>
          </w:hyperlink>
        </w:p>
        <w:p w:rsidR="00636696" w:rsidRPr="00636696" w:rsidRDefault="00011C65" w:rsidP="00636696">
          <w:pPr>
            <w:pStyle w:val="31"/>
            <w:tabs>
              <w:tab w:val="left" w:pos="1760"/>
              <w:tab w:val="right" w:leader="dot" w:pos="10195"/>
            </w:tabs>
            <w:rPr>
              <w:rFonts w:eastAsiaTheme="minorEastAsia"/>
              <w:noProof/>
              <w:lang w:eastAsia="ru-RU"/>
            </w:rPr>
          </w:pPr>
          <w:hyperlink w:anchor="_Toc524445438" w:history="1">
            <w:r w:rsidR="00636696" w:rsidRPr="00636696">
              <w:rPr>
                <w:rStyle w:val="af4"/>
                <w:noProof/>
                <w:spacing w:val="2"/>
              </w:rPr>
              <w:t>2.8.1.</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636696" w:rsidRPr="00636696">
              <w:rPr>
                <w:rStyle w:val="af4"/>
                <w:noProof/>
                <w:spacing w:val="2"/>
                <w:shd w:val="clear" w:color="auto" w:fill="FFFFFF"/>
              </w:rPr>
              <w:t>области обеспечения жителей поселения услугами общественного питания, торговли и бытового обслуживания</w:t>
            </w:r>
            <w:r w:rsidR="00636696" w:rsidRPr="00636696">
              <w:rPr>
                <w:rStyle w:val="af4"/>
                <w:noProof/>
                <w:webHidden/>
                <w:spacing w:val="2"/>
                <w:shd w:val="clear" w:color="auto" w:fill="FFFFFF"/>
              </w:rPr>
              <w:tab/>
            </w:r>
            <w:r w:rsidR="00636696" w:rsidRPr="00636696">
              <w:rPr>
                <w:noProof/>
                <w:webHidden/>
              </w:rPr>
              <w:tab/>
            </w:r>
            <w:r w:rsidRPr="00636696">
              <w:rPr>
                <w:noProof/>
                <w:webHidden/>
              </w:rPr>
              <w:fldChar w:fldCharType="begin"/>
            </w:r>
            <w:r w:rsidR="00636696" w:rsidRPr="00636696">
              <w:rPr>
                <w:noProof/>
                <w:webHidden/>
              </w:rPr>
              <w:instrText xml:space="preserve"> PAGEREF _Toc524445438 \h </w:instrText>
            </w:r>
            <w:r w:rsidRPr="00636696">
              <w:rPr>
                <w:noProof/>
                <w:webHidden/>
              </w:rPr>
            </w:r>
            <w:r w:rsidRPr="00636696">
              <w:rPr>
                <w:noProof/>
                <w:webHidden/>
              </w:rPr>
              <w:fldChar w:fldCharType="separate"/>
            </w:r>
            <w:r w:rsidR="00740D1E">
              <w:rPr>
                <w:noProof/>
                <w:webHidden/>
              </w:rPr>
              <w:t>126</w:t>
            </w:r>
            <w:r w:rsidRPr="00636696">
              <w:rPr>
                <w:noProof/>
                <w:webHidden/>
              </w:rPr>
              <w:fldChar w:fldCharType="end"/>
            </w:r>
          </w:hyperlink>
        </w:p>
        <w:p w:rsidR="00636696" w:rsidRPr="00636696" w:rsidRDefault="00011C65" w:rsidP="00636696">
          <w:pPr>
            <w:pStyle w:val="31"/>
            <w:tabs>
              <w:tab w:val="left" w:pos="1760"/>
              <w:tab w:val="right" w:leader="dot" w:pos="10195"/>
            </w:tabs>
            <w:rPr>
              <w:rFonts w:eastAsiaTheme="minorEastAsia"/>
              <w:noProof/>
              <w:lang w:eastAsia="ru-RU"/>
            </w:rPr>
          </w:pPr>
          <w:hyperlink w:anchor="_Toc524445439" w:history="1">
            <w:r w:rsidR="00636696" w:rsidRPr="00636696">
              <w:rPr>
                <w:rStyle w:val="af4"/>
                <w:noProof/>
                <w:spacing w:val="2"/>
              </w:rPr>
              <w:t>2.8.2.</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636696" w:rsidRPr="00636696">
              <w:rPr>
                <w:rStyle w:val="af4"/>
                <w:noProof/>
                <w:spacing w:val="2"/>
                <w:shd w:val="clear" w:color="auto" w:fill="FFFFFF"/>
              </w:rPr>
              <w:t>области инвестиционной деятельности</w:t>
            </w:r>
            <w:r w:rsidR="00636696" w:rsidRPr="00636696">
              <w:rPr>
                <w:noProof/>
                <w:webHidden/>
              </w:rPr>
              <w:tab/>
            </w:r>
            <w:r w:rsidR="00636696" w:rsidRPr="00636696">
              <w:rPr>
                <w:noProof/>
                <w:webHidden/>
              </w:rPr>
              <w:tab/>
            </w:r>
            <w:r w:rsidRPr="00636696">
              <w:rPr>
                <w:noProof/>
                <w:webHidden/>
              </w:rPr>
              <w:fldChar w:fldCharType="begin"/>
            </w:r>
            <w:r w:rsidR="00636696" w:rsidRPr="00636696">
              <w:rPr>
                <w:noProof/>
                <w:webHidden/>
              </w:rPr>
              <w:instrText xml:space="preserve"> PAGEREF _Toc524445439 \h </w:instrText>
            </w:r>
            <w:r w:rsidRPr="00636696">
              <w:rPr>
                <w:noProof/>
                <w:webHidden/>
              </w:rPr>
            </w:r>
            <w:r w:rsidRPr="00636696">
              <w:rPr>
                <w:noProof/>
                <w:webHidden/>
              </w:rPr>
              <w:fldChar w:fldCharType="separate"/>
            </w:r>
            <w:r w:rsidR="00740D1E">
              <w:rPr>
                <w:noProof/>
                <w:webHidden/>
              </w:rPr>
              <w:t>127</w:t>
            </w:r>
            <w:r w:rsidRPr="00636696">
              <w:rPr>
                <w:noProof/>
                <w:webHidden/>
              </w:rPr>
              <w:fldChar w:fldCharType="end"/>
            </w:r>
          </w:hyperlink>
        </w:p>
        <w:p w:rsidR="00636696" w:rsidRPr="00636696" w:rsidRDefault="00011C65" w:rsidP="00636696">
          <w:pPr>
            <w:pStyle w:val="31"/>
            <w:tabs>
              <w:tab w:val="left" w:pos="1760"/>
              <w:tab w:val="right" w:leader="dot" w:pos="10195"/>
            </w:tabs>
            <w:rPr>
              <w:rFonts w:eastAsiaTheme="minorEastAsia"/>
              <w:noProof/>
              <w:lang w:eastAsia="ru-RU"/>
            </w:rPr>
          </w:pPr>
          <w:hyperlink w:anchor="_Toc524445440" w:history="1">
            <w:r w:rsidR="00636696" w:rsidRPr="00636696">
              <w:rPr>
                <w:rStyle w:val="af4"/>
                <w:noProof/>
                <w:spacing w:val="2"/>
              </w:rPr>
              <w:t>2.8.3.</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636696" w:rsidRPr="00636696">
              <w:rPr>
                <w:rStyle w:val="af4"/>
                <w:noProof/>
                <w:spacing w:val="2"/>
                <w:shd w:val="clear" w:color="auto" w:fill="FFFFFF"/>
              </w:rPr>
              <w:t>области благоустройства и озеленения территории</w:t>
            </w:r>
            <w:r w:rsidR="00636696" w:rsidRPr="00636696">
              <w:rPr>
                <w:noProof/>
                <w:webHidden/>
              </w:rPr>
              <w:tab/>
            </w:r>
            <w:r w:rsidRPr="00636696">
              <w:rPr>
                <w:noProof/>
                <w:webHidden/>
              </w:rPr>
              <w:fldChar w:fldCharType="begin"/>
            </w:r>
            <w:r w:rsidR="00636696" w:rsidRPr="00636696">
              <w:rPr>
                <w:noProof/>
                <w:webHidden/>
              </w:rPr>
              <w:instrText xml:space="preserve"> PAGEREF _Toc524445440 \h </w:instrText>
            </w:r>
            <w:r w:rsidRPr="00636696">
              <w:rPr>
                <w:noProof/>
                <w:webHidden/>
              </w:rPr>
            </w:r>
            <w:r w:rsidRPr="00636696">
              <w:rPr>
                <w:noProof/>
                <w:webHidden/>
              </w:rPr>
              <w:fldChar w:fldCharType="separate"/>
            </w:r>
            <w:r w:rsidR="00740D1E">
              <w:rPr>
                <w:noProof/>
                <w:webHidden/>
              </w:rPr>
              <w:t>128</w:t>
            </w:r>
            <w:r w:rsidRPr="00636696">
              <w:rPr>
                <w:noProof/>
                <w:webHidden/>
              </w:rPr>
              <w:fldChar w:fldCharType="end"/>
            </w:r>
          </w:hyperlink>
        </w:p>
        <w:p w:rsidR="00636696" w:rsidRPr="00636696" w:rsidRDefault="00011C65" w:rsidP="00636696">
          <w:pPr>
            <w:pStyle w:val="31"/>
            <w:tabs>
              <w:tab w:val="left" w:pos="1760"/>
              <w:tab w:val="right" w:leader="dot" w:pos="10195"/>
            </w:tabs>
            <w:rPr>
              <w:rFonts w:eastAsiaTheme="minorEastAsia"/>
              <w:noProof/>
              <w:lang w:eastAsia="ru-RU"/>
            </w:rPr>
          </w:pPr>
          <w:hyperlink w:anchor="_Toc524445441" w:history="1">
            <w:r w:rsidR="00636696" w:rsidRPr="00636696">
              <w:rPr>
                <w:rStyle w:val="af4"/>
                <w:noProof/>
                <w:spacing w:val="2"/>
              </w:rPr>
              <w:t>2.8.4.</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636696" w:rsidRPr="00636696">
              <w:rPr>
                <w:rStyle w:val="af4"/>
                <w:noProof/>
                <w:spacing w:val="2"/>
                <w:shd w:val="clear" w:color="auto" w:fill="FFFFFF"/>
              </w:rPr>
              <w:t>области обработки, утилизации, обезвреживания, размещения твердых коммунальных отходов</w:t>
            </w:r>
            <w:r w:rsidR="00636696" w:rsidRPr="00636696">
              <w:rPr>
                <w:noProof/>
                <w:webHidden/>
              </w:rPr>
              <w:tab/>
            </w:r>
            <w:r w:rsidRPr="00636696">
              <w:rPr>
                <w:noProof/>
                <w:webHidden/>
              </w:rPr>
              <w:fldChar w:fldCharType="begin"/>
            </w:r>
            <w:r w:rsidR="00636696" w:rsidRPr="00636696">
              <w:rPr>
                <w:noProof/>
                <w:webHidden/>
              </w:rPr>
              <w:instrText xml:space="preserve"> PAGEREF _Toc524445441 \h </w:instrText>
            </w:r>
            <w:r w:rsidRPr="00636696">
              <w:rPr>
                <w:noProof/>
                <w:webHidden/>
              </w:rPr>
            </w:r>
            <w:r w:rsidRPr="00636696">
              <w:rPr>
                <w:noProof/>
                <w:webHidden/>
              </w:rPr>
              <w:fldChar w:fldCharType="separate"/>
            </w:r>
            <w:r w:rsidR="00740D1E">
              <w:rPr>
                <w:noProof/>
                <w:webHidden/>
              </w:rPr>
              <w:t>129</w:t>
            </w:r>
            <w:r w:rsidRPr="00636696">
              <w:rPr>
                <w:noProof/>
                <w:webHidden/>
              </w:rPr>
              <w:fldChar w:fldCharType="end"/>
            </w:r>
          </w:hyperlink>
        </w:p>
        <w:p w:rsidR="00636696" w:rsidRPr="00636696" w:rsidRDefault="00011C65"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42" w:history="1">
            <w:r w:rsidR="00636696" w:rsidRPr="00636696">
              <w:rPr>
                <w:rStyle w:val="af4"/>
                <w:rFonts w:ascii="Times New Roman" w:eastAsia="Times New Roman" w:hAnsi="Times New Roman" w:cs="Times New Roman"/>
                <w:bCs/>
                <w:noProof/>
                <w:sz w:val="28"/>
                <w:szCs w:val="28"/>
                <w:lang w:eastAsia="ru-RU"/>
              </w:rPr>
              <w:t>2.9.</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не относящихся к объектам местного значения сельского поселения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_Toc524445442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740D1E">
              <w:rPr>
                <w:rFonts w:ascii="Times New Roman" w:hAnsi="Times New Roman" w:cs="Times New Roman"/>
                <w:noProof/>
                <w:webHidden/>
                <w:sz w:val="28"/>
                <w:szCs w:val="28"/>
              </w:rPr>
              <w:t>131</w:t>
            </w:r>
            <w:r w:rsidRPr="00636696">
              <w:rPr>
                <w:rFonts w:ascii="Times New Roman" w:hAnsi="Times New Roman" w:cs="Times New Roman"/>
                <w:noProof/>
                <w:webHidden/>
                <w:sz w:val="28"/>
                <w:szCs w:val="28"/>
              </w:rPr>
              <w:fldChar w:fldCharType="end"/>
            </w:r>
          </w:hyperlink>
        </w:p>
        <w:p w:rsidR="00636696" w:rsidRPr="00636696" w:rsidRDefault="00011C65" w:rsidP="00636696">
          <w:pPr>
            <w:pStyle w:val="31"/>
            <w:tabs>
              <w:tab w:val="left" w:pos="1760"/>
              <w:tab w:val="right" w:leader="dot" w:pos="10195"/>
            </w:tabs>
            <w:rPr>
              <w:rFonts w:eastAsiaTheme="minorEastAsia"/>
              <w:noProof/>
              <w:lang w:eastAsia="ru-RU"/>
            </w:rPr>
          </w:pPr>
          <w:hyperlink w:anchor="_Toc524445443" w:history="1">
            <w:r w:rsidR="00636696" w:rsidRPr="00636696">
              <w:rPr>
                <w:rStyle w:val="af4"/>
                <w:noProof/>
                <w:spacing w:val="2"/>
              </w:rPr>
              <w:t>2.9.1.</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относящихся к </w:t>
            </w:r>
            <w:r w:rsidR="00636696" w:rsidRPr="00636696">
              <w:rPr>
                <w:rStyle w:val="af4"/>
                <w:noProof/>
                <w:spacing w:val="2"/>
                <w:shd w:val="clear" w:color="auto" w:fill="FFFFFF"/>
              </w:rPr>
              <w:t>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636696" w:rsidRPr="00636696">
              <w:rPr>
                <w:noProof/>
                <w:webHidden/>
              </w:rPr>
              <w:tab/>
            </w:r>
            <w:r w:rsidRPr="00636696">
              <w:rPr>
                <w:noProof/>
                <w:webHidden/>
              </w:rPr>
              <w:fldChar w:fldCharType="begin"/>
            </w:r>
            <w:r w:rsidR="00636696" w:rsidRPr="00636696">
              <w:rPr>
                <w:noProof/>
                <w:webHidden/>
              </w:rPr>
              <w:instrText xml:space="preserve"> PAGEREF _Toc524445443 \h </w:instrText>
            </w:r>
            <w:r w:rsidRPr="00636696">
              <w:rPr>
                <w:noProof/>
                <w:webHidden/>
              </w:rPr>
            </w:r>
            <w:r w:rsidRPr="00636696">
              <w:rPr>
                <w:noProof/>
                <w:webHidden/>
              </w:rPr>
              <w:fldChar w:fldCharType="separate"/>
            </w:r>
            <w:r w:rsidR="00740D1E">
              <w:rPr>
                <w:noProof/>
                <w:webHidden/>
              </w:rPr>
              <w:t>131</w:t>
            </w:r>
            <w:r w:rsidRPr="00636696">
              <w:rPr>
                <w:noProof/>
                <w:webHidden/>
              </w:rPr>
              <w:fldChar w:fldCharType="end"/>
            </w:r>
          </w:hyperlink>
        </w:p>
        <w:p w:rsidR="00636696" w:rsidRPr="00636696" w:rsidRDefault="00011C65" w:rsidP="00636696">
          <w:pPr>
            <w:pStyle w:val="31"/>
            <w:tabs>
              <w:tab w:val="left" w:pos="1760"/>
              <w:tab w:val="right" w:leader="dot" w:pos="10195"/>
            </w:tabs>
            <w:rPr>
              <w:rFonts w:eastAsiaTheme="minorEastAsia"/>
              <w:noProof/>
              <w:lang w:eastAsia="ru-RU"/>
            </w:rPr>
          </w:pPr>
          <w:hyperlink w:anchor="_Toc524445444" w:history="1">
            <w:r w:rsidR="00636696" w:rsidRPr="00636696">
              <w:rPr>
                <w:rStyle w:val="af4"/>
                <w:noProof/>
                <w:spacing w:val="2"/>
              </w:rPr>
              <w:t>2.9.2.</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относящихся к </w:t>
            </w:r>
            <w:r w:rsidR="00636696" w:rsidRPr="00636696">
              <w:rPr>
                <w:rStyle w:val="af4"/>
                <w:noProof/>
                <w:spacing w:val="2"/>
                <w:shd w:val="clear" w:color="auto" w:fill="FFFFFF"/>
              </w:rPr>
              <w:t>области кредитно-финансового обслуживания</w:t>
            </w:r>
            <w:r w:rsidR="00636696" w:rsidRPr="00636696">
              <w:rPr>
                <w:noProof/>
                <w:webHidden/>
              </w:rPr>
              <w:tab/>
            </w:r>
            <w:r w:rsidRPr="00636696">
              <w:rPr>
                <w:noProof/>
                <w:webHidden/>
              </w:rPr>
              <w:fldChar w:fldCharType="begin"/>
            </w:r>
            <w:r w:rsidR="00636696" w:rsidRPr="00636696">
              <w:rPr>
                <w:noProof/>
                <w:webHidden/>
              </w:rPr>
              <w:instrText xml:space="preserve"> PAGEREF _Toc524445444 \h </w:instrText>
            </w:r>
            <w:r w:rsidRPr="00636696">
              <w:rPr>
                <w:noProof/>
                <w:webHidden/>
              </w:rPr>
            </w:r>
            <w:r w:rsidRPr="00636696">
              <w:rPr>
                <w:noProof/>
                <w:webHidden/>
              </w:rPr>
              <w:fldChar w:fldCharType="separate"/>
            </w:r>
            <w:r w:rsidR="00740D1E">
              <w:rPr>
                <w:noProof/>
                <w:webHidden/>
              </w:rPr>
              <w:t>131</w:t>
            </w:r>
            <w:r w:rsidRPr="00636696">
              <w:rPr>
                <w:noProof/>
                <w:webHidden/>
              </w:rPr>
              <w:fldChar w:fldCharType="end"/>
            </w:r>
          </w:hyperlink>
        </w:p>
        <w:p w:rsidR="00636696" w:rsidRPr="00636696" w:rsidRDefault="00011C65" w:rsidP="00636696">
          <w:pPr>
            <w:pStyle w:val="31"/>
            <w:tabs>
              <w:tab w:val="left" w:pos="1760"/>
              <w:tab w:val="right" w:leader="dot" w:pos="10195"/>
            </w:tabs>
            <w:rPr>
              <w:rFonts w:eastAsiaTheme="minorEastAsia"/>
              <w:noProof/>
              <w:lang w:eastAsia="ru-RU"/>
            </w:rPr>
          </w:pPr>
          <w:hyperlink w:anchor="_Toc524445445" w:history="1">
            <w:r w:rsidR="00636696" w:rsidRPr="00636696">
              <w:rPr>
                <w:rStyle w:val="af4"/>
                <w:noProof/>
                <w:spacing w:val="2"/>
              </w:rPr>
              <w:t>2.9.3.</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относящихся к </w:t>
            </w:r>
            <w:r w:rsidR="00636696" w:rsidRPr="00636696">
              <w:rPr>
                <w:rStyle w:val="af4"/>
                <w:noProof/>
                <w:spacing w:val="2"/>
                <w:shd w:val="clear" w:color="auto" w:fill="FFFFFF"/>
              </w:rPr>
              <w:t>области почтовой связи</w:t>
            </w:r>
            <w:r w:rsidR="00636696" w:rsidRPr="00636696">
              <w:rPr>
                <w:noProof/>
                <w:webHidden/>
              </w:rPr>
              <w:tab/>
            </w:r>
            <w:r w:rsidRPr="00636696">
              <w:rPr>
                <w:noProof/>
                <w:webHidden/>
              </w:rPr>
              <w:fldChar w:fldCharType="begin"/>
            </w:r>
            <w:r w:rsidR="00636696" w:rsidRPr="00636696">
              <w:rPr>
                <w:noProof/>
                <w:webHidden/>
              </w:rPr>
              <w:instrText xml:space="preserve"> PAGEREF _Toc524445445 \h </w:instrText>
            </w:r>
            <w:r w:rsidRPr="00636696">
              <w:rPr>
                <w:noProof/>
                <w:webHidden/>
              </w:rPr>
            </w:r>
            <w:r w:rsidRPr="00636696">
              <w:rPr>
                <w:noProof/>
                <w:webHidden/>
              </w:rPr>
              <w:fldChar w:fldCharType="separate"/>
            </w:r>
            <w:r w:rsidR="00740D1E">
              <w:rPr>
                <w:noProof/>
                <w:webHidden/>
              </w:rPr>
              <w:t>132</w:t>
            </w:r>
            <w:r w:rsidRPr="00636696">
              <w:rPr>
                <w:noProof/>
                <w:webHidden/>
              </w:rPr>
              <w:fldChar w:fldCharType="end"/>
            </w:r>
          </w:hyperlink>
        </w:p>
        <w:p w:rsidR="00636696" w:rsidRPr="00636696" w:rsidRDefault="00011C65" w:rsidP="00636696">
          <w:pPr>
            <w:pStyle w:val="31"/>
            <w:tabs>
              <w:tab w:val="left" w:pos="1760"/>
              <w:tab w:val="right" w:leader="dot" w:pos="10195"/>
            </w:tabs>
            <w:rPr>
              <w:rFonts w:eastAsiaTheme="minorEastAsia"/>
              <w:noProof/>
              <w:lang w:eastAsia="ru-RU"/>
            </w:rPr>
          </w:pPr>
          <w:hyperlink w:anchor="_Toc524445446" w:history="1">
            <w:r w:rsidR="00636696" w:rsidRPr="00636696">
              <w:rPr>
                <w:rStyle w:val="af4"/>
                <w:noProof/>
                <w:spacing w:val="2"/>
              </w:rPr>
              <w:t>2.9.4.</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относящихся к </w:t>
            </w:r>
            <w:r w:rsidR="00636696" w:rsidRPr="00636696">
              <w:rPr>
                <w:rStyle w:val="af4"/>
                <w:noProof/>
                <w:spacing w:val="2"/>
                <w:shd w:val="clear" w:color="auto" w:fill="FFFFFF"/>
              </w:rPr>
              <w:t>области фармацевтики</w:t>
            </w:r>
            <w:r w:rsidR="00636696" w:rsidRPr="00636696">
              <w:rPr>
                <w:noProof/>
                <w:webHidden/>
              </w:rPr>
              <w:tab/>
            </w:r>
            <w:r w:rsidRPr="00636696">
              <w:rPr>
                <w:noProof/>
                <w:webHidden/>
              </w:rPr>
              <w:fldChar w:fldCharType="begin"/>
            </w:r>
            <w:r w:rsidR="00636696" w:rsidRPr="00636696">
              <w:rPr>
                <w:noProof/>
                <w:webHidden/>
              </w:rPr>
              <w:instrText xml:space="preserve"> PAGEREF _Toc524445446 \h </w:instrText>
            </w:r>
            <w:r w:rsidRPr="00636696">
              <w:rPr>
                <w:noProof/>
                <w:webHidden/>
              </w:rPr>
            </w:r>
            <w:r w:rsidRPr="00636696">
              <w:rPr>
                <w:noProof/>
                <w:webHidden/>
              </w:rPr>
              <w:fldChar w:fldCharType="separate"/>
            </w:r>
            <w:r w:rsidR="00740D1E">
              <w:rPr>
                <w:noProof/>
                <w:webHidden/>
              </w:rPr>
              <w:t>132</w:t>
            </w:r>
            <w:r w:rsidRPr="00636696">
              <w:rPr>
                <w:noProof/>
                <w:webHidden/>
              </w:rPr>
              <w:fldChar w:fldCharType="end"/>
            </w:r>
          </w:hyperlink>
        </w:p>
        <w:p w:rsidR="00636696" w:rsidRPr="00636696" w:rsidRDefault="00011C65" w:rsidP="00636696">
          <w:pPr>
            <w:pStyle w:val="31"/>
            <w:tabs>
              <w:tab w:val="left" w:pos="1760"/>
              <w:tab w:val="right" w:leader="dot" w:pos="10195"/>
            </w:tabs>
            <w:rPr>
              <w:rFonts w:eastAsiaTheme="minorEastAsia"/>
              <w:noProof/>
              <w:lang w:eastAsia="ru-RU"/>
            </w:rPr>
          </w:pPr>
          <w:hyperlink w:anchor="_Toc524445447" w:history="1">
            <w:r w:rsidR="00636696" w:rsidRPr="00636696">
              <w:rPr>
                <w:rStyle w:val="af4"/>
                <w:noProof/>
                <w:spacing w:val="2"/>
              </w:rPr>
              <w:t>2.9.5.</w:t>
            </w:r>
            <w:r w:rsidR="00636696" w:rsidRPr="00636696">
              <w:rPr>
                <w:rFonts w:eastAsiaTheme="minorEastAsia"/>
                <w:noProof/>
                <w:lang w:eastAsia="ru-RU"/>
              </w:rPr>
              <w:tab/>
            </w:r>
            <w:r w:rsidR="00636696" w:rsidRPr="00636696">
              <w:rPr>
                <w:rStyle w:val="af4"/>
                <w:rFonts w:eastAsia="Times New Roman"/>
                <w:bCs/>
                <w:noProof/>
                <w:lang w:eastAsia="ru-RU"/>
              </w:rPr>
              <w:t>Обоснование расчетных показателей, устанавливаемых для объектов, относящихся к области промышленности и сельского хозяйства</w:t>
            </w:r>
            <w:r w:rsidR="00636696" w:rsidRPr="00636696">
              <w:rPr>
                <w:noProof/>
                <w:webHidden/>
              </w:rPr>
              <w:tab/>
            </w:r>
            <w:r w:rsidRPr="00636696">
              <w:rPr>
                <w:noProof/>
                <w:webHidden/>
              </w:rPr>
              <w:fldChar w:fldCharType="begin"/>
            </w:r>
            <w:r w:rsidR="00636696" w:rsidRPr="00636696">
              <w:rPr>
                <w:noProof/>
                <w:webHidden/>
              </w:rPr>
              <w:instrText xml:space="preserve"> PAGEREF _Toc524445447 \h </w:instrText>
            </w:r>
            <w:r w:rsidRPr="00636696">
              <w:rPr>
                <w:noProof/>
                <w:webHidden/>
              </w:rPr>
            </w:r>
            <w:r w:rsidRPr="00636696">
              <w:rPr>
                <w:noProof/>
                <w:webHidden/>
              </w:rPr>
              <w:fldChar w:fldCharType="separate"/>
            </w:r>
            <w:r w:rsidR="00740D1E">
              <w:rPr>
                <w:noProof/>
                <w:webHidden/>
              </w:rPr>
              <w:t>133</w:t>
            </w:r>
            <w:r w:rsidRPr="00636696">
              <w:rPr>
                <w:noProof/>
                <w:webHidden/>
              </w:rPr>
              <w:fldChar w:fldCharType="end"/>
            </w:r>
          </w:hyperlink>
        </w:p>
        <w:p w:rsidR="00636696" w:rsidRPr="00636696" w:rsidRDefault="00011C65" w:rsidP="00636696">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4445448" w:history="1">
            <w:r w:rsidR="00636696" w:rsidRPr="00636696">
              <w:rPr>
                <w:rStyle w:val="af4"/>
                <w:rFonts w:ascii="Times New Roman" w:eastAsia="Times New Roman" w:hAnsi="Times New Roman" w:cs="Times New Roman"/>
                <w:bCs/>
                <w:noProof/>
                <w:sz w:val="28"/>
                <w:szCs w:val="28"/>
                <w:lang w:eastAsia="ru-RU"/>
              </w:rPr>
              <w:t>2.10.</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_Toc524445448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740D1E">
              <w:rPr>
                <w:rFonts w:ascii="Times New Roman" w:hAnsi="Times New Roman" w:cs="Times New Roman"/>
                <w:noProof/>
                <w:webHidden/>
                <w:sz w:val="28"/>
                <w:szCs w:val="28"/>
              </w:rPr>
              <w:t>137</w:t>
            </w:r>
            <w:r w:rsidRPr="00636696">
              <w:rPr>
                <w:rFonts w:ascii="Times New Roman" w:hAnsi="Times New Roman" w:cs="Times New Roman"/>
                <w:noProof/>
                <w:webHidden/>
                <w:sz w:val="28"/>
                <w:szCs w:val="28"/>
              </w:rPr>
              <w:fldChar w:fldCharType="end"/>
            </w:r>
          </w:hyperlink>
        </w:p>
        <w:p w:rsidR="00636696" w:rsidRPr="00636696" w:rsidRDefault="00011C65" w:rsidP="00636696">
          <w:pPr>
            <w:pStyle w:val="31"/>
            <w:tabs>
              <w:tab w:val="left" w:pos="1760"/>
              <w:tab w:val="right" w:leader="dot" w:pos="10195"/>
            </w:tabs>
            <w:rPr>
              <w:rFonts w:eastAsiaTheme="minorEastAsia"/>
              <w:noProof/>
              <w:lang w:eastAsia="ru-RU"/>
            </w:rPr>
          </w:pPr>
          <w:hyperlink w:anchor="_Toc524445449" w:history="1">
            <w:r w:rsidR="00636696" w:rsidRPr="00636696">
              <w:rPr>
                <w:rStyle w:val="af4"/>
                <w:rFonts w:eastAsia="Times New Roman"/>
                <w:bCs/>
                <w:noProof/>
                <w:lang w:eastAsia="ru-RU"/>
              </w:rPr>
              <w:t>2.10.1.</w:t>
            </w:r>
            <w:r w:rsidR="00636696" w:rsidRPr="00636696">
              <w:rPr>
                <w:rFonts w:eastAsiaTheme="minorEastAsia"/>
                <w:noProof/>
                <w:lang w:eastAsia="ru-RU"/>
              </w:rPr>
              <w:tab/>
            </w:r>
            <w:r w:rsidR="00636696" w:rsidRPr="00636696">
              <w:rPr>
                <w:rStyle w:val="af4"/>
                <w:rFonts w:eastAsia="Times New Roman"/>
                <w:bCs/>
                <w:noProof/>
                <w:lang w:eastAsia="ru-RU"/>
              </w:rPr>
              <w:t>Требования по обеспечению охраны окружающей среды</w:t>
            </w:r>
            <w:r w:rsidR="00636696" w:rsidRPr="00636696">
              <w:rPr>
                <w:noProof/>
                <w:webHidden/>
              </w:rPr>
              <w:tab/>
            </w:r>
            <w:r w:rsidRPr="00636696">
              <w:rPr>
                <w:noProof/>
                <w:webHidden/>
              </w:rPr>
              <w:fldChar w:fldCharType="begin"/>
            </w:r>
            <w:r w:rsidR="00636696" w:rsidRPr="00636696">
              <w:rPr>
                <w:noProof/>
                <w:webHidden/>
              </w:rPr>
              <w:instrText xml:space="preserve"> PAGEREF _Toc524445449 \h </w:instrText>
            </w:r>
            <w:r w:rsidRPr="00636696">
              <w:rPr>
                <w:noProof/>
                <w:webHidden/>
              </w:rPr>
            </w:r>
            <w:r w:rsidRPr="00636696">
              <w:rPr>
                <w:noProof/>
                <w:webHidden/>
              </w:rPr>
              <w:fldChar w:fldCharType="separate"/>
            </w:r>
            <w:r w:rsidR="00740D1E">
              <w:rPr>
                <w:noProof/>
                <w:webHidden/>
              </w:rPr>
              <w:t>137</w:t>
            </w:r>
            <w:r w:rsidRPr="00636696">
              <w:rPr>
                <w:noProof/>
                <w:webHidden/>
              </w:rPr>
              <w:fldChar w:fldCharType="end"/>
            </w:r>
          </w:hyperlink>
        </w:p>
        <w:p w:rsidR="00636696" w:rsidRPr="00636696" w:rsidRDefault="00011C65" w:rsidP="00636696">
          <w:pPr>
            <w:pStyle w:val="31"/>
            <w:tabs>
              <w:tab w:val="left" w:pos="1760"/>
              <w:tab w:val="right" w:leader="dot" w:pos="10195"/>
            </w:tabs>
            <w:rPr>
              <w:rFonts w:eastAsiaTheme="minorEastAsia"/>
              <w:noProof/>
              <w:lang w:eastAsia="ru-RU"/>
            </w:rPr>
          </w:pPr>
          <w:hyperlink w:anchor="_Toc524445450" w:history="1">
            <w:r w:rsidR="00636696" w:rsidRPr="00636696">
              <w:rPr>
                <w:rStyle w:val="af4"/>
                <w:rFonts w:eastAsia="Times New Roman"/>
                <w:bCs/>
                <w:noProof/>
                <w:lang w:eastAsia="ru-RU"/>
              </w:rPr>
              <w:t>2.10.2.</w:t>
            </w:r>
            <w:r w:rsidR="00636696" w:rsidRPr="00636696">
              <w:rPr>
                <w:rFonts w:eastAsiaTheme="minorEastAsia"/>
                <w:noProof/>
                <w:lang w:eastAsia="ru-RU"/>
              </w:rPr>
              <w:tab/>
            </w:r>
            <w:r w:rsidR="00636696" w:rsidRPr="00636696">
              <w:rPr>
                <w:rStyle w:val="af4"/>
                <w:rFonts w:eastAsia="Times New Roman"/>
                <w:bCs/>
                <w:noProof/>
                <w:lang w:eastAsia="ru-RU"/>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636696" w:rsidRPr="00636696">
              <w:rPr>
                <w:noProof/>
                <w:webHidden/>
              </w:rPr>
              <w:tab/>
            </w:r>
            <w:r w:rsidRPr="00636696">
              <w:rPr>
                <w:noProof/>
                <w:webHidden/>
              </w:rPr>
              <w:fldChar w:fldCharType="begin"/>
            </w:r>
            <w:r w:rsidR="00636696" w:rsidRPr="00636696">
              <w:rPr>
                <w:noProof/>
                <w:webHidden/>
              </w:rPr>
              <w:instrText xml:space="preserve"> PAGEREF _Toc524445450 \h </w:instrText>
            </w:r>
            <w:r w:rsidRPr="00636696">
              <w:rPr>
                <w:noProof/>
                <w:webHidden/>
              </w:rPr>
            </w:r>
            <w:r w:rsidRPr="00636696">
              <w:rPr>
                <w:noProof/>
                <w:webHidden/>
              </w:rPr>
              <w:fldChar w:fldCharType="separate"/>
            </w:r>
            <w:r w:rsidR="00740D1E">
              <w:rPr>
                <w:noProof/>
                <w:webHidden/>
              </w:rPr>
              <w:t>145</w:t>
            </w:r>
            <w:r w:rsidRPr="00636696">
              <w:rPr>
                <w:noProof/>
                <w:webHidden/>
              </w:rPr>
              <w:fldChar w:fldCharType="end"/>
            </w:r>
          </w:hyperlink>
        </w:p>
        <w:p w:rsidR="00636696" w:rsidRPr="00636696" w:rsidRDefault="00011C65" w:rsidP="00636696">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4445451" w:history="1">
            <w:r w:rsidR="00636696" w:rsidRPr="00636696">
              <w:rPr>
                <w:rStyle w:val="af4"/>
                <w:rFonts w:ascii="Times New Roman" w:eastAsia="Times New Roman" w:hAnsi="Times New Roman" w:cs="Times New Roman"/>
                <w:bCs/>
                <w:noProof/>
                <w:sz w:val="28"/>
                <w:szCs w:val="28"/>
                <w:lang w:eastAsia="ru-RU"/>
              </w:rPr>
              <w:t>2.11.</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Требования к охране объектов культурного наследия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_Toc524445451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740D1E">
              <w:rPr>
                <w:rFonts w:ascii="Times New Roman" w:hAnsi="Times New Roman" w:cs="Times New Roman"/>
                <w:noProof/>
                <w:webHidden/>
                <w:sz w:val="28"/>
                <w:szCs w:val="28"/>
              </w:rPr>
              <w:t>149</w:t>
            </w:r>
            <w:r w:rsidRPr="00636696">
              <w:rPr>
                <w:rFonts w:ascii="Times New Roman" w:hAnsi="Times New Roman" w:cs="Times New Roman"/>
                <w:noProof/>
                <w:webHidden/>
                <w:sz w:val="28"/>
                <w:szCs w:val="28"/>
              </w:rPr>
              <w:fldChar w:fldCharType="end"/>
            </w:r>
          </w:hyperlink>
        </w:p>
        <w:p w:rsidR="00636696" w:rsidRPr="00636696" w:rsidRDefault="00011C65" w:rsidP="00636696">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4445452" w:history="1">
            <w:r w:rsidR="00636696" w:rsidRPr="00636696">
              <w:rPr>
                <w:rStyle w:val="af4"/>
                <w:rFonts w:ascii="Times New Roman" w:eastAsia="Times New Roman" w:hAnsi="Times New Roman" w:cs="Times New Roman"/>
                <w:bCs/>
                <w:noProof/>
                <w:sz w:val="28"/>
                <w:szCs w:val="28"/>
                <w:lang w:eastAsia="ru-RU"/>
              </w:rPr>
              <w:t>2.12.</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_Toc524445452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740D1E">
              <w:rPr>
                <w:rFonts w:ascii="Times New Roman" w:hAnsi="Times New Roman" w:cs="Times New Roman"/>
                <w:noProof/>
                <w:webHidden/>
                <w:sz w:val="28"/>
                <w:szCs w:val="28"/>
              </w:rPr>
              <w:t>153</w:t>
            </w:r>
            <w:r w:rsidRPr="00636696">
              <w:rPr>
                <w:rFonts w:ascii="Times New Roman" w:hAnsi="Times New Roman" w:cs="Times New Roman"/>
                <w:noProof/>
                <w:webHidden/>
                <w:sz w:val="28"/>
                <w:szCs w:val="28"/>
              </w:rPr>
              <w:fldChar w:fldCharType="end"/>
            </w:r>
          </w:hyperlink>
        </w:p>
        <w:p w:rsidR="00636696" w:rsidRPr="00636696" w:rsidRDefault="00011C65" w:rsidP="00636696">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4445453" w:history="1">
            <w:r w:rsidR="00636696" w:rsidRPr="00636696">
              <w:rPr>
                <w:rStyle w:val="af4"/>
                <w:rFonts w:ascii="Times New Roman" w:hAnsi="Times New Roman" w:cs="Times New Roman"/>
                <w:noProof/>
                <w:sz w:val="28"/>
                <w:szCs w:val="28"/>
              </w:rPr>
              <w:t>3.</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_Toc524445453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740D1E">
              <w:rPr>
                <w:rFonts w:ascii="Times New Roman" w:hAnsi="Times New Roman" w:cs="Times New Roman"/>
                <w:noProof/>
                <w:webHidden/>
                <w:sz w:val="28"/>
                <w:szCs w:val="28"/>
              </w:rPr>
              <w:t>156</w:t>
            </w:r>
            <w:r w:rsidRPr="00636696">
              <w:rPr>
                <w:rFonts w:ascii="Times New Roman" w:hAnsi="Times New Roman" w:cs="Times New Roman"/>
                <w:noProof/>
                <w:webHidden/>
                <w:sz w:val="28"/>
                <w:szCs w:val="28"/>
              </w:rPr>
              <w:fldChar w:fldCharType="end"/>
            </w:r>
          </w:hyperlink>
        </w:p>
        <w:p w:rsidR="00636696" w:rsidRDefault="00011C65" w:rsidP="00636696">
          <w:pPr>
            <w:pStyle w:val="22"/>
            <w:tabs>
              <w:tab w:val="right" w:leader="dot" w:pos="10195"/>
            </w:tabs>
            <w:jc w:val="both"/>
            <w:rPr>
              <w:rFonts w:eastAsiaTheme="minorEastAsia"/>
              <w:noProof/>
              <w:lang w:eastAsia="ru-RU"/>
            </w:rPr>
          </w:pPr>
          <w:hyperlink w:anchor="_Toc524445454" w:history="1">
            <w:r w:rsidR="00636696" w:rsidRPr="00636696">
              <w:rPr>
                <w:rStyle w:val="af4"/>
                <w:rFonts w:ascii="Times New Roman" w:hAnsi="Times New Roman" w:cs="Times New Roman"/>
                <w:noProof/>
                <w:sz w:val="28"/>
                <w:szCs w:val="28"/>
              </w:rPr>
              <w:t>ПРИЛОЖЕНИЕ 2. Перечень объектов местного значения поселения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_Toc524445454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740D1E">
              <w:rPr>
                <w:rFonts w:ascii="Times New Roman" w:hAnsi="Times New Roman" w:cs="Times New Roman"/>
                <w:noProof/>
                <w:webHidden/>
                <w:sz w:val="28"/>
                <w:szCs w:val="28"/>
              </w:rPr>
              <w:t>159</w:t>
            </w:r>
            <w:r w:rsidRPr="00636696">
              <w:rPr>
                <w:rFonts w:ascii="Times New Roman" w:hAnsi="Times New Roman" w:cs="Times New Roman"/>
                <w:noProof/>
                <w:webHidden/>
                <w:sz w:val="28"/>
                <w:szCs w:val="28"/>
              </w:rPr>
              <w:fldChar w:fldCharType="end"/>
            </w:r>
          </w:hyperlink>
        </w:p>
        <w:p w:rsidR="004B035C" w:rsidRPr="00394F1F" w:rsidRDefault="00011C65" w:rsidP="002D3EB5">
          <w:pPr>
            <w:spacing w:after="0" w:line="240" w:lineRule="auto"/>
            <w:jc w:val="both"/>
            <w:rPr>
              <w:rFonts w:ascii="Times New Roman" w:hAnsi="Times New Roman" w:cs="Times New Roman"/>
              <w:color w:val="FF0000"/>
              <w:sz w:val="28"/>
              <w:szCs w:val="28"/>
            </w:rPr>
            <w:sectPr w:rsidR="004B035C" w:rsidRPr="00394F1F" w:rsidSect="007A72D3">
              <w:pgSz w:w="11906" w:h="16838"/>
              <w:pgMar w:top="567" w:right="567" w:bottom="567" w:left="1134" w:header="425" w:footer="363" w:gutter="0"/>
              <w:cols w:space="708"/>
              <w:docGrid w:linePitch="360"/>
            </w:sectPr>
          </w:pPr>
          <w:r w:rsidRPr="002D3EB5">
            <w:rPr>
              <w:rFonts w:ascii="Times New Roman" w:hAnsi="Times New Roman" w:cs="Times New Roman"/>
              <w:color w:val="FF0000"/>
              <w:sz w:val="28"/>
              <w:szCs w:val="28"/>
            </w:rPr>
            <w:fldChar w:fldCharType="end"/>
          </w:r>
        </w:p>
      </w:sdtContent>
    </w:sdt>
    <w:p w:rsidR="00FC483D" w:rsidRPr="00F1274C" w:rsidRDefault="004B035C" w:rsidP="00F1274C">
      <w:pPr>
        <w:pStyle w:val="11"/>
        <w:spacing w:before="0" w:line="240" w:lineRule="auto"/>
        <w:jc w:val="center"/>
        <w:rPr>
          <w:rFonts w:ascii="Times New Roman" w:hAnsi="Times New Roman" w:cs="Times New Roman"/>
          <w:color w:val="auto"/>
        </w:rPr>
      </w:pPr>
      <w:r w:rsidRPr="00F1274C">
        <w:rPr>
          <w:rFonts w:ascii="Times New Roman" w:hAnsi="Times New Roman" w:cs="Times New Roman"/>
          <w:color w:val="auto"/>
        </w:rPr>
        <w:lastRenderedPageBreak/>
        <w:t xml:space="preserve"> </w:t>
      </w:r>
      <w:bookmarkStart w:id="7" w:name="_Toc502048381"/>
      <w:bookmarkStart w:id="8" w:name="_Toc524445396"/>
      <w:r w:rsidR="009F26EE" w:rsidRPr="00F1274C">
        <w:rPr>
          <w:rFonts w:ascii="Times New Roman" w:hAnsi="Times New Roman" w:cs="Times New Roman"/>
          <w:color w:val="auto"/>
        </w:rPr>
        <w:t>Введение</w:t>
      </w:r>
      <w:bookmarkEnd w:id="7"/>
      <w:bookmarkEnd w:id="8"/>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местные нормативы градостроительного проектирования </w:t>
      </w:r>
      <w:proofErr w:type="spellStart"/>
      <w:r w:rsidR="00A23F0C">
        <w:rPr>
          <w:rFonts w:ascii="Times New Roman" w:hAnsi="Times New Roman" w:cs="Times New Roman"/>
          <w:sz w:val="28"/>
          <w:szCs w:val="28"/>
        </w:rPr>
        <w:t>Алешинского</w:t>
      </w:r>
      <w:proofErr w:type="spellEnd"/>
      <w:r w:rsidRPr="00394F1F">
        <w:rPr>
          <w:rFonts w:ascii="Times New Roman" w:hAnsi="Times New Roman" w:cs="Times New Roman"/>
          <w:sz w:val="28"/>
          <w:szCs w:val="28"/>
        </w:rPr>
        <w:t xml:space="preserve"> сельского поселения </w:t>
      </w:r>
      <w:r w:rsidR="00960EAF">
        <w:rPr>
          <w:rFonts w:ascii="Times New Roman" w:hAnsi="Times New Roman" w:cs="Times New Roman"/>
          <w:sz w:val="28"/>
          <w:szCs w:val="28"/>
        </w:rPr>
        <w:t>Дубровского</w:t>
      </w:r>
      <w:r w:rsidR="00423CE7">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разработаны на основании </w:t>
      </w:r>
      <w:r w:rsidR="00423CE7">
        <w:rPr>
          <w:rFonts w:ascii="Times New Roman" w:hAnsi="Times New Roman" w:cs="Times New Roman"/>
          <w:sz w:val="28"/>
          <w:szCs w:val="28"/>
        </w:rPr>
        <w:t xml:space="preserve">              </w:t>
      </w:r>
      <w:r w:rsidRPr="00394F1F">
        <w:rPr>
          <w:rFonts w:ascii="Times New Roman" w:hAnsi="Times New Roman" w:cs="Times New Roman"/>
          <w:sz w:val="28"/>
          <w:szCs w:val="28"/>
        </w:rPr>
        <w:t>п</w:t>
      </w:r>
      <w:r w:rsidR="006B5DE3" w:rsidRPr="00394F1F">
        <w:rPr>
          <w:rFonts w:ascii="Times New Roman" w:hAnsi="Times New Roman" w:cs="Times New Roman"/>
          <w:sz w:val="28"/>
          <w:szCs w:val="28"/>
        </w:rPr>
        <w:t>.</w:t>
      </w:r>
      <w:r w:rsidRPr="00394F1F">
        <w:rPr>
          <w:rFonts w:ascii="Times New Roman" w:hAnsi="Times New Roman" w:cs="Times New Roman"/>
          <w:sz w:val="28"/>
          <w:szCs w:val="28"/>
        </w:rPr>
        <w:t xml:space="preserve"> 2 ч. 3 ст. 8</w:t>
      </w:r>
      <w:r w:rsidR="006B5DE3" w:rsidRPr="00394F1F">
        <w:rPr>
          <w:rFonts w:ascii="Times New Roman" w:hAnsi="Times New Roman" w:cs="Times New Roman"/>
          <w:sz w:val="28"/>
          <w:szCs w:val="28"/>
        </w:rPr>
        <w:t xml:space="preserve"> гл. 2</w:t>
      </w:r>
      <w:r w:rsidRPr="00394F1F">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 пункта 26 ч. 1 ст. 16 Федерального закона от 06.10.2003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009B17A9">
        <w:rPr>
          <w:rFonts w:ascii="Times New Roman" w:hAnsi="Times New Roman" w:cs="Times New Roman"/>
          <w:sz w:val="28"/>
          <w:szCs w:val="28"/>
        </w:rPr>
        <w:t>.</w:t>
      </w:r>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поселений </w:t>
      </w:r>
      <w:r w:rsidR="00960EAF">
        <w:rPr>
          <w:rFonts w:ascii="Times New Roman" w:hAnsi="Times New Roman" w:cs="Times New Roman"/>
          <w:sz w:val="28"/>
          <w:szCs w:val="28"/>
        </w:rPr>
        <w:t>Дубровского</w:t>
      </w:r>
      <w:r w:rsidR="00423CE7">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 </w:t>
      </w:r>
      <w:proofErr w:type="gramEnd"/>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поселений </w:t>
      </w:r>
      <w:r w:rsidR="00960EAF">
        <w:rPr>
          <w:rFonts w:ascii="Times New Roman" w:hAnsi="Times New Roman" w:cs="Times New Roman"/>
          <w:sz w:val="28"/>
          <w:szCs w:val="28"/>
        </w:rPr>
        <w:t>Дубровского</w:t>
      </w:r>
      <w:r w:rsidR="00423CE7">
        <w:rPr>
          <w:rFonts w:ascii="Times New Roman" w:hAnsi="Times New Roman" w:cs="Times New Roman"/>
          <w:sz w:val="28"/>
          <w:szCs w:val="28"/>
        </w:rPr>
        <w:t xml:space="preserve"> района</w:t>
      </w:r>
      <w:r w:rsidR="004578C2" w:rsidRPr="00394F1F">
        <w:rPr>
          <w:rFonts w:ascii="Times New Roman" w:hAnsi="Times New Roman" w:cs="Times New Roman"/>
          <w:sz w:val="28"/>
          <w:szCs w:val="28"/>
        </w:rPr>
        <w:t>,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
    <w:p w:rsidR="004578C2" w:rsidRPr="00394F1F"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
    <w:p w:rsidR="009D4D03"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D035C3" w:rsidRPr="00394F1F" w:rsidRDefault="00D035C3" w:rsidP="004D163A">
      <w:pPr>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lang w:eastAsia="ru-RU"/>
        </w:rPr>
      </w:pPr>
      <w:r w:rsidRPr="00394F1F">
        <w:rPr>
          <w:rFonts w:ascii="Times New Roman" w:eastAsia="Times New Roman" w:hAnsi="Times New Roman" w:cs="Times New Roman"/>
          <w:b/>
          <w:sz w:val="28"/>
          <w:szCs w:val="28"/>
          <w:lang w:eastAsia="ru-RU"/>
        </w:rPr>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основную часть (расчетные показатели минимально допустимого уровня обеспеченности объектами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D035C3" w:rsidRPr="00285159" w:rsidRDefault="00D035C3"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w:t>
      </w:r>
      <w:proofErr w:type="spellStart"/>
      <w:r w:rsidR="00A23F0C">
        <w:rPr>
          <w:rFonts w:ascii="Times New Roman" w:hAnsi="Times New Roman" w:cs="Times New Roman"/>
          <w:sz w:val="28"/>
          <w:szCs w:val="28"/>
        </w:rPr>
        <w:t>Алешинского</w:t>
      </w:r>
      <w:proofErr w:type="spellEnd"/>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w:t>
      </w:r>
      <w:r w:rsidR="00423CE7">
        <w:rPr>
          <w:rFonts w:ascii="Times New Roman" w:hAnsi="Times New Roman" w:cs="Times New Roman"/>
          <w:sz w:val="28"/>
          <w:szCs w:val="28"/>
        </w:rPr>
        <w:t>а именно</w:t>
      </w:r>
      <w:r w:rsidRPr="00394F1F">
        <w:rPr>
          <w:rFonts w:ascii="Times New Roman" w:hAnsi="Times New Roman" w:cs="Times New Roman"/>
          <w:sz w:val="28"/>
          <w:szCs w:val="28"/>
        </w:rPr>
        <w:t>:</w:t>
      </w:r>
    </w:p>
    <w:p w:rsidR="00285159" w:rsidRPr="00394F1F" w:rsidRDefault="00423CE7"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объект</w:t>
      </w:r>
      <w:r>
        <w:rPr>
          <w:rFonts w:ascii="Times New Roman" w:hAnsi="Times New Roman" w:cs="Times New Roman"/>
          <w:sz w:val="28"/>
          <w:szCs w:val="28"/>
        </w:rPr>
        <w:t>ами</w:t>
      </w:r>
      <w:r w:rsidRPr="00423CE7">
        <w:rPr>
          <w:rFonts w:ascii="Times New Roman" w:hAnsi="Times New Roman" w:cs="Times New Roman"/>
          <w:sz w:val="28"/>
          <w:szCs w:val="28"/>
        </w:rPr>
        <w:t xml:space="preserve"> инженерной инфраструктуры, в том числе </w:t>
      </w:r>
      <w:proofErr w:type="spellStart"/>
      <w:r w:rsidRPr="00423CE7">
        <w:rPr>
          <w:rFonts w:ascii="Times New Roman" w:hAnsi="Times New Roman" w:cs="Times New Roman"/>
          <w:sz w:val="28"/>
          <w:szCs w:val="28"/>
        </w:rPr>
        <w:t>электр</w:t>
      </w:r>
      <w:proofErr w:type="gramStart"/>
      <w:r w:rsidRPr="00423CE7">
        <w:rPr>
          <w:rFonts w:ascii="Times New Roman" w:hAnsi="Times New Roman" w:cs="Times New Roman"/>
          <w:sz w:val="28"/>
          <w:szCs w:val="28"/>
        </w:rPr>
        <w:t>о</w:t>
      </w:r>
      <w:proofErr w:type="spellEnd"/>
      <w:r w:rsidRPr="00423CE7">
        <w:rPr>
          <w:rFonts w:ascii="Times New Roman" w:hAnsi="Times New Roman" w:cs="Times New Roman"/>
          <w:sz w:val="28"/>
          <w:szCs w:val="28"/>
        </w:rPr>
        <w:t>-</w:t>
      </w:r>
      <w:proofErr w:type="gramEnd"/>
      <w:r w:rsidRPr="00423CE7">
        <w:rPr>
          <w:rFonts w:ascii="Times New Roman" w:hAnsi="Times New Roman" w:cs="Times New Roman"/>
          <w:sz w:val="28"/>
          <w:szCs w:val="28"/>
        </w:rPr>
        <w:t xml:space="preserve">, </w:t>
      </w:r>
      <w:proofErr w:type="spellStart"/>
      <w:r w:rsidRPr="00423CE7">
        <w:rPr>
          <w:rFonts w:ascii="Times New Roman" w:hAnsi="Times New Roman" w:cs="Times New Roman"/>
          <w:sz w:val="28"/>
          <w:szCs w:val="28"/>
        </w:rPr>
        <w:t>газо</w:t>
      </w:r>
      <w:proofErr w:type="spellEnd"/>
      <w:r w:rsidRPr="00423CE7">
        <w:rPr>
          <w:rFonts w:ascii="Times New Roman" w:hAnsi="Times New Roman" w:cs="Times New Roman"/>
          <w:sz w:val="28"/>
          <w:szCs w:val="28"/>
        </w:rPr>
        <w:t>-, тепло- и водоснабжения населения, водоотведения</w:t>
      </w:r>
      <w:r w:rsidR="00285159">
        <w:rPr>
          <w:rFonts w:ascii="Times New Roman" w:hAnsi="Times New Roman" w:cs="Times New Roman"/>
          <w:sz w:val="28"/>
          <w:szCs w:val="28"/>
        </w:rPr>
        <w:t>;</w:t>
      </w:r>
    </w:p>
    <w:p w:rsidR="00D035C3"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автомобильных дорог местного значения</w:t>
      </w:r>
      <w:r w:rsidR="00D035C3" w:rsidRPr="00394F1F">
        <w:rPr>
          <w:rFonts w:ascii="Times New Roman" w:hAnsi="Times New Roman" w:cs="Times New Roman"/>
          <w:sz w:val="28"/>
          <w:szCs w:val="28"/>
        </w:rPr>
        <w:t>;</w:t>
      </w:r>
    </w:p>
    <w:p w:rsidR="00285159"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объекты культуры, досуга, физической культуры и массового спорта, финансируемые за счет средств местного бюджета</w:t>
      </w:r>
      <w:r>
        <w:rPr>
          <w:rFonts w:ascii="Times New Roman" w:hAnsi="Times New Roman" w:cs="Times New Roman"/>
          <w:sz w:val="28"/>
          <w:szCs w:val="28"/>
        </w:rPr>
        <w:t>;</w:t>
      </w:r>
    </w:p>
    <w:p w:rsidR="00423CE7"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объекты муниципального жилищного фонда</w:t>
      </w:r>
      <w:r>
        <w:rPr>
          <w:rFonts w:ascii="Times New Roman" w:hAnsi="Times New Roman" w:cs="Times New Roman"/>
          <w:sz w:val="28"/>
          <w:szCs w:val="28"/>
        </w:rPr>
        <w:t>;</w:t>
      </w:r>
    </w:p>
    <w:p w:rsidR="00423CE7"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объекты культурного наследия местного (муниципального) значения поселения</w:t>
      </w:r>
      <w:r>
        <w:rPr>
          <w:rFonts w:ascii="Times New Roman" w:hAnsi="Times New Roman" w:cs="Times New Roman"/>
          <w:sz w:val="28"/>
          <w:szCs w:val="28"/>
        </w:rPr>
        <w:t>;</w:t>
      </w:r>
    </w:p>
    <w:p w:rsidR="00423CE7" w:rsidRPr="00394F1F"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объекты для организации ритуальных услуг и содержания мест захоронения</w:t>
      </w:r>
      <w:r>
        <w:rPr>
          <w:rFonts w:ascii="Times New Roman" w:hAnsi="Times New Roman" w:cs="Times New Roman"/>
          <w:sz w:val="28"/>
          <w:szCs w:val="28"/>
        </w:rPr>
        <w:t>;</w:t>
      </w:r>
    </w:p>
    <w:p w:rsidR="00D035C3" w:rsidRPr="00394F1F"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иные объекты местного значения, необходимые для осуществления полномочий органов местного самоуправления поселения, определенные документацией по планировке территории в соответствии с генеральными планами сельских поселений</w:t>
      </w:r>
      <w:r w:rsidR="00D035C3" w:rsidRPr="00394F1F">
        <w:rPr>
          <w:rFonts w:ascii="Times New Roman" w:hAnsi="Times New Roman" w:cs="Times New Roman"/>
          <w:sz w:val="28"/>
          <w:szCs w:val="28"/>
        </w:rPr>
        <w:t>.</w:t>
      </w:r>
    </w:p>
    <w:p w:rsidR="00CB6D18" w:rsidRPr="00394F1F" w:rsidRDefault="00CB6D18"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Настоящие нормативы 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394F1F">
        <w:rPr>
          <w:rFonts w:ascii="Times New Roman" w:hAnsi="Times New Roman" w:cs="Times New Roman"/>
          <w:sz w:val="28"/>
          <w:szCs w:val="28"/>
        </w:rPr>
        <w:t>е</w:t>
      </w:r>
      <w:r w:rsidRPr="00394F1F">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 органами, как основание для разрешения</w:t>
      </w:r>
      <w:proofErr w:type="gramEnd"/>
      <w:r w:rsidRPr="00394F1F">
        <w:rPr>
          <w:rFonts w:ascii="Times New Roman" w:hAnsi="Times New Roman" w:cs="Times New Roman"/>
          <w:sz w:val="28"/>
          <w:szCs w:val="28"/>
        </w:rPr>
        <w:t xml:space="preserve">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t xml:space="preserve">По вопросам, не рассматриваемым в нормативах, следует руководствоваться законами и нормативно-техническими документами, действующими на территории </w:t>
      </w:r>
      <w:r w:rsidR="00423CE7">
        <w:rPr>
          <w:rFonts w:ascii="Times New Roman" w:hAnsi="Times New Roman" w:cs="Times New Roman"/>
          <w:sz w:val="28"/>
          <w:szCs w:val="28"/>
        </w:rPr>
        <w:t>Брянской</w:t>
      </w:r>
      <w:r w:rsidRPr="00B1635E">
        <w:rPr>
          <w:rFonts w:ascii="Times New Roman" w:hAnsi="Times New Roman" w:cs="Times New Roman"/>
          <w:sz w:val="28"/>
          <w:szCs w:val="28"/>
        </w:rPr>
        <w:t xml:space="preserve">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lastRenderedPageBreak/>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394F1F" w:rsidRDefault="00B1635E" w:rsidP="004D163A">
      <w:pPr>
        <w:spacing w:after="0" w:line="240" w:lineRule="auto"/>
        <w:rPr>
          <w:rFonts w:ascii="Times New Roman" w:hAnsi="Times New Roman" w:cs="Times New Roman"/>
          <w:sz w:val="28"/>
          <w:szCs w:val="28"/>
        </w:rPr>
        <w:sectPr w:rsidR="00B1635E" w:rsidRPr="00394F1F" w:rsidSect="00C347A8">
          <w:pgSz w:w="11906" w:h="16838"/>
          <w:pgMar w:top="567" w:right="567" w:bottom="567" w:left="1134" w:header="425" w:footer="723" w:gutter="0"/>
          <w:cols w:space="708"/>
          <w:docGrid w:linePitch="360"/>
        </w:sectPr>
      </w:pPr>
    </w:p>
    <w:p w:rsidR="00CB6D18" w:rsidRPr="00394F1F" w:rsidRDefault="009342FF" w:rsidP="00A12687">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9" w:name="_Toc502048382"/>
      <w:bookmarkStart w:id="10" w:name="_Toc524445397"/>
      <w:r w:rsidRPr="00394F1F">
        <w:rPr>
          <w:rFonts w:ascii="Times New Roman" w:hAnsi="Times New Roman" w:cs="Times New Roman"/>
          <w:b/>
          <w:sz w:val="28"/>
          <w:szCs w:val="28"/>
        </w:rPr>
        <w:lastRenderedPageBreak/>
        <w:t>ОСНОВНАЯ ЧАСТЬ</w:t>
      </w:r>
      <w:bookmarkEnd w:id="9"/>
      <w:bookmarkEnd w:id="10"/>
    </w:p>
    <w:p w:rsidR="00CB6D18" w:rsidRPr="00394F1F" w:rsidRDefault="00CB6D18" w:rsidP="004D163A">
      <w:pPr>
        <w:spacing w:after="0" w:line="240" w:lineRule="auto"/>
        <w:rPr>
          <w:rFonts w:ascii="Times New Roman" w:hAnsi="Times New Roman" w:cs="Times New Roman"/>
          <w:sz w:val="28"/>
          <w:szCs w:val="28"/>
        </w:rPr>
      </w:pPr>
    </w:p>
    <w:p w:rsidR="00F027E5" w:rsidRPr="00394F1F" w:rsidRDefault="00F027E5" w:rsidP="006326E5">
      <w:pPr>
        <w:spacing w:after="0" w:line="240" w:lineRule="auto"/>
        <w:jc w:val="center"/>
        <w:outlineLvl w:val="0"/>
        <w:rPr>
          <w:rFonts w:ascii="Times New Roman" w:hAnsi="Times New Roman" w:cs="Times New Roman"/>
          <w:b/>
          <w:sz w:val="28"/>
          <w:szCs w:val="28"/>
        </w:rPr>
      </w:pPr>
      <w:bookmarkStart w:id="11" w:name="_Toc491876291"/>
      <w:bookmarkStart w:id="12" w:name="_Toc524445398"/>
      <w:r w:rsidRPr="00394F1F">
        <w:rPr>
          <w:rFonts w:ascii="Times New Roman" w:hAnsi="Times New Roman" w:cs="Times New Roman"/>
          <w:b/>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bookmarkEnd w:id="11"/>
      <w:bookmarkEnd w:id="12"/>
    </w:p>
    <w:p w:rsidR="00E631D4" w:rsidRDefault="00E631D4"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3" w:name="_Toc502048383"/>
      <w:bookmarkStart w:id="14" w:name="_Toc524445399"/>
      <w:r w:rsidRPr="00394F1F">
        <w:rPr>
          <w:rFonts w:ascii="Times New Roman" w:eastAsia="Times New Roman" w:hAnsi="Times New Roman" w:cs="Times New Roman"/>
          <w:b/>
          <w:bCs/>
          <w:sz w:val="28"/>
          <w:szCs w:val="28"/>
          <w:lang w:eastAsia="ru-RU"/>
        </w:rPr>
        <w:t xml:space="preserve">Объекты местного значения </w:t>
      </w:r>
      <w:bookmarkEnd w:id="13"/>
      <w:r w:rsidR="006326E5" w:rsidRPr="006326E5">
        <w:rPr>
          <w:rFonts w:ascii="Times New Roman" w:eastAsia="Times New Roman" w:hAnsi="Times New Roman" w:cs="Times New Roman"/>
          <w:b/>
          <w:bCs/>
          <w:sz w:val="28"/>
          <w:szCs w:val="28"/>
          <w:lang w:eastAsia="ru-RU"/>
        </w:rPr>
        <w:t xml:space="preserve">сельского поселения, относящиеся к области </w:t>
      </w:r>
      <w:proofErr w:type="spellStart"/>
      <w:r w:rsidR="00DA5B86" w:rsidRPr="00DA5B86">
        <w:rPr>
          <w:rFonts w:ascii="Times New Roman" w:eastAsia="Times New Roman" w:hAnsi="Times New Roman" w:cs="Times New Roman"/>
          <w:b/>
          <w:bCs/>
          <w:sz w:val="28"/>
          <w:szCs w:val="28"/>
          <w:lang w:eastAsia="ru-RU"/>
        </w:rPr>
        <w:t>электр</w:t>
      </w:r>
      <w:proofErr w:type="gramStart"/>
      <w:r w:rsidR="00DA5B86" w:rsidRPr="00DA5B86">
        <w:rPr>
          <w:rFonts w:ascii="Times New Roman" w:eastAsia="Times New Roman" w:hAnsi="Times New Roman" w:cs="Times New Roman"/>
          <w:b/>
          <w:bCs/>
          <w:sz w:val="28"/>
          <w:szCs w:val="28"/>
          <w:lang w:eastAsia="ru-RU"/>
        </w:rPr>
        <w:t>о</w:t>
      </w:r>
      <w:proofErr w:type="spellEnd"/>
      <w:r w:rsidR="00DA5B86" w:rsidRPr="00DA5B86">
        <w:rPr>
          <w:rFonts w:ascii="Times New Roman" w:eastAsia="Times New Roman" w:hAnsi="Times New Roman" w:cs="Times New Roman"/>
          <w:b/>
          <w:bCs/>
          <w:sz w:val="28"/>
          <w:szCs w:val="28"/>
          <w:lang w:eastAsia="ru-RU"/>
        </w:rPr>
        <w:t>-</w:t>
      </w:r>
      <w:proofErr w:type="gramEnd"/>
      <w:r w:rsidR="00DA5B86" w:rsidRPr="00DA5B86">
        <w:rPr>
          <w:rFonts w:ascii="Times New Roman" w:eastAsia="Times New Roman" w:hAnsi="Times New Roman" w:cs="Times New Roman"/>
          <w:b/>
          <w:bCs/>
          <w:sz w:val="28"/>
          <w:szCs w:val="28"/>
          <w:lang w:eastAsia="ru-RU"/>
        </w:rPr>
        <w:t xml:space="preserve">, </w:t>
      </w:r>
      <w:proofErr w:type="spellStart"/>
      <w:r w:rsidR="00DA5B86" w:rsidRPr="00DA5B86">
        <w:rPr>
          <w:rFonts w:ascii="Times New Roman" w:eastAsia="Times New Roman" w:hAnsi="Times New Roman" w:cs="Times New Roman"/>
          <w:b/>
          <w:bCs/>
          <w:sz w:val="28"/>
          <w:szCs w:val="28"/>
          <w:lang w:eastAsia="ru-RU"/>
        </w:rPr>
        <w:t>газо</w:t>
      </w:r>
      <w:proofErr w:type="spellEnd"/>
      <w:r w:rsidR="00DA5B86" w:rsidRPr="00DA5B86">
        <w:rPr>
          <w:rFonts w:ascii="Times New Roman" w:eastAsia="Times New Roman" w:hAnsi="Times New Roman" w:cs="Times New Roman"/>
          <w:b/>
          <w:bCs/>
          <w:sz w:val="28"/>
          <w:szCs w:val="28"/>
          <w:lang w:eastAsia="ru-RU"/>
        </w:rPr>
        <w:t>-, тепло- и водоснабжения населения, водоотведения</w:t>
      </w:r>
      <w:bookmarkEnd w:id="14"/>
    </w:p>
    <w:p w:rsidR="00A3643D" w:rsidRPr="00BA51E4" w:rsidRDefault="00A3643D" w:rsidP="004D163A">
      <w:pPr>
        <w:spacing w:after="0" w:line="240" w:lineRule="auto"/>
        <w:rPr>
          <w:rFonts w:ascii="Times New Roman" w:hAnsi="Times New Roman" w:cs="Times New Roman"/>
          <w:sz w:val="28"/>
          <w:szCs w:val="28"/>
        </w:rPr>
      </w:pPr>
    </w:p>
    <w:p w:rsidR="00745688" w:rsidRDefault="00745688" w:rsidP="004D163A">
      <w:pPr>
        <w:spacing w:after="0" w:line="240" w:lineRule="auto"/>
        <w:ind w:firstLine="709"/>
        <w:rPr>
          <w:rFonts w:ascii="Times New Roman" w:hAnsi="Times New Roman" w:cs="Times New Roman"/>
          <w:sz w:val="28"/>
          <w:szCs w:val="28"/>
        </w:rPr>
      </w:pPr>
      <w:r w:rsidRPr="00745688">
        <w:rPr>
          <w:rFonts w:ascii="Times New Roman" w:hAnsi="Times New Roman" w:cs="Times New Roman"/>
          <w:sz w:val="28"/>
          <w:szCs w:val="28"/>
        </w:rPr>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водоотведения, разработанных и утвержденных в установленном порядке.</w:t>
      </w:r>
    </w:p>
    <w:p w:rsidR="00745688" w:rsidRPr="00394F1F" w:rsidRDefault="00745688"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left="0" w:right="1146" w:firstLine="0"/>
        <w:jc w:val="center"/>
        <w:outlineLvl w:val="2"/>
        <w:rPr>
          <w:rFonts w:ascii="Times New Roman" w:hAnsi="Times New Roman" w:cs="Times New Roman"/>
          <w:b/>
          <w:sz w:val="28"/>
          <w:szCs w:val="28"/>
        </w:rPr>
      </w:pPr>
      <w:bookmarkStart w:id="15" w:name="_Toc502048384"/>
      <w:bookmarkStart w:id="16" w:name="_Toc524445400"/>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 электро</w:t>
      </w:r>
      <w:r w:rsidRPr="00394F1F">
        <w:rPr>
          <w:rFonts w:ascii="Times New Roman" w:hAnsi="Times New Roman" w:cs="Times New Roman"/>
          <w:b/>
          <w:sz w:val="28"/>
          <w:szCs w:val="28"/>
        </w:rPr>
        <w:t>снабжения</w:t>
      </w:r>
      <w:bookmarkEnd w:id="15"/>
      <w:bookmarkEnd w:id="16"/>
    </w:p>
    <w:p w:rsidR="00A3643D" w:rsidRDefault="00A3643D" w:rsidP="004D163A">
      <w:pPr>
        <w:pStyle w:val="afd"/>
        <w:spacing w:after="0"/>
        <w:rPr>
          <w:b/>
          <w:sz w:val="28"/>
          <w:szCs w:val="28"/>
        </w:rPr>
      </w:pPr>
    </w:p>
    <w:p w:rsidR="00FF5213" w:rsidRPr="00FF5213" w:rsidRDefault="00FF5213" w:rsidP="004D163A">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 xml:space="preserve">для хозяйственно-бытовых и коммунальных нужд в соответствии с действующими отраслевыми нормами по </w:t>
      </w:r>
      <w:proofErr w:type="spellStart"/>
      <w:r w:rsidRPr="00FF5213">
        <w:rPr>
          <w:sz w:val="28"/>
          <w:szCs w:val="28"/>
        </w:rPr>
        <w:t>электро</w:t>
      </w:r>
      <w:proofErr w:type="spellEnd"/>
      <w:r w:rsidRPr="00FF5213">
        <w:rPr>
          <w:sz w:val="28"/>
          <w:szCs w:val="28"/>
        </w:rPr>
        <w:t>-, тепло- и газоснабжению.</w:t>
      </w:r>
    </w:p>
    <w:p w:rsidR="00FF5213" w:rsidRPr="00FF5213" w:rsidRDefault="00FF5213" w:rsidP="004D163A">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FF5213" w:rsidRPr="00394F1F" w:rsidRDefault="00FF5213" w:rsidP="004D163A">
      <w:pPr>
        <w:pStyle w:val="afd"/>
        <w:spacing w:after="0"/>
        <w:rPr>
          <w:b/>
          <w:sz w:val="28"/>
          <w:szCs w:val="28"/>
        </w:rPr>
      </w:pPr>
    </w:p>
    <w:tbl>
      <w:tblPr>
        <w:tblStyle w:val="ae"/>
        <w:tblW w:w="0" w:type="auto"/>
        <w:tblInd w:w="534" w:type="dxa"/>
        <w:tblLayout w:type="fixed"/>
        <w:tblLook w:val="04A0"/>
      </w:tblPr>
      <w:tblGrid>
        <w:gridCol w:w="708"/>
        <w:gridCol w:w="3261"/>
        <w:gridCol w:w="3118"/>
        <w:gridCol w:w="2552"/>
        <w:gridCol w:w="1275"/>
        <w:gridCol w:w="1276"/>
        <w:gridCol w:w="298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261"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1B1945" w:rsidRPr="00394F1F" w:rsidTr="005D3846">
        <w:tc>
          <w:tcPr>
            <w:tcW w:w="708" w:type="dxa"/>
            <w:vMerge w:val="restart"/>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Электростанции (в том числе солнечные, </w:t>
            </w:r>
            <w:r w:rsidRPr="00394F1F">
              <w:rPr>
                <w:sz w:val="28"/>
                <w:szCs w:val="28"/>
                <w:lang w:val="ru-RU"/>
              </w:rPr>
              <w:lastRenderedPageBreak/>
              <w:t>ветровые и иные электростанции на основе нетрадиционных возобновляемых источников энергии) мощностью менее 5 МВт.</w:t>
            </w:r>
          </w:p>
          <w:p w:rsidR="001B1945" w:rsidRPr="00394F1F" w:rsidRDefault="001B1945" w:rsidP="004D163A">
            <w:pPr>
              <w:pStyle w:val="TableParagraph"/>
              <w:ind w:left="34" w:right="33"/>
              <w:jc w:val="both"/>
              <w:rPr>
                <w:sz w:val="28"/>
                <w:szCs w:val="28"/>
                <w:lang w:val="ru-RU"/>
              </w:rPr>
            </w:pPr>
            <w:r w:rsidRPr="00394F1F">
              <w:rPr>
                <w:sz w:val="28"/>
                <w:szCs w:val="28"/>
                <w:lang w:val="ru-RU"/>
              </w:rPr>
              <w:t>Понизительные подстанции, переключательные пункты номинальным напряжением до 35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Трансформаторные подстанции, распределительные пункты номинальным напряжением от 10(6) до 20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Линии электропередачи напряжением от 10(6) до 35 кВ включительно.</w:t>
            </w:r>
          </w:p>
        </w:tc>
        <w:tc>
          <w:tcPr>
            <w:tcW w:w="3118" w:type="dxa"/>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lastRenderedPageBreak/>
              <w:t xml:space="preserve">Размер земельного участка, отводимого для </w:t>
            </w:r>
            <w:r w:rsidRPr="00394F1F">
              <w:rPr>
                <w:color w:val="000000" w:themeColor="text1"/>
                <w:sz w:val="28"/>
                <w:szCs w:val="28"/>
                <w:lang w:val="ru-RU"/>
              </w:rPr>
              <w:lastRenderedPageBreak/>
              <w:t>понизительных подстанций и переключательных пунктов напряжением до 35 кВ включительно, [1] кв</w:t>
            </w:r>
            <w:proofErr w:type="gramStart"/>
            <w:r w:rsidRPr="00394F1F">
              <w:rPr>
                <w:color w:val="000000" w:themeColor="text1"/>
                <w:sz w:val="28"/>
                <w:szCs w:val="28"/>
                <w:lang w:val="ru-RU"/>
              </w:rPr>
              <w:t>.м</w:t>
            </w:r>
            <w:proofErr w:type="gramEnd"/>
          </w:p>
        </w:tc>
        <w:tc>
          <w:tcPr>
            <w:tcW w:w="8087" w:type="dxa"/>
            <w:gridSpan w:val="4"/>
          </w:tcPr>
          <w:p w:rsidR="001B1945" w:rsidRPr="00394F1F" w:rsidRDefault="001B194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5000</w:t>
            </w:r>
          </w:p>
        </w:tc>
      </w:tr>
      <w:tr w:rsidR="001B1945" w:rsidRPr="00394F1F" w:rsidTr="005D3846">
        <w:trPr>
          <w:trHeight w:val="123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val="restart"/>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t>Размер земельного участка, отводимого для трансформаторных подстанций и распределительных пунктов напряжением 10 кВ, [1] кв</w:t>
            </w:r>
            <w:proofErr w:type="gramStart"/>
            <w:r w:rsidRPr="00394F1F">
              <w:rPr>
                <w:color w:val="000000" w:themeColor="text1"/>
                <w:sz w:val="28"/>
                <w:szCs w:val="28"/>
                <w:lang w:val="ru-RU"/>
              </w:rPr>
              <w:t>.м</w:t>
            </w:r>
            <w:proofErr w:type="gramEnd"/>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Мачтовые подстанции мощностью от 25 до 250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одним трансформатором мощностью от 25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42"/>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двумя трансформаторами мощностью от 160 до </w:t>
            </w:r>
            <w:r w:rsidR="001322AC">
              <w:rPr>
                <w:sz w:val="28"/>
                <w:szCs w:val="28"/>
                <w:lang w:val="ru-RU"/>
              </w:rPr>
              <w:t xml:space="preserve">                 </w:t>
            </w:r>
            <w:r w:rsidRPr="00394F1F">
              <w:rPr>
                <w:sz w:val="28"/>
                <w:szCs w:val="28"/>
                <w:lang w:val="ru-RU"/>
              </w:rPr>
              <w:t xml:space="preserve">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1B1945" w:rsidRPr="00394F1F" w:rsidTr="005D3846">
        <w:trPr>
          <w:trHeight w:val="1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Подстанции с двумя трансформаторами закрытого типа мощностью от 160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1B1945" w:rsidRPr="00394F1F" w:rsidTr="005D3846">
        <w:trPr>
          <w:trHeight w:val="82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1B1945" w:rsidRPr="00394F1F" w:rsidTr="005D3846">
        <w:trPr>
          <w:trHeight w:val="44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1B1945" w:rsidRPr="00394F1F" w:rsidTr="005D3846">
        <w:trPr>
          <w:trHeight w:val="4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Укрупненные показатели расхода электроэнергии [2], кВт*</w:t>
            </w:r>
            <w:proofErr w:type="gramStart"/>
            <w:r w:rsidRPr="00394F1F">
              <w:rPr>
                <w:rFonts w:ascii="Times New Roman" w:hAnsi="Times New Roman" w:cs="Times New Roman"/>
                <w:color w:val="000000" w:themeColor="text1"/>
                <w:sz w:val="28"/>
                <w:szCs w:val="28"/>
              </w:rPr>
              <w:t>ч</w:t>
            </w:r>
            <w:proofErr w:type="gramEnd"/>
            <w:r w:rsidRPr="00394F1F">
              <w:rPr>
                <w:rFonts w:ascii="Times New Roman" w:hAnsi="Times New Roman" w:cs="Times New Roman"/>
                <w:color w:val="000000" w:themeColor="text1"/>
                <w:sz w:val="28"/>
                <w:szCs w:val="28"/>
              </w:rPr>
              <w:t>/ чел. в год</w:t>
            </w:r>
          </w:p>
        </w:tc>
        <w:tc>
          <w:tcPr>
            <w:tcW w:w="3827" w:type="dxa"/>
            <w:gridSpan w:val="2"/>
          </w:tcPr>
          <w:p w:rsidR="001B1945" w:rsidRPr="00394F1F" w:rsidRDefault="001B1945" w:rsidP="004D163A">
            <w:pPr>
              <w:pStyle w:val="TableParagraph"/>
              <w:ind w:left="34"/>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49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pStyle w:val="af5"/>
              <w:ind w:left="34" w:right="-108"/>
              <w:rPr>
                <w:rFonts w:ascii="Times New Roman" w:hAnsi="Times New Roman" w:cs="Times New Roman"/>
                <w:color w:val="000000" w:themeColor="text1"/>
                <w:sz w:val="28"/>
                <w:szCs w:val="28"/>
              </w:rPr>
            </w:pPr>
          </w:p>
        </w:tc>
        <w:tc>
          <w:tcPr>
            <w:tcW w:w="3827" w:type="dxa"/>
            <w:gridSpan w:val="2"/>
          </w:tcPr>
          <w:p w:rsidR="001B1945" w:rsidRPr="00394F1F" w:rsidRDefault="001B1945" w:rsidP="004D163A">
            <w:pPr>
              <w:pStyle w:val="TableParagraph"/>
              <w:ind w:left="34" w:right="34"/>
              <w:jc w:val="center"/>
              <w:rPr>
                <w:sz w:val="28"/>
                <w:szCs w:val="28"/>
                <w:lang w:val="ru-RU"/>
              </w:rPr>
            </w:pPr>
            <w:r>
              <w:rPr>
                <w:sz w:val="28"/>
                <w:szCs w:val="28"/>
                <w:lang w:val="ru-RU"/>
              </w:rPr>
              <w:t>950</w:t>
            </w:r>
          </w:p>
        </w:tc>
        <w:tc>
          <w:tcPr>
            <w:tcW w:w="4260" w:type="dxa"/>
            <w:gridSpan w:val="2"/>
          </w:tcPr>
          <w:p w:rsidR="001B1945" w:rsidRPr="00394F1F" w:rsidRDefault="001B1945" w:rsidP="004D163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1B1945" w:rsidRPr="00394F1F" w:rsidTr="005D3846">
        <w:trPr>
          <w:trHeight w:val="60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Годовое число часов использования максимума электрической нагрузки [2], ч</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67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3827" w:type="dxa"/>
            <w:gridSpan w:val="2"/>
          </w:tcPr>
          <w:p w:rsidR="001B1945" w:rsidRPr="00394F1F" w:rsidRDefault="001B1945" w:rsidP="004D163A">
            <w:pPr>
              <w:pStyle w:val="TableParagraph"/>
              <w:ind w:left="0" w:right="34"/>
              <w:jc w:val="center"/>
              <w:rPr>
                <w:sz w:val="28"/>
                <w:szCs w:val="28"/>
                <w:lang w:val="ru-RU"/>
              </w:rPr>
            </w:pPr>
            <w:r>
              <w:rPr>
                <w:sz w:val="28"/>
                <w:szCs w:val="28"/>
                <w:lang w:val="ru-RU"/>
              </w:rPr>
              <w:t>4100</w:t>
            </w:r>
          </w:p>
        </w:tc>
        <w:tc>
          <w:tcPr>
            <w:tcW w:w="4260" w:type="dxa"/>
            <w:gridSpan w:val="2"/>
          </w:tcPr>
          <w:p w:rsidR="001B1945" w:rsidRPr="00394F1F" w:rsidRDefault="001B1945" w:rsidP="004D163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1B1945" w:rsidRPr="00394F1F" w:rsidTr="001B1945">
        <w:trPr>
          <w:trHeight w:val="161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tcPr>
          <w:p w:rsidR="001B1945" w:rsidRPr="006954AC" w:rsidRDefault="006954AC" w:rsidP="004D163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1B1945" w:rsidRPr="00394F1F" w:rsidRDefault="001B1945" w:rsidP="004D163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1B1945" w:rsidRPr="00394F1F" w:rsidRDefault="001B1945" w:rsidP="004D163A">
            <w:pPr>
              <w:pStyle w:val="TableParagraph"/>
              <w:ind w:left="0"/>
              <w:jc w:val="center"/>
              <w:rPr>
                <w:sz w:val="28"/>
                <w:szCs w:val="28"/>
                <w:lang w:val="ru-RU"/>
              </w:rPr>
            </w:pPr>
            <w:r>
              <w:rPr>
                <w:sz w:val="28"/>
                <w:szCs w:val="28"/>
                <w:lang w:val="ru-RU"/>
              </w:rPr>
              <w:t>Обеспеченность</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1380</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852</w:t>
            </w:r>
          </w:p>
        </w:tc>
      </w:tr>
      <w:tr w:rsidR="001B1945" w:rsidRPr="00394F1F" w:rsidTr="001B1945">
        <w:trPr>
          <w:trHeight w:val="17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214"/>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450</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468</w:t>
            </w:r>
          </w:p>
        </w:tc>
      </w:tr>
      <w:tr w:rsidR="001B1945" w:rsidRPr="00394F1F" w:rsidTr="001B1945">
        <w:trPr>
          <w:trHeight w:val="15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1692</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816</w:t>
            </w:r>
          </w:p>
        </w:tc>
      </w:tr>
      <w:tr w:rsidR="001B1945" w:rsidRPr="00394F1F" w:rsidTr="001B1945">
        <w:trPr>
          <w:trHeight w:val="12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193"/>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576</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2700</w:t>
            </w:r>
          </w:p>
        </w:tc>
      </w:tr>
      <w:tr w:rsidR="006954AC" w:rsidRPr="00394F1F" w:rsidTr="001B1945">
        <w:trPr>
          <w:trHeight w:val="129"/>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1680</w:t>
            </w:r>
          </w:p>
        </w:tc>
      </w:tr>
      <w:tr w:rsidR="006954AC" w:rsidRPr="00394F1F" w:rsidTr="001B1945">
        <w:trPr>
          <w:trHeight w:val="17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1296</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6954AC" w:rsidRPr="00394F1F" w:rsidTr="006954AC">
        <w:trPr>
          <w:trHeight w:val="12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924</w:t>
            </w:r>
          </w:p>
        </w:tc>
      </w:tr>
      <w:tr w:rsidR="006954AC" w:rsidRPr="00394F1F" w:rsidTr="001B1945">
        <w:trPr>
          <w:trHeight w:val="23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val="restart"/>
          </w:tcPr>
          <w:p w:rsidR="006954AC" w:rsidRPr="00394F1F" w:rsidRDefault="006954AC"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t>электрическими</w:t>
            </w:r>
            <w:r w:rsidRPr="00394F1F">
              <w:rPr>
                <w:rFonts w:ascii="Times New Roman" w:hAnsi="Times New Roman" w:cs="Times New Roman"/>
                <w:sz w:val="28"/>
                <w:szCs w:val="28"/>
              </w:rPr>
              <w:t xml:space="preserve">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1992</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1224</w:t>
            </w:r>
          </w:p>
        </w:tc>
      </w:tr>
      <w:tr w:rsidR="006954AC" w:rsidRPr="00394F1F" w:rsidTr="001B1945">
        <w:trPr>
          <w:trHeight w:val="345"/>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960</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756</w:t>
            </w:r>
          </w:p>
        </w:tc>
      </w:tr>
      <w:tr w:rsidR="006954AC" w:rsidRPr="00394F1F" w:rsidTr="006954AC">
        <w:trPr>
          <w:trHeight w:val="15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684</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2292</w:t>
            </w:r>
          </w:p>
        </w:tc>
      </w:tr>
      <w:tr w:rsidR="006954AC" w:rsidRPr="00394F1F" w:rsidTr="001B1945">
        <w:trPr>
          <w:trHeight w:val="19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1428</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1104</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888</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780</w:t>
            </w:r>
          </w:p>
        </w:tc>
      </w:tr>
      <w:tr w:rsidR="006954AC" w:rsidRPr="00394F1F" w:rsidTr="001B1945">
        <w:trPr>
          <w:trHeight w:val="34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3084</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1920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1480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1200</w:t>
            </w:r>
          </w:p>
        </w:tc>
      </w:tr>
      <w:tr w:rsidR="006954AC" w:rsidRPr="00394F1F" w:rsidTr="006954AC">
        <w:trPr>
          <w:trHeight w:val="27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bl>
    <w:p w:rsidR="00545114" w:rsidRPr="00394F1F"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394F1F" w:rsidRDefault="00A3643D" w:rsidP="004D163A">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Примечания:</w:t>
      </w:r>
    </w:p>
    <w:p w:rsidR="00A3643D" w:rsidRPr="009907AC"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FF5213"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FF5213">
        <w:rPr>
          <w:rFonts w:ascii="Times New Roman" w:hAnsi="Times New Roman" w:cs="Times New Roman"/>
          <w:color w:val="000000"/>
          <w:sz w:val="28"/>
          <w:szCs w:val="28"/>
        </w:rPr>
        <w:t>СП 42.13330.201</w:t>
      </w:r>
      <w:r w:rsidR="00BF76E9">
        <w:rPr>
          <w:rFonts w:ascii="Times New Roman" w:hAnsi="Times New Roman" w:cs="Times New Roman"/>
          <w:color w:val="000000"/>
          <w:sz w:val="28"/>
          <w:szCs w:val="28"/>
        </w:rPr>
        <w:t>6</w:t>
      </w:r>
      <w:r w:rsidR="009907AC" w:rsidRPr="00FF5213">
        <w:rPr>
          <w:rFonts w:ascii="Times New Roman" w:hAnsi="Times New Roman" w:cs="Times New Roman"/>
          <w:color w:val="000000"/>
          <w:sz w:val="28"/>
          <w:szCs w:val="28"/>
        </w:rPr>
        <w:t xml:space="preserve">. </w:t>
      </w:r>
    </w:p>
    <w:p w:rsidR="00A3643D" w:rsidRDefault="00A3643D"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w:t>
      </w:r>
      <w:proofErr w:type="spellStart"/>
      <w:r w:rsidRPr="008745A5">
        <w:rPr>
          <w:rFonts w:ascii="Times New Roman" w:hAnsi="Times New Roman" w:cs="Times New Roman"/>
          <w:sz w:val="28"/>
          <w:szCs w:val="28"/>
        </w:rPr>
        <w:t>электроснабжающих</w:t>
      </w:r>
      <w:proofErr w:type="spellEnd"/>
      <w:r w:rsidRPr="008745A5">
        <w:rPr>
          <w:rFonts w:ascii="Times New Roman" w:hAnsi="Times New Roman" w:cs="Times New Roman"/>
          <w:sz w:val="28"/>
          <w:szCs w:val="28"/>
        </w:rPr>
        <w:t xml:space="preserve">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Проектируемые линии электропередачи напряжением 110 кВ и выше </w:t>
      </w:r>
      <w:proofErr w:type="gramStart"/>
      <w:r w:rsidRPr="008745A5">
        <w:rPr>
          <w:rFonts w:ascii="Times New Roman" w:hAnsi="Times New Roman" w:cs="Times New Roman"/>
          <w:sz w:val="28"/>
          <w:szCs w:val="28"/>
        </w:rPr>
        <w:t>к</w:t>
      </w:r>
      <w:proofErr w:type="gramEnd"/>
      <w:r w:rsidRPr="008745A5">
        <w:rPr>
          <w:rFonts w:ascii="Times New Roman" w:hAnsi="Times New Roman" w:cs="Times New Roman"/>
          <w:sz w:val="28"/>
          <w:szCs w:val="28"/>
        </w:rPr>
        <w:t xml:space="preserve"> понизительным </w:t>
      </w:r>
      <w:proofErr w:type="spellStart"/>
      <w:r w:rsidRPr="008745A5">
        <w:rPr>
          <w:rFonts w:ascii="Times New Roman" w:hAnsi="Times New Roman" w:cs="Times New Roman"/>
          <w:sz w:val="28"/>
          <w:szCs w:val="28"/>
        </w:rPr>
        <w:t>электроподстанциям</w:t>
      </w:r>
      <w:proofErr w:type="spellEnd"/>
      <w:r w:rsidRPr="008745A5">
        <w:rPr>
          <w:rFonts w:ascii="Times New Roman" w:hAnsi="Times New Roman" w:cs="Times New Roman"/>
          <w:sz w:val="28"/>
          <w:szCs w:val="28"/>
        </w:rPr>
        <w:t xml:space="preserve"> глубокого ввода в пределах жилых и общественно-деловых, а также курортных зон следует предусматривать кабельными линиями по согласованию с </w:t>
      </w:r>
      <w:proofErr w:type="spellStart"/>
      <w:r w:rsidRPr="008745A5">
        <w:rPr>
          <w:rFonts w:ascii="Times New Roman" w:hAnsi="Times New Roman" w:cs="Times New Roman"/>
          <w:sz w:val="28"/>
          <w:szCs w:val="28"/>
        </w:rPr>
        <w:t>электроснабжающей</w:t>
      </w:r>
      <w:proofErr w:type="spellEnd"/>
      <w:r w:rsidRPr="008745A5">
        <w:rPr>
          <w:rFonts w:ascii="Times New Roman" w:hAnsi="Times New Roman" w:cs="Times New Roman"/>
          <w:sz w:val="28"/>
          <w:szCs w:val="28"/>
        </w:rPr>
        <w:t xml:space="preserve"> организацией.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вновь проектируемых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500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Санитарные разрывы от крайних проводов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до границ территорий садоводческих (дачных) объединений принимаются</w:t>
      </w:r>
      <w:r w:rsidR="00BF76E9">
        <w:rPr>
          <w:rFonts w:ascii="Times New Roman" w:hAnsi="Times New Roman" w:cs="Times New Roman"/>
          <w:sz w:val="28"/>
          <w:szCs w:val="28"/>
        </w:rPr>
        <w:t xml:space="preserve"> с соответствии с требованиями выше</w:t>
      </w:r>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также устанавливаются охранные зоны:</w:t>
      </w:r>
      <w:r w:rsidRPr="008745A5">
        <w:rPr>
          <w:rFonts w:ascii="Times New Roman" w:hAnsi="Times New Roman" w:cs="Times New Roman"/>
          <w:sz w:val="28"/>
          <w:szCs w:val="28"/>
        </w:rPr>
        <w:tab/>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участки земли и пространства вдоль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заключенные между вертикальными плоскостями, проходящими через параллельные прямые, отстоящие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на расстоянии, 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до 1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от 1 до 20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35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150, 220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400, 500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800 кВ (постоянный ток);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Понизительные подстанции с трансформаторами мощностью 16 тыс. кВ</w:t>
      </w:r>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lastRenderedPageBreak/>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roofErr w:type="gramEnd"/>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существующих подстанциях открытого типа следует осуществлять </w:t>
      </w:r>
      <w:proofErr w:type="spellStart"/>
      <w:r w:rsidRPr="008745A5">
        <w:rPr>
          <w:rFonts w:ascii="Times New Roman" w:hAnsi="Times New Roman" w:cs="Times New Roman"/>
          <w:sz w:val="28"/>
          <w:szCs w:val="28"/>
        </w:rPr>
        <w:t>шумозащитные</w:t>
      </w:r>
      <w:proofErr w:type="spellEnd"/>
      <w:r w:rsidRPr="008745A5">
        <w:rPr>
          <w:rFonts w:ascii="Times New Roman" w:hAnsi="Times New Roman" w:cs="Times New Roman"/>
          <w:sz w:val="28"/>
          <w:szCs w:val="28"/>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spellStart"/>
      <w:r w:rsidRPr="008745A5">
        <w:rPr>
          <w:rFonts w:ascii="Times New Roman" w:hAnsi="Times New Roman" w:cs="Times New Roman"/>
          <w:sz w:val="28"/>
          <w:szCs w:val="28"/>
        </w:rPr>
        <w:t>электроподстанций</w:t>
      </w:r>
      <w:proofErr w:type="spellEnd"/>
      <w:r w:rsidRPr="008745A5">
        <w:rPr>
          <w:rFonts w:ascii="Times New Roman" w:hAnsi="Times New Roman" w:cs="Times New Roman"/>
          <w:sz w:val="28"/>
          <w:szCs w:val="28"/>
        </w:rPr>
        <w:t xml:space="preserve">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w:t>
      </w:r>
      <w:proofErr w:type="spellStart"/>
      <w:r w:rsidRPr="008745A5">
        <w:rPr>
          <w:rFonts w:ascii="Times New Roman" w:hAnsi="Times New Roman" w:cs="Times New Roman"/>
          <w:sz w:val="28"/>
          <w:szCs w:val="28"/>
        </w:rPr>
        <w:t>кВА</w:t>
      </w:r>
      <w:proofErr w:type="spellEnd"/>
      <w:r w:rsidRPr="008745A5">
        <w:rPr>
          <w:rFonts w:ascii="Times New Roman" w:hAnsi="Times New Roman" w:cs="Times New Roman"/>
          <w:sz w:val="28"/>
          <w:szCs w:val="28"/>
        </w:rPr>
        <w:t xml:space="preserve"> и выполнении мер по </w:t>
      </w:r>
      <w:proofErr w:type="spellStart"/>
      <w:r w:rsidRPr="008745A5">
        <w:rPr>
          <w:rFonts w:ascii="Times New Roman" w:hAnsi="Times New Roman" w:cs="Times New Roman"/>
          <w:sz w:val="28"/>
          <w:szCs w:val="28"/>
        </w:rPr>
        <w:t>шумозащите</w:t>
      </w:r>
      <w:proofErr w:type="spellEnd"/>
      <w:r w:rsidRPr="008745A5">
        <w:rPr>
          <w:rFonts w:ascii="Times New Roman" w:hAnsi="Times New Roman" w:cs="Times New Roman"/>
          <w:sz w:val="28"/>
          <w:szCs w:val="28"/>
        </w:rPr>
        <w:t xml:space="preserve">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roofErr w:type="gramEnd"/>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Размеры земельных участков, отводимых для закрытых понизительных подстанций, включая распределительные и комплектные устройства напряжением 110-220 кВ</w:t>
      </w:r>
      <w:r w:rsidR="00AD470A" w:rsidRPr="00AD470A">
        <w:rPr>
          <w:rFonts w:ascii="Times New Roman" w:hAnsi="Times New Roman" w:cs="Times New Roman"/>
          <w:sz w:val="28"/>
          <w:szCs w:val="28"/>
        </w:rPr>
        <w:t>, следует принимать</w:t>
      </w:r>
      <w:r w:rsidR="00AD470A" w:rsidRPr="008745A5">
        <w:rPr>
          <w:rFonts w:ascii="Times New Roman" w:hAnsi="Times New Roman" w:cs="Times New Roman"/>
          <w:sz w:val="28"/>
          <w:szCs w:val="28"/>
        </w:rPr>
        <w:t xml:space="preserve"> </w:t>
      </w:r>
      <w:r w:rsidRPr="008745A5">
        <w:rPr>
          <w:rFonts w:ascii="Times New Roman" w:hAnsi="Times New Roman" w:cs="Times New Roman"/>
          <w:sz w:val="28"/>
          <w:szCs w:val="28"/>
        </w:rPr>
        <w:t xml:space="preserve">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jc w:val="center"/>
        <w:outlineLvl w:val="2"/>
        <w:rPr>
          <w:rFonts w:ascii="Times New Roman" w:hAnsi="Times New Roman" w:cs="Times New Roman"/>
          <w:b/>
          <w:color w:val="000000" w:themeColor="text1"/>
          <w:sz w:val="28"/>
          <w:szCs w:val="28"/>
        </w:rPr>
      </w:pPr>
      <w:bookmarkStart w:id="17" w:name="_Toc502048385"/>
      <w:bookmarkStart w:id="18" w:name="_Toc524445401"/>
      <w:r w:rsidRPr="00394F1F">
        <w:rPr>
          <w:rFonts w:ascii="Times New Roman" w:hAnsi="Times New Roman" w:cs="Times New Roman"/>
          <w:b/>
          <w:color w:val="000000" w:themeColor="text1"/>
          <w:sz w:val="28"/>
          <w:szCs w:val="28"/>
        </w:rPr>
        <w:t>Объекты местного значения сельского поселения</w:t>
      </w:r>
      <w:r w:rsidR="006326E5">
        <w:rPr>
          <w:rFonts w:ascii="Times New Roman" w:hAnsi="Times New Roman" w:cs="Times New Roman"/>
          <w:b/>
          <w:color w:val="000000" w:themeColor="text1"/>
          <w:sz w:val="28"/>
          <w:szCs w:val="28"/>
        </w:rPr>
        <w:t>,</w:t>
      </w:r>
      <w:r w:rsidRPr="00394F1F">
        <w:rPr>
          <w:rFonts w:ascii="Times New Roman" w:hAnsi="Times New Roman" w:cs="Times New Roman"/>
          <w:b/>
          <w:color w:val="000000" w:themeColor="text1"/>
          <w:sz w:val="28"/>
          <w:szCs w:val="28"/>
        </w:rPr>
        <w:t xml:space="preserve"> </w:t>
      </w:r>
      <w:r w:rsidR="006326E5" w:rsidRPr="006326E5">
        <w:rPr>
          <w:rFonts w:ascii="Times New Roman" w:hAnsi="Times New Roman" w:cs="Times New Roman"/>
          <w:b/>
          <w:color w:val="000000" w:themeColor="text1"/>
          <w:sz w:val="28"/>
          <w:szCs w:val="28"/>
        </w:rPr>
        <w:t>относящиеся к области</w:t>
      </w:r>
      <w:r w:rsidR="006326E5" w:rsidRPr="00394F1F">
        <w:rPr>
          <w:rFonts w:ascii="Times New Roman" w:hAnsi="Times New Roman" w:cs="Times New Roman"/>
          <w:b/>
          <w:color w:val="000000" w:themeColor="text1"/>
          <w:sz w:val="28"/>
          <w:szCs w:val="28"/>
        </w:rPr>
        <w:t xml:space="preserve"> </w:t>
      </w:r>
      <w:r w:rsidRPr="00394F1F">
        <w:rPr>
          <w:rFonts w:ascii="Times New Roman" w:hAnsi="Times New Roman" w:cs="Times New Roman"/>
          <w:b/>
          <w:color w:val="000000" w:themeColor="text1"/>
          <w:sz w:val="28"/>
          <w:szCs w:val="28"/>
        </w:rPr>
        <w:t>газоснабжения</w:t>
      </w:r>
      <w:bookmarkEnd w:id="17"/>
      <w:bookmarkEnd w:id="18"/>
    </w:p>
    <w:p w:rsidR="00A3643D" w:rsidRPr="00394F1F" w:rsidRDefault="00A3643D" w:rsidP="004D163A">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tblPr>
      <w:tblGrid>
        <w:gridCol w:w="708"/>
        <w:gridCol w:w="5670"/>
        <w:gridCol w:w="4111"/>
        <w:gridCol w:w="2497"/>
        <w:gridCol w:w="196"/>
        <w:gridCol w:w="1985"/>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3"/>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AD470A">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A3643D" w:rsidRPr="00394F1F" w:rsidRDefault="00A3643D" w:rsidP="004D163A">
            <w:pPr>
              <w:pStyle w:val="TableParagraph"/>
              <w:ind w:left="59" w:right="74"/>
              <w:rPr>
                <w:sz w:val="28"/>
                <w:szCs w:val="28"/>
                <w:lang w:val="ru-RU"/>
              </w:rPr>
            </w:pPr>
            <w:r w:rsidRPr="00394F1F">
              <w:rPr>
                <w:sz w:val="28"/>
                <w:szCs w:val="28"/>
                <w:lang w:val="ru-RU"/>
              </w:rPr>
              <w:t>Удельные расходы природного газа для различных коммунальных нужд, [1] куб</w:t>
            </w:r>
            <w:proofErr w:type="gramStart"/>
            <w:r w:rsidRPr="00394F1F">
              <w:rPr>
                <w:sz w:val="28"/>
                <w:szCs w:val="28"/>
                <w:lang w:val="ru-RU"/>
              </w:rPr>
              <w:t>.м</w:t>
            </w:r>
            <w:proofErr w:type="gramEnd"/>
            <w:r w:rsidRPr="00394F1F">
              <w:rPr>
                <w:sz w:val="28"/>
                <w:szCs w:val="28"/>
                <w:lang w:val="ru-RU"/>
              </w:rPr>
              <w:t xml:space="preserve"> на человека в год</w:t>
            </w: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120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горячем водоснабжении от газовых водонагревателей</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300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180</w:t>
            </w:r>
            <w:r w:rsidR="000D3171">
              <w:rPr>
                <w:rFonts w:ascii="Times New Roman" w:hAnsi="Times New Roman" w:cs="Times New Roman"/>
                <w:sz w:val="28"/>
                <w:szCs w:val="28"/>
              </w:rPr>
              <w:t xml:space="preserve"> (220 в сельской местности)</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tcPr>
          <w:p w:rsidR="00A3643D" w:rsidRPr="00394F1F" w:rsidRDefault="00A3643D" w:rsidP="004D163A">
            <w:pPr>
              <w:pStyle w:val="TableParagraph"/>
              <w:ind w:left="59" w:right="12"/>
              <w:rPr>
                <w:sz w:val="28"/>
                <w:szCs w:val="28"/>
                <w:lang w:val="ru-RU"/>
              </w:rPr>
            </w:pPr>
            <w:r w:rsidRPr="00394F1F">
              <w:rPr>
                <w:sz w:val="28"/>
                <w:szCs w:val="28"/>
                <w:lang w:val="ru-RU"/>
              </w:rPr>
              <w:t xml:space="preserve">Размер земельного участка для размещения пунктов </w:t>
            </w:r>
            <w:r w:rsidRPr="00394F1F">
              <w:rPr>
                <w:sz w:val="28"/>
                <w:szCs w:val="28"/>
                <w:lang w:val="ru-RU"/>
              </w:rPr>
              <w:lastRenderedPageBreak/>
              <w:t>редуцирования газа, кв. м</w:t>
            </w:r>
          </w:p>
        </w:tc>
        <w:tc>
          <w:tcPr>
            <w:tcW w:w="4678" w:type="dxa"/>
            <w:gridSpan w:val="3"/>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4,0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6</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8</w:t>
            </w:r>
          </w:p>
        </w:tc>
      </w:tr>
    </w:tbl>
    <w:p w:rsidR="00A3643D" w:rsidRPr="00394F1F" w:rsidRDefault="00A3643D" w:rsidP="004D163A">
      <w:pPr>
        <w:spacing w:after="0" w:line="240" w:lineRule="auto"/>
        <w:rPr>
          <w:rFonts w:ascii="Times New Roman" w:hAnsi="Times New Roman" w:cs="Times New Roman"/>
          <w:color w:val="000000" w:themeColor="text1"/>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A3643D" w:rsidRPr="00394F1F" w:rsidRDefault="00A3643D" w:rsidP="004D163A">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A3643D" w:rsidRDefault="00A3643D" w:rsidP="004D163A">
      <w:pPr>
        <w:spacing w:after="0" w:line="240" w:lineRule="auto"/>
        <w:rPr>
          <w:rFonts w:ascii="Times New Roman" w:hAnsi="Times New Roman" w:cs="Times New Roman"/>
          <w:sz w:val="28"/>
          <w:szCs w:val="28"/>
        </w:rPr>
      </w:pP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r>
        <w:rPr>
          <w:sz w:val="28"/>
          <w:szCs w:val="28"/>
          <w:lang w:val="ru-RU"/>
        </w:rPr>
        <w:t>.</w:t>
      </w: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t xml:space="preserve"> Годовые расходы газа на нужды промышленных и сельскохозяйственных предприятий следует определять по данным </w:t>
      </w:r>
      <w:proofErr w:type="spellStart"/>
      <w:r w:rsidRPr="000D3171">
        <w:rPr>
          <w:sz w:val="28"/>
          <w:szCs w:val="28"/>
          <w:lang w:val="ru-RU"/>
        </w:rPr>
        <w:t>топливопотребления</w:t>
      </w:r>
      <w:proofErr w:type="spellEnd"/>
      <w:r w:rsidRPr="000D3171">
        <w:rPr>
          <w:sz w:val="28"/>
          <w:szCs w:val="28"/>
          <w:lang w:val="ru-RU"/>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r>
        <w:rPr>
          <w:sz w:val="28"/>
          <w:szCs w:val="28"/>
          <w:lang w:val="ru-RU"/>
        </w:rPr>
        <w:t>.</w:t>
      </w:r>
    </w:p>
    <w:p w:rsidR="000D3171" w:rsidRPr="000D3171" w:rsidRDefault="000D3171" w:rsidP="000D3171">
      <w:pPr>
        <w:pStyle w:val="TableParagraph"/>
        <w:tabs>
          <w:tab w:val="left" w:pos="463"/>
          <w:tab w:val="left" w:pos="464"/>
          <w:tab w:val="left" w:pos="993"/>
        </w:tabs>
        <w:ind w:left="0" w:firstLine="709"/>
        <w:jc w:val="both"/>
        <w:rPr>
          <w:sz w:val="28"/>
          <w:szCs w:val="28"/>
          <w:lang w:val="ru-RU"/>
        </w:rPr>
      </w:pPr>
      <w:r w:rsidRPr="000D3171">
        <w:rPr>
          <w:sz w:val="28"/>
          <w:szCs w:val="28"/>
          <w:lang w:val="ru-RU"/>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lastRenderedPageBreak/>
        <w:t xml:space="preserve">Выбор схем газораспределения следует производить в зависимости от объема, структуры и плотности </w:t>
      </w:r>
      <w:proofErr w:type="spellStart"/>
      <w:r w:rsidRPr="00083AF0">
        <w:rPr>
          <w:sz w:val="28"/>
          <w:szCs w:val="28"/>
          <w:lang w:val="ru-RU"/>
        </w:rPr>
        <w:t>газопотребления</w:t>
      </w:r>
      <w:proofErr w:type="spellEnd"/>
      <w:r w:rsidRPr="00083AF0">
        <w:rPr>
          <w:sz w:val="28"/>
          <w:szCs w:val="28"/>
          <w:lang w:val="ru-RU"/>
        </w:rPr>
        <w:t xml:space="preserve">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9"/>
        <w:gridCol w:w="2547"/>
        <w:gridCol w:w="4309"/>
        <w:gridCol w:w="6017"/>
      </w:tblGrid>
      <w:tr w:rsidR="00083AF0" w:rsidRPr="00083AF0" w:rsidTr="008259BE">
        <w:tc>
          <w:tcPr>
            <w:tcW w:w="1676" w:type="pct"/>
            <w:gridSpan w:val="2"/>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083AF0" w:rsidRPr="00083AF0" w:rsidTr="008259BE">
        <w:trPr>
          <w:trHeight w:val="170"/>
        </w:trPr>
        <w:tc>
          <w:tcPr>
            <w:tcW w:w="856" w:type="pct"/>
            <w:vMerge w:val="restart"/>
          </w:tcPr>
          <w:p w:rsidR="00083AF0" w:rsidRPr="00083AF0" w:rsidRDefault="00083AF0" w:rsidP="008259BE">
            <w:pPr>
              <w:ind w:left="113"/>
              <w:rPr>
                <w:rFonts w:ascii="Times New Roman" w:hAnsi="Times New Roman" w:cs="Times New Roman"/>
                <w:b/>
                <w:bCs/>
                <w:sz w:val="28"/>
                <w:szCs w:val="28"/>
              </w:rPr>
            </w:pPr>
            <w:r w:rsidRPr="00083AF0">
              <w:rPr>
                <w:rFonts w:ascii="Times New Roman" w:hAnsi="Times New Roman" w:cs="Times New Roman"/>
                <w:sz w:val="28"/>
                <w:szCs w:val="28"/>
              </w:rPr>
              <w:t>Высокое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proofErr w:type="spellStart"/>
            <w:proofErr w:type="gramStart"/>
            <w:r w:rsidRPr="00083AF0">
              <w:rPr>
                <w:rFonts w:ascii="Times New Roman" w:hAnsi="Times New Roman" w:cs="Times New Roman"/>
                <w:sz w:val="28"/>
                <w:szCs w:val="28"/>
              </w:rPr>
              <w:t>I</w:t>
            </w:r>
            <w:proofErr w:type="gramEnd"/>
            <w:r w:rsidRPr="00083AF0">
              <w:rPr>
                <w:rFonts w:ascii="Times New Roman" w:hAnsi="Times New Roman" w:cs="Times New Roman"/>
                <w:sz w:val="28"/>
                <w:szCs w:val="28"/>
              </w:rPr>
              <w:t>а</w:t>
            </w:r>
            <w:proofErr w:type="spellEnd"/>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083AF0" w:rsidRPr="00083AF0" w:rsidTr="008259BE">
        <w:trPr>
          <w:trHeight w:val="96"/>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083AF0"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Среднее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Низкое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083AF0" w:rsidRPr="00083AF0" w:rsidRDefault="00083AF0" w:rsidP="00083AF0">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lastRenderedPageBreak/>
        <w:t>* СУГ – сжиженный углеводородный газ</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083AF0" w:rsidRPr="00083AF0" w:rsidRDefault="00083AF0" w:rsidP="00083AF0">
      <w:pPr>
        <w:shd w:val="clear" w:color="auto" w:fill="FFFFFF"/>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ГРП размещают:</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отдельно стоящими;</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proofErr w:type="gramStart"/>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 </w:t>
      </w:r>
      <w:proofErr w:type="gramStart"/>
      <w:r w:rsidRPr="00083AF0">
        <w:rPr>
          <w:rFonts w:ascii="Times New Roman" w:hAnsi="Times New Roman" w:cs="Times New Roman"/>
          <w:sz w:val="28"/>
          <w:szCs w:val="28"/>
        </w:rPr>
        <w:t>встроенными</w:t>
      </w:r>
      <w:proofErr w:type="gramEnd"/>
      <w:r w:rsidRPr="00083AF0">
        <w:rPr>
          <w:rFonts w:ascii="Times New Roman" w:hAnsi="Times New Roman" w:cs="Times New Roman"/>
          <w:sz w:val="28"/>
          <w:szCs w:val="28"/>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w:t>
      </w:r>
      <w:proofErr w:type="gramStart"/>
      <w:r w:rsidRPr="00083AF0">
        <w:rPr>
          <w:rFonts w:ascii="Times New Roman" w:hAnsi="Times New Roman" w:cs="Times New Roman"/>
          <w:sz w:val="28"/>
          <w:szCs w:val="28"/>
        </w:rPr>
        <w:t>0</w:t>
      </w:r>
      <w:proofErr w:type="gramEnd"/>
      <w:r w:rsidRPr="00083AF0">
        <w:rPr>
          <w:rFonts w:ascii="Times New Roman" w:hAnsi="Times New Roman" w:cs="Times New Roman"/>
          <w:sz w:val="28"/>
          <w:szCs w:val="28"/>
        </w:rPr>
        <w:t xml:space="preserve"> с негорючим утеплителем.</w:t>
      </w:r>
    </w:p>
    <w:p w:rsidR="00083AF0" w:rsidRPr="00083AF0"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ГРПБ следует размещать отдельно стоящими.</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ГРПШ размещают отдельно </w:t>
      </w:r>
      <w:proofErr w:type="gramStart"/>
      <w:r w:rsidRPr="00083AF0">
        <w:rPr>
          <w:rFonts w:ascii="Times New Roman" w:hAnsi="Times New Roman" w:cs="Times New Roman"/>
          <w:sz w:val="28"/>
          <w:szCs w:val="28"/>
        </w:rPr>
        <w:t>стоящими</w:t>
      </w:r>
      <w:proofErr w:type="gramEnd"/>
      <w:r w:rsidRPr="00083AF0">
        <w:rPr>
          <w:rFonts w:ascii="Times New Roman" w:hAnsi="Times New Roman" w:cs="Times New Roman"/>
          <w:sz w:val="28"/>
          <w:szCs w:val="28"/>
        </w:rPr>
        <w:t xml:space="preserve">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w:t>
      </w:r>
      <w:proofErr w:type="gramStart"/>
      <w:r w:rsidRPr="00083AF0">
        <w:rPr>
          <w:rFonts w:eastAsiaTheme="minorHAnsi"/>
          <w:sz w:val="28"/>
          <w:szCs w:val="28"/>
          <w:lang w:eastAsia="en-US"/>
        </w:rPr>
        <w:t>менее указанных</w:t>
      </w:r>
      <w:proofErr w:type="gramEnd"/>
      <w:r w:rsidRPr="00083AF0">
        <w:rPr>
          <w:rFonts w:eastAsiaTheme="minorHAnsi"/>
          <w:sz w:val="28"/>
          <w:szCs w:val="28"/>
          <w:lang w:eastAsia="en-US"/>
        </w:rPr>
        <w:t xml:space="preserve">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м3/ч.</w:t>
      </w:r>
    </w:p>
    <w:p w:rsidR="006326E5" w:rsidRPr="00083AF0" w:rsidRDefault="006326E5" w:rsidP="00083AF0">
      <w:pPr>
        <w:pStyle w:val="aff0"/>
        <w:widowControl w:val="0"/>
        <w:spacing w:before="0" w:beforeAutospacing="0" w:after="0" w:afterAutospacing="0"/>
        <w:ind w:firstLine="709"/>
        <w:contextualSpacing/>
        <w:jc w:val="both"/>
        <w:rPr>
          <w:rFonts w:eastAsiaTheme="minorHAnsi"/>
          <w:sz w:val="28"/>
          <w:szCs w:val="28"/>
          <w:lang w:eastAsia="en-US"/>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083AF0" w:rsidRPr="00083AF0" w:rsidTr="008259BE">
        <w:trPr>
          <w:trHeight w:val="258"/>
          <w:jc w:val="center"/>
        </w:trPr>
        <w:tc>
          <w:tcPr>
            <w:tcW w:w="2159" w:type="dxa"/>
            <w:vMerge w:val="restar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lastRenderedPageBreak/>
              <w:t>Давление газа на вводе в ГРП, ГРПБ, ГРПШ, МПа</w:t>
            </w:r>
          </w:p>
        </w:tc>
        <w:tc>
          <w:tcPr>
            <w:tcW w:w="7992" w:type="dxa"/>
            <w:gridSpan w:val="4"/>
          </w:tcPr>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 xml:space="preserve">Расстояния 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 ГРПБ и по горизонтали</w:t>
            </w:r>
          </w:p>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 xml:space="preserve">(в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ГРПШ по горизонтали, м, до</w:t>
            </w:r>
          </w:p>
        </w:tc>
      </w:tr>
      <w:tr w:rsidR="00083AF0" w:rsidRPr="00083AF0" w:rsidTr="008259BE">
        <w:trPr>
          <w:trHeight w:val="505"/>
          <w:jc w:val="center"/>
        </w:trPr>
        <w:tc>
          <w:tcPr>
            <w:tcW w:w="2159" w:type="dxa"/>
            <w:vMerge/>
          </w:tcPr>
          <w:p w:rsidR="00083AF0" w:rsidRPr="00083AF0" w:rsidRDefault="00083AF0" w:rsidP="008259BE">
            <w:pPr>
              <w:spacing w:line="240" w:lineRule="auto"/>
              <w:jc w:val="center"/>
              <w:rPr>
                <w:rFonts w:ascii="Times New Roman" w:hAnsi="Times New Roman" w:cs="Times New Roman"/>
                <w:b/>
                <w:bCs/>
                <w:sz w:val="28"/>
                <w:szCs w:val="28"/>
              </w:rPr>
            </w:pPr>
          </w:p>
        </w:tc>
        <w:tc>
          <w:tcPr>
            <w:tcW w:w="273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зданий и сооружений, за исключением сетей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инженерно-технического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обеспечения</w:t>
            </w:r>
          </w:p>
        </w:tc>
        <w:tc>
          <w:tcPr>
            <w:tcW w:w="168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железнодорожных путей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 ближайшего рельса)</w:t>
            </w:r>
          </w:p>
        </w:tc>
        <w:tc>
          <w:tcPr>
            <w:tcW w:w="200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автомобильных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дорог, магистральных улиц и дорог (до обочины)</w:t>
            </w:r>
          </w:p>
        </w:tc>
        <w:tc>
          <w:tcPr>
            <w:tcW w:w="155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воздушных линий электропередачи</w:t>
            </w:r>
          </w:p>
        </w:tc>
      </w:tr>
      <w:tr w:rsidR="00083AF0" w:rsidRPr="00083AF0" w:rsidTr="008259BE">
        <w:trPr>
          <w:trHeight w:val="17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До 0,6 включительно</w:t>
            </w:r>
          </w:p>
        </w:tc>
        <w:tc>
          <w:tcPr>
            <w:tcW w:w="273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083AF0" w:rsidRPr="00083AF0" w:rsidTr="008259BE">
        <w:trPr>
          <w:trHeight w:val="6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083AF0" w:rsidRPr="00083AF0" w:rsidRDefault="00083AF0" w:rsidP="008259BE">
            <w:pPr>
              <w:spacing w:line="240" w:lineRule="auto"/>
              <w:jc w:val="center"/>
              <w:rPr>
                <w:rFonts w:ascii="Times New Roman" w:hAnsi="Times New Roman" w:cs="Times New Roman"/>
                <w:b/>
                <w:bCs/>
                <w:sz w:val="28"/>
                <w:szCs w:val="28"/>
              </w:rPr>
            </w:pPr>
          </w:p>
        </w:tc>
      </w:tr>
    </w:tbl>
    <w:p w:rsidR="00083AF0" w:rsidRPr="00083AF0" w:rsidRDefault="00083AF0" w:rsidP="00083AF0">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t xml:space="preserve">Примечания: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w:t>
      </w:r>
      <w:proofErr w:type="gramStart"/>
      <w:r w:rsidRPr="00083AF0">
        <w:rPr>
          <w:rFonts w:ascii="Times New Roman" w:hAnsi="Times New Roman" w:cs="Times New Roman"/>
          <w:sz w:val="28"/>
          <w:szCs w:val="28"/>
        </w:rPr>
        <w:t>менее указанного</w:t>
      </w:r>
      <w:proofErr w:type="gramEnd"/>
      <w:r w:rsidRPr="00083AF0">
        <w:rPr>
          <w:rFonts w:ascii="Times New Roman" w:hAnsi="Times New Roman" w:cs="Times New Roman"/>
          <w:sz w:val="28"/>
          <w:szCs w:val="28"/>
        </w:rPr>
        <w:t xml:space="preserve"> в п. 6.3.5 СП 62.13330.2011.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w:t>
      </w:r>
      <w:r w:rsidRPr="00083AF0">
        <w:rPr>
          <w:rFonts w:ascii="Times New Roman" w:hAnsi="Times New Roman" w:cs="Times New Roman"/>
          <w:sz w:val="28"/>
          <w:szCs w:val="28"/>
        </w:rPr>
        <w:lastRenderedPageBreak/>
        <w:t>пределах их ограждений, следует принимать в соответствии с СП 42.13330.201</w:t>
      </w:r>
      <w:r w:rsidR="00BF76E9">
        <w:rPr>
          <w:rFonts w:ascii="Times New Roman" w:hAnsi="Times New Roman" w:cs="Times New Roman"/>
          <w:sz w:val="28"/>
          <w:szCs w:val="28"/>
        </w:rPr>
        <w:t>6</w:t>
      </w:r>
      <w:r w:rsidRPr="00083AF0">
        <w:rPr>
          <w:rFonts w:ascii="Times New Roman" w:hAnsi="Times New Roman" w:cs="Times New Roman"/>
          <w:sz w:val="28"/>
          <w:szCs w:val="28"/>
        </w:rPr>
        <w:t xml:space="preserve"> и СП 18.13330.2011, а от подземных газопроводов – в соответствии с приложением</w:t>
      </w:r>
      <w:proofErr w:type="gramStart"/>
      <w:r w:rsidRPr="00083AF0">
        <w:rPr>
          <w:rFonts w:ascii="Times New Roman" w:hAnsi="Times New Roman" w:cs="Times New Roman"/>
          <w:sz w:val="28"/>
          <w:szCs w:val="28"/>
        </w:rPr>
        <w:t xml:space="preserve"> В</w:t>
      </w:r>
      <w:proofErr w:type="gramEnd"/>
      <w:r w:rsidRPr="00083AF0">
        <w:rPr>
          <w:rFonts w:ascii="Times New Roman" w:hAnsi="Times New Roman" w:cs="Times New Roman"/>
          <w:sz w:val="28"/>
          <w:szCs w:val="28"/>
        </w:rPr>
        <w:t xml:space="preserve"> СП 62.13330.2011.</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w:t>
      </w:r>
      <w:proofErr w:type="gramStart"/>
      <w:r w:rsidRPr="00083AF0">
        <w:rPr>
          <w:rFonts w:ascii="Times New Roman" w:hAnsi="Times New Roman" w:cs="Times New Roman"/>
          <w:sz w:val="28"/>
          <w:szCs w:val="28"/>
        </w:rPr>
        <w:t xml:space="preserve"> Б</w:t>
      </w:r>
      <w:proofErr w:type="gramEnd"/>
      <w:r w:rsidRPr="00083AF0">
        <w:rPr>
          <w:rFonts w:ascii="Times New Roman" w:hAnsi="Times New Roman" w:cs="Times New Roman"/>
          <w:sz w:val="28"/>
          <w:szCs w:val="28"/>
        </w:rPr>
        <w:t xml:space="preserve">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Pr="00083AF0">
        <w:rPr>
          <w:rFonts w:ascii="Times New Roman" w:hAnsi="Times New Roman" w:cs="Times New Roman"/>
          <w:sz w:val="28"/>
          <w:szCs w:val="28"/>
        </w:rPr>
        <w:t>.</w:t>
      </w:r>
    </w:p>
    <w:p w:rsidR="00083AF0" w:rsidRPr="00394F1F" w:rsidRDefault="00083AF0"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9" w:name="_Toc502048386"/>
      <w:bookmarkStart w:id="20" w:name="_Toc524445402"/>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теплоснабжения</w:t>
      </w:r>
      <w:bookmarkEnd w:id="19"/>
      <w:bookmarkEnd w:id="20"/>
    </w:p>
    <w:p w:rsidR="00A3643D" w:rsidRDefault="00A3643D" w:rsidP="004D163A">
      <w:pPr>
        <w:spacing w:after="0" w:line="240" w:lineRule="auto"/>
        <w:ind w:left="112" w:right="1146"/>
        <w:rPr>
          <w:rFonts w:ascii="Times New Roman" w:hAnsi="Times New Roman" w:cs="Times New Roman"/>
          <w:b/>
          <w:sz w:val="28"/>
          <w:szCs w:val="28"/>
        </w:rPr>
      </w:pPr>
    </w:p>
    <w:p w:rsidR="00134787" w:rsidRDefault="00134787" w:rsidP="004D163A">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Default="00134787" w:rsidP="00B26AFF">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 xml:space="preserve">В районах </w:t>
      </w:r>
      <w:r w:rsidR="00B26AFF">
        <w:rPr>
          <w:rFonts w:ascii="Times New Roman" w:hAnsi="Times New Roman" w:cs="Times New Roman"/>
          <w:sz w:val="28"/>
          <w:szCs w:val="28"/>
        </w:rPr>
        <w:t>индивидуальной и малоэтаж</w:t>
      </w:r>
      <w:r>
        <w:rPr>
          <w:rFonts w:ascii="Times New Roman" w:hAnsi="Times New Roman" w:cs="Times New Roman"/>
          <w:sz w:val="28"/>
          <w:szCs w:val="28"/>
        </w:rPr>
        <w:t xml:space="preserve">ной </w:t>
      </w:r>
      <w:r w:rsidRPr="00134787">
        <w:rPr>
          <w:rFonts w:ascii="Times New Roman" w:hAnsi="Times New Roman" w:cs="Times New Roman"/>
          <w:sz w:val="28"/>
          <w:szCs w:val="28"/>
        </w:rPr>
        <w:t>жилой застройки</w:t>
      </w:r>
      <w:r>
        <w:rPr>
          <w:rFonts w:ascii="Times New Roman" w:hAnsi="Times New Roman" w:cs="Times New Roman"/>
          <w:sz w:val="28"/>
          <w:szCs w:val="28"/>
        </w:rPr>
        <w:t xml:space="preserve"> </w:t>
      </w:r>
      <w:r w:rsidRPr="00134787">
        <w:rPr>
          <w:rFonts w:ascii="Times New Roman" w:hAnsi="Times New Roman" w:cs="Times New Roman"/>
          <w:sz w:val="28"/>
          <w:szCs w:val="28"/>
        </w:rPr>
        <w:t xml:space="preserve">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6449E"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Теплоснабжение зданий может осуществляться:</w:t>
      </w:r>
    </w:p>
    <w:p w:rsidR="0046449E" w:rsidRPr="0046449E" w:rsidRDefault="0046449E" w:rsidP="00EE6E1B">
      <w:pPr>
        <w:pStyle w:val="ac"/>
        <w:numPr>
          <w:ilvl w:val="0"/>
          <w:numId w:val="5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6449E">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73208A" w:rsidRDefault="0046449E" w:rsidP="00EE6E1B">
      <w:pPr>
        <w:pStyle w:val="ac"/>
        <w:numPr>
          <w:ilvl w:val="0"/>
          <w:numId w:val="51"/>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46449E">
        <w:rPr>
          <w:rFonts w:ascii="Times New Roman" w:hAnsi="Times New Roman" w:cs="Times New Roman"/>
          <w:sz w:val="28"/>
          <w:szCs w:val="28"/>
        </w:rPr>
        <w:t xml:space="preserve">от автономного источника теплоснабжения, обслуживающего одно здание или группу зданий (встроенная, пристроенная или </w:t>
      </w:r>
      <w:proofErr w:type="spellStart"/>
      <w:r w:rsidRPr="0046449E">
        <w:rPr>
          <w:rFonts w:ascii="Times New Roman" w:hAnsi="Times New Roman" w:cs="Times New Roman"/>
          <w:sz w:val="28"/>
          <w:szCs w:val="28"/>
        </w:rPr>
        <w:t>крышная</w:t>
      </w:r>
      <w:proofErr w:type="spellEnd"/>
      <w:r w:rsidRPr="0046449E">
        <w:rPr>
          <w:rFonts w:ascii="Times New Roman" w:hAnsi="Times New Roman" w:cs="Times New Roman"/>
          <w:sz w:val="28"/>
          <w:szCs w:val="28"/>
        </w:rPr>
        <w:t xml:space="preserve"> котельная.</w:t>
      </w:r>
      <w:proofErr w:type="gramEnd"/>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 xml:space="preserve">Системы внутреннего теплоснабжения зданий различного назначения следует присоединять согласно </w:t>
      </w:r>
      <w:hyperlink r:id="rId17" w:history="1">
        <w:r w:rsidRPr="0073208A">
          <w:rPr>
            <w:rFonts w:ascii="Times New Roman" w:hAnsi="Times New Roman" w:cs="Times New Roman"/>
            <w:sz w:val="28"/>
            <w:szCs w:val="28"/>
          </w:rPr>
          <w:t>СП 124.13330</w:t>
        </w:r>
      </w:hyperlink>
      <w:r w:rsidRPr="0073208A">
        <w:rPr>
          <w:rFonts w:ascii="Times New Roman" w:hAnsi="Times New Roman" w:cs="Times New Roman"/>
          <w:sz w:val="28"/>
          <w:szCs w:val="28"/>
        </w:rPr>
        <w:t xml:space="preserve">.2012 «Свод правил. Тепловые сети. </w:t>
      </w:r>
      <w:proofErr w:type="gramStart"/>
      <w:r w:rsidRPr="0073208A">
        <w:rPr>
          <w:rFonts w:ascii="Times New Roman" w:hAnsi="Times New Roman" w:cs="Times New Roman"/>
          <w:sz w:val="28"/>
          <w:szCs w:val="28"/>
        </w:rPr>
        <w:t xml:space="preserve">Актуализированная редакция </w:t>
      </w:r>
      <w:proofErr w:type="spellStart"/>
      <w:r w:rsidRPr="0073208A">
        <w:rPr>
          <w:rFonts w:ascii="Times New Roman" w:hAnsi="Times New Roman" w:cs="Times New Roman"/>
          <w:sz w:val="28"/>
          <w:szCs w:val="28"/>
        </w:rPr>
        <w:t>СНиП</w:t>
      </w:r>
      <w:proofErr w:type="spellEnd"/>
      <w:r w:rsidRPr="0073208A">
        <w:rPr>
          <w:rFonts w:ascii="Times New Roman" w:hAnsi="Times New Roman" w:cs="Times New Roman"/>
          <w:sz w:val="28"/>
          <w:szCs w:val="28"/>
        </w:rPr>
        <w:t xml:space="preserve"> 41-02-003» к тепловым сетям централизованного </w:t>
      </w:r>
      <w:r w:rsidRPr="0073208A">
        <w:rPr>
          <w:rFonts w:ascii="Times New Roman" w:hAnsi="Times New Roman" w:cs="Times New Roman"/>
          <w:sz w:val="28"/>
          <w:szCs w:val="28"/>
        </w:rPr>
        <w:lastRenderedPageBreak/>
        <w:t>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w:t>
      </w:r>
      <w:proofErr w:type="gramEnd"/>
      <w:r w:rsidRPr="0073208A">
        <w:rPr>
          <w:rFonts w:ascii="Times New Roman" w:hAnsi="Times New Roman" w:cs="Times New Roman"/>
          <w:sz w:val="28"/>
          <w:szCs w:val="28"/>
        </w:rPr>
        <w:t xml:space="preserve">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3208A">
        <w:rPr>
          <w:rFonts w:ascii="Times New Roman" w:hAnsi="Times New Roman" w:cs="Times New Roman"/>
          <w:sz w:val="28"/>
          <w:szCs w:val="28"/>
        </w:rPr>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w:t>
      </w:r>
      <w:proofErr w:type="gramEnd"/>
      <w:r w:rsidRPr="0073208A">
        <w:rPr>
          <w:rFonts w:ascii="Times New Roman" w:hAnsi="Times New Roman" w:cs="Times New Roman"/>
          <w:sz w:val="28"/>
          <w:szCs w:val="28"/>
        </w:rPr>
        <w:t xml:space="preserve">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34787" w:rsidRPr="00134787" w:rsidRDefault="00134787" w:rsidP="004D163A">
      <w:pPr>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Размеры земельных</w:t>
      </w:r>
      <w:r w:rsidRPr="00134787">
        <w:rPr>
          <w:rFonts w:ascii="Times New Roman" w:hAnsi="Times New Roman" w:cs="Times New Roman"/>
          <w:sz w:val="28"/>
          <w:szCs w:val="28"/>
        </w:rPr>
        <w:t xml:space="preserve"> участков для отдельно стоящих отопительных котельных, располагаемых в жилых зонах, следует принимать в соответствии с таблицей.</w:t>
      </w:r>
    </w:p>
    <w:p w:rsidR="00134787" w:rsidRPr="00394F1F" w:rsidRDefault="00134787"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1559"/>
        <w:gridCol w:w="1988"/>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5" w:type="dxa"/>
            <w:gridSpan w:val="3"/>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Котельные</w:t>
            </w:r>
          </w:p>
        </w:tc>
        <w:tc>
          <w:tcPr>
            <w:tcW w:w="4111" w:type="dxa"/>
            <w:vMerge w:val="restart"/>
          </w:tcPr>
          <w:p w:rsidR="00A3643D" w:rsidRPr="00394F1F" w:rsidRDefault="00A3643D" w:rsidP="004D163A">
            <w:pPr>
              <w:pStyle w:val="TableParagraph"/>
              <w:ind w:left="60" w:right="244"/>
              <w:rPr>
                <w:sz w:val="28"/>
                <w:szCs w:val="28"/>
                <w:lang w:val="ru-RU"/>
              </w:rPr>
            </w:pPr>
            <w:r w:rsidRPr="00394F1F">
              <w:rPr>
                <w:sz w:val="28"/>
                <w:szCs w:val="28"/>
                <w:lang w:val="ru-RU"/>
              </w:rPr>
              <w:t>Размеры земельных участков для отдельно стоящих отопительных котельных [1], га</w:t>
            </w:r>
          </w:p>
        </w:tc>
        <w:tc>
          <w:tcPr>
            <w:tcW w:w="3118" w:type="dxa"/>
            <w:vMerge w:val="restart"/>
          </w:tcPr>
          <w:p w:rsidR="00A3643D" w:rsidRPr="00394F1F" w:rsidRDefault="00A3643D" w:rsidP="004D163A">
            <w:pPr>
              <w:rPr>
                <w:rFonts w:ascii="Times New Roman" w:hAnsi="Times New Roman" w:cs="Times New Roman"/>
                <w:sz w:val="28"/>
                <w:szCs w:val="28"/>
              </w:rPr>
            </w:pPr>
            <w:proofErr w:type="spellStart"/>
            <w:r w:rsidRPr="00394F1F">
              <w:rPr>
                <w:rFonts w:ascii="Times New Roman" w:hAnsi="Times New Roman" w:cs="Times New Roman"/>
                <w:sz w:val="28"/>
                <w:szCs w:val="28"/>
              </w:rPr>
              <w:t>Теплопроизводитель</w:t>
            </w:r>
            <w:r w:rsidR="00545114">
              <w:rPr>
                <w:rFonts w:ascii="Times New Roman" w:hAnsi="Times New Roman" w:cs="Times New Roman"/>
                <w:sz w:val="28"/>
                <w:szCs w:val="28"/>
              </w:rPr>
              <w:t>-</w:t>
            </w:r>
            <w:r w:rsidRPr="00394F1F">
              <w:rPr>
                <w:rFonts w:ascii="Times New Roman" w:hAnsi="Times New Roman" w:cs="Times New Roman"/>
                <w:sz w:val="28"/>
                <w:szCs w:val="28"/>
              </w:rPr>
              <w:t>ность</w:t>
            </w:r>
            <w:proofErr w:type="spellEnd"/>
            <w:r w:rsidRPr="00394F1F">
              <w:rPr>
                <w:rFonts w:ascii="Times New Roman" w:hAnsi="Times New Roman" w:cs="Times New Roman"/>
                <w:sz w:val="28"/>
                <w:szCs w:val="28"/>
              </w:rPr>
              <w:t xml:space="preserve"> котельных, Гкал/</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 xml:space="preserve"> (МВт)</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 котельных, работающих</w:t>
            </w:r>
          </w:p>
        </w:tc>
      </w:tr>
      <w:tr w:rsidR="00A3643D" w:rsidRPr="00394F1F" w:rsidTr="005D3846">
        <w:trPr>
          <w:trHeight w:val="630"/>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pStyle w:val="TableParagraph"/>
              <w:ind w:left="60" w:right="244"/>
              <w:rPr>
                <w:sz w:val="28"/>
                <w:szCs w:val="28"/>
                <w:lang w:val="ru-RU"/>
              </w:rPr>
            </w:pPr>
          </w:p>
        </w:tc>
        <w:tc>
          <w:tcPr>
            <w:tcW w:w="3118" w:type="dxa"/>
            <w:vMerge/>
          </w:tcPr>
          <w:p w:rsidR="00A3643D" w:rsidRPr="00394F1F" w:rsidRDefault="00A3643D" w:rsidP="004D163A">
            <w:pPr>
              <w:rPr>
                <w:rFonts w:ascii="Times New Roman" w:hAnsi="Times New Roman" w:cs="Times New Roman"/>
                <w:sz w:val="28"/>
                <w:szCs w:val="28"/>
              </w:rPr>
            </w:pPr>
          </w:p>
        </w:tc>
        <w:tc>
          <w:tcPr>
            <w:tcW w:w="155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твердом топливе</w:t>
            </w:r>
          </w:p>
        </w:tc>
        <w:tc>
          <w:tcPr>
            <w:tcW w:w="198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на </w:t>
            </w:r>
            <w:proofErr w:type="spellStart"/>
            <w:r w:rsidRPr="00394F1F">
              <w:rPr>
                <w:rFonts w:ascii="Times New Roman" w:hAnsi="Times New Roman" w:cs="Times New Roman"/>
                <w:sz w:val="28"/>
                <w:szCs w:val="28"/>
              </w:rPr>
              <w:t>газомазутном</w:t>
            </w:r>
            <w:proofErr w:type="spellEnd"/>
            <w:r w:rsidRPr="00394F1F">
              <w:rPr>
                <w:rFonts w:ascii="Times New Roman" w:hAnsi="Times New Roman" w:cs="Times New Roman"/>
                <w:sz w:val="28"/>
                <w:szCs w:val="28"/>
              </w:rPr>
              <w:t xml:space="preserve"> топливе</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до 5</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от 5 до 10 (от 6 до 12)</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rPr>
          <w:trHeight w:val="986"/>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св. 10 до 50 (св. 12 до 58)</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жилых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жилых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48,42</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44,06</w:t>
            </w:r>
          </w:p>
        </w:tc>
      </w:tr>
      <w:tr w:rsidR="004976E6" w:rsidRPr="00394F1F" w:rsidTr="004976E6">
        <w:trPr>
          <w:trHeight w:val="264"/>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rPr>
                <w:rFonts w:ascii="Times New Roman" w:hAnsi="Times New Roman" w:cs="Times New Roman"/>
                <w:sz w:val="28"/>
                <w:szCs w:val="28"/>
              </w:rPr>
            </w:pPr>
            <w:r w:rsidRPr="00394F1F">
              <w:rPr>
                <w:rFonts w:ascii="Times New Roman" w:hAnsi="Times New Roman" w:cs="Times New Roman"/>
                <w:sz w:val="28"/>
                <w:szCs w:val="28"/>
              </w:rPr>
              <w:t>39,59</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общественных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общественных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57,17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51,65</w:t>
            </w:r>
          </w:p>
        </w:tc>
      </w:tr>
      <w:tr w:rsidR="004976E6" w:rsidRPr="00394F1F" w:rsidTr="004976E6">
        <w:trPr>
          <w:trHeight w:val="85"/>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48,95</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A3643D"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 xml:space="preserve">Рассчитываются согласно разделу 5 </w:t>
      </w:r>
      <w:hyperlink r:id="rId18">
        <w:r w:rsidRPr="00394F1F">
          <w:rPr>
            <w:sz w:val="28"/>
            <w:szCs w:val="28"/>
            <w:lang w:val="ru-RU"/>
          </w:rPr>
          <w:t>СП 50.13330.2012</w:t>
        </w:r>
      </w:hyperlink>
      <w:r w:rsidRPr="00394F1F">
        <w:rPr>
          <w:sz w:val="28"/>
          <w:szCs w:val="28"/>
          <w:lang w:val="ru-RU"/>
        </w:rPr>
        <w:t xml:space="preserve"> с учётом климатических данных согласно СП 131.13330.2012.</w:t>
      </w:r>
    </w:p>
    <w:p w:rsidR="004817BE" w:rsidRDefault="004817BE" w:rsidP="004817BE">
      <w:pPr>
        <w:pStyle w:val="TableParagraph"/>
        <w:tabs>
          <w:tab w:val="left" w:pos="766"/>
          <w:tab w:val="left" w:pos="993"/>
        </w:tabs>
        <w:jc w:val="both"/>
        <w:rPr>
          <w:sz w:val="28"/>
          <w:szCs w:val="28"/>
          <w:lang w:val="ru-RU"/>
        </w:rPr>
      </w:pP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lastRenderedPageBreak/>
        <w:t xml:space="preserve">Размеры санитарно-защитных зон от источников теплоснабжения устанавливаются в соответствии с требованиями </w:t>
      </w:r>
      <w:r w:rsidR="00AD470A">
        <w:rPr>
          <w:rFonts w:ascii="Times New Roman" w:hAnsi="Times New Roman" w:cs="Times New Roman"/>
          <w:sz w:val="28"/>
          <w:szCs w:val="28"/>
        </w:rPr>
        <w:t xml:space="preserve">                </w:t>
      </w:r>
      <w:proofErr w:type="spellStart"/>
      <w:r w:rsidRPr="004817BE">
        <w:rPr>
          <w:rFonts w:ascii="Times New Roman" w:hAnsi="Times New Roman" w:cs="Times New Roman"/>
          <w:sz w:val="28"/>
          <w:szCs w:val="28"/>
        </w:rPr>
        <w:t>СанПиН</w:t>
      </w:r>
      <w:proofErr w:type="spellEnd"/>
      <w:r w:rsidRPr="004817BE">
        <w:rPr>
          <w:rFonts w:ascii="Times New Roman" w:hAnsi="Times New Roman" w:cs="Times New Roman"/>
          <w:sz w:val="28"/>
          <w:szCs w:val="28"/>
        </w:rPr>
        <w:t xml:space="preserve"> 2.2.1/2.1.1.1200-03. Ориентировочные размеры составляют:</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4817BE">
          <w:rPr>
            <w:rFonts w:ascii="Times New Roman" w:hAnsi="Times New Roman" w:cs="Times New Roman"/>
            <w:sz w:val="28"/>
            <w:szCs w:val="28"/>
          </w:rPr>
          <w:t>1000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от ТЭЦ и районных котельных тепловой мощностью 200 Гкал и выше:</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w:t>
      </w:r>
      <w:proofErr w:type="spellStart"/>
      <w:r w:rsidRPr="004817BE">
        <w:rPr>
          <w:rFonts w:ascii="Times New Roman" w:hAnsi="Times New Roman" w:cs="Times New Roman"/>
          <w:sz w:val="28"/>
          <w:szCs w:val="28"/>
        </w:rPr>
        <w:t>золоотвалов</w:t>
      </w:r>
      <w:proofErr w:type="spellEnd"/>
      <w:r w:rsidRPr="004817BE">
        <w:rPr>
          <w:rFonts w:ascii="Times New Roman" w:hAnsi="Times New Roman" w:cs="Times New Roman"/>
          <w:sz w:val="28"/>
          <w:szCs w:val="28"/>
        </w:rPr>
        <w:t xml:space="preserve"> ТЭС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adjustRightInd w:val="0"/>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proofErr w:type="gramStart"/>
      <w:r w:rsidRPr="004817BE">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w:t>
      </w:r>
      <w:proofErr w:type="spellStart"/>
      <w:r w:rsidRPr="004817BE">
        <w:rPr>
          <w:rFonts w:ascii="Times New Roman" w:hAnsi="Times New Roman" w:cs="Times New Roman"/>
          <w:sz w:val="28"/>
          <w:szCs w:val="28"/>
        </w:rPr>
        <w:t>приквартирными</w:t>
      </w:r>
      <w:proofErr w:type="spellEnd"/>
      <w:r w:rsidRPr="004817BE">
        <w:rPr>
          <w:rFonts w:ascii="Times New Roman" w:hAnsi="Times New Roman" w:cs="Times New Roman"/>
          <w:sz w:val="28"/>
          <w:szCs w:val="28"/>
        </w:rPr>
        <w:t>)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roofErr w:type="gramEnd"/>
    </w:p>
    <w:p w:rsidR="004817BE" w:rsidRPr="004817BE" w:rsidRDefault="004817BE" w:rsidP="004817BE">
      <w:pPr>
        <w:spacing w:line="240" w:lineRule="auto"/>
        <w:ind w:firstLine="709"/>
        <w:contextualSpacing/>
        <w:jc w:val="both"/>
        <w:rPr>
          <w:rFonts w:ascii="Times New Roman" w:hAnsi="Times New Roman" w:cs="Times New Roman"/>
          <w:sz w:val="28"/>
          <w:szCs w:val="28"/>
        </w:rPr>
      </w:pPr>
      <w:proofErr w:type="gramStart"/>
      <w:r w:rsidRPr="004817BE">
        <w:rPr>
          <w:rFonts w:ascii="Times New Roman" w:hAnsi="Times New Roman" w:cs="Times New Roman"/>
          <w:sz w:val="28"/>
          <w:szCs w:val="28"/>
        </w:rPr>
        <w:t>Для автономного теплоснабжения проектируются индивидуальные котельные (отдельно стоящие, встроенные, пристроенные и котлы наружного размещения (</w:t>
      </w:r>
      <w:proofErr w:type="spellStart"/>
      <w:r w:rsidRPr="004817BE">
        <w:rPr>
          <w:rFonts w:ascii="Times New Roman" w:hAnsi="Times New Roman" w:cs="Times New Roman"/>
          <w:sz w:val="28"/>
          <w:szCs w:val="28"/>
        </w:rPr>
        <w:t>крышные</w:t>
      </w:r>
      <w:proofErr w:type="spellEnd"/>
      <w:r w:rsidRPr="004817BE">
        <w:rPr>
          <w:rFonts w:ascii="Times New Roman" w:hAnsi="Times New Roman" w:cs="Times New Roman"/>
          <w:sz w:val="28"/>
          <w:szCs w:val="28"/>
        </w:rPr>
        <w:t>).</w:t>
      </w:r>
      <w:proofErr w:type="gramEnd"/>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Для </w:t>
      </w:r>
      <w:proofErr w:type="spellStart"/>
      <w:r w:rsidRPr="004817BE">
        <w:rPr>
          <w:rFonts w:ascii="Times New Roman" w:hAnsi="Times New Roman" w:cs="Times New Roman"/>
          <w:sz w:val="28"/>
          <w:szCs w:val="28"/>
        </w:rPr>
        <w:t>крышных</w:t>
      </w:r>
      <w:proofErr w:type="spellEnd"/>
      <w:r w:rsidRPr="004817BE">
        <w:rPr>
          <w:rFonts w:ascii="Times New Roman" w:hAnsi="Times New Roman" w:cs="Times New Roman"/>
          <w:sz w:val="28"/>
          <w:szCs w:val="28"/>
        </w:rPr>
        <w:t>,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6326E5" w:rsidRDefault="006326E5" w:rsidP="004D163A">
      <w:pPr>
        <w:spacing w:after="0" w:line="240" w:lineRule="auto"/>
        <w:rPr>
          <w:rFonts w:ascii="Times New Roman" w:hAnsi="Times New Roman" w:cs="Times New Roman"/>
          <w:sz w:val="28"/>
          <w:szCs w:val="28"/>
        </w:rPr>
      </w:pPr>
    </w:p>
    <w:p w:rsidR="00DA5B86" w:rsidRDefault="00DA5B86" w:rsidP="004D163A">
      <w:pPr>
        <w:spacing w:after="0" w:line="240" w:lineRule="auto"/>
        <w:rPr>
          <w:rFonts w:ascii="Times New Roman" w:hAnsi="Times New Roman" w:cs="Times New Roman"/>
          <w:sz w:val="28"/>
          <w:szCs w:val="28"/>
        </w:rPr>
      </w:pPr>
    </w:p>
    <w:p w:rsidR="00DA5B86" w:rsidRPr="00394F1F" w:rsidRDefault="00DA5B86"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1" w:name="_Toc502048387"/>
      <w:bookmarkStart w:id="22" w:name="_Toc524445403"/>
      <w:r w:rsidRPr="00394F1F">
        <w:rPr>
          <w:rFonts w:ascii="Times New Roman" w:hAnsi="Times New Roman" w:cs="Times New Roman"/>
          <w:b/>
          <w:sz w:val="28"/>
          <w:szCs w:val="28"/>
        </w:rPr>
        <w:lastRenderedPageBreak/>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водоснабжения</w:t>
      </w:r>
      <w:bookmarkEnd w:id="21"/>
      <w:bookmarkEnd w:id="22"/>
    </w:p>
    <w:p w:rsidR="00A3643D" w:rsidRDefault="00A3643D" w:rsidP="004D163A">
      <w:pPr>
        <w:spacing w:after="0" w:line="240" w:lineRule="auto"/>
        <w:ind w:left="112" w:right="1146"/>
        <w:rPr>
          <w:rFonts w:ascii="Times New Roman" w:hAnsi="Times New Roman" w:cs="Times New Roman"/>
          <w:b/>
          <w:sz w:val="28"/>
          <w:szCs w:val="28"/>
        </w:rPr>
      </w:pPr>
    </w:p>
    <w:p w:rsidR="003C0341" w:rsidRPr="003C0341" w:rsidRDefault="003C0341" w:rsidP="004D163A">
      <w:pPr>
        <w:spacing w:after="0" w:line="240" w:lineRule="auto"/>
        <w:ind w:left="20" w:right="20" w:firstLine="547"/>
        <w:jc w:val="both"/>
        <w:rPr>
          <w:rFonts w:ascii="Times New Roman" w:hAnsi="Times New Roman" w:cs="Times New Roman"/>
          <w:sz w:val="28"/>
          <w:szCs w:val="28"/>
        </w:rPr>
      </w:pPr>
      <w:r w:rsidRPr="003C0341">
        <w:rPr>
          <w:rFonts w:ascii="Times New Roman" w:hAnsi="Times New Roman" w:cs="Times New Roman"/>
          <w:sz w:val="28"/>
          <w:szCs w:val="28"/>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3C0341" w:rsidRPr="00394F1F" w:rsidRDefault="003C0341" w:rsidP="004D163A">
      <w:pPr>
        <w:spacing w:after="0" w:line="240" w:lineRule="auto"/>
        <w:ind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354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2"/>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3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111"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для размещения станций водоподготовки (водопроводные очистные сооружения) в зависимости от их производительности, [1] га</w:t>
            </w: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Производительность, тыс. куб. м/</w:t>
            </w:r>
            <w:proofErr w:type="spellStart"/>
            <w:r w:rsidRPr="00394F1F">
              <w:rPr>
                <w:rFonts w:ascii="Times New Roman" w:hAnsi="Times New Roman" w:cs="Times New Roman"/>
                <w:sz w:val="28"/>
                <w:szCs w:val="28"/>
              </w:rPr>
              <w:t>сут</w:t>
            </w:r>
            <w:proofErr w:type="spellEnd"/>
          </w:p>
        </w:tc>
        <w:tc>
          <w:tcPr>
            <w:tcW w:w="354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p>
        </w:tc>
      </w:tr>
      <w:tr w:rsidR="00A3643D" w:rsidRPr="00394F1F" w:rsidTr="003C0341">
        <w:trPr>
          <w:trHeight w:val="243"/>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C0341" w:rsidRDefault="00A3643D" w:rsidP="004D163A">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proofErr w:type="gramStart"/>
            <w:r w:rsidR="003C0341" w:rsidRPr="003C0341">
              <w:rPr>
                <w:rFonts w:ascii="Times New Roman" w:hAnsi="Times New Roman" w:cs="Times New Roman"/>
                <w:sz w:val="28"/>
                <w:szCs w:val="28"/>
              </w:rPr>
              <w:t>л</w:t>
            </w:r>
            <w:proofErr w:type="gramEnd"/>
            <w:r w:rsidR="003C0341" w:rsidRPr="003C0341">
              <w:rPr>
                <w:rFonts w:ascii="Times New Roman" w:hAnsi="Times New Roman" w:cs="Times New Roman"/>
                <w:sz w:val="28"/>
                <w:szCs w:val="28"/>
              </w:rPr>
              <w:t>/</w:t>
            </w:r>
            <w:proofErr w:type="spellStart"/>
            <w:r w:rsidR="003C0341" w:rsidRPr="003C0341">
              <w:rPr>
                <w:rFonts w:ascii="Times New Roman" w:hAnsi="Times New Roman" w:cs="Times New Roman"/>
                <w:sz w:val="28"/>
                <w:szCs w:val="28"/>
              </w:rPr>
              <w:t>сут</w:t>
            </w:r>
            <w:proofErr w:type="spellEnd"/>
            <w:r w:rsidR="003C0341" w:rsidRPr="003C0341">
              <w:rPr>
                <w:rFonts w:ascii="Times New Roman" w:hAnsi="Times New Roman" w:cs="Times New Roman"/>
                <w:sz w:val="28"/>
                <w:szCs w:val="28"/>
              </w:rPr>
              <w:t xml:space="preserve"> </w:t>
            </w:r>
            <w:r w:rsidRPr="003C0341">
              <w:rPr>
                <w:rFonts w:ascii="Times New Roman" w:hAnsi="Times New Roman" w:cs="Times New Roman"/>
                <w:sz w:val="28"/>
                <w:szCs w:val="28"/>
              </w:rPr>
              <w:t>на 1 чел.</w:t>
            </w:r>
            <w:r w:rsidR="00E42804">
              <w:rPr>
                <w:rFonts w:ascii="Times New Roman" w:hAnsi="Times New Roman" w:cs="Times New Roman"/>
                <w:sz w:val="28"/>
                <w:szCs w:val="28"/>
              </w:rPr>
              <w:t xml:space="preserve"> (за год)</w:t>
            </w:r>
          </w:p>
        </w:tc>
        <w:tc>
          <w:tcPr>
            <w:tcW w:w="3118" w:type="dxa"/>
          </w:tcPr>
          <w:p w:rsidR="00A3643D" w:rsidRPr="003C0341" w:rsidRDefault="003C0341" w:rsidP="004D163A">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A3643D"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3C0341" w:rsidRPr="00394F1F" w:rsidTr="003C0341">
        <w:trPr>
          <w:trHeight w:val="585"/>
        </w:trPr>
        <w:tc>
          <w:tcPr>
            <w:tcW w:w="708" w:type="dxa"/>
            <w:vMerge/>
          </w:tcPr>
          <w:p w:rsidR="003C0341" w:rsidRPr="00394F1F" w:rsidRDefault="003C0341" w:rsidP="004D163A">
            <w:pPr>
              <w:jc w:val="center"/>
              <w:rPr>
                <w:rFonts w:ascii="Times New Roman" w:hAnsi="Times New Roman" w:cs="Times New Roman"/>
                <w:sz w:val="28"/>
                <w:szCs w:val="28"/>
              </w:rPr>
            </w:pPr>
          </w:p>
        </w:tc>
        <w:tc>
          <w:tcPr>
            <w:tcW w:w="3686" w:type="dxa"/>
            <w:vMerge/>
          </w:tcPr>
          <w:p w:rsidR="003C0341" w:rsidRPr="00394F1F" w:rsidRDefault="003C0341" w:rsidP="004D163A">
            <w:pPr>
              <w:pStyle w:val="af5"/>
              <w:ind w:right="320"/>
              <w:jc w:val="both"/>
              <w:rPr>
                <w:rFonts w:ascii="Times New Roman" w:hAnsi="Times New Roman" w:cs="Times New Roman"/>
                <w:sz w:val="28"/>
                <w:szCs w:val="28"/>
              </w:rPr>
            </w:pPr>
          </w:p>
        </w:tc>
        <w:tc>
          <w:tcPr>
            <w:tcW w:w="4111" w:type="dxa"/>
            <w:vMerge/>
          </w:tcPr>
          <w:p w:rsidR="003C0341" w:rsidRPr="003C0341" w:rsidRDefault="003C0341" w:rsidP="004D163A">
            <w:pPr>
              <w:rPr>
                <w:rFonts w:ascii="Times New Roman" w:hAnsi="Times New Roman" w:cs="Times New Roman"/>
                <w:sz w:val="28"/>
                <w:szCs w:val="28"/>
              </w:rPr>
            </w:pPr>
          </w:p>
        </w:tc>
        <w:tc>
          <w:tcPr>
            <w:tcW w:w="3118" w:type="dxa"/>
          </w:tcPr>
          <w:p w:rsidR="003C0341" w:rsidRPr="003C0341" w:rsidRDefault="003C0341" w:rsidP="004D163A">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3C0341"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ind w:left="0" w:firstLine="709"/>
        <w:jc w:val="both"/>
        <w:rPr>
          <w:sz w:val="28"/>
          <w:szCs w:val="28"/>
          <w:lang w:val="ru-RU"/>
        </w:rPr>
      </w:pPr>
      <w:r w:rsidRPr="00394F1F">
        <w:rPr>
          <w:sz w:val="28"/>
          <w:szCs w:val="28"/>
          <w:lang w:val="ru-RU"/>
        </w:rPr>
        <w:t>Примечание:</w:t>
      </w:r>
    </w:p>
    <w:p w:rsidR="00A3643D" w:rsidRDefault="00A3643D" w:rsidP="00EE6E1B">
      <w:pPr>
        <w:pStyle w:val="ac"/>
        <w:numPr>
          <w:ilvl w:val="0"/>
          <w:numId w:val="48"/>
        </w:numPr>
        <w:tabs>
          <w:tab w:val="left" w:pos="993"/>
        </w:tabs>
        <w:spacing w:after="0" w:line="240" w:lineRule="auto"/>
        <w:ind w:left="0" w:right="1146"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3C0341" w:rsidRPr="00DB2005" w:rsidRDefault="003C0341"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3C0341">
        <w:rPr>
          <w:rFonts w:ascii="Times New Roman" w:hAnsi="Times New Roman" w:cs="Times New Roman"/>
          <w:bCs/>
          <w:sz w:val="28"/>
          <w:szCs w:val="28"/>
          <w:shd w:val="clear" w:color="auto" w:fill="FFFFFF"/>
        </w:rPr>
        <w:lastRenderedPageBreak/>
        <w:t xml:space="preserve">Расчетные (средние за год) суточные расходы воды на хозяйственно-питьевые нужды определены согласно </w:t>
      </w:r>
      <w:r w:rsidR="008259BE">
        <w:rPr>
          <w:rFonts w:ascii="Times New Roman" w:hAnsi="Times New Roman" w:cs="Times New Roman"/>
          <w:bCs/>
          <w:sz w:val="28"/>
          <w:szCs w:val="28"/>
          <w:shd w:val="clear" w:color="auto" w:fill="FFFFFF"/>
        </w:rPr>
        <w:t xml:space="preserve">                                 </w:t>
      </w:r>
      <w:r w:rsidRPr="003C0341">
        <w:rPr>
          <w:rFonts w:ascii="Times New Roman" w:hAnsi="Times New Roman" w:cs="Times New Roman"/>
          <w:sz w:val="28"/>
          <w:szCs w:val="28"/>
          <w:shd w:val="clear" w:color="auto" w:fill="FFFFFF"/>
        </w:rPr>
        <w:t>СП 30.13330.201</w:t>
      </w:r>
      <w:r w:rsidR="00DB2005">
        <w:rPr>
          <w:rFonts w:ascii="Times New Roman" w:hAnsi="Times New Roman" w:cs="Times New Roman"/>
          <w:sz w:val="28"/>
          <w:szCs w:val="28"/>
          <w:shd w:val="clear" w:color="auto" w:fill="FFFFFF"/>
        </w:rPr>
        <w:t>6</w:t>
      </w:r>
      <w:r w:rsidRPr="003C0341">
        <w:rPr>
          <w:rFonts w:ascii="Times New Roman" w:hAnsi="Times New Roman" w:cs="Times New Roman"/>
          <w:sz w:val="28"/>
          <w:szCs w:val="28"/>
          <w:shd w:val="clear" w:color="auto" w:fill="FFFFFF"/>
        </w:rPr>
        <w:t xml:space="preserve"> «Внутренний водопровод и </w:t>
      </w:r>
      <w:r w:rsidRPr="00DB2005">
        <w:rPr>
          <w:rFonts w:ascii="Times New Roman" w:hAnsi="Times New Roman" w:cs="Times New Roman"/>
          <w:bCs/>
          <w:sz w:val="28"/>
          <w:szCs w:val="28"/>
          <w:shd w:val="clear" w:color="auto" w:fill="FFFFFF"/>
        </w:rPr>
        <w:t xml:space="preserve">канализация зданий. Актуализированная редакция </w:t>
      </w:r>
      <w:proofErr w:type="spellStart"/>
      <w:r w:rsidRPr="00DB2005">
        <w:rPr>
          <w:rFonts w:ascii="Times New Roman" w:hAnsi="Times New Roman" w:cs="Times New Roman"/>
          <w:bCs/>
          <w:sz w:val="28"/>
          <w:szCs w:val="28"/>
          <w:shd w:val="clear" w:color="auto" w:fill="FFFFFF"/>
        </w:rPr>
        <w:t>СНиП</w:t>
      </w:r>
      <w:proofErr w:type="spellEnd"/>
      <w:r w:rsidRPr="00DB2005">
        <w:rPr>
          <w:rFonts w:ascii="Times New Roman" w:hAnsi="Times New Roman" w:cs="Times New Roman"/>
          <w:bCs/>
          <w:sz w:val="28"/>
          <w:szCs w:val="28"/>
          <w:shd w:val="clear" w:color="auto" w:fill="FFFFFF"/>
        </w:rPr>
        <w:t xml:space="preserve"> 2.04.01-85*»</w:t>
      </w:r>
      <w:r w:rsidRPr="003C0341">
        <w:rPr>
          <w:rFonts w:ascii="Times New Roman" w:hAnsi="Times New Roman" w:cs="Times New Roman"/>
          <w:bCs/>
          <w:sz w:val="28"/>
          <w:szCs w:val="28"/>
          <w:shd w:val="clear" w:color="auto" w:fill="FFFFFF"/>
        </w:rPr>
        <w:t>.</w:t>
      </w:r>
      <w:r w:rsidRPr="00DB2005">
        <w:rPr>
          <w:rFonts w:ascii="Times New Roman" w:hAnsi="Times New Roman" w:cs="Times New Roman"/>
          <w:bCs/>
          <w:sz w:val="28"/>
          <w:szCs w:val="28"/>
          <w:shd w:val="clear" w:color="auto" w:fill="FFFFFF"/>
        </w:rPr>
        <w:t xml:space="preserve"> </w:t>
      </w:r>
    </w:p>
    <w:p w:rsidR="00643D32" w:rsidRPr="00DB2005" w:rsidRDefault="001F7467" w:rsidP="00643D32">
      <w:pPr>
        <w:autoSpaceDE w:val="0"/>
        <w:autoSpaceDN w:val="0"/>
        <w:adjustRightInd w:val="0"/>
        <w:spacing w:line="238" w:lineRule="auto"/>
        <w:ind w:firstLine="709"/>
        <w:rPr>
          <w:rFonts w:ascii="Times New Roman" w:hAnsi="Times New Roman" w:cs="Times New Roman"/>
          <w:bCs/>
          <w:sz w:val="28"/>
          <w:szCs w:val="28"/>
          <w:shd w:val="clear" w:color="auto" w:fill="FFFFFF"/>
        </w:rPr>
      </w:pPr>
      <w:proofErr w:type="gramStart"/>
      <w:r w:rsidRPr="00DB2005">
        <w:rPr>
          <w:rFonts w:ascii="Times New Roman" w:hAnsi="Times New Roman" w:cs="Times New Roman"/>
          <w:bCs/>
          <w:sz w:val="28"/>
          <w:szCs w:val="28"/>
          <w:shd w:val="clear" w:color="auto" w:fill="FFFFFF"/>
        </w:rPr>
        <w:t xml:space="preserve">Удельное водопотребление включает расходы воды на хозяйственно-питьевые и бытовые нужды в общественных зданиях (по </w:t>
      </w:r>
      <w:r w:rsidRPr="00EF44B5">
        <w:rPr>
          <w:rFonts w:ascii="Times New Roman" w:hAnsi="Times New Roman" w:cs="Times New Roman"/>
          <w:bCs/>
          <w:sz w:val="28"/>
          <w:szCs w:val="28"/>
          <w:shd w:val="clear" w:color="auto" w:fill="FFFFFF"/>
        </w:rPr>
        <w:t xml:space="preserve">классификации, принятой в </w:t>
      </w:r>
      <w:r w:rsidR="00643D32" w:rsidRPr="00DB2005">
        <w:rPr>
          <w:rFonts w:ascii="Times New Roman" w:hAnsi="Times New Roman" w:cs="Times New Roman"/>
          <w:bCs/>
          <w:sz w:val="28"/>
          <w:szCs w:val="28"/>
          <w:shd w:val="clear" w:color="auto" w:fill="FFFFFF"/>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w:t>
      </w:r>
      <w:r w:rsidR="00DB2005">
        <w:rPr>
          <w:rFonts w:ascii="Times New Roman" w:hAnsi="Times New Roman" w:cs="Times New Roman"/>
          <w:bCs/>
          <w:sz w:val="28"/>
          <w:szCs w:val="28"/>
          <w:shd w:val="clear" w:color="auto" w:fill="FFFFFF"/>
        </w:rPr>
        <w:t>6</w:t>
      </w:r>
      <w:r w:rsidR="00643D32" w:rsidRPr="00DB2005">
        <w:rPr>
          <w:rFonts w:ascii="Times New Roman" w:hAnsi="Times New Roman" w:cs="Times New Roman"/>
          <w:bCs/>
          <w:sz w:val="28"/>
          <w:szCs w:val="28"/>
          <w:shd w:val="clear" w:color="auto" w:fill="FFFFFF"/>
        </w:rPr>
        <w:t>,</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60.13330.2012 и</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124.13330.2012.</w:t>
      </w:r>
      <w:proofErr w:type="gramEnd"/>
    </w:p>
    <w:p w:rsidR="001F7467" w:rsidRPr="00E42804" w:rsidRDefault="001F7467"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 xml:space="preserve"> «Внутренний водопровод и канализация зданий. </w:t>
      </w:r>
      <w:proofErr w:type="gramStart"/>
      <w:r w:rsidRPr="00EF44B5">
        <w:rPr>
          <w:rFonts w:ascii="Times New Roman" w:hAnsi="Times New Roman" w:cs="Times New Roman"/>
          <w:bCs/>
          <w:sz w:val="28"/>
          <w:szCs w:val="28"/>
          <w:shd w:val="clear" w:color="auto" w:fill="FFFFFF"/>
        </w:rPr>
        <w:t xml:space="preserve">Актуализированная редакция </w:t>
      </w:r>
      <w:proofErr w:type="spellStart"/>
      <w:r w:rsidRPr="00EF44B5">
        <w:rPr>
          <w:rFonts w:ascii="Times New Roman" w:hAnsi="Times New Roman" w:cs="Times New Roman"/>
          <w:bCs/>
          <w:sz w:val="28"/>
          <w:szCs w:val="28"/>
          <w:shd w:val="clear" w:color="auto" w:fill="FFFFFF"/>
        </w:rPr>
        <w:t>СНиП</w:t>
      </w:r>
      <w:proofErr w:type="spellEnd"/>
      <w:r w:rsidRPr="00EF44B5">
        <w:rPr>
          <w:rFonts w:ascii="Times New Roman" w:hAnsi="Times New Roman" w:cs="Times New Roman"/>
          <w:bCs/>
          <w:sz w:val="28"/>
          <w:szCs w:val="28"/>
          <w:shd w:val="clear" w:color="auto" w:fill="FFFFFF"/>
        </w:rPr>
        <w:t xml:space="preserve"> 2.04.01-85*»). </w:t>
      </w:r>
      <w:proofErr w:type="gramEnd"/>
    </w:p>
    <w:p w:rsidR="00E42804" w:rsidRPr="00EF44B5" w:rsidRDefault="00E42804"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Default="00A3643D" w:rsidP="004D163A">
      <w:pPr>
        <w:spacing w:after="0" w:line="240" w:lineRule="auto"/>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w:t>
      </w:r>
      <w:proofErr w:type="gramStart"/>
      <w:r w:rsidRPr="008259BE">
        <w:rPr>
          <w:rFonts w:ascii="Times New Roman" w:hAnsi="Times New Roman" w:cs="Times New Roman"/>
          <w:sz w:val="28"/>
          <w:szCs w:val="28"/>
        </w:rPr>
        <w:t>быть</w:t>
      </w:r>
      <w:proofErr w:type="gramEnd"/>
      <w:r w:rsidRPr="008259BE">
        <w:rPr>
          <w:rFonts w:ascii="Times New Roman" w:hAnsi="Times New Roman" w:cs="Times New Roman"/>
          <w:sz w:val="28"/>
          <w:szCs w:val="28"/>
        </w:rPr>
        <w:t xml:space="preserve">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w:t>
      </w:r>
      <w:proofErr w:type="spellStart"/>
      <w:r w:rsidRPr="008259BE">
        <w:rPr>
          <w:rFonts w:ascii="Times New Roman" w:hAnsi="Times New Roman" w:cs="Times New Roman"/>
          <w:sz w:val="28"/>
          <w:szCs w:val="28"/>
        </w:rPr>
        <w:t>Роспотребнадзора</w:t>
      </w:r>
      <w:proofErr w:type="spellEnd"/>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proofErr w:type="gramStart"/>
      <w:r w:rsidRPr="008259BE">
        <w:rPr>
          <w:rFonts w:ascii="Times New Roman" w:hAnsi="Times New Roman" w:cs="Times New Roman"/>
          <w:sz w:val="28"/>
          <w:szCs w:val="28"/>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8259BE">
        <w:rPr>
          <w:rFonts w:ascii="Times New Roman" w:hAnsi="Times New Roman" w:cs="Times New Roman"/>
          <w:sz w:val="28"/>
          <w:szCs w:val="28"/>
        </w:rPr>
        <w:t>подрусловые</w:t>
      </w:r>
      <w:proofErr w:type="spellEnd"/>
      <w:r w:rsidRPr="008259BE">
        <w:rPr>
          <w:rFonts w:ascii="Times New Roman" w:hAnsi="Times New Roman" w:cs="Times New Roman"/>
          <w:sz w:val="28"/>
          <w:szCs w:val="28"/>
        </w:rPr>
        <w:t xml:space="preserve"> и другие воды).</w:t>
      </w:r>
      <w:proofErr w:type="gramEnd"/>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Централизованная система водоснабжения должна обеспечивать: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на предприятиях;</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тушение пожаров;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w:t>
      </w:r>
      <w:proofErr w:type="spellStart"/>
      <w:r w:rsidRPr="008259BE">
        <w:rPr>
          <w:rFonts w:ascii="Times New Roman" w:hAnsi="Times New Roman" w:cs="Times New Roman"/>
          <w:sz w:val="28"/>
          <w:szCs w:val="28"/>
        </w:rPr>
        <w:t>теплоутилизаторы</w:t>
      </w:r>
      <w:proofErr w:type="spellEnd"/>
      <w:r w:rsidRPr="008259BE">
        <w:rPr>
          <w:rFonts w:ascii="Times New Roman" w:hAnsi="Times New Roman" w:cs="Times New Roman"/>
          <w:sz w:val="28"/>
          <w:szCs w:val="28"/>
        </w:rPr>
        <w:t>, используя тепло на первичный подогрев водяного или воздушного отопления, а также горячего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сельских поселениях следует:</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Водопроводные сети проектируются </w:t>
      </w:r>
      <w:proofErr w:type="gramStart"/>
      <w:r w:rsidRPr="008259BE">
        <w:rPr>
          <w:rFonts w:ascii="Times New Roman" w:hAnsi="Times New Roman" w:cs="Times New Roman"/>
          <w:sz w:val="28"/>
          <w:szCs w:val="28"/>
        </w:rPr>
        <w:t>кольцевыми</w:t>
      </w:r>
      <w:proofErr w:type="gramEnd"/>
      <w:r w:rsidRPr="008259BE">
        <w:rPr>
          <w:rFonts w:ascii="Times New Roman" w:hAnsi="Times New Roman" w:cs="Times New Roman"/>
          <w:sz w:val="28"/>
          <w:szCs w:val="28"/>
        </w:rPr>
        <w:t>. Тупиковые линии водопроводов допускается применять: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подачи воды на производственные нужды – при допустимости перерыва в водоснабжении на время ликвидации аварии;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8259BE">
          <w:rPr>
            <w:rFonts w:ascii="Times New Roman" w:hAnsi="Times New Roman" w:cs="Times New Roman"/>
            <w:sz w:val="28"/>
            <w:szCs w:val="28"/>
          </w:rPr>
          <w:t>100 мм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8259BE">
          <w:rPr>
            <w:rFonts w:ascii="Times New Roman" w:hAnsi="Times New Roman" w:cs="Times New Roman"/>
            <w:sz w:val="28"/>
            <w:szCs w:val="28"/>
          </w:rPr>
          <w:t>200 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проектировании водоснабжения плотность сетей водопровода, как правило, рекомендуется принимать, км сетей на 1 км</w:t>
      </w:r>
      <w:proofErr w:type="gramStart"/>
      <w:r w:rsidRPr="008259BE">
        <w:rPr>
          <w:rFonts w:ascii="Times New Roman" w:hAnsi="Times New Roman" w:cs="Times New Roman"/>
          <w:sz w:val="28"/>
          <w:szCs w:val="28"/>
        </w:rPr>
        <w:t>2</w:t>
      </w:r>
      <w:proofErr w:type="gramEnd"/>
      <w:r w:rsidRPr="008259BE">
        <w:rPr>
          <w:rFonts w:ascii="Times New Roman" w:hAnsi="Times New Roman" w:cs="Times New Roman"/>
          <w:sz w:val="28"/>
          <w:szCs w:val="28"/>
        </w:rPr>
        <w:t xml:space="preserve">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городских населенных пунктов – 1 - 2,5, но не менее 1;</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сельских населенных пунктов – 0,5 - 1, но не менее 0,5.</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Соединение сетей хозяйственно-питьевых водопроводов с сетями водопроводов, подающих воду </w:t>
      </w:r>
      <w:proofErr w:type="spellStart"/>
      <w:r w:rsidRPr="008259BE">
        <w:rPr>
          <w:rFonts w:ascii="Times New Roman" w:hAnsi="Times New Roman" w:cs="Times New Roman"/>
          <w:sz w:val="28"/>
          <w:szCs w:val="28"/>
        </w:rPr>
        <w:t>непитьевого</w:t>
      </w:r>
      <w:proofErr w:type="spellEnd"/>
      <w:r w:rsidRPr="008259BE">
        <w:rPr>
          <w:rFonts w:ascii="Times New Roman" w:hAnsi="Times New Roman" w:cs="Times New Roman"/>
          <w:sz w:val="28"/>
          <w:szCs w:val="28"/>
        </w:rPr>
        <w:t xml:space="preserve"> качества,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сооружения должны быть озеленены, ограждены.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xml:space="preserve">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proofErr w:type="spellStart"/>
      <w:r w:rsidRPr="008259BE">
        <w:rPr>
          <w:rFonts w:ascii="Times New Roman" w:hAnsi="Times New Roman" w:cs="Times New Roman"/>
          <w:sz w:val="28"/>
          <w:szCs w:val="28"/>
        </w:rPr>
        <w:t>СанПиН</w:t>
      </w:r>
      <w:proofErr w:type="spellEnd"/>
      <w:r w:rsidRPr="008259BE">
        <w:rPr>
          <w:rFonts w:ascii="Times New Roman" w:hAnsi="Times New Roman" w:cs="Times New Roman"/>
          <w:sz w:val="28"/>
          <w:szCs w:val="28"/>
        </w:rPr>
        <w:t xml:space="preserve"> 2.1.4.1110-02.</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DB2005" w:rsidRDefault="00DB2005" w:rsidP="008259BE">
      <w:pPr>
        <w:spacing w:after="0" w:line="240" w:lineRule="auto"/>
        <w:ind w:left="20" w:right="20" w:firstLine="547"/>
        <w:jc w:val="both"/>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3" w:name="_Toc502048388"/>
      <w:bookmarkStart w:id="24" w:name="_Toc524445404"/>
      <w:r w:rsidRPr="00394F1F">
        <w:rPr>
          <w:rFonts w:ascii="Times New Roman" w:hAnsi="Times New Roman" w:cs="Times New Roman"/>
          <w:b/>
          <w:sz w:val="28"/>
          <w:szCs w:val="28"/>
        </w:rPr>
        <w:t>Объекты местного значения сельского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водоотведения</w:t>
      </w:r>
      <w:bookmarkEnd w:id="23"/>
      <w:bookmarkEnd w:id="24"/>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4536"/>
        <w:gridCol w:w="3261"/>
        <w:gridCol w:w="1984"/>
        <w:gridCol w:w="1739"/>
        <w:gridCol w:w="1515"/>
        <w:gridCol w:w="142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53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26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00"/>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536" w:type="dxa"/>
            <w:vMerge w:val="restart"/>
          </w:tcPr>
          <w:p w:rsidR="00A3643D" w:rsidRPr="00394F1F" w:rsidRDefault="00A3643D" w:rsidP="004D163A">
            <w:pPr>
              <w:pStyle w:val="TableParagraph"/>
              <w:ind w:left="0"/>
              <w:rPr>
                <w:sz w:val="28"/>
                <w:szCs w:val="28"/>
                <w:lang w:val="ru-RU"/>
              </w:rPr>
            </w:pPr>
            <w:r w:rsidRPr="00394F1F">
              <w:rPr>
                <w:sz w:val="28"/>
                <w:szCs w:val="28"/>
                <w:lang w:val="ru-RU"/>
              </w:rPr>
              <w:t>Канализационные очистные сооружения.</w:t>
            </w:r>
          </w:p>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Канализационные насосные станции. </w:t>
            </w:r>
          </w:p>
        </w:tc>
        <w:tc>
          <w:tcPr>
            <w:tcW w:w="3261" w:type="dxa"/>
            <w:vMerge w:val="restart"/>
          </w:tcPr>
          <w:p w:rsidR="00A3643D" w:rsidRPr="00394F1F" w:rsidRDefault="00A3643D" w:rsidP="004D163A">
            <w:pPr>
              <w:pStyle w:val="TableParagraph"/>
              <w:ind w:left="34" w:right="34"/>
              <w:rPr>
                <w:sz w:val="28"/>
                <w:szCs w:val="28"/>
                <w:lang w:val="ru-RU"/>
              </w:rPr>
            </w:pPr>
            <w:r w:rsidRPr="00394F1F">
              <w:rPr>
                <w:sz w:val="28"/>
                <w:szCs w:val="28"/>
                <w:lang w:val="ru-RU"/>
              </w:rPr>
              <w:t>Размеры земельного участка для размещения канализационных очистных сооружений в зависимости от их производительности, [1] га</w:t>
            </w:r>
          </w:p>
        </w:tc>
        <w:tc>
          <w:tcPr>
            <w:tcW w:w="1984" w:type="dxa"/>
            <w:vMerge w:val="restart"/>
          </w:tcPr>
          <w:p w:rsidR="00A3643D" w:rsidRPr="00394F1F" w:rsidRDefault="00A3643D" w:rsidP="004D163A">
            <w:pPr>
              <w:rPr>
                <w:rFonts w:ascii="Times New Roman" w:hAnsi="Times New Roman" w:cs="Times New Roman"/>
                <w:sz w:val="28"/>
                <w:szCs w:val="28"/>
              </w:rPr>
            </w:pPr>
            <w:proofErr w:type="spellStart"/>
            <w:proofErr w:type="gramStart"/>
            <w:r w:rsidRPr="00394F1F">
              <w:rPr>
                <w:rFonts w:ascii="Times New Roman" w:hAnsi="Times New Roman" w:cs="Times New Roman"/>
                <w:sz w:val="28"/>
                <w:szCs w:val="28"/>
              </w:rPr>
              <w:t>Производи</w:t>
            </w:r>
            <w:r w:rsidR="00DB2005">
              <w:rPr>
                <w:rFonts w:ascii="Times New Roman" w:hAnsi="Times New Roman" w:cs="Times New Roman"/>
                <w:sz w:val="28"/>
                <w:szCs w:val="28"/>
              </w:rPr>
              <w:t>-</w:t>
            </w:r>
            <w:r w:rsidRPr="00394F1F">
              <w:rPr>
                <w:rFonts w:ascii="Times New Roman" w:hAnsi="Times New Roman" w:cs="Times New Roman"/>
                <w:sz w:val="28"/>
                <w:szCs w:val="28"/>
              </w:rPr>
              <w:t>тельность</w:t>
            </w:r>
            <w:proofErr w:type="spellEnd"/>
            <w:proofErr w:type="gramEnd"/>
            <w:r w:rsidRPr="00394F1F">
              <w:rPr>
                <w:rFonts w:ascii="Times New Roman" w:hAnsi="Times New Roman" w:cs="Times New Roman"/>
                <w:sz w:val="28"/>
                <w:szCs w:val="28"/>
              </w:rPr>
              <w:t xml:space="preserve"> очистных сооружений, тыс. куб. м/</w:t>
            </w:r>
            <w:proofErr w:type="spellStart"/>
            <w:r w:rsidRPr="00394F1F">
              <w:rPr>
                <w:rFonts w:ascii="Times New Roman" w:hAnsi="Times New Roman" w:cs="Times New Roman"/>
                <w:sz w:val="28"/>
                <w:szCs w:val="28"/>
              </w:rPr>
              <w:t>сут</w:t>
            </w:r>
            <w:proofErr w:type="spellEnd"/>
          </w:p>
        </w:tc>
        <w:tc>
          <w:tcPr>
            <w:tcW w:w="4678" w:type="dxa"/>
            <w:gridSpan w:val="3"/>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p>
        </w:tc>
      </w:tr>
      <w:tr w:rsidR="00A3643D" w:rsidRPr="00394F1F" w:rsidTr="005D3846">
        <w:trPr>
          <w:trHeight w:val="1335"/>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right="142"/>
              <w:rPr>
                <w:sz w:val="28"/>
                <w:szCs w:val="28"/>
                <w:lang w:val="ru-RU"/>
              </w:rPr>
            </w:pPr>
          </w:p>
        </w:tc>
        <w:tc>
          <w:tcPr>
            <w:tcW w:w="3261" w:type="dxa"/>
            <w:vMerge/>
          </w:tcPr>
          <w:p w:rsidR="00A3643D" w:rsidRPr="00394F1F" w:rsidRDefault="00A3643D" w:rsidP="004D163A">
            <w:pPr>
              <w:pStyle w:val="TableParagraph"/>
              <w:ind w:left="34" w:right="34"/>
              <w:rPr>
                <w:sz w:val="28"/>
                <w:szCs w:val="28"/>
                <w:lang w:val="ru-RU"/>
              </w:rPr>
            </w:pPr>
          </w:p>
        </w:tc>
        <w:tc>
          <w:tcPr>
            <w:tcW w:w="1984" w:type="dxa"/>
            <w:vMerge/>
          </w:tcPr>
          <w:p w:rsidR="00A3643D" w:rsidRPr="00394F1F" w:rsidRDefault="00A3643D" w:rsidP="004D163A">
            <w:pPr>
              <w:rPr>
                <w:rFonts w:ascii="Times New Roman" w:hAnsi="Times New Roman" w:cs="Times New Roman"/>
                <w:sz w:val="28"/>
                <w:szCs w:val="28"/>
              </w:rPr>
            </w:pP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0,5</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0,2</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w:t>
            </w:r>
          </w:p>
        </w:tc>
      </w:tr>
      <w:tr w:rsidR="00A3643D" w:rsidRPr="00394F1F" w:rsidTr="005D3846">
        <w:trPr>
          <w:trHeight w:val="966"/>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tcPr>
          <w:p w:rsidR="00A3643D" w:rsidRPr="00394F1F" w:rsidRDefault="00A3643D" w:rsidP="004D163A">
            <w:pPr>
              <w:pStyle w:val="TableParagraph"/>
              <w:ind w:left="34" w:right="34"/>
              <w:rPr>
                <w:sz w:val="28"/>
                <w:szCs w:val="28"/>
                <w:lang w:val="ru-RU"/>
              </w:rPr>
            </w:pPr>
            <w:r w:rsidRPr="00394F1F">
              <w:rPr>
                <w:sz w:val="28"/>
                <w:szCs w:val="28"/>
                <w:lang w:val="ru-RU"/>
              </w:rPr>
              <w:t xml:space="preserve">Показатель удельного водоотведения, куб. </w:t>
            </w:r>
            <w:proofErr w:type="gramStart"/>
            <w:r w:rsidRPr="00394F1F">
              <w:rPr>
                <w:sz w:val="28"/>
                <w:szCs w:val="28"/>
                <w:lang w:val="ru-RU"/>
              </w:rPr>
              <w:t>м</w:t>
            </w:r>
            <w:proofErr w:type="gramEnd"/>
            <w:r w:rsidRPr="00394F1F">
              <w:rPr>
                <w:sz w:val="28"/>
                <w:szCs w:val="28"/>
                <w:lang w:val="ru-RU"/>
              </w:rPr>
              <w:t xml:space="preserve"> </w:t>
            </w:r>
            <w:r w:rsidRPr="00394F1F">
              <w:rPr>
                <w:sz w:val="28"/>
                <w:szCs w:val="28"/>
                <w:lang w:val="ru-RU"/>
              </w:rPr>
              <w:lastRenderedPageBreak/>
              <w:t>/мес. на 1 чел.</w:t>
            </w:r>
          </w:p>
        </w:tc>
        <w:tc>
          <w:tcPr>
            <w:tcW w:w="6662" w:type="dxa"/>
            <w:gridSpan w:val="4"/>
          </w:tcPr>
          <w:p w:rsidR="00A3643D" w:rsidRPr="00394F1F" w:rsidRDefault="00A3643D" w:rsidP="004D163A">
            <w:pPr>
              <w:pStyle w:val="af5"/>
              <w:jc w:val="center"/>
              <w:rPr>
                <w:rFonts w:ascii="Times New Roman" w:hAnsi="Times New Roman" w:cs="Times New Roman"/>
                <w:sz w:val="28"/>
                <w:szCs w:val="28"/>
              </w:rPr>
            </w:pPr>
            <w:proofErr w:type="gramStart"/>
            <w:r w:rsidRPr="00394F1F">
              <w:rPr>
                <w:rFonts w:ascii="Times New Roman" w:hAnsi="Times New Roman" w:cs="Times New Roman"/>
                <w:sz w:val="28"/>
                <w:szCs w:val="28"/>
              </w:rPr>
              <w:lastRenderedPageBreak/>
              <w:t>равен</w:t>
            </w:r>
            <w:proofErr w:type="gramEnd"/>
            <w:r w:rsidRPr="00394F1F">
              <w:rPr>
                <w:rFonts w:ascii="Times New Roman" w:hAnsi="Times New Roman" w:cs="Times New Roman"/>
                <w:sz w:val="28"/>
                <w:szCs w:val="28"/>
              </w:rPr>
              <w:t xml:space="preserve"> показателю удельного водопотребления</w:t>
            </w:r>
          </w:p>
        </w:tc>
      </w:tr>
    </w:tbl>
    <w:p w:rsidR="00A3643D" w:rsidRPr="00394F1F" w:rsidRDefault="00A3643D" w:rsidP="004D163A">
      <w:pPr>
        <w:spacing w:after="0" w:line="240" w:lineRule="auto"/>
        <w:ind w:left="112" w:right="1146"/>
        <w:rPr>
          <w:rFonts w:ascii="Times New Roman" w:hAnsi="Times New Roman" w:cs="Times New Roman"/>
          <w:b/>
          <w:sz w:val="28"/>
          <w:szCs w:val="28"/>
        </w:rPr>
      </w:pPr>
    </w:p>
    <w:p w:rsidR="00A3643D" w:rsidRPr="00394F1F" w:rsidRDefault="00A3643D" w:rsidP="004D163A">
      <w:pPr>
        <w:pStyle w:val="TableParagraph"/>
        <w:tabs>
          <w:tab w:val="left" w:pos="993"/>
        </w:tabs>
        <w:ind w:left="0" w:firstLine="709"/>
        <w:rPr>
          <w:sz w:val="28"/>
          <w:szCs w:val="28"/>
          <w:lang w:val="ru-RU"/>
        </w:rPr>
      </w:pPr>
      <w:r w:rsidRPr="00394F1F">
        <w:rPr>
          <w:sz w:val="28"/>
          <w:szCs w:val="28"/>
          <w:lang w:val="ru-RU"/>
        </w:rPr>
        <w:t>Примечание:</w:t>
      </w:r>
    </w:p>
    <w:p w:rsidR="00A3643D" w:rsidRPr="00394F1F" w:rsidRDefault="00A3643D" w:rsidP="00EE6E1B">
      <w:pPr>
        <w:pStyle w:val="ac"/>
        <w:numPr>
          <w:ilvl w:val="0"/>
          <w:numId w:val="49"/>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A3643D" w:rsidRPr="002E5ED5" w:rsidRDefault="00A3643D" w:rsidP="004D163A">
      <w:pPr>
        <w:spacing w:after="0" w:line="240" w:lineRule="auto"/>
        <w:rPr>
          <w:rFonts w:ascii="Times New Roman" w:hAnsi="Times New Roman" w:cs="Times New Roman"/>
          <w:sz w:val="28"/>
          <w:szCs w:val="28"/>
        </w:rPr>
      </w:pP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62BA2">
          <w:rPr>
            <w:rFonts w:ascii="Times New Roman" w:hAnsi="Times New Roman" w:cs="Times New Roman"/>
            <w:sz w:val="28"/>
            <w:szCs w:val="28"/>
          </w:rPr>
          <w:t>0,25 га</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Очистные сооружения следует проектировать в закрытых отапливаемых, по возможности сблокированных зданиях.</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062BA2">
          <w:rPr>
            <w:rFonts w:ascii="Times New Roman" w:hAnsi="Times New Roman" w:cs="Times New Roman"/>
            <w:sz w:val="28"/>
            <w:szCs w:val="28"/>
          </w:rPr>
          <w:t>1,5 м</w:t>
        </w:r>
      </w:smartTag>
      <w:r w:rsidRPr="00062BA2">
        <w:rPr>
          <w:rFonts w:ascii="Times New Roman" w:hAnsi="Times New Roman" w:cs="Times New Roman"/>
          <w:sz w:val="28"/>
          <w:szCs w:val="28"/>
        </w:rPr>
        <w:t xml:space="preserve"> от поверхности льда водоприемника.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Ориентировочные размеры санитарно-защитных зон (далее СЗЗ) для канализационных очистных сооружений в соответствии с требованиями </w:t>
      </w:r>
      <w:proofErr w:type="spellStart"/>
      <w:r w:rsidRPr="00062BA2">
        <w:rPr>
          <w:rFonts w:ascii="Times New Roman" w:hAnsi="Times New Roman" w:cs="Times New Roman"/>
          <w:sz w:val="28"/>
          <w:szCs w:val="28"/>
        </w:rPr>
        <w:t>СанПиН</w:t>
      </w:r>
      <w:proofErr w:type="spellEnd"/>
      <w:r w:rsidRPr="00062BA2">
        <w:rPr>
          <w:rFonts w:ascii="Times New Roman" w:hAnsi="Times New Roman" w:cs="Times New Roman"/>
          <w:sz w:val="28"/>
          <w:szCs w:val="28"/>
        </w:rPr>
        <w:t xml:space="preserve"> 2.2.1/2.1.</w:t>
      </w:r>
      <w:r>
        <w:rPr>
          <w:rFonts w:ascii="Times New Roman" w:hAnsi="Times New Roman" w:cs="Times New Roman"/>
          <w:sz w:val="28"/>
          <w:szCs w:val="28"/>
        </w:rPr>
        <w:t>1.1200-03 приведены в таблице ниже</w:t>
      </w:r>
      <w:r w:rsidRPr="00062BA2">
        <w:rPr>
          <w:rFonts w:ascii="Times New Roman" w:hAnsi="Times New Roman" w:cs="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6"/>
        <w:gridCol w:w="828"/>
        <w:gridCol w:w="1355"/>
        <w:gridCol w:w="1355"/>
        <w:gridCol w:w="1355"/>
      </w:tblGrid>
      <w:tr w:rsidR="00062BA2" w:rsidRPr="00062BA2" w:rsidTr="00934A91">
        <w:trPr>
          <w:jc w:val="center"/>
        </w:trPr>
        <w:tc>
          <w:tcPr>
            <w:tcW w:w="5206" w:type="dxa"/>
            <w:vMerge w:val="restart"/>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Сооружения для очистки сточных вод</w:t>
            </w:r>
          </w:p>
        </w:tc>
        <w:tc>
          <w:tcPr>
            <w:tcW w:w="4893" w:type="dxa"/>
            <w:gridSpan w:val="4"/>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 xml:space="preserve">Расстояние, </w:t>
            </w:r>
            <w:proofErr w:type="gramStart"/>
            <w:r w:rsidRPr="00062BA2">
              <w:rPr>
                <w:rStyle w:val="grame"/>
                <w:rFonts w:ascii="Times New Roman" w:hAnsi="Times New Roman" w:cs="Times New Roman"/>
                <w:sz w:val="28"/>
                <w:szCs w:val="28"/>
              </w:rPr>
              <w:t>м</w:t>
            </w:r>
            <w:proofErr w:type="gramEnd"/>
            <w:r w:rsidRPr="00062BA2">
              <w:rPr>
                <w:rStyle w:val="grame"/>
                <w:rFonts w:ascii="Times New Roman" w:hAnsi="Times New Roman" w:cs="Times New Roman"/>
                <w:sz w:val="28"/>
                <w:szCs w:val="28"/>
              </w:rPr>
              <w:t>,</w:t>
            </w:r>
            <w:r w:rsidRPr="00062BA2">
              <w:rPr>
                <w:rFonts w:ascii="Times New Roman" w:hAnsi="Times New Roman" w:cs="Times New Roman"/>
                <w:sz w:val="28"/>
                <w:szCs w:val="28"/>
              </w:rPr>
              <w:t xml:space="preserve"> при расчетной производительности очистных сооружений, тыс. м</w:t>
            </w:r>
            <w:r w:rsidRPr="00062BA2">
              <w:rPr>
                <w:rFonts w:ascii="Times New Roman" w:hAnsi="Times New Roman" w:cs="Times New Roman"/>
                <w:sz w:val="28"/>
                <w:szCs w:val="28"/>
                <w:vertAlign w:val="superscript"/>
              </w:rPr>
              <w:t>3</w:t>
            </w:r>
            <w:r w:rsidRPr="00062BA2">
              <w:rPr>
                <w:rFonts w:ascii="Times New Roman" w:hAnsi="Times New Roman" w:cs="Times New Roman"/>
                <w:sz w:val="28"/>
                <w:szCs w:val="28"/>
              </w:rPr>
              <w:t xml:space="preserve"> в сутки</w:t>
            </w:r>
          </w:p>
        </w:tc>
      </w:tr>
      <w:tr w:rsidR="00062BA2" w:rsidRPr="00062BA2" w:rsidTr="00934A91">
        <w:trPr>
          <w:jc w:val="center"/>
        </w:trPr>
        <w:tc>
          <w:tcPr>
            <w:tcW w:w="5206" w:type="dxa"/>
            <w:vMerge/>
            <w:vAlign w:val="center"/>
          </w:tcPr>
          <w:p w:rsidR="00062BA2" w:rsidRPr="00062BA2" w:rsidRDefault="00062BA2" w:rsidP="00934A91">
            <w:pPr>
              <w:spacing w:line="240" w:lineRule="auto"/>
              <w:jc w:val="center"/>
              <w:rPr>
                <w:rFonts w:ascii="Times New Roman" w:hAnsi="Times New Roman" w:cs="Times New Roman"/>
                <w:b/>
                <w:bCs/>
                <w:sz w:val="28"/>
                <w:szCs w:val="28"/>
              </w:rPr>
            </w:pPr>
          </w:p>
        </w:tc>
        <w:tc>
          <w:tcPr>
            <w:tcW w:w="828" w:type="dxa"/>
            <w:vAlign w:val="center"/>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до 0,2</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0,2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280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Насосные станции и аварийно-</w:t>
            </w:r>
            <w:r w:rsidRPr="00062BA2">
              <w:rPr>
                <w:rFonts w:ascii="Times New Roman" w:hAnsi="Times New Roman" w:cs="Times New Roman"/>
                <w:sz w:val="28"/>
                <w:szCs w:val="28"/>
              </w:rPr>
              <w:lastRenderedPageBreak/>
              <w:t xml:space="preserve">регулирующие </w:t>
            </w:r>
          </w:p>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lastRenderedPageBreak/>
              <w:t>15</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lastRenderedPageBreak/>
              <w:t xml:space="preserve">Сооружения для механической и биологической очистки с иловыми площадками для </w:t>
            </w:r>
            <w:proofErr w:type="spellStart"/>
            <w:r w:rsidRPr="00062BA2">
              <w:rPr>
                <w:rStyle w:val="spelle"/>
                <w:rFonts w:ascii="Times New Roman" w:hAnsi="Times New Roman" w:cs="Times New Roman"/>
                <w:sz w:val="28"/>
                <w:szCs w:val="28"/>
              </w:rPr>
              <w:t>сброженных</w:t>
            </w:r>
            <w:proofErr w:type="spellEnd"/>
            <w:r w:rsidRPr="00062BA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500</w:t>
            </w:r>
          </w:p>
        </w:tc>
      </w:tr>
      <w:tr w:rsidR="00062BA2" w:rsidRPr="00062BA2" w:rsidTr="00934A91">
        <w:trPr>
          <w:jc w:val="center"/>
        </w:trPr>
        <w:tc>
          <w:tcPr>
            <w:tcW w:w="5206" w:type="dxa"/>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термомеханической обработкой осадка в закрытых </w:t>
            </w:r>
            <w:r w:rsidRPr="00062BA2">
              <w:rPr>
                <w:rStyle w:val="grame"/>
                <w:rFonts w:ascii="Times New Roman" w:hAnsi="Times New Roman" w:cs="Times New Roman"/>
                <w:sz w:val="28"/>
                <w:szCs w:val="28"/>
              </w:rPr>
              <w:t>помещениях</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r>
      <w:tr w:rsidR="00062BA2" w:rsidRPr="00062BA2" w:rsidTr="00934A91">
        <w:trPr>
          <w:jc w:val="center"/>
        </w:trPr>
        <w:tc>
          <w:tcPr>
            <w:tcW w:w="5206" w:type="dxa"/>
          </w:tcPr>
          <w:p w:rsidR="00062BA2" w:rsidRPr="00062BA2" w:rsidRDefault="00062BA2" w:rsidP="00934A91">
            <w:pPr>
              <w:adjustRightInd w:val="0"/>
              <w:spacing w:line="240" w:lineRule="auto"/>
              <w:rPr>
                <w:rFonts w:ascii="Times New Roman" w:hAnsi="Times New Roman" w:cs="Times New Roman"/>
                <w:b/>
                <w:bCs/>
                <w:sz w:val="28"/>
                <w:szCs w:val="28"/>
              </w:rPr>
            </w:pPr>
            <w:r w:rsidRPr="00062BA2">
              <w:rPr>
                <w:rFonts w:ascii="Times New Roman" w:hAnsi="Times New Roman" w:cs="Times New Roman"/>
                <w:sz w:val="28"/>
                <w:szCs w:val="28"/>
              </w:rPr>
              <w:t xml:space="preserve">Биологические пруды </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r>
    </w:tbl>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Примечания:</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1</w:t>
      </w:r>
      <w:r w:rsidRPr="00062BA2">
        <w:rPr>
          <w:rFonts w:ascii="Times New Roman" w:hAnsi="Times New Roman" w:cs="Times New Roman"/>
          <w:sz w:val="28"/>
          <w:szCs w:val="28"/>
        </w:rPr>
        <w:t xml:space="preserve">. Для сооружений механической и биологической очистки сточных вод производительностью до 50 м3/сутки размер санитарно-защитных зон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2</w:t>
      </w:r>
      <w:r w:rsidRPr="00062BA2">
        <w:rPr>
          <w:rFonts w:ascii="Times New Roman" w:hAnsi="Times New Roman" w:cs="Times New Roman"/>
          <w:sz w:val="28"/>
          <w:szCs w:val="28"/>
        </w:rPr>
        <w:t xml:space="preserve">. Размер санитарно-защитных зон от сливных станций следует принимать </w:t>
      </w:r>
      <w:smartTag w:uri="urn:schemas-microsoft-com:office:smarttags" w:element="metricconverter">
        <w:smartTagPr>
          <w:attr w:name="ProductID" w:val="300 м"/>
        </w:smartTagPr>
        <w:r w:rsidRPr="00062BA2">
          <w:rPr>
            <w:rFonts w:ascii="Times New Roman" w:hAnsi="Times New Roman" w:cs="Times New Roman"/>
            <w:sz w:val="28"/>
            <w:szCs w:val="28"/>
          </w:rPr>
          <w:t>300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3</w:t>
      </w:r>
      <w:r w:rsidRPr="00062BA2">
        <w:rPr>
          <w:rFonts w:ascii="Times New Roman" w:hAnsi="Times New Roman" w:cs="Times New Roman"/>
          <w:sz w:val="28"/>
          <w:szCs w:val="28"/>
        </w:rPr>
        <w:t xml:space="preserve">.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062BA2">
          <w:rPr>
            <w:rFonts w:ascii="Times New Roman" w:hAnsi="Times New Roman" w:cs="Times New Roman"/>
            <w:sz w:val="28"/>
            <w:szCs w:val="28"/>
          </w:rPr>
          <w:t>50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4</w:t>
      </w:r>
      <w:r w:rsidRPr="00062BA2">
        <w:rPr>
          <w:rFonts w:ascii="Times New Roman" w:hAnsi="Times New Roman" w:cs="Times New Roman"/>
          <w:sz w:val="28"/>
          <w:szCs w:val="28"/>
        </w:rPr>
        <w:t xml:space="preserve">. </w:t>
      </w:r>
      <w:proofErr w:type="gramStart"/>
      <w:r w:rsidRPr="00062BA2">
        <w:rPr>
          <w:rFonts w:ascii="Times New Roman" w:hAnsi="Times New Roman" w:cs="Times New Roman"/>
          <w:sz w:val="28"/>
          <w:szCs w:val="28"/>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w:t>
      </w:r>
      <w:r>
        <w:rPr>
          <w:rFonts w:ascii="Times New Roman" w:hAnsi="Times New Roman" w:cs="Times New Roman"/>
          <w:sz w:val="28"/>
          <w:szCs w:val="28"/>
        </w:rPr>
        <w:t xml:space="preserve"> не менее указанных в таблице выше</w:t>
      </w:r>
      <w:r w:rsidRPr="00062BA2">
        <w:rPr>
          <w:rFonts w:ascii="Times New Roman" w:hAnsi="Times New Roman" w:cs="Times New Roman"/>
          <w:sz w:val="28"/>
          <w:szCs w:val="28"/>
        </w:rPr>
        <w:t>.</w:t>
      </w:r>
      <w:proofErr w:type="gramEnd"/>
    </w:p>
    <w:p w:rsid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5</w:t>
      </w:r>
      <w:r w:rsidRPr="00062BA2">
        <w:rPr>
          <w:rFonts w:ascii="Times New Roman" w:hAnsi="Times New Roman" w:cs="Times New Roman"/>
          <w:sz w:val="28"/>
          <w:szCs w:val="28"/>
        </w:rPr>
        <w:t xml:space="preserve">. Размер санитарно-защитных зон от снеготаялок и </w:t>
      </w:r>
      <w:proofErr w:type="spellStart"/>
      <w:r w:rsidRPr="00062BA2">
        <w:rPr>
          <w:rFonts w:ascii="Times New Roman" w:hAnsi="Times New Roman" w:cs="Times New Roman"/>
          <w:sz w:val="28"/>
          <w:szCs w:val="28"/>
        </w:rPr>
        <w:t>снегосплавных</w:t>
      </w:r>
      <w:proofErr w:type="spellEnd"/>
      <w:r w:rsidRPr="00062BA2">
        <w:rPr>
          <w:rFonts w:ascii="Times New Roman" w:hAnsi="Times New Roman" w:cs="Times New Roman"/>
          <w:sz w:val="28"/>
          <w:szCs w:val="28"/>
        </w:rPr>
        <w:t xml:space="preserve"> пунктов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BF76E9" w:rsidRPr="00062BA2" w:rsidRDefault="00BF76E9" w:rsidP="00062BA2">
      <w:pPr>
        <w:spacing w:after="0" w:line="240" w:lineRule="auto"/>
        <w:ind w:left="20" w:right="20" w:firstLine="547"/>
        <w:jc w:val="both"/>
        <w:rPr>
          <w:rFonts w:ascii="Times New Roman" w:hAnsi="Times New Roman" w:cs="Times New Roman"/>
          <w:sz w:val="28"/>
          <w:szCs w:val="28"/>
        </w:rPr>
      </w:pPr>
    </w:p>
    <w:p w:rsidR="00A3643D" w:rsidRPr="005B3ED2" w:rsidRDefault="00A3643D" w:rsidP="005B3ED2">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25" w:name="_Toc502048389"/>
      <w:bookmarkStart w:id="26" w:name="_Toc524445405"/>
      <w:r w:rsidRPr="005B3ED2">
        <w:rPr>
          <w:rFonts w:ascii="Times New Roman" w:eastAsia="Times New Roman" w:hAnsi="Times New Roman" w:cs="Times New Roman"/>
          <w:b/>
          <w:bCs/>
          <w:sz w:val="28"/>
          <w:szCs w:val="28"/>
          <w:lang w:eastAsia="ru-RU"/>
        </w:rPr>
        <w:lastRenderedPageBreak/>
        <w:t>Объекты местного значения сельского поселения</w:t>
      </w:r>
      <w:r w:rsidR="005B3ED2" w:rsidRPr="005B3ED2">
        <w:rPr>
          <w:rFonts w:ascii="Times New Roman" w:eastAsia="Times New Roman" w:hAnsi="Times New Roman" w:cs="Times New Roman"/>
          <w:b/>
          <w:bCs/>
          <w:sz w:val="28"/>
          <w:szCs w:val="28"/>
          <w:lang w:eastAsia="ru-RU"/>
        </w:rPr>
        <w:t>,</w:t>
      </w:r>
      <w:r w:rsidRPr="005B3ED2">
        <w:rPr>
          <w:rFonts w:ascii="Times New Roman" w:eastAsia="Times New Roman" w:hAnsi="Times New Roman" w:cs="Times New Roman"/>
          <w:b/>
          <w:bCs/>
          <w:sz w:val="28"/>
          <w:szCs w:val="28"/>
          <w:lang w:eastAsia="ru-RU"/>
        </w:rPr>
        <w:t xml:space="preserve"> </w:t>
      </w:r>
      <w:bookmarkEnd w:id="25"/>
      <w:r w:rsidR="005B3ED2" w:rsidRPr="005B3ED2">
        <w:rPr>
          <w:rFonts w:ascii="Times New Roman" w:eastAsia="Times New Roman" w:hAnsi="Times New Roman" w:cs="Times New Roman"/>
          <w:b/>
          <w:bCs/>
          <w:sz w:val="28"/>
          <w:szCs w:val="28"/>
          <w:lang w:eastAsia="ru-RU"/>
        </w:rPr>
        <w:t>относящиеся к области автомобильных дорог местного значения</w:t>
      </w:r>
      <w:bookmarkEnd w:id="26"/>
      <w:r w:rsidR="005B3ED2" w:rsidRPr="005B3ED2">
        <w:rPr>
          <w:rFonts w:ascii="Times New Roman" w:eastAsia="Times New Roman" w:hAnsi="Times New Roman" w:cs="Times New Roman"/>
          <w:b/>
          <w:bCs/>
          <w:sz w:val="28"/>
          <w:szCs w:val="28"/>
          <w:lang w:eastAsia="ru-RU"/>
        </w:rPr>
        <w:t xml:space="preserve"> </w:t>
      </w:r>
    </w:p>
    <w:p w:rsidR="00225744" w:rsidRDefault="00225744" w:rsidP="00603306">
      <w:pPr>
        <w:spacing w:after="0" w:line="240" w:lineRule="auto"/>
        <w:ind w:left="20" w:right="20" w:firstLine="547"/>
        <w:jc w:val="both"/>
        <w:rPr>
          <w:rFonts w:ascii="Times New Roman" w:hAnsi="Times New Roman" w:cs="Times New Roman"/>
          <w:sz w:val="28"/>
          <w:szCs w:val="28"/>
        </w:rPr>
      </w:pPr>
    </w:p>
    <w:p w:rsidR="00603306" w:rsidRDefault="00603306" w:rsidP="00603306">
      <w:pPr>
        <w:spacing w:after="0" w:line="240" w:lineRule="auto"/>
        <w:ind w:left="20" w:right="20" w:firstLine="547"/>
        <w:jc w:val="both"/>
        <w:rPr>
          <w:rFonts w:ascii="Times New Roman" w:hAnsi="Times New Roman" w:cs="Times New Roman"/>
          <w:sz w:val="28"/>
          <w:szCs w:val="28"/>
        </w:rPr>
      </w:pPr>
      <w:r w:rsidRPr="00225744">
        <w:rPr>
          <w:rFonts w:ascii="Times New Roman" w:hAnsi="Times New Roman" w:cs="Times New Roman"/>
          <w:sz w:val="28"/>
          <w:szCs w:val="28"/>
        </w:rPr>
        <w:t>Классификаци</w:t>
      </w:r>
      <w:r w:rsidR="00225744">
        <w:rPr>
          <w:rFonts w:ascii="Times New Roman" w:hAnsi="Times New Roman" w:cs="Times New Roman"/>
          <w:sz w:val="28"/>
          <w:szCs w:val="28"/>
        </w:rPr>
        <w:t>я</w:t>
      </w:r>
      <w:r w:rsidRPr="00225744">
        <w:rPr>
          <w:rFonts w:ascii="Times New Roman" w:hAnsi="Times New Roman" w:cs="Times New Roman"/>
          <w:sz w:val="28"/>
          <w:szCs w:val="28"/>
        </w:rPr>
        <w:t xml:space="preserve"> и расчетные параметры улиц и дорог сельских поселений </w:t>
      </w:r>
      <w:r w:rsidRPr="00603306">
        <w:rPr>
          <w:rFonts w:ascii="Times New Roman" w:hAnsi="Times New Roman" w:cs="Times New Roman"/>
          <w:sz w:val="28"/>
          <w:szCs w:val="28"/>
        </w:rPr>
        <w:t xml:space="preserve"> принимаются в соответствии с таблиц</w:t>
      </w:r>
      <w:r w:rsidR="00225744">
        <w:rPr>
          <w:rFonts w:ascii="Times New Roman" w:hAnsi="Times New Roman" w:cs="Times New Roman"/>
          <w:sz w:val="28"/>
          <w:szCs w:val="28"/>
        </w:rPr>
        <w:t>ами</w:t>
      </w:r>
      <w:r w:rsidRPr="00603306">
        <w:rPr>
          <w:rFonts w:ascii="Times New Roman" w:hAnsi="Times New Roman" w:cs="Times New Roman"/>
          <w:sz w:val="28"/>
          <w:szCs w:val="28"/>
        </w:rPr>
        <w:t xml:space="preserve"> </w:t>
      </w:r>
      <w:r>
        <w:rPr>
          <w:rFonts w:ascii="Times New Roman" w:hAnsi="Times New Roman" w:cs="Times New Roman"/>
          <w:sz w:val="28"/>
          <w:szCs w:val="28"/>
        </w:rPr>
        <w:t>ниже</w:t>
      </w:r>
      <w:r w:rsidRPr="00603306">
        <w:rPr>
          <w:rFonts w:ascii="Times New Roman" w:hAnsi="Times New Roman" w:cs="Times New Roman"/>
          <w:sz w:val="28"/>
          <w:szCs w:val="28"/>
        </w:rPr>
        <w:t xml:space="preserve">. </w:t>
      </w:r>
    </w:p>
    <w:p w:rsidR="00225744" w:rsidRDefault="00225744" w:rsidP="00603306">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225744" w:rsidRPr="001A1018" w:rsidTr="00225744">
        <w:trPr>
          <w:cantSplit/>
          <w:tblHeader/>
          <w:jc w:val="center"/>
        </w:trPr>
        <w:tc>
          <w:tcPr>
            <w:tcW w:w="4014"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Категория сельских улиц и дорог</w:t>
            </w:r>
          </w:p>
        </w:tc>
        <w:tc>
          <w:tcPr>
            <w:tcW w:w="1008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Основное назначение дорог и улиц</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Основные улицы сельского поселения</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Местные улицы</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связь жилой застройки с основными улицами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Местные дороги</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связи жилых и производственных территорий, обслуживают производственные территории</w:t>
            </w:r>
          </w:p>
        </w:tc>
      </w:tr>
      <w:tr w:rsidR="00225744" w:rsidRPr="001A1018" w:rsidTr="00427690">
        <w:trPr>
          <w:jc w:val="center"/>
        </w:trPr>
        <w:tc>
          <w:tcPr>
            <w:tcW w:w="4014" w:type="dxa"/>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Проезды</w:t>
            </w:r>
          </w:p>
        </w:tc>
        <w:tc>
          <w:tcPr>
            <w:tcW w:w="10082" w:type="dxa"/>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непосредственный подъезд к участкам жилой, производственной и общественной застройки</w:t>
            </w:r>
          </w:p>
        </w:tc>
      </w:tr>
    </w:tbl>
    <w:p w:rsidR="00286785" w:rsidRDefault="00286785" w:rsidP="004D163A">
      <w:pPr>
        <w:spacing w:after="0" w:line="240" w:lineRule="auto"/>
        <w:rPr>
          <w:rFonts w:ascii="Times New Roman" w:hAnsi="Times New Roman" w:cs="Times New Roman"/>
          <w:sz w:val="28"/>
          <w:szCs w:val="28"/>
        </w:rPr>
      </w:pPr>
    </w:p>
    <w:p w:rsidR="00225744" w:rsidRDefault="00225744" w:rsidP="004D163A">
      <w:pPr>
        <w:spacing w:after="0" w:line="240" w:lineRule="auto"/>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71"/>
        <w:gridCol w:w="1675"/>
        <w:gridCol w:w="1701"/>
        <w:gridCol w:w="1843"/>
        <w:gridCol w:w="1699"/>
        <w:gridCol w:w="1361"/>
        <w:gridCol w:w="1361"/>
        <w:gridCol w:w="1361"/>
        <w:gridCol w:w="1702"/>
      </w:tblGrid>
      <w:tr w:rsidR="00225744" w:rsidRPr="001A1018" w:rsidTr="00225744">
        <w:trPr>
          <w:cantSplit/>
          <w:tblHeader/>
          <w:jc w:val="center"/>
        </w:trPr>
        <w:tc>
          <w:tcPr>
            <w:tcW w:w="187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Категория сельских улиц и дорог</w:t>
            </w:r>
          </w:p>
        </w:tc>
        <w:tc>
          <w:tcPr>
            <w:tcW w:w="1675"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Расчетная скорость движения, </w:t>
            </w:r>
            <w:proofErr w:type="gramStart"/>
            <w:r w:rsidRPr="00225744">
              <w:rPr>
                <w:rFonts w:ascii="Times New Roman" w:hAnsi="Times New Roman" w:cs="Times New Roman"/>
                <w:sz w:val="28"/>
                <w:szCs w:val="28"/>
              </w:rPr>
              <w:t>км</w:t>
            </w:r>
            <w:proofErr w:type="gramEnd"/>
            <w:r w:rsidRPr="00225744">
              <w:rPr>
                <w:rFonts w:ascii="Times New Roman" w:hAnsi="Times New Roman" w:cs="Times New Roman"/>
                <w:sz w:val="28"/>
                <w:szCs w:val="28"/>
              </w:rPr>
              <w:t>/ч</w:t>
            </w:r>
          </w:p>
        </w:tc>
        <w:tc>
          <w:tcPr>
            <w:tcW w:w="170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Ширина полосы движения, </w:t>
            </w:r>
            <w:proofErr w:type="gramStart"/>
            <w:r w:rsidRPr="00225744">
              <w:rPr>
                <w:rFonts w:ascii="Times New Roman" w:hAnsi="Times New Roman" w:cs="Times New Roman"/>
                <w:sz w:val="28"/>
                <w:szCs w:val="28"/>
              </w:rPr>
              <w:t>м</w:t>
            </w:r>
            <w:proofErr w:type="gramEnd"/>
          </w:p>
        </w:tc>
        <w:tc>
          <w:tcPr>
            <w:tcW w:w="1843"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Наименьший радиус кривых в плане без виража, </w:t>
            </w:r>
            <w:proofErr w:type="gramStart"/>
            <w:r w:rsidRPr="00225744">
              <w:rPr>
                <w:rFonts w:ascii="Times New Roman" w:hAnsi="Times New Roman" w:cs="Times New Roman"/>
                <w:sz w:val="28"/>
                <w:szCs w:val="28"/>
              </w:rPr>
              <w:t>м</w:t>
            </w:r>
            <w:proofErr w:type="gramEnd"/>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Наиболь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продольный уклон, ‰</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радиус вертикальной выпуклой кривой, м</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радиус вертикальной вогнутой кривой, м</w:t>
            </w:r>
          </w:p>
        </w:tc>
        <w:tc>
          <w:tcPr>
            <w:tcW w:w="170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Ширина пешеходной части тротуара, </w:t>
            </w:r>
            <w:proofErr w:type="gramStart"/>
            <w:r w:rsidRPr="00225744">
              <w:rPr>
                <w:rFonts w:ascii="Times New Roman" w:hAnsi="Times New Roman" w:cs="Times New Roman"/>
                <w:sz w:val="28"/>
                <w:szCs w:val="28"/>
              </w:rPr>
              <w:t>м</w:t>
            </w:r>
            <w:proofErr w:type="gramEnd"/>
          </w:p>
        </w:tc>
      </w:tr>
      <w:tr w:rsidR="00225744" w:rsidRPr="001A1018" w:rsidTr="00CD4984">
        <w:trPr>
          <w:jc w:val="center"/>
        </w:trPr>
        <w:tc>
          <w:tcPr>
            <w:tcW w:w="1871" w:type="dxa"/>
            <w:vAlign w:val="center"/>
          </w:tcPr>
          <w:p w:rsidR="00225744" w:rsidRPr="00CD4984" w:rsidRDefault="0022574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Основные улицы сельского поселения</w:t>
            </w:r>
          </w:p>
        </w:tc>
        <w:tc>
          <w:tcPr>
            <w:tcW w:w="1675"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w:t>
            </w:r>
          </w:p>
        </w:tc>
        <w:tc>
          <w:tcPr>
            <w:tcW w:w="170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3,5</w:t>
            </w:r>
          </w:p>
        </w:tc>
        <w:tc>
          <w:tcPr>
            <w:tcW w:w="1843"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2 - 4</w:t>
            </w:r>
          </w:p>
        </w:tc>
        <w:tc>
          <w:tcPr>
            <w:tcW w:w="1699"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220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70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1700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702"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1,5 - 2,25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lastRenderedPageBreak/>
              <w:t>Местные улицы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250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Местные дороги</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2,75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1,0 (допускается устраивать с одной стороны)</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Проезды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w:t>
            </w:r>
          </w:p>
        </w:tc>
      </w:tr>
    </w:tbl>
    <w:p w:rsidR="00225744" w:rsidRDefault="00225744" w:rsidP="004D163A">
      <w:pPr>
        <w:spacing w:after="0" w:line="240" w:lineRule="auto"/>
        <w:rPr>
          <w:rFonts w:ascii="Times New Roman" w:hAnsi="Times New Roman" w:cs="Times New Roman"/>
          <w:sz w:val="28"/>
          <w:szCs w:val="28"/>
        </w:rPr>
      </w:pP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1B22B1">
        <w:rPr>
          <w:rFonts w:ascii="Times New Roman" w:hAnsi="Times New Roman" w:cs="Times New Roman"/>
          <w:sz w:val="28"/>
          <w:szCs w:val="28"/>
        </w:rPr>
        <w:t>планировочного решения</w:t>
      </w:r>
      <w:proofErr w:type="gramEnd"/>
      <w:r w:rsidRPr="001B22B1">
        <w:rPr>
          <w:rFonts w:ascii="Times New Roman" w:hAnsi="Times New Roman" w:cs="Times New Roman"/>
          <w:sz w:val="28"/>
          <w:szCs w:val="28"/>
        </w:rPr>
        <w:t xml:space="preserve"> застройки, как правило, 15-</w:t>
      </w:r>
      <w:smartTag w:uri="urn:schemas-microsoft-com:office:smarttags" w:element="metricconverter">
        <w:smartTagPr>
          <w:attr w:name="ProductID" w:val="25 м"/>
        </w:smartTagPr>
        <w:r w:rsidRPr="001B22B1">
          <w:rPr>
            <w:rFonts w:ascii="Times New Roman" w:hAnsi="Times New Roman" w:cs="Times New Roman"/>
            <w:sz w:val="28"/>
            <w:szCs w:val="28"/>
          </w:rPr>
          <w:t>25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Тротуары следует предусматривать по обеим сторонам жилых улиц независимо от типа застройки.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Проезжие части второстепенных жилых улиц с односторонней застройкой и тупиковые проезды протяженностью до </w:t>
      </w:r>
      <w:smartTag w:uri="urn:schemas-microsoft-com:office:smarttags" w:element="metricconverter">
        <w:smartTagPr>
          <w:attr w:name="ProductID" w:val="150 м"/>
        </w:smartTagPr>
        <w:r w:rsidRPr="001B22B1">
          <w:rPr>
            <w:rFonts w:ascii="Times New Roman" w:hAnsi="Times New Roman" w:cs="Times New Roman"/>
            <w:sz w:val="28"/>
            <w:szCs w:val="28"/>
          </w:rPr>
          <w:t>150 м</w:t>
        </w:r>
      </w:smartTag>
      <w:r w:rsidRPr="001B22B1">
        <w:rPr>
          <w:rFonts w:ascii="Times New Roman" w:hAnsi="Times New Roman" w:cs="Times New Roman"/>
          <w:sz w:val="28"/>
          <w:szCs w:val="28"/>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1B22B1">
          <w:rPr>
            <w:rFonts w:ascii="Times New Roman" w:hAnsi="Times New Roman" w:cs="Times New Roman"/>
            <w:sz w:val="28"/>
            <w:szCs w:val="28"/>
          </w:rPr>
          <w:t>4,2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Ширина сквозных проездов в красных линиях, по которым не проходят инженерные коммуникации, должна быть не менее </w:t>
      </w:r>
      <w:r w:rsidR="003B402F" w:rsidRPr="003B402F">
        <w:rPr>
          <w:rFonts w:ascii="Times New Roman" w:hAnsi="Times New Roman" w:cs="Times New Roman"/>
          <w:sz w:val="28"/>
          <w:szCs w:val="28"/>
        </w:rPr>
        <w:t xml:space="preserve">                            </w:t>
      </w:r>
      <w:smartTag w:uri="urn:schemas-microsoft-com:office:smarttags" w:element="metricconverter">
        <w:smartTagPr>
          <w:attr w:name="ProductID" w:val="7 м"/>
        </w:smartTagPr>
        <w:r w:rsidRPr="001B22B1">
          <w:rPr>
            <w:rFonts w:ascii="Times New Roman" w:hAnsi="Times New Roman" w:cs="Times New Roman"/>
            <w:sz w:val="28"/>
            <w:szCs w:val="28"/>
          </w:rPr>
          <w:t>7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lastRenderedPageBreak/>
        <w:t xml:space="preserve">На второстепенных улицах и проездах с однополосным движением автотранспорта следует предусматривать разъездные площадки размером 7×15 м, включая ширину проезжей части, через каждые </w:t>
      </w:r>
      <w:smartTag w:uri="urn:schemas-microsoft-com:office:smarttags" w:element="metricconverter">
        <w:smartTagPr>
          <w:attr w:name="ProductID" w:val="200 м"/>
        </w:smartTagPr>
        <w:r w:rsidRPr="001B22B1">
          <w:rPr>
            <w:rFonts w:ascii="Times New Roman" w:hAnsi="Times New Roman" w:cs="Times New Roman"/>
            <w:sz w:val="28"/>
            <w:szCs w:val="28"/>
          </w:rPr>
          <w:t>200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proofErr w:type="gramStart"/>
      <w:r w:rsidRPr="001B22B1">
        <w:rPr>
          <w:rFonts w:ascii="Times New Roman" w:hAnsi="Times New Roman" w:cs="Times New Roman"/>
          <w:sz w:val="28"/>
          <w:szCs w:val="28"/>
        </w:rPr>
        <w:t>Хозяйственные проезды допускается принимать совмещенными со скотопрогонами.</w:t>
      </w:r>
      <w:proofErr w:type="gramEnd"/>
      <w:r w:rsidRPr="001B22B1">
        <w:rPr>
          <w:rFonts w:ascii="Times New Roman" w:hAnsi="Times New Roman" w:cs="Times New Roman"/>
          <w:sz w:val="28"/>
          <w:szCs w:val="28"/>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7D177C" w:rsidRDefault="007D177C" w:rsidP="007D177C">
      <w:pPr>
        <w:spacing w:after="0" w:line="240" w:lineRule="auto"/>
        <w:ind w:left="20" w:right="20" w:firstLine="547"/>
        <w:jc w:val="both"/>
        <w:rPr>
          <w:rFonts w:ascii="Times New Roman" w:hAnsi="Times New Roman" w:cs="Times New Roman"/>
          <w:sz w:val="28"/>
          <w:szCs w:val="28"/>
        </w:rPr>
      </w:pPr>
      <w:r w:rsidRPr="007D177C">
        <w:rPr>
          <w:rFonts w:ascii="Times New Roman" w:hAnsi="Times New Roman" w:cs="Times New Roman"/>
          <w:sz w:val="28"/>
          <w:szCs w:val="28"/>
        </w:rPr>
        <w:t xml:space="preserve">Проектирование парковых дорог, проездов, велосипедных дорожек следует осуществлять в соответствии с характеристиками, приведенными в таблицах </w:t>
      </w:r>
      <w:r>
        <w:rPr>
          <w:rFonts w:ascii="Times New Roman" w:hAnsi="Times New Roman" w:cs="Times New Roman"/>
          <w:sz w:val="28"/>
          <w:szCs w:val="28"/>
        </w:rPr>
        <w:t>ниже</w:t>
      </w:r>
      <w:r w:rsidRPr="007D177C">
        <w:rPr>
          <w:rFonts w:ascii="Times New Roman" w:hAnsi="Times New Roman" w:cs="Times New Roman"/>
          <w:sz w:val="28"/>
          <w:szCs w:val="28"/>
        </w:rPr>
        <w:t>.</w:t>
      </w:r>
    </w:p>
    <w:p w:rsidR="00610F50" w:rsidRPr="007D177C" w:rsidRDefault="00610F50" w:rsidP="007D177C">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610F50" w:rsidRPr="001A1018" w:rsidTr="00427690">
        <w:trPr>
          <w:cantSplit/>
          <w:tblHeader/>
          <w:jc w:val="center"/>
        </w:trPr>
        <w:tc>
          <w:tcPr>
            <w:tcW w:w="401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Категория дорог и улиц</w:t>
            </w:r>
          </w:p>
        </w:tc>
        <w:tc>
          <w:tcPr>
            <w:tcW w:w="1008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Основное назначение дорог и улиц</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Парковые дороги</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Проезды</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Подъезд транспортных сре</w:t>
            </w:r>
            <w:proofErr w:type="gramStart"/>
            <w:r w:rsidRPr="00610F50">
              <w:rPr>
                <w:rFonts w:ascii="Times New Roman" w:hAnsi="Times New Roman" w:cs="Times New Roman"/>
                <w:sz w:val="28"/>
                <w:szCs w:val="28"/>
              </w:rPr>
              <w:t>дств к ж</w:t>
            </w:r>
            <w:proofErr w:type="gramEnd"/>
            <w:r w:rsidRPr="00610F50">
              <w:rPr>
                <w:rFonts w:ascii="Times New Roman" w:hAnsi="Times New Roman" w:cs="Times New Roman"/>
                <w:sz w:val="28"/>
                <w:szCs w:val="28"/>
              </w:rPr>
              <w:t>илым и общественным зданиям, учреждениям, предприятиям и другим объектам городской застройки внутри районов, микрорайонов (кварталов)</w:t>
            </w:r>
          </w:p>
        </w:tc>
      </w:tr>
      <w:tr w:rsidR="00610F50" w:rsidRPr="001A1018" w:rsidTr="00427690">
        <w:trPr>
          <w:jc w:val="center"/>
        </w:trPr>
        <w:tc>
          <w:tcPr>
            <w:tcW w:w="4014" w:type="dxa"/>
            <w:vAlign w:val="center"/>
          </w:tcPr>
          <w:p w:rsidR="00610F50" w:rsidRPr="00225744" w:rsidRDefault="00610F50" w:rsidP="00610F50">
            <w:pPr>
              <w:spacing w:after="0" w:line="240" w:lineRule="auto"/>
              <w:ind w:left="149"/>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0082" w:type="dxa"/>
            <w:vAlign w:val="center"/>
          </w:tcPr>
          <w:p w:rsidR="00610F50" w:rsidRPr="00225744" w:rsidRDefault="00610F50" w:rsidP="00427690">
            <w:pPr>
              <w:spacing w:after="0" w:line="240" w:lineRule="auto"/>
              <w:ind w:left="104"/>
              <w:rPr>
                <w:rFonts w:ascii="Times New Roman" w:hAnsi="Times New Roman" w:cs="Times New Roman"/>
                <w:sz w:val="28"/>
                <w:szCs w:val="28"/>
              </w:rPr>
            </w:pP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в составе поперечного профиля УДС</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на рекреационных территориях, в жилых зонах и т.п.</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для проезда на велосипедах</w:t>
            </w:r>
          </w:p>
        </w:tc>
      </w:tr>
    </w:tbl>
    <w:p w:rsidR="001B22B1" w:rsidRDefault="001B22B1" w:rsidP="001B22B1">
      <w:pPr>
        <w:spacing w:after="0" w:line="240" w:lineRule="auto"/>
        <w:ind w:left="20" w:right="20" w:firstLine="547"/>
        <w:jc w:val="both"/>
        <w:rPr>
          <w:rFonts w:ascii="Times New Roman" w:hAnsi="Times New Roman" w:cs="Times New Roman"/>
          <w:sz w:val="28"/>
          <w:szCs w:val="28"/>
        </w:rPr>
      </w:pPr>
    </w:p>
    <w:p w:rsidR="001B22B1" w:rsidRDefault="001B22B1" w:rsidP="001B22B1">
      <w:pPr>
        <w:spacing w:after="0" w:line="240" w:lineRule="auto"/>
        <w:ind w:left="20" w:right="20" w:firstLine="54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44"/>
        <w:gridCol w:w="1502"/>
        <w:gridCol w:w="1701"/>
        <w:gridCol w:w="1843"/>
        <w:gridCol w:w="1699"/>
        <w:gridCol w:w="1361"/>
        <w:gridCol w:w="1361"/>
        <w:gridCol w:w="1532"/>
        <w:gridCol w:w="1645"/>
      </w:tblGrid>
      <w:tr w:rsidR="00610F50" w:rsidRPr="001A1018" w:rsidTr="00610F50">
        <w:trPr>
          <w:cantSplit/>
          <w:tblHeader/>
          <w:jc w:val="center"/>
        </w:trPr>
        <w:tc>
          <w:tcPr>
            <w:tcW w:w="204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lastRenderedPageBreak/>
              <w:t>Категория дорог и улиц</w:t>
            </w:r>
          </w:p>
        </w:tc>
        <w:tc>
          <w:tcPr>
            <w:tcW w:w="150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Расчетная скорость движения, </w:t>
            </w:r>
            <w:proofErr w:type="gramStart"/>
            <w:r w:rsidRPr="00610F50">
              <w:rPr>
                <w:rFonts w:ascii="Times New Roman" w:hAnsi="Times New Roman" w:cs="Times New Roman"/>
                <w:sz w:val="28"/>
                <w:szCs w:val="28"/>
              </w:rPr>
              <w:t>км</w:t>
            </w:r>
            <w:proofErr w:type="gramEnd"/>
            <w:r w:rsidRPr="00610F50">
              <w:rPr>
                <w:rFonts w:ascii="Times New Roman" w:hAnsi="Times New Roman" w:cs="Times New Roman"/>
                <w:sz w:val="28"/>
                <w:szCs w:val="28"/>
              </w:rPr>
              <w:t>/ч</w:t>
            </w:r>
          </w:p>
        </w:tc>
        <w:tc>
          <w:tcPr>
            <w:tcW w:w="170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Ширина полосы движения, </w:t>
            </w:r>
            <w:proofErr w:type="gramStart"/>
            <w:r w:rsidRPr="00610F50">
              <w:rPr>
                <w:rFonts w:ascii="Times New Roman" w:hAnsi="Times New Roman" w:cs="Times New Roman"/>
                <w:sz w:val="28"/>
                <w:szCs w:val="28"/>
              </w:rPr>
              <w:t>м</w:t>
            </w:r>
            <w:proofErr w:type="gramEnd"/>
          </w:p>
        </w:tc>
        <w:tc>
          <w:tcPr>
            <w:tcW w:w="1843"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Наименьший радиус кривых в плане, </w:t>
            </w:r>
            <w:proofErr w:type="gramStart"/>
            <w:r w:rsidRPr="00610F50">
              <w:rPr>
                <w:rFonts w:ascii="Times New Roman" w:hAnsi="Times New Roman" w:cs="Times New Roman"/>
                <w:sz w:val="28"/>
                <w:szCs w:val="28"/>
              </w:rPr>
              <w:t>м</w:t>
            </w:r>
            <w:proofErr w:type="gramEnd"/>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Наибольший </w:t>
            </w:r>
            <w:proofErr w:type="spellStart"/>
            <w:proofErr w:type="gramStart"/>
            <w:r w:rsidRPr="00610F50">
              <w:rPr>
                <w:rFonts w:ascii="Times New Roman" w:hAnsi="Times New Roman" w:cs="Times New Roman"/>
                <w:sz w:val="28"/>
                <w:szCs w:val="28"/>
              </w:rPr>
              <w:t>продоль</w:t>
            </w:r>
            <w:r>
              <w:rPr>
                <w:rFonts w:ascii="Times New Roman" w:hAnsi="Times New Roman" w:cs="Times New Roman"/>
                <w:sz w:val="28"/>
                <w:szCs w:val="28"/>
              </w:rPr>
              <w:t>-</w:t>
            </w:r>
            <w:r w:rsidRPr="00610F50">
              <w:rPr>
                <w:rFonts w:ascii="Times New Roman" w:hAnsi="Times New Roman" w:cs="Times New Roman"/>
                <w:sz w:val="28"/>
                <w:szCs w:val="28"/>
              </w:rPr>
              <w:t>ный</w:t>
            </w:r>
            <w:proofErr w:type="spellEnd"/>
            <w:proofErr w:type="gramEnd"/>
            <w:r w:rsidRPr="00610F50">
              <w:rPr>
                <w:rFonts w:ascii="Times New Roman" w:hAnsi="Times New Roman" w:cs="Times New Roman"/>
                <w:sz w:val="28"/>
                <w:szCs w:val="28"/>
              </w:rPr>
              <w:t xml:space="preserve"> уклон, ‰</w:t>
            </w:r>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proofErr w:type="spellStart"/>
            <w:proofErr w:type="gramStart"/>
            <w:r w:rsidRPr="00610F50">
              <w:rPr>
                <w:rFonts w:ascii="Times New Roman" w:hAnsi="Times New Roman" w:cs="Times New Roman"/>
                <w:sz w:val="28"/>
                <w:szCs w:val="28"/>
              </w:rPr>
              <w:t>Наимень</w:t>
            </w:r>
            <w:r>
              <w:rPr>
                <w:rFonts w:ascii="Times New Roman" w:hAnsi="Times New Roman" w:cs="Times New Roman"/>
                <w:sz w:val="28"/>
                <w:szCs w:val="28"/>
              </w:rPr>
              <w:t>-</w:t>
            </w:r>
            <w:r w:rsidRPr="00610F50">
              <w:rPr>
                <w:rFonts w:ascii="Times New Roman" w:hAnsi="Times New Roman" w:cs="Times New Roman"/>
                <w:sz w:val="28"/>
                <w:szCs w:val="28"/>
              </w:rPr>
              <w:t>ший</w:t>
            </w:r>
            <w:proofErr w:type="spellEnd"/>
            <w:proofErr w:type="gramEnd"/>
            <w:r w:rsidRPr="00610F50">
              <w:rPr>
                <w:rFonts w:ascii="Times New Roman" w:hAnsi="Times New Roman" w:cs="Times New Roman"/>
                <w:sz w:val="28"/>
                <w:szCs w:val="28"/>
              </w:rPr>
              <w:t xml:space="preserve"> радиус вертикальной выпуклой кривой, м</w:t>
            </w:r>
          </w:p>
        </w:tc>
        <w:tc>
          <w:tcPr>
            <w:tcW w:w="153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Наименьший радиус </w:t>
            </w:r>
            <w:proofErr w:type="spellStart"/>
            <w:proofErr w:type="gramStart"/>
            <w:r w:rsidRPr="00610F50">
              <w:rPr>
                <w:rFonts w:ascii="Times New Roman" w:hAnsi="Times New Roman" w:cs="Times New Roman"/>
                <w:sz w:val="28"/>
                <w:szCs w:val="28"/>
              </w:rPr>
              <w:t>вертикаль</w:t>
            </w:r>
            <w:r>
              <w:rPr>
                <w:rFonts w:ascii="Times New Roman" w:hAnsi="Times New Roman" w:cs="Times New Roman"/>
                <w:sz w:val="28"/>
                <w:szCs w:val="28"/>
              </w:rPr>
              <w:t>-</w:t>
            </w:r>
            <w:r w:rsidRPr="00610F50">
              <w:rPr>
                <w:rFonts w:ascii="Times New Roman" w:hAnsi="Times New Roman" w:cs="Times New Roman"/>
                <w:sz w:val="28"/>
                <w:szCs w:val="28"/>
              </w:rPr>
              <w:t>ной</w:t>
            </w:r>
            <w:proofErr w:type="spellEnd"/>
            <w:proofErr w:type="gramEnd"/>
            <w:r w:rsidRPr="00610F50">
              <w:rPr>
                <w:rFonts w:ascii="Times New Roman" w:hAnsi="Times New Roman" w:cs="Times New Roman"/>
                <w:sz w:val="28"/>
                <w:szCs w:val="28"/>
              </w:rPr>
              <w:t xml:space="preserve"> вогнутой кривой, м</w:t>
            </w:r>
          </w:p>
        </w:tc>
        <w:tc>
          <w:tcPr>
            <w:tcW w:w="1645"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Ширина пешеходной части тротуара, </w:t>
            </w:r>
            <w:proofErr w:type="gramStart"/>
            <w:r w:rsidRPr="00610F50">
              <w:rPr>
                <w:rFonts w:ascii="Times New Roman" w:hAnsi="Times New Roman" w:cs="Times New Roman"/>
                <w:sz w:val="28"/>
                <w:szCs w:val="28"/>
              </w:rPr>
              <w:t>м</w:t>
            </w:r>
            <w:proofErr w:type="gramEnd"/>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Парковые дороги</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Align w:val="center"/>
          </w:tcPr>
          <w:p w:rsidR="00610F50" w:rsidRPr="00CD4984" w:rsidRDefault="00610F50" w:rsidP="0042769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Проезды:</w:t>
            </w:r>
          </w:p>
        </w:tc>
        <w:tc>
          <w:tcPr>
            <w:tcW w:w="150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70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843"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99"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53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45"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основные</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50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xml:space="preserve">- </w:t>
            </w:r>
            <w:proofErr w:type="spellStart"/>
            <w:proofErr w:type="gramStart"/>
            <w:r w:rsidRPr="00610F50">
              <w:rPr>
                <w:rFonts w:ascii="Times New Roman" w:hAnsi="Times New Roman" w:cs="Times New Roman"/>
                <w:sz w:val="28"/>
                <w:szCs w:val="28"/>
              </w:rPr>
              <w:t>второсте</w:t>
            </w:r>
            <w:r>
              <w:rPr>
                <w:rFonts w:ascii="Times New Roman" w:hAnsi="Times New Roman" w:cs="Times New Roman"/>
                <w:sz w:val="28"/>
                <w:szCs w:val="28"/>
              </w:rPr>
              <w:t>-</w:t>
            </w:r>
            <w:r w:rsidRPr="00610F50">
              <w:rPr>
                <w:rFonts w:ascii="Times New Roman" w:hAnsi="Times New Roman" w:cs="Times New Roman"/>
                <w:sz w:val="28"/>
                <w:szCs w:val="28"/>
              </w:rPr>
              <w:t>пенные</w:t>
            </w:r>
            <w:proofErr w:type="spellEnd"/>
            <w:proofErr w:type="gramEnd"/>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3,5</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0,75</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50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70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843"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99"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53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45"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в составе поперечного профиля УДС</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Pr="00610F50" w:rsidRDefault="00610F50" w:rsidP="00610F50">
            <w:pPr>
              <w:spacing w:after="0" w:line="240" w:lineRule="auto"/>
              <w:ind w:left="104"/>
              <w:rPr>
                <w:rFonts w:ascii="Times New Roman" w:hAnsi="Times New Roman" w:cs="Times New Roman"/>
                <w:sz w:val="28"/>
                <w:szCs w:val="2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на рекреационных территориях в жилых зонах и т.п.</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Default="00610F50">
            <w:pPr>
              <w:pStyle w:val="aff0"/>
              <w:spacing w:before="120" w:beforeAutospacing="0" w:after="120" w:afterAutospacing="0"/>
              <w:rPr>
                <w:rFonts w:ascii="Helvetica" w:hAnsi="Helvetica"/>
                <w:color w:val="3B3B3B"/>
                <w:sz w:val="18"/>
                <w:szCs w:val="1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bl>
    <w:p w:rsidR="00E213DB" w:rsidRDefault="00EA0D13" w:rsidP="00E213DB">
      <w:pPr>
        <w:spacing w:after="0" w:line="240" w:lineRule="auto"/>
        <w:ind w:left="20" w:right="20" w:firstLine="547"/>
        <w:jc w:val="both"/>
        <w:rPr>
          <w:rFonts w:ascii="Times New Roman" w:hAnsi="Times New Roman" w:cs="Times New Roman"/>
        </w:rPr>
      </w:pPr>
      <w:r w:rsidRPr="00EA0D13">
        <w:rPr>
          <w:rFonts w:ascii="Times New Roman" w:hAnsi="Times New Roman" w:cs="Times New Roman"/>
        </w:rPr>
        <w:t>____________</w:t>
      </w:r>
      <w:r w:rsidRPr="00EA0D13">
        <w:rPr>
          <w:rFonts w:ascii="Times New Roman" w:hAnsi="Times New Roman" w:cs="Times New Roman"/>
        </w:rPr>
        <w:br/>
      </w:r>
      <w:r w:rsidR="00E213DB">
        <w:rPr>
          <w:rFonts w:ascii="Times New Roman" w:hAnsi="Times New Roman" w:cs="Times New Roman"/>
        </w:rPr>
        <w:t xml:space="preserve">  </w:t>
      </w:r>
      <w:r w:rsidRPr="00EA0D13">
        <w:rPr>
          <w:rFonts w:ascii="Times New Roman" w:hAnsi="Times New Roman" w:cs="Times New Roman"/>
        </w:rPr>
        <w:t>* При движении в одном направлении.</w:t>
      </w:r>
    </w:p>
    <w:p w:rsidR="001B22B1" w:rsidRPr="00EA0D13" w:rsidRDefault="00EA0D13" w:rsidP="00E213DB">
      <w:pPr>
        <w:spacing w:after="0" w:line="240" w:lineRule="auto"/>
        <w:ind w:right="20"/>
        <w:jc w:val="both"/>
        <w:rPr>
          <w:rFonts w:ascii="Times New Roman" w:hAnsi="Times New Roman" w:cs="Times New Roman"/>
        </w:rPr>
      </w:pPr>
      <w:r w:rsidRPr="00EA0D13">
        <w:rPr>
          <w:rFonts w:ascii="Times New Roman" w:hAnsi="Times New Roman" w:cs="Times New Roman"/>
        </w:rPr>
        <w:t>** При движении в двух направлениях.</w:t>
      </w:r>
    </w:p>
    <w:p w:rsidR="00E62B70" w:rsidRPr="00046CE9" w:rsidRDefault="00E62B70" w:rsidP="001B22B1">
      <w:pPr>
        <w:spacing w:after="0" w:line="240" w:lineRule="auto"/>
        <w:ind w:left="20" w:right="20" w:firstLine="547"/>
        <w:jc w:val="both"/>
        <w:rPr>
          <w:rFonts w:ascii="Times New Roman" w:hAnsi="Times New Roman" w:cs="Times New Roman"/>
          <w:sz w:val="28"/>
          <w:szCs w:val="28"/>
        </w:rPr>
      </w:pPr>
    </w:p>
    <w:p w:rsidR="00E62B70" w:rsidRPr="00E62B70" w:rsidRDefault="00E62B70" w:rsidP="00E62B70">
      <w:pPr>
        <w:spacing w:after="0" w:line="240" w:lineRule="auto"/>
        <w:ind w:left="20" w:right="20" w:firstLine="547"/>
        <w:jc w:val="both"/>
        <w:rPr>
          <w:rFonts w:ascii="Times New Roman" w:hAnsi="Times New Roman" w:cs="Times New Roman"/>
          <w:sz w:val="28"/>
          <w:szCs w:val="28"/>
        </w:rPr>
      </w:pPr>
      <w:r w:rsidRPr="00E62B70">
        <w:rPr>
          <w:rFonts w:ascii="Times New Roman" w:hAnsi="Times New Roman" w:cs="Times New Roman"/>
          <w:sz w:val="28"/>
          <w:szCs w:val="28"/>
        </w:rPr>
        <w:t>Поперечные уклоны элементов поперечного профиля следует принимать:</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lastRenderedPageBreak/>
        <w:t xml:space="preserve">для проезжей части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- 10‰, максимальный - 30‰;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 xml:space="preserve">для тротуара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- 5‰, максимальный - 20‰;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 xml:space="preserve">для велодорожек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- 5‰, максимальный - 30‰.</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 xml:space="preserve">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w:t>
      </w:r>
      <w:proofErr w:type="spellStart"/>
      <w:r w:rsidRPr="003B402F">
        <w:rPr>
          <w:rFonts w:ascii="Times New Roman" w:hAnsi="Times New Roman" w:cs="Times New Roman"/>
          <w:sz w:val="28"/>
          <w:szCs w:val="28"/>
        </w:rPr>
        <w:t>шумозащитных</w:t>
      </w:r>
      <w:proofErr w:type="spellEnd"/>
      <w:r w:rsidRPr="003B402F">
        <w:rPr>
          <w:rFonts w:ascii="Times New Roman" w:hAnsi="Times New Roman" w:cs="Times New Roman"/>
          <w:sz w:val="28"/>
          <w:szCs w:val="28"/>
        </w:rPr>
        <w:t xml:space="preserve"> сооружений, обеспечивающих требования СП 51.13330 - не менее 25 м.</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В конце проезжих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w:t>
      </w:r>
    </w:p>
    <w:p w:rsidR="00370251" w:rsidRPr="00192288" w:rsidRDefault="00370251" w:rsidP="00370251">
      <w:pPr>
        <w:spacing w:line="240" w:lineRule="auto"/>
        <w:ind w:firstLine="709"/>
        <w:contextualSpacing/>
        <w:jc w:val="both"/>
        <w:rPr>
          <w:rFonts w:ascii="Times New Roman" w:hAnsi="Times New Roman" w:cs="Times New Roman"/>
          <w:sz w:val="28"/>
          <w:szCs w:val="28"/>
        </w:rPr>
      </w:pPr>
      <w:r w:rsidRPr="00192288">
        <w:rPr>
          <w:rFonts w:ascii="Times New Roman" w:hAnsi="Times New Roman" w:cs="Times New Roman"/>
          <w:sz w:val="28"/>
          <w:szCs w:val="28"/>
        </w:rPr>
        <w:t>Ширину боковых проездов следует принимать:</w:t>
      </w:r>
    </w:p>
    <w:p w:rsidR="00370251" w:rsidRPr="00192288" w:rsidRDefault="00370251" w:rsidP="00370251">
      <w:pPr>
        <w:spacing w:line="240" w:lineRule="auto"/>
        <w:ind w:firstLine="709"/>
        <w:contextualSpacing/>
        <w:jc w:val="both"/>
        <w:rPr>
          <w:rFonts w:ascii="Times New Roman" w:hAnsi="Times New Roman" w:cs="Times New Roman"/>
          <w:sz w:val="28"/>
          <w:szCs w:val="28"/>
        </w:rPr>
      </w:pPr>
      <w:r w:rsidRPr="00192288">
        <w:rPr>
          <w:rFonts w:ascii="Times New Roman" w:hAnsi="Times New Roman" w:cs="Times New Roman"/>
          <w:sz w:val="28"/>
          <w:szCs w:val="28"/>
        </w:rPr>
        <w:t xml:space="preserve">- при одностороннем движении транспорта и без устройства специальных полос для стоянки автомобилей – не менее </w:t>
      </w:r>
      <w:smartTag w:uri="urn:schemas-microsoft-com:office:smarttags" w:element="metricconverter">
        <w:smartTagPr>
          <w:attr w:name="ProductID" w:val="7,0 м"/>
        </w:smartTagPr>
        <w:r w:rsidRPr="00192288">
          <w:rPr>
            <w:rFonts w:ascii="Times New Roman" w:hAnsi="Times New Roman" w:cs="Times New Roman"/>
            <w:sz w:val="28"/>
            <w:szCs w:val="28"/>
          </w:rPr>
          <w:t>7,0 м</w:t>
        </w:r>
      </w:smartTag>
      <w:r w:rsidRPr="00192288">
        <w:rPr>
          <w:rFonts w:ascii="Times New Roman" w:hAnsi="Times New Roman" w:cs="Times New Roman"/>
          <w:sz w:val="28"/>
          <w:szCs w:val="28"/>
        </w:rPr>
        <w:t>;</w:t>
      </w:r>
    </w:p>
    <w:p w:rsidR="00370251" w:rsidRPr="00192288" w:rsidRDefault="00370251" w:rsidP="00370251">
      <w:pPr>
        <w:spacing w:line="240" w:lineRule="auto"/>
        <w:ind w:firstLine="709"/>
        <w:contextualSpacing/>
        <w:jc w:val="both"/>
        <w:rPr>
          <w:rFonts w:ascii="Times New Roman" w:hAnsi="Times New Roman" w:cs="Times New Roman"/>
          <w:sz w:val="28"/>
          <w:szCs w:val="28"/>
        </w:rPr>
      </w:pPr>
      <w:r w:rsidRPr="00192288">
        <w:rPr>
          <w:rFonts w:ascii="Times New Roman" w:hAnsi="Times New Roman" w:cs="Times New Roman"/>
          <w:sz w:val="28"/>
          <w:szCs w:val="28"/>
        </w:rPr>
        <w:t xml:space="preserve">- при одностороннем движении и организации по местному проезду движения массового пассажирского транспорта – </w:t>
      </w:r>
      <w:r>
        <w:rPr>
          <w:rFonts w:ascii="Times New Roman" w:hAnsi="Times New Roman" w:cs="Times New Roman"/>
          <w:sz w:val="28"/>
          <w:szCs w:val="28"/>
        </w:rPr>
        <w:t xml:space="preserve">                             </w:t>
      </w:r>
      <w:smartTag w:uri="urn:schemas-microsoft-com:office:smarttags" w:element="metricconverter">
        <w:smartTagPr>
          <w:attr w:name="ProductID" w:val="10,5 м"/>
        </w:smartTagPr>
        <w:r w:rsidRPr="00192288">
          <w:rPr>
            <w:rFonts w:ascii="Times New Roman" w:hAnsi="Times New Roman" w:cs="Times New Roman"/>
            <w:sz w:val="28"/>
            <w:szCs w:val="28"/>
          </w:rPr>
          <w:t>10,5 м</w:t>
        </w:r>
      </w:smartTag>
      <w:r w:rsidRPr="00192288">
        <w:rPr>
          <w:rFonts w:ascii="Times New Roman" w:hAnsi="Times New Roman" w:cs="Times New Roman"/>
          <w:sz w:val="28"/>
          <w:szCs w:val="28"/>
        </w:rPr>
        <w:t>;</w:t>
      </w:r>
    </w:p>
    <w:p w:rsidR="00E62B70" w:rsidRPr="005E0F9D" w:rsidRDefault="00370251" w:rsidP="00370251">
      <w:pPr>
        <w:spacing w:after="0" w:line="240" w:lineRule="auto"/>
        <w:ind w:left="20" w:right="20" w:firstLine="547"/>
        <w:jc w:val="both"/>
        <w:rPr>
          <w:rFonts w:ascii="Times New Roman" w:hAnsi="Times New Roman" w:cs="Times New Roman"/>
          <w:sz w:val="28"/>
          <w:szCs w:val="28"/>
        </w:rPr>
      </w:pPr>
      <w:r w:rsidRPr="00192288">
        <w:rPr>
          <w:rFonts w:ascii="Times New Roman" w:hAnsi="Times New Roman" w:cs="Times New Roman"/>
          <w:sz w:val="28"/>
          <w:szCs w:val="28"/>
        </w:rPr>
        <w:t xml:space="preserve">- при двустороннем движении и организации движения массового пассажирского транспорта – </w:t>
      </w:r>
      <w:smartTag w:uri="urn:schemas-microsoft-com:office:smarttags" w:element="metricconverter">
        <w:smartTagPr>
          <w:attr w:name="ProductID" w:val="11,25 м"/>
        </w:smartTagPr>
        <w:r w:rsidRPr="00192288">
          <w:rPr>
            <w:rFonts w:ascii="Times New Roman" w:hAnsi="Times New Roman" w:cs="Times New Roman"/>
            <w:sz w:val="28"/>
            <w:szCs w:val="28"/>
          </w:rPr>
          <w:t>11,25 м</w:t>
        </w:r>
      </w:smartTag>
      <w:r w:rsidR="003B402F" w:rsidRPr="003B402F">
        <w:rPr>
          <w:rFonts w:ascii="Times New Roman" w:hAnsi="Times New Roman" w:cs="Times New Roman"/>
          <w:sz w:val="28"/>
          <w:szCs w:val="28"/>
        </w:rPr>
        <w:t>.</w:t>
      </w:r>
    </w:p>
    <w:p w:rsidR="00E62B70" w:rsidRPr="00046CE9" w:rsidRDefault="003B402F" w:rsidP="001B22B1">
      <w:pPr>
        <w:spacing w:after="0" w:line="240" w:lineRule="auto"/>
        <w:ind w:left="20" w:right="20" w:firstLine="547"/>
        <w:jc w:val="both"/>
        <w:rPr>
          <w:rFonts w:ascii="Times New Roman" w:hAnsi="Times New Roman" w:cs="Times New Roman"/>
          <w:sz w:val="28"/>
          <w:szCs w:val="28"/>
        </w:rPr>
      </w:pPr>
      <w:proofErr w:type="gramStart"/>
      <w:r w:rsidRPr="003B402F">
        <w:rPr>
          <w:rFonts w:ascii="Times New Roman" w:hAnsi="Times New Roman" w:cs="Times New Roman"/>
          <w:sz w:val="28"/>
          <w:szCs w:val="28"/>
        </w:rPr>
        <w:t xml:space="preserve">Расстояния между пересечениями магистральных улиц и дорог регулируемого движения в пределах селитебной территории, как правило, должны быть не менее 500 м и не более 1500 м. Устройство примыканий </w:t>
      </w:r>
      <w:proofErr w:type="spellStart"/>
      <w:r w:rsidRPr="003B402F">
        <w:rPr>
          <w:rFonts w:ascii="Times New Roman" w:hAnsi="Times New Roman" w:cs="Times New Roman"/>
          <w:sz w:val="28"/>
          <w:szCs w:val="28"/>
        </w:rPr>
        <w:t>пешеходно-транспортных</w:t>
      </w:r>
      <w:proofErr w:type="spellEnd"/>
      <w:r w:rsidRPr="003B402F">
        <w:rPr>
          <w:rFonts w:ascii="Times New Roman" w:hAnsi="Times New Roman" w:cs="Times New Roman"/>
          <w:sz w:val="28"/>
          <w:szCs w:val="28"/>
        </w:rPr>
        <w:t xml:space="preserve"> улиц, улиц и дорог (проездов) местного значения к другим магистральным улицам и дорогам регулируемого движения следует осуществлять на расстоянии не менее 50 м от конца кривой радиуса закругления на ближайшем пересечении</w:t>
      </w:r>
      <w:proofErr w:type="gramEnd"/>
      <w:r w:rsidRPr="003B402F">
        <w:rPr>
          <w:rFonts w:ascii="Times New Roman" w:hAnsi="Times New Roman" w:cs="Times New Roman"/>
          <w:sz w:val="28"/>
          <w:szCs w:val="28"/>
        </w:rPr>
        <w:t xml:space="preserve"> и не менее 150 м друг от друга.</w:t>
      </w:r>
    </w:p>
    <w:p w:rsidR="003B402F" w:rsidRPr="00046CE9" w:rsidRDefault="00046CE9" w:rsidP="001B22B1">
      <w:pPr>
        <w:spacing w:after="0" w:line="240" w:lineRule="auto"/>
        <w:ind w:left="20" w:right="20" w:firstLine="547"/>
        <w:jc w:val="both"/>
        <w:rPr>
          <w:rFonts w:ascii="Times New Roman" w:hAnsi="Times New Roman" w:cs="Times New Roman"/>
          <w:sz w:val="28"/>
          <w:szCs w:val="28"/>
        </w:rPr>
      </w:pPr>
      <w:r w:rsidRPr="00046CE9">
        <w:rPr>
          <w:rFonts w:ascii="Times New Roman" w:hAnsi="Times New Roman" w:cs="Times New Roman"/>
          <w:sz w:val="28"/>
          <w:szCs w:val="28"/>
        </w:rPr>
        <w:t xml:space="preserve">В районах реконструкции допускается уменьшить расстояние между пересечениями на магистральных улицах и дорогах регулируемого движения до 300 м, а также предусматривать правоповоротные примыкания </w:t>
      </w:r>
      <w:proofErr w:type="spellStart"/>
      <w:r w:rsidRPr="00046CE9">
        <w:rPr>
          <w:rFonts w:ascii="Times New Roman" w:hAnsi="Times New Roman" w:cs="Times New Roman"/>
          <w:sz w:val="28"/>
          <w:szCs w:val="28"/>
        </w:rPr>
        <w:t>пешеходно-транспортных</w:t>
      </w:r>
      <w:proofErr w:type="spellEnd"/>
      <w:r w:rsidRPr="00046CE9">
        <w:rPr>
          <w:rFonts w:ascii="Times New Roman" w:hAnsi="Times New Roman" w:cs="Times New Roman"/>
          <w:sz w:val="28"/>
          <w:szCs w:val="28"/>
        </w:rPr>
        <w:t xml:space="preserve"> улиц, улиц и дорог местного значения непосредственно к основным проезжим частям улиц непрерывного движения, не имеющих местных и боковых проездов. Расстояния между такими примыканиями должно бить не менее 300 м при обязательном устройстве переходно-скоростных полос.</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b/>
          <w:sz w:val="28"/>
          <w:szCs w:val="28"/>
        </w:rPr>
        <w:lastRenderedPageBreak/>
        <w:t>Внутрихозяйственные автомобильные дороги</w:t>
      </w:r>
      <w:r w:rsidRPr="001B22B1">
        <w:rPr>
          <w:rFonts w:ascii="Times New Roman" w:hAnsi="Times New Roman" w:cs="Times New Roman"/>
          <w:sz w:val="28"/>
          <w:szCs w:val="28"/>
        </w:rPr>
        <w:t xml:space="preserve">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 </w:t>
      </w:r>
      <w:r w:rsidR="00046CE9">
        <w:rPr>
          <w:rFonts w:ascii="Times New Roman" w:hAnsi="Times New Roman" w:cs="Times New Roman"/>
          <w:sz w:val="28"/>
          <w:szCs w:val="28"/>
        </w:rPr>
        <w:t>ниже</w:t>
      </w:r>
      <w:r w:rsidRPr="001B22B1">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0" w:type="auto"/>
        <w:jc w:val="center"/>
        <w:tblInd w:w="-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2"/>
        <w:gridCol w:w="2471"/>
        <w:gridCol w:w="1539"/>
      </w:tblGrid>
      <w:tr w:rsidR="001B22B1" w:rsidRPr="00046CE9" w:rsidTr="00046CE9">
        <w:trPr>
          <w:cantSplit/>
          <w:tblHeader/>
          <w:jc w:val="center"/>
        </w:trPr>
        <w:tc>
          <w:tcPr>
            <w:tcW w:w="8912" w:type="dxa"/>
            <w:shd w:val="clear" w:color="auto" w:fill="CCFFCC"/>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sz w:val="28"/>
                <w:szCs w:val="28"/>
              </w:rPr>
            </w:pPr>
            <w:r w:rsidRPr="00046CE9">
              <w:rPr>
                <w:rFonts w:ascii="Times New Roman" w:hAnsi="Times New Roman" w:cs="Times New Roman"/>
                <w:sz w:val="28"/>
                <w:szCs w:val="28"/>
              </w:rPr>
              <w:t>Назначение внутрихозяйственных дорог</w:t>
            </w:r>
          </w:p>
        </w:tc>
        <w:tc>
          <w:tcPr>
            <w:tcW w:w="2471" w:type="dxa"/>
            <w:shd w:val="clear" w:color="auto" w:fill="CCFFCC"/>
            <w:vAlign w:val="center"/>
          </w:tcPr>
          <w:p w:rsidR="001B22B1" w:rsidRPr="00046CE9" w:rsidRDefault="001B22B1" w:rsidP="00427690">
            <w:pPr>
              <w:overflowPunct w:val="0"/>
              <w:autoSpaceDE w:val="0"/>
              <w:autoSpaceDN w:val="0"/>
              <w:adjustRightInd w:val="0"/>
              <w:spacing w:line="239" w:lineRule="auto"/>
              <w:ind w:left="-57" w:right="-57"/>
              <w:jc w:val="center"/>
              <w:rPr>
                <w:rFonts w:ascii="Times New Roman" w:hAnsi="Times New Roman" w:cs="Times New Roman"/>
                <w:spacing w:val="-4"/>
                <w:sz w:val="28"/>
                <w:szCs w:val="28"/>
              </w:rPr>
            </w:pPr>
            <w:r w:rsidRPr="00046CE9">
              <w:rPr>
                <w:rFonts w:ascii="Times New Roman" w:hAnsi="Times New Roman" w:cs="Times New Roman"/>
                <w:spacing w:val="-4"/>
                <w:sz w:val="28"/>
                <w:szCs w:val="28"/>
              </w:rPr>
              <w:t>Расчетный объем грузовых перевозок, тыс. т нетто, в месяц «пик»</w:t>
            </w:r>
          </w:p>
        </w:tc>
        <w:tc>
          <w:tcPr>
            <w:tcW w:w="1539" w:type="dxa"/>
            <w:shd w:val="clear" w:color="auto" w:fill="CCFFCC"/>
            <w:vAlign w:val="center"/>
          </w:tcPr>
          <w:p w:rsidR="001B22B1" w:rsidRPr="00046CE9" w:rsidRDefault="001B22B1" w:rsidP="00427690">
            <w:pPr>
              <w:overflowPunct w:val="0"/>
              <w:autoSpaceDE w:val="0"/>
              <w:autoSpaceDN w:val="0"/>
              <w:adjustRightInd w:val="0"/>
              <w:spacing w:line="239" w:lineRule="auto"/>
              <w:ind w:left="-113" w:right="-113"/>
              <w:jc w:val="center"/>
              <w:rPr>
                <w:rFonts w:ascii="Times New Roman" w:hAnsi="Times New Roman" w:cs="Times New Roman"/>
                <w:sz w:val="28"/>
                <w:szCs w:val="28"/>
              </w:rPr>
            </w:pPr>
            <w:r w:rsidRPr="00046CE9">
              <w:rPr>
                <w:rFonts w:ascii="Times New Roman" w:hAnsi="Times New Roman" w:cs="Times New Roman"/>
                <w:sz w:val="28"/>
                <w:szCs w:val="28"/>
              </w:rPr>
              <w:t>Категория дороги</w:t>
            </w:r>
          </w:p>
        </w:tc>
      </w:tr>
      <w:tr w:rsidR="001B22B1" w:rsidRPr="00046CE9" w:rsidTr="00046CE9">
        <w:trPr>
          <w:trHeight w:val="1001"/>
          <w:jc w:val="center"/>
        </w:trPr>
        <w:tc>
          <w:tcPr>
            <w:tcW w:w="8912" w:type="dxa"/>
            <w:vMerge w:val="restart"/>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свыше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I-с</w:t>
            </w:r>
          </w:p>
        </w:tc>
      </w:tr>
      <w:tr w:rsidR="001B22B1" w:rsidRPr="00046CE9" w:rsidTr="00046CE9">
        <w:trPr>
          <w:trHeight w:val="1002"/>
          <w:jc w:val="center"/>
        </w:trPr>
        <w:tc>
          <w:tcPr>
            <w:tcW w:w="8912" w:type="dxa"/>
            <w:vMerge/>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до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II-с</w:t>
            </w:r>
          </w:p>
        </w:tc>
      </w:tr>
      <w:tr w:rsidR="001B22B1" w:rsidRPr="00046CE9" w:rsidTr="00046CE9">
        <w:trPr>
          <w:jc w:val="center"/>
        </w:trPr>
        <w:tc>
          <w:tcPr>
            <w:tcW w:w="8912" w:type="dxa"/>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III-с</w:t>
            </w:r>
          </w:p>
        </w:tc>
      </w:tr>
    </w:tbl>
    <w:p w:rsidR="001B22B1" w:rsidRPr="001A1018" w:rsidRDefault="001B22B1" w:rsidP="001B22B1">
      <w:pPr>
        <w:spacing w:line="239" w:lineRule="auto"/>
        <w:ind w:firstLine="709"/>
        <w:rPr>
          <w:rFonts w:ascii="Times New Roman" w:hAnsi="Times New Roman" w:cs="Times New Roman"/>
          <w:b/>
          <w:bCs/>
          <w:sz w:val="24"/>
          <w:szCs w:val="24"/>
        </w:rPr>
      </w:pP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7D5E64">
          <w:rPr>
            <w:rFonts w:ascii="Times New Roman" w:hAnsi="Times New Roman" w:cs="Times New Roman"/>
            <w:sz w:val="28"/>
            <w:szCs w:val="28"/>
          </w:rPr>
          <w:t>1 м</w:t>
        </w:r>
      </w:smartTag>
      <w:r w:rsidRPr="007D5E64">
        <w:rPr>
          <w:rFonts w:ascii="Times New Roman" w:hAnsi="Times New Roman" w:cs="Times New Roman"/>
          <w:sz w:val="28"/>
          <w:szCs w:val="28"/>
        </w:rPr>
        <w:t xml:space="preserve"> с </w:t>
      </w:r>
      <w:r w:rsidRPr="007D5E64">
        <w:rPr>
          <w:rFonts w:ascii="Times New Roman" w:hAnsi="Times New Roman" w:cs="Times New Roman"/>
          <w:sz w:val="28"/>
          <w:szCs w:val="28"/>
        </w:rPr>
        <w:lastRenderedPageBreak/>
        <w:t>каждой стороны дороги, откладываемых от подошвы насыпи или бровки выемки, либо от внешней кромки откоса водоотводной канавы.</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Основные параметры поперечного профиля земляного полотна и проезжей </w:t>
      </w:r>
      <w:proofErr w:type="gramStart"/>
      <w:r w:rsidRPr="007D5E64">
        <w:rPr>
          <w:rFonts w:ascii="Times New Roman" w:hAnsi="Times New Roman" w:cs="Times New Roman"/>
          <w:sz w:val="28"/>
          <w:szCs w:val="28"/>
        </w:rPr>
        <w:t>части</w:t>
      </w:r>
      <w:proofErr w:type="gramEnd"/>
      <w:r w:rsidRPr="007D5E64">
        <w:rPr>
          <w:rFonts w:ascii="Times New Roman" w:hAnsi="Times New Roman" w:cs="Times New Roman"/>
          <w:sz w:val="28"/>
          <w:szCs w:val="28"/>
        </w:rPr>
        <w:t xml:space="preserve"> внутрихозяйственных дорог следует принимать по таблице </w:t>
      </w:r>
      <w:r w:rsidR="007D5E64" w:rsidRPr="007D5E64">
        <w:rPr>
          <w:rFonts w:ascii="Times New Roman" w:hAnsi="Times New Roman" w:cs="Times New Roman"/>
          <w:sz w:val="28"/>
          <w:szCs w:val="28"/>
        </w:rPr>
        <w:t>ниже</w:t>
      </w:r>
      <w:r w:rsidRPr="007D5E64">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18"/>
        <w:gridCol w:w="2881"/>
        <w:gridCol w:w="2881"/>
        <w:gridCol w:w="2878"/>
      </w:tblGrid>
      <w:tr w:rsidR="001B22B1" w:rsidRPr="007D5E64" w:rsidTr="007D5E64">
        <w:trPr>
          <w:cantSplit/>
          <w:tblHeader/>
          <w:jc w:val="center"/>
        </w:trPr>
        <w:tc>
          <w:tcPr>
            <w:tcW w:w="2205" w:type="pct"/>
            <w:vMerge w:val="restart"/>
            <w:shd w:val="clear" w:color="auto" w:fill="CCFFCC"/>
            <w:vAlign w:val="center"/>
          </w:tcPr>
          <w:p w:rsidR="001B22B1" w:rsidRPr="007D5E64" w:rsidRDefault="001B22B1" w:rsidP="007D5E64">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Параметры поперечного профиля</w:t>
            </w:r>
          </w:p>
        </w:tc>
        <w:tc>
          <w:tcPr>
            <w:tcW w:w="2795" w:type="pct"/>
            <w:gridSpan w:val="3"/>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Значения параметров для дорог категорий</w:t>
            </w:r>
          </w:p>
        </w:tc>
      </w:tr>
      <w:tr w:rsidR="001B22B1" w:rsidRPr="007D5E64" w:rsidTr="00427690">
        <w:trPr>
          <w:cantSplit/>
          <w:tblHeader/>
          <w:jc w:val="center"/>
        </w:trPr>
        <w:tc>
          <w:tcPr>
            <w:tcW w:w="2205"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1"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roofErr w:type="spellStart"/>
            <w:r w:rsidRPr="007D5E64">
              <w:rPr>
                <w:rFonts w:ascii="Times New Roman" w:hAnsi="Times New Roman" w:cs="Times New Roman"/>
                <w:sz w:val="28"/>
                <w:szCs w:val="28"/>
              </w:rPr>
              <w:t>III-c</w:t>
            </w:r>
            <w:proofErr w:type="spellEnd"/>
          </w:p>
        </w:tc>
      </w:tr>
      <w:tr w:rsidR="001B22B1" w:rsidRPr="007D5E64" w:rsidTr="00427690">
        <w:trPr>
          <w:jc w:val="center"/>
        </w:trPr>
        <w:tc>
          <w:tcPr>
            <w:tcW w:w="2205"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Число полос движения</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c>
          <w:tcPr>
            <w:tcW w:w="93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r>
      <w:tr w:rsidR="001B22B1" w:rsidRPr="007D5E64" w:rsidTr="00427690">
        <w:trPr>
          <w:jc w:val="center"/>
        </w:trPr>
        <w:tc>
          <w:tcPr>
            <w:tcW w:w="2205"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 xml:space="preserve">Ширина,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1"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полосы движения</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проезжей части</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земляного полотна</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8</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обочины</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1,75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1,5</w:t>
            </w:r>
          </w:p>
        </w:tc>
      </w:tr>
      <w:tr w:rsidR="001B22B1" w:rsidRPr="007D5E64" w:rsidTr="00427690">
        <w:trPr>
          <w:jc w:val="center"/>
        </w:trPr>
        <w:tc>
          <w:tcPr>
            <w:tcW w:w="2205" w:type="pct"/>
            <w:tcBorders>
              <w:top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укрепления обочин</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c>
          <w:tcPr>
            <w:tcW w:w="931"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before="100" w:line="240" w:lineRule="auto"/>
        <w:ind w:firstLine="709"/>
        <w:contextualSpacing/>
        <w:rPr>
          <w:rFonts w:ascii="Times New Roman" w:hAnsi="Times New Roman" w:cs="Times New Roman"/>
          <w:b/>
          <w:bCs/>
          <w:i/>
          <w:iCs/>
          <w:spacing w:val="40"/>
          <w:sz w:val="28"/>
          <w:szCs w:val="28"/>
        </w:rPr>
      </w:pPr>
      <w:r w:rsidRPr="007D5E64">
        <w:rPr>
          <w:rFonts w:ascii="Times New Roman" w:hAnsi="Times New Roman" w:cs="Times New Roman"/>
          <w:i/>
          <w:iCs/>
          <w:spacing w:val="40"/>
          <w:sz w:val="28"/>
          <w:szCs w:val="28"/>
        </w:rPr>
        <w:t>Примечания:</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1. Для дорог </w:t>
      </w:r>
      <w:proofErr w:type="spellStart"/>
      <w:r w:rsidRPr="007D5E64">
        <w:rPr>
          <w:rFonts w:ascii="Times New Roman" w:hAnsi="Times New Roman" w:cs="Times New Roman"/>
          <w:sz w:val="28"/>
          <w:szCs w:val="28"/>
        </w:rPr>
        <w:t>II-c</w:t>
      </w:r>
      <w:proofErr w:type="spellEnd"/>
      <w:r w:rsidRPr="007D5E64">
        <w:rPr>
          <w:rFonts w:ascii="Times New Roman" w:hAnsi="Times New Roman" w:cs="Times New Roman"/>
          <w:sz w:val="28"/>
          <w:szCs w:val="28"/>
        </w:rPr>
        <w:t xml:space="preserve">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7D5E64">
          <w:rPr>
            <w:rFonts w:ascii="Times New Roman" w:hAnsi="Times New Roman" w:cs="Times New Roman"/>
            <w:sz w:val="28"/>
            <w:szCs w:val="28"/>
          </w:rPr>
          <w:t>3,5 м</w:t>
        </w:r>
      </w:smartTag>
      <w:r w:rsidRPr="007D5E64">
        <w:rPr>
          <w:rFonts w:ascii="Times New Roman" w:hAnsi="Times New Roman" w:cs="Times New Roman"/>
          <w:sz w:val="28"/>
          <w:szCs w:val="28"/>
        </w:rPr>
        <w:t xml:space="preserve">, а ширину обочин – </w:t>
      </w:r>
      <w:smartTag w:uri="urn:schemas-microsoft-com:office:smarttags" w:element="metricconverter">
        <w:smartTagPr>
          <w:attr w:name="ProductID" w:val="2,25 м"/>
        </w:smartTagPr>
        <w:r w:rsidRPr="007D5E64">
          <w:rPr>
            <w:rFonts w:ascii="Times New Roman" w:hAnsi="Times New Roman" w:cs="Times New Roman"/>
            <w:sz w:val="28"/>
            <w:szCs w:val="28"/>
          </w:rPr>
          <w:t>2,25 м</w:t>
        </w:r>
      </w:smartTag>
      <w:r w:rsidRPr="007D5E64">
        <w:rPr>
          <w:rFonts w:ascii="Times New Roman" w:hAnsi="Times New Roman" w:cs="Times New Roman"/>
          <w:sz w:val="28"/>
          <w:szCs w:val="28"/>
        </w:rPr>
        <w:t xml:space="preserve"> (в том числе укрепленных – </w:t>
      </w:r>
      <w:smartTag w:uri="urn:schemas-microsoft-com:office:smarttags" w:element="metricconverter">
        <w:smartTagPr>
          <w:attr w:name="ProductID" w:val="1,25 м"/>
        </w:smartTagPr>
        <w:r w:rsidRPr="007D5E64">
          <w:rPr>
            <w:rFonts w:ascii="Times New Roman" w:hAnsi="Times New Roman" w:cs="Times New Roman"/>
            <w:sz w:val="28"/>
            <w:szCs w:val="28"/>
          </w:rPr>
          <w:t>1,25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7D5E64">
          <w:rPr>
            <w:rFonts w:ascii="Times New Roman" w:hAnsi="Times New Roman" w:cs="Times New Roman"/>
            <w:sz w:val="28"/>
            <w:szCs w:val="28"/>
          </w:rPr>
          <w:t>5 м</w:t>
        </w:r>
      </w:smartTag>
      <w:r w:rsidRPr="007D5E64">
        <w:rPr>
          <w:rFonts w:ascii="Times New Roman" w:hAnsi="Times New Roman" w:cs="Times New Roman"/>
          <w:sz w:val="28"/>
          <w:szCs w:val="28"/>
        </w:rPr>
        <w:t>) ширина земляного полотна должна быть увеличена (за счет уширения обочин).</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3. Ширину земляного полотна, возводимого на ценных сельскохозяйственных угодьях, допускается принимать,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lastRenderedPageBreak/>
        <w:t xml:space="preserve">- 8 – для дорог </w:t>
      </w:r>
      <w:proofErr w:type="spellStart"/>
      <w:r w:rsidRPr="007D5E64">
        <w:rPr>
          <w:rFonts w:ascii="Times New Roman" w:hAnsi="Times New Roman" w:cs="Times New Roman"/>
          <w:sz w:val="28"/>
          <w:szCs w:val="28"/>
        </w:rPr>
        <w:t>I-c</w:t>
      </w:r>
      <w:proofErr w:type="spellEnd"/>
      <w:r w:rsidRPr="007D5E64">
        <w:rPr>
          <w:rFonts w:ascii="Times New Roman" w:hAnsi="Times New Roman" w:cs="Times New Roman"/>
          <w:sz w:val="28"/>
          <w:szCs w:val="28"/>
        </w:rPr>
        <w:t xml:space="preserve">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- 7 – для дорог II-с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- 5,5 – для дорог </w:t>
      </w:r>
      <w:proofErr w:type="spellStart"/>
      <w:r w:rsidRPr="007D5E64">
        <w:rPr>
          <w:rFonts w:ascii="Times New Roman" w:hAnsi="Times New Roman" w:cs="Times New Roman"/>
          <w:sz w:val="28"/>
          <w:szCs w:val="28"/>
        </w:rPr>
        <w:t>III-c</w:t>
      </w:r>
      <w:proofErr w:type="spellEnd"/>
      <w:r w:rsidRPr="007D5E64">
        <w:rPr>
          <w:rFonts w:ascii="Times New Roman" w:hAnsi="Times New Roman" w:cs="Times New Roman"/>
          <w:sz w:val="28"/>
          <w:szCs w:val="28"/>
        </w:rPr>
        <w:t xml:space="preserve">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1A1018">
        <w:rPr>
          <w:rFonts w:ascii="Times New Roman" w:hAnsi="Times New Roman" w:cs="Times New Roman"/>
          <w:sz w:val="24"/>
          <w:szCs w:val="24"/>
        </w:rPr>
        <w:t xml:space="preserve"> </w:t>
      </w:r>
      <w:r w:rsidRPr="007D5E64">
        <w:rPr>
          <w:rFonts w:ascii="Times New Roman" w:hAnsi="Times New Roman" w:cs="Times New Roman"/>
          <w:sz w:val="28"/>
          <w:szCs w:val="28"/>
        </w:rPr>
        <w:t xml:space="preserve">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w:t>
      </w:r>
      <w:proofErr w:type="gramStart"/>
      <w:r w:rsidRPr="007D5E64">
        <w:rPr>
          <w:rFonts w:ascii="Times New Roman" w:hAnsi="Times New Roman" w:cs="Times New Roman"/>
          <w:sz w:val="28"/>
          <w:szCs w:val="28"/>
        </w:rPr>
        <w:t>принятому</w:t>
      </w:r>
      <w:proofErr w:type="gramEnd"/>
      <w:r w:rsidRPr="007D5E64">
        <w:rPr>
          <w:rFonts w:ascii="Times New Roman" w:hAnsi="Times New Roman" w:cs="Times New Roman"/>
          <w:sz w:val="28"/>
          <w:szCs w:val="28"/>
        </w:rPr>
        <w:t xml:space="preserve"> для данной дороги, за счет уширения одной обочины и соответственно земляного полотна.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Расстояние между площадками следует принимать равным расстоянию видимости встречного транспортного средства, но не менее </w:t>
      </w:r>
      <w:smartTag w:uri="urn:schemas-microsoft-com:office:smarttags" w:element="metricconverter">
        <w:smartTagPr>
          <w:attr w:name="ProductID" w:val="0,5 км"/>
        </w:smartTagPr>
        <w:r w:rsidRPr="007D5E64">
          <w:rPr>
            <w:rFonts w:ascii="Times New Roman" w:hAnsi="Times New Roman" w:cs="Times New Roman"/>
            <w:sz w:val="28"/>
            <w:szCs w:val="28"/>
          </w:rPr>
          <w:t>0,5 км</w:t>
        </w:r>
      </w:smartTag>
      <w:r w:rsidRPr="007D5E64">
        <w:rPr>
          <w:rFonts w:ascii="Times New Roman" w:hAnsi="Times New Roman" w:cs="Times New Roman"/>
          <w:sz w:val="28"/>
          <w:szCs w:val="28"/>
        </w:rPr>
        <w:t>. При этом площадки должны, как правило, совмещаться с местами съездов на поля.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proofErr w:type="gramStart"/>
      <w:r w:rsidRPr="007D5E64">
        <w:rPr>
          <w:rFonts w:ascii="Times New Roman" w:hAnsi="Times New Roman" w:cs="Times New Roman"/>
          <w:sz w:val="28"/>
          <w:szCs w:val="28"/>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7D5E64">
          <w:rPr>
            <w:rFonts w:ascii="Times New Roman" w:hAnsi="Times New Roman" w:cs="Times New Roman"/>
            <w:sz w:val="28"/>
            <w:szCs w:val="28"/>
          </w:rPr>
          <w:t>13 м</w:t>
        </w:r>
      </w:smartTag>
      <w:r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7D5E64">
          <w:rPr>
            <w:rFonts w:ascii="Times New Roman" w:hAnsi="Times New Roman" w:cs="Times New Roman"/>
            <w:sz w:val="28"/>
            <w:szCs w:val="28"/>
          </w:rPr>
          <w:t>3 м</w:t>
        </w:r>
      </w:smartTag>
      <w:r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Pr="007D5E64">
          <w:rPr>
            <w:rFonts w:ascii="Times New Roman" w:hAnsi="Times New Roman" w:cs="Times New Roman"/>
            <w:sz w:val="28"/>
            <w:szCs w:val="28"/>
          </w:rPr>
          <w:t>6 м</w:t>
        </w:r>
      </w:smartTag>
      <w:r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Pr="007D5E64">
          <w:rPr>
            <w:rFonts w:ascii="Times New Roman" w:hAnsi="Times New Roman" w:cs="Times New Roman"/>
            <w:sz w:val="28"/>
            <w:szCs w:val="28"/>
          </w:rPr>
          <w:t>8 м</w:t>
        </w:r>
      </w:smartTag>
      <w:r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Участки перехода от однополосной</w:t>
      </w:r>
      <w:proofErr w:type="gramEnd"/>
      <w:r w:rsidRPr="007D5E64">
        <w:rPr>
          <w:rFonts w:ascii="Times New Roman" w:hAnsi="Times New Roman" w:cs="Times New Roman"/>
          <w:sz w:val="28"/>
          <w:szCs w:val="28"/>
        </w:rPr>
        <w:t xml:space="preserve"> проезжей части к площадке для разъезда должны быть длиной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а для </w:t>
      </w:r>
      <w:proofErr w:type="spellStart"/>
      <w:r w:rsidRPr="007D5E64">
        <w:rPr>
          <w:rFonts w:ascii="Times New Roman" w:hAnsi="Times New Roman" w:cs="Times New Roman"/>
          <w:sz w:val="28"/>
          <w:szCs w:val="28"/>
        </w:rPr>
        <w:t>двухполосной</w:t>
      </w:r>
      <w:proofErr w:type="spellEnd"/>
      <w:r w:rsidRPr="007D5E64">
        <w:rPr>
          <w:rFonts w:ascii="Times New Roman" w:hAnsi="Times New Roman" w:cs="Times New Roman"/>
          <w:sz w:val="28"/>
          <w:szCs w:val="28"/>
        </w:rPr>
        <w:t xml:space="preserve"> проезжей части – не менее </w:t>
      </w:r>
      <w:smartTag w:uri="urn:schemas-microsoft-com:office:smarttags" w:element="metricconverter">
        <w:smartTagPr>
          <w:attr w:name="ProductID" w:val="10 м"/>
        </w:smartTagPr>
        <w:r w:rsidRPr="007D5E64">
          <w:rPr>
            <w:rFonts w:ascii="Times New Roman" w:hAnsi="Times New Roman" w:cs="Times New Roman"/>
            <w:sz w:val="28"/>
            <w:szCs w:val="28"/>
          </w:rPr>
          <w:t>10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Поперечные уклоны одно- и двухскатных профилей дорог следует принимать в соответствии со </w:t>
      </w:r>
      <w:proofErr w:type="spellStart"/>
      <w:r w:rsidRPr="007D5E64">
        <w:rPr>
          <w:rFonts w:ascii="Times New Roman" w:hAnsi="Times New Roman" w:cs="Times New Roman"/>
          <w:sz w:val="28"/>
          <w:szCs w:val="28"/>
        </w:rPr>
        <w:t>СНиП</w:t>
      </w:r>
      <w:proofErr w:type="spellEnd"/>
      <w:r w:rsidRPr="007D5E64">
        <w:rPr>
          <w:rFonts w:ascii="Times New Roman" w:hAnsi="Times New Roman" w:cs="Times New Roman"/>
          <w:sz w:val="28"/>
          <w:szCs w:val="28"/>
        </w:rPr>
        <w:t xml:space="preserve"> 2.05.11-83.</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b/>
          <w:sz w:val="28"/>
          <w:szCs w:val="28"/>
        </w:rPr>
        <w:t>Внутриплощадочные дороги</w:t>
      </w:r>
      <w:r w:rsidRPr="007D5E64">
        <w:rPr>
          <w:rFonts w:ascii="Times New Roman" w:hAnsi="Times New Roman" w:cs="Times New Roman"/>
          <w:sz w:val="28"/>
          <w:szCs w:val="28"/>
        </w:rPr>
        <w:t xml:space="preserve">,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w:t>
      </w:r>
      <w:proofErr w:type="gramStart"/>
      <w:r w:rsidRPr="007D5E64">
        <w:rPr>
          <w:rFonts w:ascii="Times New Roman" w:hAnsi="Times New Roman" w:cs="Times New Roman"/>
          <w:sz w:val="28"/>
          <w:szCs w:val="28"/>
        </w:rPr>
        <w:t>на</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1B22B1"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1.2.4.15. Ширину проезжей части и </w:t>
      </w:r>
      <w:proofErr w:type="gramStart"/>
      <w:r w:rsidRPr="007D5E64">
        <w:rPr>
          <w:rFonts w:ascii="Times New Roman" w:hAnsi="Times New Roman" w:cs="Times New Roman"/>
          <w:sz w:val="28"/>
          <w:szCs w:val="28"/>
        </w:rPr>
        <w:t>обочин</w:t>
      </w:r>
      <w:proofErr w:type="gramEnd"/>
      <w:r w:rsidRPr="007D5E64">
        <w:rPr>
          <w:rFonts w:ascii="Times New Roman" w:hAnsi="Times New Roman" w:cs="Times New Roman"/>
          <w:sz w:val="28"/>
          <w:szCs w:val="28"/>
        </w:rPr>
        <w:t xml:space="preserve"> внутриплощадочных дорог следует принимать в зависимости от назначения дорог и организации движения транспортных средств по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w:t>
      </w:r>
    </w:p>
    <w:p w:rsidR="00370251" w:rsidRPr="007D5E64" w:rsidRDefault="00370251" w:rsidP="007D5E64">
      <w:pPr>
        <w:spacing w:line="240" w:lineRule="auto"/>
        <w:ind w:firstLine="709"/>
        <w:contextualSpacing/>
        <w:jc w:val="both"/>
        <w:rPr>
          <w:rFonts w:ascii="Times New Roman" w:hAnsi="Times New Roman" w:cs="Times New Roman"/>
          <w:sz w:val="28"/>
          <w:szCs w:val="28"/>
        </w:rPr>
      </w:pP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8"/>
        <w:gridCol w:w="3933"/>
        <w:gridCol w:w="3933"/>
      </w:tblGrid>
      <w:tr w:rsidR="001B22B1" w:rsidRPr="007D5E64" w:rsidTr="00427690">
        <w:trPr>
          <w:cantSplit/>
          <w:tblHeader/>
          <w:jc w:val="center"/>
        </w:trPr>
        <w:tc>
          <w:tcPr>
            <w:tcW w:w="2460" w:type="pct"/>
            <w:vMerge w:val="restar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lastRenderedPageBreak/>
              <w:t>Параметры</w:t>
            </w:r>
          </w:p>
        </w:tc>
        <w:tc>
          <w:tcPr>
            <w:tcW w:w="2540" w:type="pct"/>
            <w:gridSpan w:val="2"/>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Значение параметров,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 для дорог</w:t>
            </w:r>
          </w:p>
        </w:tc>
      </w:tr>
      <w:tr w:rsidR="001B22B1" w:rsidRPr="007D5E64" w:rsidTr="00427690">
        <w:trPr>
          <w:cantSplit/>
          <w:trHeight w:val="227"/>
          <w:tblHeader/>
          <w:jc w:val="center"/>
        </w:trPr>
        <w:tc>
          <w:tcPr>
            <w:tcW w:w="2460"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производственных</w:t>
            </w: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вспомогательных</w:t>
            </w:r>
          </w:p>
        </w:tc>
      </w:tr>
      <w:tr w:rsidR="001B22B1" w:rsidRPr="007D5E64" w:rsidTr="00427690">
        <w:trPr>
          <w:trHeight w:val="397"/>
          <w:jc w:val="center"/>
        </w:trPr>
        <w:tc>
          <w:tcPr>
            <w:tcW w:w="2460"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проезжей части при движении транспортных средств:</w:t>
            </w: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r>
      <w:tr w:rsidR="001B22B1" w:rsidRPr="007D5E64" w:rsidTr="00427690">
        <w:trPr>
          <w:jc w:val="center"/>
        </w:trPr>
        <w:tc>
          <w:tcPr>
            <w:tcW w:w="2460" w:type="pct"/>
            <w:tcBorders>
              <w:top w:val="nil"/>
              <w:bottom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t>двухстороннем</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6,0</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460" w:type="pct"/>
            <w:tcBorders>
              <w:top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t>одностороннем</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укрепления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Ширину проезжей части производственных дорог допускается принимать,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- 3,5 с обочинами, укрепленными на полную ширину, –</w:t>
      </w:r>
      <w:r w:rsidR="007D5E64" w:rsidRPr="007D5E64">
        <w:rPr>
          <w:rFonts w:ascii="Times New Roman" w:hAnsi="Times New Roman" w:cs="Times New Roman"/>
          <w:sz w:val="28"/>
          <w:szCs w:val="28"/>
        </w:rPr>
        <w:t xml:space="preserve"> в стесненных условиях существу</w:t>
      </w:r>
      <w:r w:rsidRPr="007D5E64">
        <w:rPr>
          <w:rFonts w:ascii="Times New Roman" w:hAnsi="Times New Roman" w:cs="Times New Roman"/>
          <w:sz w:val="28"/>
          <w:szCs w:val="28"/>
        </w:rPr>
        <w:t>ющей застройки;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- 3,5 с обочинами, укрепленными согласно таблице </w:t>
      </w:r>
      <w:r w:rsidR="007D5E64" w:rsidRPr="007D5E64">
        <w:rPr>
          <w:rFonts w:ascii="Times New Roman" w:hAnsi="Times New Roman" w:cs="Times New Roman"/>
          <w:sz w:val="28"/>
          <w:szCs w:val="28"/>
        </w:rPr>
        <w:t>выше</w:t>
      </w:r>
      <w:r w:rsidRPr="007D5E64">
        <w:rPr>
          <w:rFonts w:ascii="Times New Roman" w:hAnsi="Times New Roman" w:cs="Times New Roman"/>
          <w:sz w:val="28"/>
          <w:szCs w:val="28"/>
        </w:rPr>
        <w:t>, – при кольцевом движении, отсутствии встречного движения и обгона транспортных средств;</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- 4,5 с одной укрепленной обочиной шириной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Примечание: 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7D5E64">
          <w:rPr>
            <w:rFonts w:ascii="Times New Roman" w:hAnsi="Times New Roman" w:cs="Times New Roman"/>
            <w:sz w:val="28"/>
            <w:szCs w:val="28"/>
          </w:rPr>
          <w:t>0,5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1B22B1"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1.2.4.18. Ширина полосы движения и обособленного земляного полотна тракторной дороги должна устанавливаться согласно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 xml:space="preserve"> в зависимости от ширины колеи обращающегося подвижного состава.  </w:t>
      </w:r>
    </w:p>
    <w:p w:rsidR="007A133D" w:rsidRPr="007D5E64" w:rsidRDefault="007A133D" w:rsidP="007D5E64">
      <w:pPr>
        <w:spacing w:line="240" w:lineRule="auto"/>
        <w:ind w:firstLine="709"/>
        <w:contextualSpacing/>
        <w:jc w:val="both"/>
        <w:rPr>
          <w:rFonts w:ascii="Times New Roman" w:hAnsi="Times New Roman" w:cs="Times New Roman"/>
          <w:sz w:val="28"/>
          <w:szCs w:val="28"/>
        </w:rPr>
      </w:pP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4"/>
        <w:gridCol w:w="3873"/>
        <w:gridCol w:w="3876"/>
      </w:tblGrid>
      <w:tr w:rsidR="001B22B1" w:rsidRPr="007D5E64" w:rsidTr="00427690">
        <w:trPr>
          <w:cantSplit/>
          <w:tblHeader/>
          <w:jc w:val="center"/>
        </w:trPr>
        <w:tc>
          <w:tcPr>
            <w:tcW w:w="2499" w:type="pct"/>
            <w:shd w:val="clear" w:color="auto" w:fill="CCFFCC"/>
            <w:vAlign w:val="center"/>
          </w:tcPr>
          <w:p w:rsidR="001B22B1" w:rsidRPr="00577262" w:rsidRDefault="001B22B1" w:rsidP="00577262">
            <w:pPr>
              <w:spacing w:after="0" w:line="240" w:lineRule="auto"/>
              <w:jc w:val="center"/>
              <w:rPr>
                <w:rFonts w:ascii="Times New Roman" w:hAnsi="Times New Roman" w:cs="Times New Roman"/>
                <w:sz w:val="28"/>
                <w:szCs w:val="28"/>
              </w:rPr>
            </w:pPr>
            <w:r w:rsidRPr="00577262">
              <w:rPr>
                <w:rFonts w:ascii="Times New Roman" w:hAnsi="Times New Roman" w:cs="Times New Roman"/>
                <w:sz w:val="28"/>
                <w:szCs w:val="28"/>
              </w:rPr>
              <w:lastRenderedPageBreak/>
              <w:t>Ширина колеи транспортных средств,</w:t>
            </w:r>
          </w:p>
          <w:p w:rsidR="001B22B1" w:rsidRPr="00577262" w:rsidRDefault="001B22B1" w:rsidP="00577262">
            <w:pPr>
              <w:spacing w:after="0" w:line="240" w:lineRule="auto"/>
              <w:jc w:val="center"/>
              <w:rPr>
                <w:rFonts w:ascii="Times New Roman" w:hAnsi="Times New Roman" w:cs="Times New Roman"/>
                <w:sz w:val="28"/>
                <w:szCs w:val="28"/>
              </w:rPr>
            </w:pPr>
            <w:r w:rsidRPr="00577262">
              <w:rPr>
                <w:rFonts w:ascii="Times New Roman" w:hAnsi="Times New Roman" w:cs="Times New Roman"/>
                <w:sz w:val="28"/>
                <w:szCs w:val="28"/>
              </w:rPr>
              <w:t xml:space="preserve">самоходных и прицепных машин, </w:t>
            </w:r>
            <w:proofErr w:type="gramStart"/>
            <w:r w:rsidRPr="00577262">
              <w:rPr>
                <w:rFonts w:ascii="Times New Roman" w:hAnsi="Times New Roman" w:cs="Times New Roman"/>
                <w:sz w:val="28"/>
                <w:szCs w:val="28"/>
              </w:rPr>
              <w:t>м</w:t>
            </w:r>
            <w:proofErr w:type="gramEnd"/>
          </w:p>
        </w:tc>
        <w:tc>
          <w:tcPr>
            <w:tcW w:w="1250" w:type="pct"/>
            <w:shd w:val="clear" w:color="auto" w:fill="CCFFCC"/>
            <w:vAlign w:val="center"/>
          </w:tcPr>
          <w:p w:rsidR="001B22B1" w:rsidRPr="007D5E64" w:rsidRDefault="001B22B1" w:rsidP="00577262">
            <w:pPr>
              <w:spacing w:after="0"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полосы </w:t>
            </w:r>
          </w:p>
          <w:p w:rsidR="001B22B1" w:rsidRPr="007D5E64" w:rsidRDefault="001B22B1" w:rsidP="00577262">
            <w:pPr>
              <w:spacing w:after="0"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движения, </w:t>
            </w:r>
            <w:proofErr w:type="gramStart"/>
            <w:r w:rsidRPr="007D5E64">
              <w:rPr>
                <w:rFonts w:ascii="Times New Roman" w:hAnsi="Times New Roman" w:cs="Times New Roman"/>
                <w:sz w:val="28"/>
                <w:szCs w:val="28"/>
              </w:rPr>
              <w:t>м</w:t>
            </w:r>
            <w:proofErr w:type="gramEnd"/>
          </w:p>
        </w:tc>
        <w:tc>
          <w:tcPr>
            <w:tcW w:w="1251"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земляного полотна, </w:t>
            </w:r>
            <w:proofErr w:type="gramStart"/>
            <w:r w:rsidRPr="007D5E64">
              <w:rPr>
                <w:rFonts w:ascii="Times New Roman" w:hAnsi="Times New Roman" w:cs="Times New Roman"/>
                <w:sz w:val="28"/>
                <w:szCs w:val="28"/>
              </w:rPr>
              <w:t>м</w:t>
            </w:r>
            <w:proofErr w:type="gramEnd"/>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2,7 и менее</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2,7 до 3,1</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3,1 до 3,6</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3,6 до 5</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bl>
    <w:p w:rsidR="001B22B1" w:rsidRPr="001A1018" w:rsidRDefault="001B22B1" w:rsidP="001B22B1">
      <w:pPr>
        <w:spacing w:line="240" w:lineRule="auto"/>
        <w:ind w:firstLine="709"/>
        <w:rPr>
          <w:rFonts w:ascii="Times New Roman" w:hAnsi="Times New Roman" w:cs="Times New Roman"/>
          <w:b/>
          <w:bCs/>
          <w:sz w:val="24"/>
          <w:szCs w:val="24"/>
        </w:rPr>
      </w:pPr>
    </w:p>
    <w:p w:rsidR="007D5E64"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На тракторных дорогах допускается (при необходимости) устройство площадок для разъезда</w:t>
      </w:r>
      <w:r w:rsidR="007D5E64" w:rsidRPr="007D5E64">
        <w:rPr>
          <w:rFonts w:ascii="Times New Roman" w:hAnsi="Times New Roman" w:cs="Times New Roman"/>
          <w:sz w:val="28"/>
          <w:szCs w:val="28"/>
        </w:rPr>
        <w:t xml:space="preserve">. </w:t>
      </w:r>
      <w:proofErr w:type="gramStart"/>
      <w:r w:rsidR="007D5E64" w:rsidRPr="007D5E64">
        <w:rPr>
          <w:rFonts w:ascii="Times New Roman" w:hAnsi="Times New Roman" w:cs="Times New Roman"/>
          <w:sz w:val="28"/>
          <w:szCs w:val="28"/>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007D5E64" w:rsidRPr="007D5E64">
          <w:rPr>
            <w:rFonts w:ascii="Times New Roman" w:hAnsi="Times New Roman" w:cs="Times New Roman"/>
            <w:sz w:val="28"/>
            <w:szCs w:val="28"/>
          </w:rPr>
          <w:t>13 м</w:t>
        </w:r>
      </w:smartTag>
      <w:r w:rsidR="007D5E64"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007D5E64" w:rsidRPr="007D5E64">
          <w:rPr>
            <w:rFonts w:ascii="Times New Roman" w:hAnsi="Times New Roman" w:cs="Times New Roman"/>
            <w:sz w:val="28"/>
            <w:szCs w:val="28"/>
          </w:rPr>
          <w:t>3 м</w:t>
        </w:r>
      </w:smartTag>
      <w:r w:rsidR="007D5E64"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007D5E64" w:rsidRPr="007D5E64">
          <w:rPr>
            <w:rFonts w:ascii="Times New Roman" w:hAnsi="Times New Roman" w:cs="Times New Roman"/>
            <w:sz w:val="28"/>
            <w:szCs w:val="28"/>
          </w:rPr>
          <w:t>6 м</w:t>
        </w:r>
      </w:smartTag>
      <w:r w:rsidR="007D5E64"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007D5E64" w:rsidRPr="007D5E64">
          <w:rPr>
            <w:rFonts w:ascii="Times New Roman" w:hAnsi="Times New Roman" w:cs="Times New Roman"/>
            <w:sz w:val="28"/>
            <w:szCs w:val="28"/>
          </w:rPr>
          <w:t>8 м</w:t>
        </w:r>
      </w:smartTag>
      <w:r w:rsidR="007D5E64"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Участки перехода от однополосной</w:t>
      </w:r>
      <w:proofErr w:type="gramEnd"/>
      <w:r w:rsidR="007D5E64" w:rsidRPr="007D5E64">
        <w:rPr>
          <w:rFonts w:ascii="Times New Roman" w:hAnsi="Times New Roman" w:cs="Times New Roman"/>
          <w:sz w:val="28"/>
          <w:szCs w:val="28"/>
        </w:rPr>
        <w:t xml:space="preserve"> проезжей части к площадке для разъезда должны быть длиной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xml:space="preserve">, а для </w:t>
      </w:r>
      <w:proofErr w:type="spellStart"/>
      <w:r w:rsidR="007D5E64" w:rsidRPr="007D5E64">
        <w:rPr>
          <w:rFonts w:ascii="Times New Roman" w:hAnsi="Times New Roman" w:cs="Times New Roman"/>
          <w:sz w:val="28"/>
          <w:szCs w:val="28"/>
        </w:rPr>
        <w:t>двухполосной</w:t>
      </w:r>
      <w:proofErr w:type="spellEnd"/>
      <w:r w:rsidR="007D5E64" w:rsidRPr="007D5E64">
        <w:rPr>
          <w:rFonts w:ascii="Times New Roman" w:hAnsi="Times New Roman" w:cs="Times New Roman"/>
          <w:sz w:val="28"/>
          <w:szCs w:val="28"/>
        </w:rPr>
        <w:t xml:space="preserve"> проезжей части – не менее </w:t>
      </w:r>
      <w:smartTag w:uri="urn:schemas-microsoft-com:office:smarttags" w:element="metricconverter">
        <w:smartTagPr>
          <w:attr w:name="ProductID" w:val="10 м"/>
        </w:smartTagPr>
        <w:r w:rsidR="007D5E64" w:rsidRPr="007D5E64">
          <w:rPr>
            <w:rFonts w:ascii="Times New Roman" w:hAnsi="Times New Roman" w:cs="Times New Roman"/>
            <w:sz w:val="28"/>
            <w:szCs w:val="28"/>
          </w:rPr>
          <w:t>10 м</w:t>
        </w:r>
      </w:smartTag>
      <w:r w:rsidR="007D5E64" w:rsidRPr="007D5E64">
        <w:rPr>
          <w:rFonts w:ascii="Times New Roman" w:hAnsi="Times New Roman" w:cs="Times New Roman"/>
          <w:sz w:val="28"/>
          <w:szCs w:val="28"/>
        </w:rPr>
        <w:t>.</w:t>
      </w:r>
    </w:p>
    <w:p w:rsidR="001B22B1" w:rsidRPr="007D5E64" w:rsidRDefault="001B22B1" w:rsidP="001B22B1">
      <w:pPr>
        <w:spacing w:line="240" w:lineRule="auto"/>
        <w:ind w:firstLine="709"/>
        <w:rPr>
          <w:rFonts w:ascii="Times New Roman" w:hAnsi="Times New Roman" w:cs="Times New Roman"/>
          <w:sz w:val="28"/>
          <w:szCs w:val="28"/>
        </w:rPr>
      </w:pPr>
      <w:r w:rsidRPr="007D5E64">
        <w:rPr>
          <w:rFonts w:ascii="Times New Roman" w:hAnsi="Times New Roman" w:cs="Times New Roman"/>
          <w:sz w:val="28"/>
          <w:szCs w:val="28"/>
        </w:rPr>
        <w:t xml:space="preserve"> Пересечения, примыкания и обустройство внутрихозяйственных дорог следует проектировать в соответствии с требованиями </w:t>
      </w:r>
      <w:proofErr w:type="spellStart"/>
      <w:r w:rsidRPr="007D5E64">
        <w:rPr>
          <w:rFonts w:ascii="Times New Roman" w:hAnsi="Times New Roman" w:cs="Times New Roman"/>
          <w:sz w:val="28"/>
          <w:szCs w:val="28"/>
        </w:rPr>
        <w:t>СНиП</w:t>
      </w:r>
      <w:proofErr w:type="spellEnd"/>
      <w:r w:rsidRPr="007D5E64">
        <w:rPr>
          <w:rFonts w:ascii="Times New Roman" w:hAnsi="Times New Roman" w:cs="Times New Roman"/>
          <w:sz w:val="28"/>
          <w:szCs w:val="28"/>
        </w:rPr>
        <w:t xml:space="preserve"> 2.05.11-83.</w:t>
      </w:r>
    </w:p>
    <w:p w:rsidR="001C0B05" w:rsidRPr="001C3C6B" w:rsidRDefault="001C0B05" w:rsidP="001C0B05">
      <w:pPr>
        <w:spacing w:line="240" w:lineRule="auto"/>
        <w:contextualSpacing/>
        <w:jc w:val="center"/>
        <w:rPr>
          <w:rFonts w:ascii="Times New Roman" w:hAnsi="Times New Roman" w:cs="Times New Roman"/>
          <w:b/>
          <w:i/>
          <w:sz w:val="28"/>
          <w:szCs w:val="28"/>
        </w:rPr>
      </w:pPr>
      <w:r w:rsidRPr="001C3C6B">
        <w:rPr>
          <w:rFonts w:ascii="Times New Roman" w:hAnsi="Times New Roman" w:cs="Times New Roman"/>
          <w:b/>
          <w:i/>
          <w:sz w:val="28"/>
          <w:szCs w:val="28"/>
        </w:rPr>
        <w:t>Сооружения и устройства для хранения и обслуживания транспортных средств</w:t>
      </w:r>
    </w:p>
    <w:tbl>
      <w:tblPr>
        <w:tblStyle w:val="ae"/>
        <w:tblW w:w="0" w:type="auto"/>
        <w:tblInd w:w="534" w:type="dxa"/>
        <w:tblLayout w:type="fixed"/>
        <w:tblLook w:val="04A0"/>
      </w:tblPr>
      <w:tblGrid>
        <w:gridCol w:w="708"/>
        <w:gridCol w:w="5670"/>
        <w:gridCol w:w="4253"/>
        <w:gridCol w:w="2280"/>
        <w:gridCol w:w="2256"/>
      </w:tblGrid>
      <w:tr w:rsidR="000D475B" w:rsidRPr="00394F1F" w:rsidTr="00427690">
        <w:trPr>
          <w:tblHeader/>
        </w:trPr>
        <w:tc>
          <w:tcPr>
            <w:tcW w:w="708" w:type="dxa"/>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Гаражи и открытые стоянки для постоянного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4536" w:type="dxa"/>
            <w:gridSpan w:val="2"/>
          </w:tcPr>
          <w:p w:rsidR="000D475B" w:rsidRPr="00E115C7" w:rsidRDefault="00E115C7" w:rsidP="000D475B">
            <w:pPr>
              <w:jc w:val="center"/>
              <w:rPr>
                <w:rFonts w:ascii="Times New Roman" w:hAnsi="Times New Roman" w:cs="Times New Roman"/>
                <w:sz w:val="28"/>
                <w:szCs w:val="28"/>
              </w:rPr>
            </w:pPr>
            <w:r>
              <w:rPr>
                <w:rFonts w:ascii="Times New Roman" w:hAnsi="Times New Roman" w:cs="Times New Roman"/>
                <w:sz w:val="28"/>
                <w:szCs w:val="28"/>
              </w:rPr>
              <w:t>300</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jc w:val="both"/>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800</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Места для временного хранения </w:t>
            </w:r>
            <w:r w:rsidRPr="00394F1F">
              <w:rPr>
                <w:rFonts w:ascii="Times New Roman" w:hAnsi="Times New Roman" w:cs="Times New Roman"/>
                <w:sz w:val="28"/>
                <w:szCs w:val="28"/>
              </w:rPr>
              <w:lastRenderedPageBreak/>
              <w:t>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lastRenderedPageBreak/>
              <w:t xml:space="preserve">Количество мест хранения </w:t>
            </w:r>
            <w:r w:rsidRPr="00394F1F">
              <w:rPr>
                <w:rFonts w:ascii="Times New Roman" w:hAnsi="Times New Roman" w:cs="Times New Roman"/>
                <w:sz w:val="28"/>
                <w:szCs w:val="28"/>
              </w:rPr>
              <w:lastRenderedPageBreak/>
              <w:t xml:space="preserve">индивидуальных легковых 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2280"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lastRenderedPageBreak/>
              <w:t>жилые районы</w:t>
            </w:r>
          </w:p>
        </w:tc>
        <w:tc>
          <w:tcPr>
            <w:tcW w:w="2256" w:type="dxa"/>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140</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до входов в жилые дома, </w:t>
            </w:r>
            <w:proofErr w:type="gramStart"/>
            <w:r w:rsidRPr="00394F1F">
              <w:rPr>
                <w:rFonts w:ascii="Times New Roman" w:hAnsi="Times New Roman" w:cs="Times New Roman"/>
                <w:sz w:val="28"/>
                <w:szCs w:val="28"/>
              </w:rPr>
              <w:t>м</w:t>
            </w:r>
            <w:proofErr w:type="gramEnd"/>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100</w:t>
            </w:r>
          </w:p>
        </w:tc>
      </w:tr>
    </w:tbl>
    <w:p w:rsidR="000D475B" w:rsidRPr="00394F1F" w:rsidRDefault="000D475B" w:rsidP="000D475B">
      <w:pPr>
        <w:pStyle w:val="TableParagraph"/>
        <w:ind w:right="884"/>
        <w:rPr>
          <w:sz w:val="28"/>
          <w:szCs w:val="28"/>
          <w:lang w:val="ru-RU"/>
        </w:rPr>
      </w:pPr>
    </w:p>
    <w:p w:rsidR="000D475B" w:rsidRPr="00394F1F" w:rsidRDefault="000D475B" w:rsidP="000D475B">
      <w:pPr>
        <w:pStyle w:val="TableParagraph"/>
        <w:ind w:left="0" w:right="884" w:firstLine="709"/>
        <w:jc w:val="both"/>
        <w:rPr>
          <w:sz w:val="28"/>
          <w:szCs w:val="28"/>
          <w:lang w:val="ru-RU"/>
        </w:rPr>
      </w:pPr>
      <w:r w:rsidRPr="00394F1F">
        <w:rPr>
          <w:sz w:val="28"/>
          <w:szCs w:val="28"/>
          <w:lang w:val="ru-RU"/>
        </w:rPr>
        <w:t>Примечание:</w:t>
      </w:r>
    </w:p>
    <w:p w:rsidR="000D475B" w:rsidRPr="00394F1F" w:rsidRDefault="000D475B" w:rsidP="001C0B05">
      <w:pPr>
        <w:pStyle w:val="TableParagraph"/>
        <w:ind w:left="0" w:right="111" w:firstLine="709"/>
        <w:jc w:val="both"/>
        <w:rPr>
          <w:sz w:val="28"/>
          <w:szCs w:val="28"/>
          <w:lang w:val="ru-RU"/>
        </w:rPr>
      </w:pPr>
      <w:r w:rsidRPr="00394F1F">
        <w:rPr>
          <w:sz w:val="28"/>
          <w:szCs w:val="28"/>
          <w:lang w:val="ru-RU"/>
        </w:rPr>
        <w:t xml:space="preserve">[1] Для многоквартирных жилых домов, одноквартирных жилых домов без </w:t>
      </w:r>
      <w:proofErr w:type="spellStart"/>
      <w:r w:rsidRPr="00394F1F">
        <w:rPr>
          <w:sz w:val="28"/>
          <w:szCs w:val="28"/>
          <w:lang w:val="ru-RU"/>
        </w:rPr>
        <w:t>приквартирных</w:t>
      </w:r>
      <w:proofErr w:type="spellEnd"/>
      <w:r w:rsidRPr="00394F1F">
        <w:rPr>
          <w:sz w:val="28"/>
          <w:szCs w:val="28"/>
          <w:lang w:val="ru-RU"/>
        </w:rPr>
        <w:t xml:space="preserve"> участков.</w:t>
      </w:r>
    </w:p>
    <w:p w:rsidR="000D475B" w:rsidRDefault="000D475B" w:rsidP="00892E8C">
      <w:pPr>
        <w:pStyle w:val="afd"/>
        <w:spacing w:after="0"/>
        <w:ind w:right="111" w:firstLine="709"/>
        <w:jc w:val="both"/>
        <w:rPr>
          <w:sz w:val="28"/>
          <w:szCs w:val="28"/>
        </w:rPr>
      </w:pPr>
      <w:r w:rsidRPr="00394F1F">
        <w:rPr>
          <w:sz w:val="28"/>
          <w:szCs w:val="28"/>
        </w:rP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394F1F">
        <w:rPr>
          <w:sz w:val="28"/>
          <w:szCs w:val="28"/>
        </w:rPr>
        <w:t>машино-местами</w:t>
      </w:r>
      <w:proofErr w:type="spellEnd"/>
      <w:r w:rsidRPr="00394F1F">
        <w:rPr>
          <w:sz w:val="28"/>
          <w:szCs w:val="28"/>
        </w:rPr>
        <w:t xml:space="preserve"> для хранения и парковки индивидуальных легковых автомобилей, принадлежащих жителям, проживающим на данной территории.</w:t>
      </w:r>
    </w:p>
    <w:p w:rsidR="00427690" w:rsidRDefault="00427690" w:rsidP="00C56010">
      <w:pPr>
        <w:spacing w:line="240" w:lineRule="auto"/>
        <w:ind w:firstLine="720"/>
        <w:contextualSpacing/>
        <w:jc w:val="both"/>
        <w:rPr>
          <w:rFonts w:ascii="Times New Roman" w:eastAsia="Times New Roman" w:hAnsi="Times New Roman" w:cs="Times New Roman"/>
          <w:sz w:val="28"/>
          <w:szCs w:val="28"/>
          <w:lang w:eastAsia="ru-RU"/>
        </w:rPr>
      </w:pPr>
      <w:r w:rsidRPr="001C0B05">
        <w:rPr>
          <w:sz w:val="28"/>
          <w:szCs w:val="28"/>
        </w:rPr>
        <w:t xml:space="preserve">В </w:t>
      </w:r>
      <w:r w:rsidRPr="00892E8C">
        <w:rPr>
          <w:rFonts w:ascii="Times New Roman" w:eastAsia="Times New Roman" w:hAnsi="Times New Roman" w:cs="Times New Roman"/>
          <w:sz w:val="28"/>
          <w:szCs w:val="28"/>
          <w:lang w:eastAsia="ru-RU"/>
        </w:rPr>
        <w:t xml:space="preserve">населенных пунктах </w:t>
      </w:r>
      <w:r w:rsidR="00423CE7" w:rsidRPr="00892E8C">
        <w:rPr>
          <w:rFonts w:ascii="Times New Roman" w:eastAsia="Times New Roman" w:hAnsi="Times New Roman" w:cs="Times New Roman"/>
          <w:sz w:val="28"/>
          <w:szCs w:val="28"/>
          <w:lang w:eastAsia="ru-RU"/>
        </w:rPr>
        <w:t>Брянской</w:t>
      </w:r>
      <w:r w:rsidRPr="00892E8C">
        <w:rPr>
          <w:rFonts w:ascii="Times New Roman" w:eastAsia="Times New Roman" w:hAnsi="Times New Roman" w:cs="Times New Roman"/>
          <w:sz w:val="28"/>
          <w:szCs w:val="28"/>
          <w:lang w:eastAsia="ru-RU"/>
        </w:rPr>
        <w:t xml:space="preserve"> области должны быть предусмотрены территории для постоянного, временного хранения и технического обслуживания легковых автомобилей всех категорий</w:t>
      </w:r>
      <w:r w:rsidR="0020038D">
        <w:rPr>
          <w:rFonts w:ascii="Times New Roman" w:eastAsia="Times New Roman" w:hAnsi="Times New Roman" w:cs="Times New Roman"/>
          <w:sz w:val="28"/>
          <w:szCs w:val="28"/>
          <w:lang w:eastAsia="ru-RU"/>
        </w:rPr>
        <w:t xml:space="preserve">, </w:t>
      </w:r>
      <w:r w:rsidR="0020038D" w:rsidRPr="0020038D">
        <w:rPr>
          <w:rFonts w:ascii="Times New Roman" w:eastAsia="Times New Roman" w:hAnsi="Times New Roman" w:cs="Times New Roman"/>
          <w:sz w:val="28"/>
          <w:szCs w:val="28"/>
          <w:lang w:eastAsia="ru-RU"/>
        </w:rPr>
        <w:t>исходя из уровня автомобилизации в соответствии с требованиями данного раздела</w:t>
      </w:r>
      <w:r w:rsidR="00E115C7">
        <w:rPr>
          <w:rFonts w:ascii="Times New Roman" w:eastAsia="Times New Roman" w:hAnsi="Times New Roman" w:cs="Times New Roman"/>
          <w:sz w:val="28"/>
          <w:szCs w:val="28"/>
          <w:lang w:eastAsia="ru-RU"/>
        </w:rPr>
        <w:t>.</w:t>
      </w:r>
      <w:r w:rsidR="00892E8C" w:rsidRPr="00892E8C">
        <w:rPr>
          <w:rFonts w:ascii="Times New Roman" w:eastAsia="Times New Roman" w:hAnsi="Times New Roman" w:cs="Times New Roman"/>
          <w:sz w:val="28"/>
          <w:szCs w:val="28"/>
          <w:lang w:eastAsia="ru-RU"/>
        </w:rPr>
        <w:t xml:space="preserve"> </w:t>
      </w:r>
    </w:p>
    <w:p w:rsidR="00892E8C" w:rsidRPr="00892E8C" w:rsidRDefault="00892E8C" w:rsidP="00892E8C">
      <w:pPr>
        <w:pStyle w:val="afd"/>
        <w:spacing w:after="0"/>
        <w:ind w:right="111" w:firstLine="709"/>
        <w:jc w:val="both"/>
        <w:rPr>
          <w:sz w:val="28"/>
          <w:szCs w:val="28"/>
        </w:rPr>
      </w:pPr>
      <w:r w:rsidRPr="00892E8C">
        <w:rPr>
          <w:sz w:val="28"/>
          <w:szCs w:val="28"/>
        </w:rPr>
        <w:t>Сооружения для хранения и обслуживания легковых автомобилей (далее автостоянки, гаражи)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892E8C" w:rsidRPr="00892E8C" w:rsidRDefault="00892E8C" w:rsidP="00892E8C">
      <w:pPr>
        <w:pStyle w:val="afd"/>
        <w:spacing w:after="0"/>
        <w:ind w:right="111" w:firstLine="709"/>
        <w:jc w:val="both"/>
        <w:rPr>
          <w:sz w:val="28"/>
          <w:szCs w:val="28"/>
        </w:rPr>
      </w:pPr>
      <w:r w:rsidRPr="00892E8C">
        <w:rPr>
          <w:sz w:val="28"/>
          <w:szCs w:val="28"/>
        </w:rPr>
        <w:t>Противопожарные расстояния от автостоянок открытого и закрытого типа до соседних объектов следует определять в соответствии с требованиями Федерального закона от 22.07.2008 № 123-ФЗ «Технический регламент о требованиях пожарной безопасности».</w:t>
      </w:r>
    </w:p>
    <w:p w:rsidR="00892E8C" w:rsidRPr="00892E8C" w:rsidRDefault="00892E8C" w:rsidP="00892E8C">
      <w:pPr>
        <w:pStyle w:val="afd"/>
        <w:spacing w:after="0"/>
        <w:ind w:right="111" w:firstLine="709"/>
        <w:jc w:val="both"/>
        <w:rPr>
          <w:sz w:val="28"/>
          <w:szCs w:val="28"/>
        </w:rPr>
      </w:pPr>
      <w:r w:rsidRPr="00892E8C">
        <w:rPr>
          <w:sz w:val="28"/>
          <w:szCs w:val="28"/>
        </w:rPr>
        <w:t>Общая обеспеченность закрытыми и открытыми автостоянками для постоянного хранения автомобилей должна быть не менее 90 % расчетного количества индивидуальных легковых автомобилей.</w:t>
      </w:r>
    </w:p>
    <w:p w:rsidR="00892E8C" w:rsidRPr="00892E8C" w:rsidRDefault="00892E8C" w:rsidP="00892E8C">
      <w:pPr>
        <w:pStyle w:val="afd"/>
        <w:spacing w:after="0"/>
        <w:ind w:right="111" w:firstLine="709"/>
        <w:jc w:val="both"/>
        <w:rPr>
          <w:sz w:val="28"/>
          <w:szCs w:val="28"/>
        </w:rPr>
      </w:pPr>
      <w:r w:rsidRPr="00892E8C">
        <w:rPr>
          <w:sz w:val="28"/>
          <w:szCs w:val="28"/>
        </w:rPr>
        <w:t>Допускается предусматривать сезонное хранение 10 % парка легковых автомобилей на автостоянках открытого и закрытого типа, расположенных за пределами территорий жилых и общественно-деловых зон.</w:t>
      </w:r>
    </w:p>
    <w:p w:rsidR="00892E8C" w:rsidRPr="00892E8C" w:rsidRDefault="00892E8C" w:rsidP="00892E8C">
      <w:pPr>
        <w:pStyle w:val="afd"/>
        <w:spacing w:after="0"/>
        <w:ind w:right="111" w:firstLine="709"/>
        <w:jc w:val="both"/>
        <w:rPr>
          <w:sz w:val="28"/>
          <w:szCs w:val="28"/>
        </w:rPr>
      </w:pPr>
      <w:r w:rsidRPr="00892E8C">
        <w:rPr>
          <w:sz w:val="28"/>
          <w:szCs w:val="28"/>
        </w:rPr>
        <w:lastRenderedPageBreak/>
        <w:t xml:space="preserve">Требуемое количество </w:t>
      </w:r>
      <w:proofErr w:type="spellStart"/>
      <w:r w:rsidRPr="00892E8C">
        <w:rPr>
          <w:sz w:val="28"/>
          <w:szCs w:val="28"/>
        </w:rPr>
        <w:t>машино-мест</w:t>
      </w:r>
      <w:proofErr w:type="spellEnd"/>
      <w:r w:rsidRPr="00892E8C">
        <w:rPr>
          <w:sz w:val="28"/>
          <w:szCs w:val="28"/>
        </w:rPr>
        <w:t xml:space="preserve"> в местах организованного хранения (временного – до 12 часов и постоянного – более 12 часов) автотранспортных сре</w:t>
      </w:r>
      <w:proofErr w:type="gramStart"/>
      <w:r w:rsidRPr="00892E8C">
        <w:rPr>
          <w:sz w:val="28"/>
          <w:szCs w:val="28"/>
        </w:rPr>
        <w:t>дств сл</w:t>
      </w:r>
      <w:proofErr w:type="gramEnd"/>
      <w:r w:rsidRPr="00892E8C">
        <w:rPr>
          <w:sz w:val="28"/>
          <w:szCs w:val="28"/>
        </w:rPr>
        <w:t>едует определять из расчета на 1000 жителей:</w:t>
      </w:r>
    </w:p>
    <w:p w:rsidR="00892E8C" w:rsidRPr="00892E8C" w:rsidRDefault="00892E8C" w:rsidP="00892E8C">
      <w:pPr>
        <w:pStyle w:val="afd"/>
        <w:spacing w:after="0"/>
        <w:ind w:right="111" w:firstLine="709"/>
        <w:jc w:val="both"/>
        <w:rPr>
          <w:sz w:val="28"/>
          <w:szCs w:val="28"/>
        </w:rPr>
      </w:pPr>
      <w:r w:rsidRPr="00892E8C">
        <w:rPr>
          <w:sz w:val="28"/>
          <w:szCs w:val="28"/>
        </w:rPr>
        <w:t xml:space="preserve">для хранения легковых автомобилей в частной собственности – 200 на среднесрочную перспективу и 300 </w:t>
      </w:r>
      <w:r w:rsidR="0020038D">
        <w:rPr>
          <w:sz w:val="28"/>
          <w:szCs w:val="28"/>
        </w:rPr>
        <w:t xml:space="preserve">- </w:t>
      </w:r>
      <w:r w:rsidRPr="00892E8C">
        <w:rPr>
          <w:sz w:val="28"/>
          <w:szCs w:val="28"/>
        </w:rPr>
        <w:t>на расчетный срок;</w:t>
      </w:r>
    </w:p>
    <w:p w:rsidR="00892E8C" w:rsidRPr="00892E8C" w:rsidRDefault="00892E8C" w:rsidP="00892E8C">
      <w:pPr>
        <w:pStyle w:val="afd"/>
        <w:spacing w:after="0"/>
        <w:ind w:right="111" w:firstLine="709"/>
        <w:jc w:val="both"/>
        <w:rPr>
          <w:sz w:val="28"/>
          <w:szCs w:val="28"/>
        </w:rPr>
      </w:pPr>
      <w:r w:rsidRPr="00892E8C">
        <w:rPr>
          <w:sz w:val="28"/>
          <w:szCs w:val="28"/>
        </w:rPr>
        <w:t xml:space="preserve">для хранения легковых автомобилей ведомственной принадлежности – </w:t>
      </w:r>
      <w:r>
        <w:rPr>
          <w:sz w:val="28"/>
          <w:szCs w:val="28"/>
        </w:rPr>
        <w:t xml:space="preserve">5 на среднесрочную перспективу </w:t>
      </w:r>
      <w:r w:rsidRPr="00892E8C">
        <w:rPr>
          <w:sz w:val="28"/>
          <w:szCs w:val="28"/>
        </w:rPr>
        <w:t>и 7 на расчетный срок;</w:t>
      </w:r>
    </w:p>
    <w:p w:rsidR="00892E8C" w:rsidRPr="00892E8C" w:rsidRDefault="00892E8C" w:rsidP="00892E8C">
      <w:pPr>
        <w:pStyle w:val="afd"/>
        <w:spacing w:after="0"/>
        <w:ind w:right="111" w:firstLine="709"/>
        <w:jc w:val="both"/>
        <w:rPr>
          <w:sz w:val="28"/>
          <w:szCs w:val="28"/>
        </w:rPr>
      </w:pPr>
      <w:r w:rsidRPr="00892E8C">
        <w:rPr>
          <w:sz w:val="28"/>
          <w:szCs w:val="28"/>
        </w:rPr>
        <w:t xml:space="preserve">для таксомоторного парка – 4 на среднесрочную перспективу </w:t>
      </w:r>
      <w:r>
        <w:rPr>
          <w:sz w:val="28"/>
          <w:szCs w:val="28"/>
        </w:rPr>
        <w:t>и 5 на расчетный срок.</w:t>
      </w:r>
    </w:p>
    <w:p w:rsidR="00892E8C" w:rsidRPr="00892E8C" w:rsidRDefault="00892E8C" w:rsidP="00892E8C">
      <w:pPr>
        <w:pStyle w:val="afd"/>
        <w:spacing w:after="0"/>
        <w:ind w:right="111" w:firstLine="709"/>
        <w:jc w:val="both"/>
        <w:rPr>
          <w:sz w:val="28"/>
          <w:szCs w:val="28"/>
        </w:rPr>
      </w:pPr>
      <w:r w:rsidRPr="00892E8C">
        <w:rPr>
          <w:sz w:val="28"/>
          <w:szCs w:val="28"/>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892E8C" w:rsidRPr="00892E8C" w:rsidRDefault="00892E8C" w:rsidP="00892E8C">
      <w:pPr>
        <w:pStyle w:val="afd"/>
        <w:spacing w:after="0"/>
        <w:ind w:right="111" w:firstLine="709"/>
        <w:jc w:val="both"/>
        <w:rPr>
          <w:sz w:val="28"/>
          <w:szCs w:val="28"/>
        </w:rPr>
      </w:pPr>
      <w:r w:rsidRPr="00892E8C">
        <w:rPr>
          <w:sz w:val="28"/>
          <w:szCs w:val="28"/>
        </w:rPr>
        <w:t xml:space="preserve">мотоциклы и мотороллеры с колясками, мотоколяски – 0,5; </w:t>
      </w:r>
    </w:p>
    <w:p w:rsidR="00892E8C" w:rsidRPr="00892E8C" w:rsidRDefault="00892E8C" w:rsidP="00892E8C">
      <w:pPr>
        <w:pStyle w:val="afd"/>
        <w:spacing w:after="0"/>
        <w:ind w:right="111" w:firstLine="709"/>
        <w:jc w:val="both"/>
        <w:rPr>
          <w:sz w:val="28"/>
          <w:szCs w:val="28"/>
        </w:rPr>
      </w:pPr>
      <w:r w:rsidRPr="00892E8C">
        <w:rPr>
          <w:sz w:val="28"/>
          <w:szCs w:val="28"/>
        </w:rPr>
        <w:t xml:space="preserve">мотоциклы и мотороллеры без колясок – 0,25; </w:t>
      </w:r>
    </w:p>
    <w:p w:rsidR="00892E8C" w:rsidRPr="00892E8C" w:rsidRDefault="00892E8C" w:rsidP="00892E8C">
      <w:pPr>
        <w:pStyle w:val="afd"/>
        <w:spacing w:after="0"/>
        <w:ind w:right="111" w:firstLine="709"/>
        <w:jc w:val="both"/>
        <w:rPr>
          <w:sz w:val="28"/>
          <w:szCs w:val="28"/>
        </w:rPr>
      </w:pPr>
      <w:r w:rsidRPr="00892E8C">
        <w:rPr>
          <w:sz w:val="28"/>
          <w:szCs w:val="28"/>
        </w:rPr>
        <w:t>мопеды и велосипеды – 0,1.</w:t>
      </w:r>
    </w:p>
    <w:p w:rsidR="00892E8C" w:rsidRPr="00F135D1" w:rsidRDefault="00892E8C" w:rsidP="00892E8C">
      <w:pPr>
        <w:pStyle w:val="afd"/>
        <w:spacing w:after="0"/>
        <w:ind w:right="111" w:firstLine="709"/>
        <w:jc w:val="both"/>
        <w:rPr>
          <w:sz w:val="28"/>
          <w:szCs w:val="28"/>
        </w:rPr>
      </w:pPr>
      <w:r w:rsidRPr="00F135D1">
        <w:rPr>
          <w:sz w:val="28"/>
          <w:szCs w:val="28"/>
        </w:rPr>
        <w:t xml:space="preserve">Сооружения для постоянного хранения легковых автомобилей следует проектировать в радиусе пешеходной доступности не более </w:t>
      </w:r>
      <w:smartTag w:uri="urn:schemas-microsoft-com:office:smarttags" w:element="metricconverter">
        <w:smartTagPr>
          <w:attr w:name="ProductID" w:val="800 м"/>
        </w:smartTagPr>
        <w:r w:rsidRPr="00F135D1">
          <w:rPr>
            <w:sz w:val="28"/>
            <w:szCs w:val="28"/>
          </w:rPr>
          <w:t>800 м</w:t>
        </w:r>
      </w:smartTag>
      <w:r w:rsidRPr="00F135D1">
        <w:rPr>
          <w:sz w:val="28"/>
          <w:szCs w:val="28"/>
        </w:rPr>
        <w:t xml:space="preserve">,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F135D1">
          <w:rPr>
            <w:sz w:val="28"/>
            <w:szCs w:val="28"/>
          </w:rPr>
          <w:t>1500 м</w:t>
        </w:r>
      </w:smartTag>
      <w:r w:rsidRPr="00F135D1">
        <w:rPr>
          <w:sz w:val="28"/>
          <w:szCs w:val="28"/>
        </w:rPr>
        <w:t xml:space="preserve">. </w:t>
      </w:r>
    </w:p>
    <w:p w:rsidR="00892E8C" w:rsidRPr="00F135D1" w:rsidRDefault="00892E8C" w:rsidP="00892E8C">
      <w:pPr>
        <w:pStyle w:val="afd"/>
        <w:spacing w:after="0"/>
        <w:ind w:right="111" w:firstLine="709"/>
        <w:jc w:val="both"/>
        <w:rPr>
          <w:sz w:val="28"/>
          <w:szCs w:val="28"/>
        </w:rPr>
      </w:pPr>
      <w:r w:rsidRPr="00F135D1">
        <w:rPr>
          <w:sz w:val="28"/>
          <w:szCs w:val="28"/>
        </w:rPr>
        <w:t>Сооружения для постоянного хранения легковых автомобилей всех категорий следует проектировать:</w:t>
      </w:r>
    </w:p>
    <w:p w:rsidR="00892E8C" w:rsidRPr="00F135D1" w:rsidRDefault="00892E8C" w:rsidP="00892E8C">
      <w:pPr>
        <w:pStyle w:val="afd"/>
        <w:spacing w:after="0"/>
        <w:ind w:right="111" w:firstLine="709"/>
        <w:jc w:val="both"/>
        <w:rPr>
          <w:sz w:val="28"/>
          <w:szCs w:val="28"/>
        </w:rPr>
      </w:pPr>
      <w:r w:rsidRPr="00F135D1">
        <w:rPr>
          <w:sz w:val="28"/>
          <w:szCs w:val="28"/>
        </w:rPr>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892E8C" w:rsidRPr="00F135D1" w:rsidRDefault="00892E8C" w:rsidP="00892E8C">
      <w:pPr>
        <w:pStyle w:val="afd"/>
        <w:spacing w:after="0"/>
        <w:ind w:right="111" w:firstLine="709"/>
        <w:jc w:val="both"/>
        <w:rPr>
          <w:sz w:val="28"/>
          <w:szCs w:val="28"/>
        </w:rPr>
      </w:pPr>
      <w:r w:rsidRPr="00F135D1">
        <w:rPr>
          <w:sz w:val="28"/>
          <w:szCs w:val="28"/>
        </w:rPr>
        <w:t>на территориях жилых районов и кварталов (микрорайонов).</w:t>
      </w:r>
    </w:p>
    <w:p w:rsidR="00892E8C" w:rsidRPr="00892E8C" w:rsidRDefault="00892E8C" w:rsidP="00892E8C">
      <w:pPr>
        <w:pStyle w:val="afd"/>
        <w:spacing w:after="0"/>
        <w:ind w:right="111" w:firstLine="709"/>
        <w:jc w:val="both"/>
        <w:rPr>
          <w:sz w:val="28"/>
          <w:szCs w:val="28"/>
        </w:rPr>
      </w:pPr>
      <w:r w:rsidRPr="00892E8C">
        <w:rPr>
          <w:sz w:val="28"/>
          <w:szCs w:val="28"/>
        </w:rPr>
        <w:t>При проектировании сооружений для постоянного хранения легковых автомобилей удельный показатель территории, требуемой для них, следует принимать 3,4 м</w:t>
      </w:r>
      <w:proofErr w:type="gramStart"/>
      <w:r w:rsidRPr="00892E8C">
        <w:rPr>
          <w:sz w:val="28"/>
          <w:szCs w:val="28"/>
          <w:vertAlign w:val="superscript"/>
        </w:rPr>
        <w:t>2</w:t>
      </w:r>
      <w:proofErr w:type="gramEnd"/>
      <w:r w:rsidRPr="00892E8C">
        <w:rPr>
          <w:sz w:val="28"/>
          <w:szCs w:val="28"/>
        </w:rPr>
        <w:t xml:space="preserve">/чел. на среднесрочную перспективу и 5,5 </w:t>
      </w:r>
      <w:r w:rsidRPr="00892E8C">
        <w:rPr>
          <w:sz w:val="28"/>
          <w:szCs w:val="28"/>
          <w:vertAlign w:val="superscript"/>
        </w:rPr>
        <w:t>м2</w:t>
      </w:r>
      <w:r w:rsidRPr="00892E8C">
        <w:rPr>
          <w:sz w:val="28"/>
          <w:szCs w:val="28"/>
        </w:rPr>
        <w:t>/чел. на расчетный срок.</w:t>
      </w:r>
    </w:p>
    <w:p w:rsidR="00427690" w:rsidRDefault="00892E8C" w:rsidP="00892E8C">
      <w:pPr>
        <w:pStyle w:val="afd"/>
        <w:spacing w:after="0"/>
        <w:ind w:right="111" w:firstLine="709"/>
        <w:jc w:val="both"/>
        <w:rPr>
          <w:sz w:val="28"/>
          <w:szCs w:val="28"/>
        </w:rPr>
      </w:pPr>
      <w:r w:rsidRPr="00892E8C">
        <w:rPr>
          <w:sz w:val="28"/>
          <w:szCs w:val="28"/>
        </w:rPr>
        <w:t xml:space="preserve">При подготовке генеральных планов городских округов и поселений общее расчетное количество </w:t>
      </w:r>
      <w:proofErr w:type="spellStart"/>
      <w:r w:rsidRPr="00892E8C">
        <w:rPr>
          <w:sz w:val="28"/>
          <w:szCs w:val="28"/>
        </w:rPr>
        <w:t>машино-мест</w:t>
      </w:r>
      <w:proofErr w:type="spellEnd"/>
      <w:r w:rsidRPr="00892E8C">
        <w:rPr>
          <w:sz w:val="28"/>
          <w:szCs w:val="28"/>
        </w:rPr>
        <w:t xml:space="preserve"> для постоянного хранения автомобилей рекомендуется принимать в зависимости от категории жилого фонда по уровню комфорта на среднесрочную перспективу и на расчетный срок с учетом удельных показателей, приведенных </w:t>
      </w:r>
      <w:r w:rsidR="007C1A5A">
        <w:rPr>
          <w:sz w:val="28"/>
          <w:szCs w:val="28"/>
        </w:rPr>
        <w:t>выше,</w:t>
      </w:r>
      <w:r w:rsidRPr="00892E8C">
        <w:rPr>
          <w:sz w:val="28"/>
          <w:szCs w:val="28"/>
        </w:rPr>
        <w:t xml:space="preserve"> и в соответствии с таблицей</w:t>
      </w:r>
      <w:r>
        <w:rPr>
          <w:sz w:val="28"/>
          <w:szCs w:val="28"/>
        </w:rPr>
        <w:t xml:space="preserve"> </w:t>
      </w:r>
      <w:r w:rsidR="001C0B05">
        <w:rPr>
          <w:sz w:val="28"/>
          <w:szCs w:val="28"/>
        </w:rPr>
        <w:t>ниже</w:t>
      </w:r>
      <w:r w:rsidR="00427690" w:rsidRPr="001C0B05">
        <w:rPr>
          <w:sz w:val="28"/>
          <w:szCs w:val="28"/>
        </w:rPr>
        <w:t>.</w:t>
      </w:r>
    </w:p>
    <w:p w:rsidR="00370251" w:rsidRDefault="00370251" w:rsidP="00892E8C">
      <w:pPr>
        <w:pStyle w:val="afd"/>
        <w:spacing w:after="0"/>
        <w:ind w:right="111" w:firstLine="709"/>
        <w:jc w:val="both"/>
        <w:rPr>
          <w:sz w:val="28"/>
          <w:szCs w:val="28"/>
        </w:rPr>
      </w:pP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9"/>
        <w:gridCol w:w="8275"/>
      </w:tblGrid>
      <w:tr w:rsidR="00427690" w:rsidRPr="001C0B05" w:rsidTr="00427690">
        <w:trPr>
          <w:cantSplit/>
          <w:tblHeader/>
          <w:jc w:val="center"/>
        </w:trPr>
        <w:tc>
          <w:tcPr>
            <w:tcW w:w="2350" w:type="pct"/>
            <w:shd w:val="clear" w:color="auto" w:fill="CCFFCC"/>
            <w:vAlign w:val="center"/>
          </w:tcPr>
          <w:p w:rsidR="00427690" w:rsidRPr="001C0B05" w:rsidRDefault="00427690" w:rsidP="00427690">
            <w:pPr>
              <w:pStyle w:val="S6"/>
              <w:widowControl w:val="0"/>
              <w:rPr>
                <w:rFonts w:ascii="Times New Roman" w:hAnsi="Times New Roman" w:cs="Times New Roman"/>
                <w:b/>
                <w:bCs/>
                <w:sz w:val="28"/>
                <w:szCs w:val="28"/>
              </w:rPr>
            </w:pPr>
            <w:r w:rsidRPr="001C0B05">
              <w:rPr>
                <w:rFonts w:ascii="Times New Roman" w:hAnsi="Times New Roman" w:cs="Times New Roman"/>
                <w:b/>
                <w:bCs/>
                <w:sz w:val="28"/>
                <w:szCs w:val="28"/>
              </w:rPr>
              <w:lastRenderedPageBreak/>
              <w:t>Тип жилого дома по уровню комфорта</w:t>
            </w:r>
          </w:p>
        </w:tc>
        <w:tc>
          <w:tcPr>
            <w:tcW w:w="2650" w:type="pct"/>
            <w:shd w:val="clear" w:color="auto" w:fill="CCFFCC"/>
            <w:vAlign w:val="center"/>
          </w:tcPr>
          <w:p w:rsidR="00427690" w:rsidRPr="001C0B05" w:rsidRDefault="00427690" w:rsidP="00427690">
            <w:pPr>
              <w:pStyle w:val="S6"/>
              <w:widowControl w:val="0"/>
              <w:rPr>
                <w:rFonts w:ascii="Times New Roman" w:hAnsi="Times New Roman" w:cs="Times New Roman"/>
                <w:b/>
                <w:bCs/>
                <w:sz w:val="28"/>
                <w:szCs w:val="28"/>
              </w:rPr>
            </w:pPr>
            <w:r w:rsidRPr="001C0B05">
              <w:rPr>
                <w:rFonts w:ascii="Times New Roman" w:hAnsi="Times New Roman" w:cs="Times New Roman"/>
                <w:b/>
                <w:bCs/>
                <w:sz w:val="28"/>
                <w:szCs w:val="28"/>
              </w:rPr>
              <w:t xml:space="preserve">Количество мест для постоянного хранения автотранспорта, </w:t>
            </w:r>
            <w:proofErr w:type="spellStart"/>
            <w:r w:rsidRPr="001C0B05">
              <w:rPr>
                <w:rFonts w:ascii="Times New Roman" w:hAnsi="Times New Roman" w:cs="Times New Roman"/>
                <w:b/>
                <w:bCs/>
                <w:sz w:val="28"/>
                <w:szCs w:val="28"/>
              </w:rPr>
              <w:t>машино-мест</w:t>
            </w:r>
            <w:proofErr w:type="spellEnd"/>
            <w:r w:rsidRPr="001C0B05">
              <w:rPr>
                <w:rFonts w:ascii="Times New Roman" w:hAnsi="Times New Roman" w:cs="Times New Roman"/>
                <w:b/>
                <w:bCs/>
                <w:sz w:val="28"/>
                <w:szCs w:val="28"/>
              </w:rPr>
              <w:t xml:space="preserve"> на 1 квартиру</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 xml:space="preserve">Престижный </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2,0</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Массовый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1,5</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Социальный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0,8</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Специализированный,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 xml:space="preserve">в том </w:t>
            </w:r>
            <w:proofErr w:type="gramStart"/>
            <w:r w:rsidRPr="001C0B05">
              <w:rPr>
                <w:rFonts w:ascii="Times New Roman" w:hAnsi="Times New Roman" w:cs="Times New Roman"/>
                <w:sz w:val="28"/>
                <w:szCs w:val="28"/>
              </w:rPr>
              <w:t>числе</w:t>
            </w:r>
            <w:proofErr w:type="gramEnd"/>
            <w:r w:rsidRPr="001C0B05">
              <w:rPr>
                <w:rFonts w:ascii="Times New Roman" w:hAnsi="Times New Roman" w:cs="Times New Roman"/>
                <w:sz w:val="28"/>
                <w:szCs w:val="28"/>
              </w:rPr>
              <w:t xml:space="preserve"> временный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0,5</w:t>
            </w:r>
          </w:p>
        </w:tc>
      </w:tr>
    </w:tbl>
    <w:p w:rsidR="00BF76E9" w:rsidRDefault="00BF76E9" w:rsidP="00452ABE">
      <w:pPr>
        <w:pStyle w:val="TableParagraph"/>
        <w:ind w:left="0" w:right="111" w:firstLine="709"/>
        <w:jc w:val="both"/>
        <w:rPr>
          <w:sz w:val="28"/>
          <w:szCs w:val="28"/>
          <w:lang w:val="ru-RU"/>
        </w:rPr>
      </w:pPr>
    </w:p>
    <w:p w:rsidR="00427690" w:rsidRPr="00452ABE" w:rsidRDefault="00427690" w:rsidP="00452ABE">
      <w:pPr>
        <w:pStyle w:val="TableParagraph"/>
        <w:ind w:left="0" w:right="111" w:firstLine="709"/>
        <w:jc w:val="both"/>
        <w:rPr>
          <w:sz w:val="28"/>
          <w:szCs w:val="28"/>
          <w:lang w:val="ru-RU"/>
        </w:rPr>
      </w:pPr>
      <w:proofErr w:type="gramStart"/>
      <w:r w:rsidRPr="00452ABE">
        <w:rPr>
          <w:sz w:val="28"/>
          <w:szCs w:val="28"/>
          <w:lang w:val="ru-RU"/>
        </w:rPr>
        <w:t>Автостоянки могут размещаться ниже и/или выше уровня земли, состоять из подземной и/или надземной частей.</w:t>
      </w:r>
      <w:proofErr w:type="gramEnd"/>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Наземные автостоянки могут проектироваться высотой не более 9 этажей, подземные – не более 5 подземных этажей.</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Автостоянки проектируются открытого и закрытого типа, отдельно стоящие (боксового типа), встроенные, пристроенные и встроено-пристроенные, одноэтажные, многоэтажные.</w:t>
      </w:r>
    </w:p>
    <w:p w:rsidR="00427690" w:rsidRPr="00452ABE" w:rsidRDefault="00427690" w:rsidP="00452ABE">
      <w:pPr>
        <w:pStyle w:val="TableParagraph"/>
        <w:ind w:left="0" w:right="111" w:firstLine="709"/>
        <w:jc w:val="both"/>
        <w:rPr>
          <w:sz w:val="28"/>
          <w:szCs w:val="28"/>
          <w:lang w:val="ru-RU"/>
        </w:rPr>
      </w:pPr>
      <w:r w:rsidRPr="00452ABE">
        <w:rPr>
          <w:b/>
          <w:sz w:val="28"/>
          <w:szCs w:val="28"/>
          <w:lang w:val="ru-RU"/>
        </w:rPr>
        <w:t>Автостоянки открытого типа (открытые площадки) для хранения легковых автомобилей</w:t>
      </w:r>
      <w:r w:rsidRPr="00452ABE">
        <w:rPr>
          <w:sz w:val="28"/>
          <w:szCs w:val="28"/>
          <w:lang w:val="ru-RU"/>
        </w:rPr>
        <w:t>,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Допускается предусматривать открытые стоянки для постоянного хранения автомобилей в пределах улиц и дорог, граничащих с жилыми районами и микрорайонами.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 xml:space="preserve">Наземные автостоянки вместимостью более 500 </w:t>
      </w:r>
      <w:proofErr w:type="spellStart"/>
      <w:r w:rsidRPr="00452ABE">
        <w:rPr>
          <w:sz w:val="28"/>
          <w:szCs w:val="28"/>
          <w:lang w:val="ru-RU"/>
        </w:rPr>
        <w:t>машино-мест</w:t>
      </w:r>
      <w:proofErr w:type="spellEnd"/>
      <w:r w:rsidRPr="00452ABE">
        <w:rPr>
          <w:sz w:val="28"/>
          <w:szCs w:val="28"/>
          <w:lang w:val="ru-RU"/>
        </w:rPr>
        <w:t xml:space="preserve"> следует размещать на территориях производственных и коммунально-складских зон.</w:t>
      </w:r>
    </w:p>
    <w:p w:rsidR="00427690" w:rsidRDefault="00427690" w:rsidP="00452ABE">
      <w:pPr>
        <w:pStyle w:val="TableParagraph"/>
        <w:ind w:left="0" w:right="111" w:firstLine="709"/>
        <w:jc w:val="both"/>
        <w:rPr>
          <w:sz w:val="28"/>
          <w:szCs w:val="28"/>
          <w:lang w:val="ru-RU"/>
        </w:rPr>
      </w:pPr>
      <w:r w:rsidRPr="00452ABE">
        <w:rPr>
          <w:sz w:val="28"/>
          <w:szCs w:val="28"/>
          <w:lang w:val="ru-RU"/>
        </w:rPr>
        <w:t xml:space="preserve">Открытые автостоянки и паркинги допускается размещать в жилых зонах при условии соблюдения санитарных разрывов (по </w:t>
      </w:r>
      <w:proofErr w:type="spellStart"/>
      <w:r w:rsidRPr="00452ABE">
        <w:rPr>
          <w:sz w:val="28"/>
          <w:szCs w:val="28"/>
          <w:lang w:val="ru-RU"/>
        </w:rPr>
        <w:t>СанПиН</w:t>
      </w:r>
      <w:proofErr w:type="spellEnd"/>
      <w:r w:rsidRPr="00452ABE">
        <w:rPr>
          <w:sz w:val="28"/>
          <w:szCs w:val="28"/>
          <w:lang w:val="ru-RU"/>
        </w:rPr>
        <w:t xml:space="preserve"> 2.2.1/2.1.1.1200-03) от автостоянок до объектов, указанных в таблице </w:t>
      </w:r>
      <w:r w:rsidR="00452ABE">
        <w:rPr>
          <w:sz w:val="28"/>
          <w:szCs w:val="28"/>
          <w:lang w:val="ru-RU"/>
        </w:rPr>
        <w:t>ниже</w:t>
      </w:r>
      <w:r w:rsidRPr="00452ABE">
        <w:rPr>
          <w:sz w:val="28"/>
          <w:szCs w:val="28"/>
          <w:lang w:val="ru-RU"/>
        </w:rPr>
        <w:t xml:space="preserve">. </w:t>
      </w:r>
    </w:p>
    <w:p w:rsidR="00BF76E9" w:rsidRDefault="00BF76E9" w:rsidP="00452ABE">
      <w:pPr>
        <w:pStyle w:val="TableParagraph"/>
        <w:ind w:left="0" w:right="111" w:firstLine="709"/>
        <w:jc w:val="both"/>
        <w:rPr>
          <w:sz w:val="28"/>
          <w:szCs w:val="28"/>
          <w:lang w:val="ru-RU"/>
        </w:rPr>
      </w:pPr>
    </w:p>
    <w:p w:rsidR="0020038D" w:rsidRDefault="0020038D" w:rsidP="00452ABE">
      <w:pPr>
        <w:pStyle w:val="TableParagraph"/>
        <w:ind w:left="0" w:right="111" w:firstLine="709"/>
        <w:jc w:val="both"/>
        <w:rPr>
          <w:sz w:val="28"/>
          <w:szCs w:val="28"/>
          <w:lang w:val="ru-RU"/>
        </w:rPr>
      </w:pPr>
    </w:p>
    <w:p w:rsidR="0020038D" w:rsidRDefault="0020038D" w:rsidP="00452ABE">
      <w:pPr>
        <w:pStyle w:val="TableParagraph"/>
        <w:ind w:left="0" w:right="111" w:firstLine="709"/>
        <w:jc w:val="both"/>
        <w:rPr>
          <w:sz w:val="28"/>
          <w:szCs w:val="28"/>
          <w:lang w:val="ru-RU"/>
        </w:rPr>
      </w:pPr>
    </w:p>
    <w:p w:rsidR="0020038D" w:rsidRDefault="0020038D" w:rsidP="00452ABE">
      <w:pPr>
        <w:pStyle w:val="TableParagraph"/>
        <w:ind w:left="0" w:right="111" w:firstLine="709"/>
        <w:jc w:val="both"/>
        <w:rPr>
          <w:sz w:val="28"/>
          <w:szCs w:val="28"/>
          <w:lang w:val="ru-RU"/>
        </w:rPr>
      </w:pPr>
    </w:p>
    <w:p w:rsidR="0020038D" w:rsidRDefault="0020038D" w:rsidP="00452ABE">
      <w:pPr>
        <w:pStyle w:val="TableParagraph"/>
        <w:ind w:left="0" w:right="111" w:firstLine="709"/>
        <w:jc w:val="both"/>
        <w:rPr>
          <w:sz w:val="28"/>
          <w:szCs w:val="28"/>
          <w:lang w:val="ru-RU"/>
        </w:rPr>
      </w:pPr>
    </w:p>
    <w:tbl>
      <w:tblPr>
        <w:tblW w:w="12192" w:type="dxa"/>
        <w:jc w:val="center"/>
        <w:tblInd w:w="-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4"/>
        <w:gridCol w:w="1194"/>
        <w:gridCol w:w="725"/>
        <w:gridCol w:w="946"/>
        <w:gridCol w:w="967"/>
        <w:gridCol w:w="1176"/>
      </w:tblGrid>
      <w:tr w:rsidR="00427690" w:rsidRPr="00452ABE" w:rsidTr="00452ABE">
        <w:trPr>
          <w:cantSplit/>
          <w:trHeight w:val="184"/>
          <w:tblHeader/>
          <w:jc w:val="center"/>
        </w:trPr>
        <w:tc>
          <w:tcPr>
            <w:tcW w:w="7184" w:type="dxa"/>
            <w:vMerge w:val="restart"/>
            <w:shd w:val="clear" w:color="auto" w:fill="CCFFCC"/>
            <w:vAlign w:val="center"/>
          </w:tcPr>
          <w:p w:rsidR="00427690" w:rsidRPr="0020038D" w:rsidRDefault="00427690" w:rsidP="0020038D">
            <w:pPr>
              <w:pStyle w:val="S6"/>
              <w:widowControl w:val="0"/>
              <w:rPr>
                <w:rFonts w:ascii="Times New Roman" w:hAnsi="Times New Roman" w:cs="Times New Roman"/>
                <w:bCs/>
                <w:sz w:val="28"/>
                <w:szCs w:val="28"/>
              </w:rPr>
            </w:pPr>
            <w:r w:rsidRPr="0020038D">
              <w:rPr>
                <w:rFonts w:ascii="Times New Roman" w:hAnsi="Times New Roman" w:cs="Times New Roman"/>
                <w:bCs/>
                <w:sz w:val="28"/>
                <w:szCs w:val="28"/>
              </w:rPr>
              <w:lastRenderedPageBreak/>
              <w:t xml:space="preserve">Объекты, </w:t>
            </w:r>
          </w:p>
          <w:p w:rsidR="00427690" w:rsidRPr="0020038D" w:rsidRDefault="00427690" w:rsidP="0020038D">
            <w:pPr>
              <w:pStyle w:val="S6"/>
              <w:widowControl w:val="0"/>
              <w:rPr>
                <w:rFonts w:ascii="Times New Roman" w:hAnsi="Times New Roman" w:cs="Times New Roman"/>
                <w:b/>
                <w:bCs/>
                <w:sz w:val="28"/>
                <w:szCs w:val="28"/>
              </w:rPr>
            </w:pPr>
            <w:r w:rsidRPr="0020038D">
              <w:rPr>
                <w:rFonts w:ascii="Times New Roman" w:hAnsi="Times New Roman" w:cs="Times New Roman"/>
                <w:bCs/>
                <w:sz w:val="28"/>
                <w:szCs w:val="28"/>
              </w:rPr>
              <w:t xml:space="preserve">до </w:t>
            </w:r>
            <w:proofErr w:type="gramStart"/>
            <w:r w:rsidRPr="0020038D">
              <w:rPr>
                <w:rFonts w:ascii="Times New Roman" w:hAnsi="Times New Roman" w:cs="Times New Roman"/>
                <w:bCs/>
                <w:sz w:val="28"/>
                <w:szCs w:val="28"/>
              </w:rPr>
              <w:t>которых</w:t>
            </w:r>
            <w:proofErr w:type="gramEnd"/>
            <w:r w:rsidRPr="0020038D">
              <w:rPr>
                <w:rFonts w:ascii="Times New Roman" w:hAnsi="Times New Roman" w:cs="Times New Roman"/>
                <w:bCs/>
                <w:sz w:val="28"/>
                <w:szCs w:val="28"/>
              </w:rPr>
              <w:t xml:space="preserve"> определяется разрыв</w:t>
            </w:r>
          </w:p>
        </w:tc>
        <w:tc>
          <w:tcPr>
            <w:tcW w:w="5008" w:type="dxa"/>
            <w:gridSpan w:val="5"/>
            <w:shd w:val="clear" w:color="auto" w:fill="CCFFCC"/>
            <w:vAlign w:val="center"/>
          </w:tcPr>
          <w:p w:rsidR="00427690" w:rsidRPr="00452ABE" w:rsidRDefault="00427690" w:rsidP="00427690">
            <w:pPr>
              <w:suppressAutoHyphens/>
              <w:adjustRightInd w:val="0"/>
              <w:spacing w:line="240" w:lineRule="auto"/>
              <w:jc w:val="center"/>
              <w:rPr>
                <w:rFonts w:ascii="Times New Roman" w:hAnsi="Times New Roman" w:cs="Times New Roman"/>
                <w:sz w:val="28"/>
                <w:szCs w:val="28"/>
              </w:rPr>
            </w:pPr>
            <w:r w:rsidRPr="00452ABE">
              <w:rPr>
                <w:rFonts w:ascii="Times New Roman" w:hAnsi="Times New Roman" w:cs="Times New Roman"/>
                <w:sz w:val="28"/>
                <w:szCs w:val="28"/>
              </w:rPr>
              <w:t xml:space="preserve">Расстояние, </w:t>
            </w:r>
            <w:proofErr w:type="gramStart"/>
            <w:r w:rsidRPr="00452ABE">
              <w:rPr>
                <w:rStyle w:val="grame"/>
                <w:rFonts w:ascii="Times New Roman" w:hAnsi="Times New Roman" w:cs="Times New Roman"/>
                <w:sz w:val="28"/>
                <w:szCs w:val="28"/>
              </w:rPr>
              <w:t>м</w:t>
            </w:r>
            <w:proofErr w:type="gramEnd"/>
            <w:r w:rsidRPr="00452ABE">
              <w:rPr>
                <w:rFonts w:ascii="Times New Roman" w:hAnsi="Times New Roman" w:cs="Times New Roman"/>
                <w:sz w:val="28"/>
                <w:szCs w:val="28"/>
              </w:rPr>
              <w:t>, не менее</w:t>
            </w:r>
          </w:p>
        </w:tc>
      </w:tr>
      <w:tr w:rsidR="00427690" w:rsidRPr="00452ABE" w:rsidTr="00452ABE">
        <w:trPr>
          <w:cantSplit/>
          <w:tblHeader/>
          <w:jc w:val="center"/>
        </w:trPr>
        <w:tc>
          <w:tcPr>
            <w:tcW w:w="7184" w:type="dxa"/>
            <w:vMerge/>
            <w:shd w:val="clear" w:color="auto" w:fill="CCFFCC"/>
            <w:vAlign w:val="center"/>
          </w:tcPr>
          <w:p w:rsidR="00427690" w:rsidRPr="00452ABE" w:rsidRDefault="00427690" w:rsidP="00427690">
            <w:pPr>
              <w:spacing w:line="240" w:lineRule="auto"/>
              <w:rPr>
                <w:rFonts w:ascii="Times New Roman" w:hAnsi="Times New Roman" w:cs="Times New Roman"/>
                <w:b/>
                <w:bCs/>
                <w:sz w:val="28"/>
                <w:szCs w:val="28"/>
              </w:rPr>
            </w:pPr>
          </w:p>
        </w:tc>
        <w:tc>
          <w:tcPr>
            <w:tcW w:w="5008" w:type="dxa"/>
            <w:gridSpan w:val="5"/>
            <w:shd w:val="clear" w:color="auto" w:fill="CCFFCC"/>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 xml:space="preserve">Открытые автостоянки и паркинги вместимостью, </w:t>
            </w:r>
            <w:proofErr w:type="spellStart"/>
            <w:r w:rsidRPr="00452ABE">
              <w:rPr>
                <w:rStyle w:val="spelle"/>
                <w:rFonts w:ascii="Times New Roman" w:hAnsi="Times New Roman" w:cs="Times New Roman"/>
                <w:sz w:val="28"/>
                <w:szCs w:val="28"/>
              </w:rPr>
              <w:t>машино-мест</w:t>
            </w:r>
            <w:proofErr w:type="spellEnd"/>
          </w:p>
        </w:tc>
      </w:tr>
      <w:tr w:rsidR="00427690" w:rsidRPr="00452ABE" w:rsidTr="00452ABE">
        <w:trPr>
          <w:cantSplit/>
          <w:trHeight w:val="227"/>
          <w:tblHeader/>
          <w:jc w:val="center"/>
        </w:trPr>
        <w:tc>
          <w:tcPr>
            <w:tcW w:w="7184" w:type="dxa"/>
            <w:vMerge/>
            <w:shd w:val="clear" w:color="auto" w:fill="CCFFCC"/>
            <w:vAlign w:val="center"/>
          </w:tcPr>
          <w:p w:rsidR="00427690" w:rsidRPr="00452ABE" w:rsidRDefault="00427690" w:rsidP="00427690">
            <w:pPr>
              <w:spacing w:line="240" w:lineRule="auto"/>
              <w:rPr>
                <w:rFonts w:ascii="Times New Roman" w:hAnsi="Times New Roman" w:cs="Times New Roman"/>
                <w:b/>
                <w:bCs/>
                <w:sz w:val="28"/>
                <w:szCs w:val="28"/>
              </w:rPr>
            </w:pPr>
          </w:p>
        </w:tc>
        <w:tc>
          <w:tcPr>
            <w:tcW w:w="1194" w:type="dxa"/>
            <w:shd w:val="clear" w:color="auto" w:fill="CCFFCC"/>
            <w:vAlign w:val="center"/>
          </w:tcPr>
          <w:p w:rsidR="00427690" w:rsidRPr="00452ABE" w:rsidRDefault="00427690" w:rsidP="00427690">
            <w:pPr>
              <w:suppressAutoHyphens/>
              <w:adjustRightInd w:val="0"/>
              <w:spacing w:line="240" w:lineRule="auto"/>
              <w:ind w:left="-57" w:right="-57"/>
              <w:jc w:val="center"/>
              <w:rPr>
                <w:rFonts w:ascii="Times New Roman" w:hAnsi="Times New Roman" w:cs="Times New Roman"/>
                <w:b/>
                <w:bCs/>
                <w:sz w:val="28"/>
                <w:szCs w:val="28"/>
              </w:rPr>
            </w:pPr>
            <w:r w:rsidRPr="00452ABE">
              <w:rPr>
                <w:rFonts w:ascii="Times New Roman" w:hAnsi="Times New Roman" w:cs="Times New Roman"/>
                <w:sz w:val="28"/>
                <w:szCs w:val="28"/>
              </w:rPr>
              <w:t>10 и менее</w:t>
            </w:r>
          </w:p>
        </w:tc>
        <w:tc>
          <w:tcPr>
            <w:tcW w:w="725" w:type="dxa"/>
            <w:shd w:val="clear" w:color="auto" w:fill="CCFFCC"/>
            <w:vAlign w:val="center"/>
          </w:tcPr>
          <w:p w:rsidR="00427690" w:rsidRPr="00452ABE" w:rsidRDefault="00427690" w:rsidP="00427690">
            <w:pPr>
              <w:suppressAutoHyphens/>
              <w:adjustRightInd w:val="0"/>
              <w:spacing w:line="240" w:lineRule="auto"/>
              <w:ind w:left="-57" w:right="-57"/>
              <w:jc w:val="center"/>
              <w:rPr>
                <w:rFonts w:ascii="Times New Roman" w:hAnsi="Times New Roman" w:cs="Times New Roman"/>
                <w:b/>
                <w:bCs/>
                <w:sz w:val="28"/>
                <w:szCs w:val="28"/>
              </w:rPr>
            </w:pPr>
            <w:r w:rsidRPr="00452ABE">
              <w:rPr>
                <w:rFonts w:ascii="Times New Roman" w:hAnsi="Times New Roman" w:cs="Times New Roman"/>
                <w:sz w:val="28"/>
                <w:szCs w:val="28"/>
              </w:rPr>
              <w:t>11-50</w:t>
            </w:r>
          </w:p>
        </w:tc>
        <w:tc>
          <w:tcPr>
            <w:tcW w:w="946" w:type="dxa"/>
            <w:shd w:val="clear" w:color="auto" w:fill="CCFFCC"/>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51-100</w:t>
            </w:r>
          </w:p>
        </w:tc>
        <w:tc>
          <w:tcPr>
            <w:tcW w:w="967" w:type="dxa"/>
            <w:shd w:val="clear" w:color="auto" w:fill="CCFFCC"/>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101-300</w:t>
            </w:r>
          </w:p>
        </w:tc>
        <w:tc>
          <w:tcPr>
            <w:tcW w:w="1176" w:type="dxa"/>
            <w:shd w:val="clear" w:color="auto" w:fill="CCFFCC"/>
            <w:vAlign w:val="center"/>
          </w:tcPr>
          <w:p w:rsidR="00427690" w:rsidRPr="00452ABE" w:rsidRDefault="00427690" w:rsidP="00427690">
            <w:pPr>
              <w:suppressAutoHyphens/>
              <w:adjustRightInd w:val="0"/>
              <w:spacing w:line="240" w:lineRule="auto"/>
              <w:ind w:left="-57" w:right="-57"/>
              <w:jc w:val="center"/>
              <w:rPr>
                <w:rFonts w:ascii="Times New Roman" w:hAnsi="Times New Roman" w:cs="Times New Roman"/>
                <w:b/>
                <w:bCs/>
                <w:sz w:val="28"/>
                <w:szCs w:val="28"/>
              </w:rPr>
            </w:pPr>
            <w:r w:rsidRPr="00452ABE">
              <w:rPr>
                <w:rFonts w:ascii="Times New Roman" w:hAnsi="Times New Roman" w:cs="Times New Roman"/>
                <w:sz w:val="28"/>
                <w:szCs w:val="28"/>
              </w:rPr>
              <w:t>свыше 300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Фасады жилых зданий и торцы с окнами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Торцы жилых зданий без окон</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r>
      <w:tr w:rsidR="00427690" w:rsidRPr="00452ABE" w:rsidTr="00452ABE">
        <w:trPr>
          <w:jc w:val="center"/>
        </w:trPr>
        <w:tc>
          <w:tcPr>
            <w:tcW w:w="7184" w:type="dxa"/>
          </w:tcPr>
          <w:p w:rsidR="00427690" w:rsidRPr="00452ABE" w:rsidRDefault="00452ABE" w:rsidP="00452ABE">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Территории школ, детских учреждений, ПТУ, техникумов, площадок для отдыха, игр и спорта, детских</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ind w:right="-57"/>
              <w:rPr>
                <w:rFonts w:ascii="Times New Roman" w:hAnsi="Times New Roman" w:cs="Times New Roman"/>
                <w:b/>
                <w:bCs/>
                <w:sz w:val="28"/>
                <w:szCs w:val="28"/>
              </w:rPr>
            </w:pPr>
            <w:r w:rsidRPr="00452ABE">
              <w:rPr>
                <w:rFonts w:ascii="Times New Roman" w:hAnsi="Times New Roman" w:cs="Times New Roman"/>
                <w:sz w:val="28"/>
                <w:szCs w:val="28"/>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по расчету</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по расчету</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 xml:space="preserve">по </w:t>
            </w:r>
          </w:p>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расчету</w:t>
            </w:r>
          </w:p>
        </w:tc>
      </w:tr>
    </w:tbl>
    <w:p w:rsidR="00427690" w:rsidRPr="00452ABE" w:rsidRDefault="00427690" w:rsidP="00427690">
      <w:pPr>
        <w:pStyle w:val="aff0"/>
        <w:widowControl w:val="0"/>
        <w:spacing w:beforeAutospacing="0" w:after="0" w:afterAutospacing="0" w:line="239" w:lineRule="auto"/>
        <w:ind w:firstLine="709"/>
        <w:jc w:val="both"/>
        <w:rPr>
          <w:i/>
          <w:iCs/>
          <w:spacing w:val="40"/>
        </w:rPr>
      </w:pPr>
      <w:r w:rsidRPr="00452ABE">
        <w:rPr>
          <w:i/>
          <w:iCs/>
          <w:spacing w:val="40"/>
        </w:rPr>
        <w:t xml:space="preserve">Примечания: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2. </w:t>
      </w:r>
      <w:proofErr w:type="gramStart"/>
      <w:r w:rsidRPr="00452ABE">
        <w:t xml:space="preserve">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452ABE">
          <w:t>25 м</w:t>
        </w:r>
      </w:smartTag>
      <w:r w:rsidRPr="00452ABE">
        <w:t xml:space="preserve">, расстояние от этих автостоянок до жилых домов и других зданий следует принимать с учетом общего количества </w:t>
      </w:r>
      <w:proofErr w:type="spellStart"/>
      <w:r w:rsidRPr="00452ABE">
        <w:t>машино-мест</w:t>
      </w:r>
      <w:proofErr w:type="spellEnd"/>
      <w:r w:rsidRPr="00452ABE">
        <w:t xml:space="preserve"> на всех автостоянках, но во всех случаях не допуская размещения в данной застройке автостоянок вместимостью более 300 </w:t>
      </w:r>
      <w:proofErr w:type="spellStart"/>
      <w:r w:rsidRPr="00452ABE">
        <w:t>машино-мест</w:t>
      </w:r>
      <w:proofErr w:type="spellEnd"/>
      <w:r w:rsidRPr="00452ABE">
        <w:t xml:space="preserve">. </w:t>
      </w:r>
      <w:proofErr w:type="gramEnd"/>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3. Разрывы, приведенные в таблице </w:t>
      </w:r>
      <w:r w:rsidR="00452ABE" w:rsidRPr="00452ABE">
        <w:t>выше</w:t>
      </w:r>
      <w:r w:rsidRPr="00452ABE">
        <w:t>, могут приниматься с учетом интерполяции.</w:t>
      </w:r>
    </w:p>
    <w:p w:rsidR="00BF76E9" w:rsidRDefault="00BF76E9" w:rsidP="00452ABE">
      <w:pPr>
        <w:spacing w:line="239" w:lineRule="auto"/>
        <w:ind w:firstLine="720"/>
        <w:jc w:val="both"/>
        <w:rPr>
          <w:rFonts w:ascii="Times New Roman" w:eastAsia="Times New Roman" w:hAnsi="Times New Roman" w:cs="Times New Roman"/>
          <w:sz w:val="28"/>
          <w:szCs w:val="28"/>
        </w:rPr>
      </w:pP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Противопожарные расстояния от мест организованного хранения автомобилей должны обеспечивать нераспространение пожара на соседние здания, сооружения в соответствии с требованиями Федерального закона от 22.07.2008 № 123-ФЗ «Технический регламент о требованиях пожарной безопасности».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b/>
          <w:sz w:val="28"/>
          <w:szCs w:val="28"/>
        </w:rPr>
        <w:t>Отдельно стоящие автостоянки закрытого типа (боксового типа)</w:t>
      </w:r>
      <w:r w:rsidRPr="00452ABE">
        <w:rPr>
          <w:rFonts w:ascii="Times New Roman" w:eastAsia="Times New Roman" w:hAnsi="Times New Roman" w:cs="Times New Roman"/>
          <w:sz w:val="28"/>
          <w:szCs w:val="28"/>
        </w:rPr>
        <w:t xml:space="preserve"> следует размещать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Отдельно стоящие автостоянки закрытого типа (боксового типа) проектируются в жилой застройке, как правило, для инвалидов и других </w:t>
      </w:r>
      <w:proofErr w:type="spellStart"/>
      <w:r w:rsidRPr="00452ABE">
        <w:rPr>
          <w:rFonts w:ascii="Times New Roman" w:eastAsia="Times New Roman" w:hAnsi="Times New Roman" w:cs="Times New Roman"/>
          <w:sz w:val="28"/>
          <w:szCs w:val="28"/>
        </w:rPr>
        <w:t>маломобильных</w:t>
      </w:r>
      <w:proofErr w:type="spellEnd"/>
      <w:r w:rsidRPr="00452ABE">
        <w:rPr>
          <w:rFonts w:ascii="Times New Roman" w:eastAsia="Times New Roman" w:hAnsi="Times New Roman" w:cs="Times New Roman"/>
          <w:sz w:val="28"/>
          <w:szCs w:val="28"/>
        </w:rPr>
        <w:t xml:space="preserve"> групп населения.</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от входов в жилые дома. Количество мест устанавливается заданием на проектирование в соответствии с требованиями МДС 35-2.2000.</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Проектирование </w:t>
      </w:r>
      <w:r w:rsidRPr="00641622">
        <w:rPr>
          <w:rFonts w:ascii="Times New Roman" w:eastAsia="Times New Roman" w:hAnsi="Times New Roman" w:cs="Times New Roman"/>
          <w:b/>
          <w:sz w:val="28"/>
          <w:szCs w:val="28"/>
        </w:rPr>
        <w:t xml:space="preserve">встроенных, пристроенных и встроено-пристроенных автостоянок </w:t>
      </w:r>
      <w:r w:rsidRPr="00452ABE">
        <w:rPr>
          <w:rFonts w:ascii="Times New Roman" w:eastAsia="Times New Roman" w:hAnsi="Times New Roman" w:cs="Times New Roman"/>
          <w:sz w:val="28"/>
          <w:szCs w:val="28"/>
        </w:rPr>
        <w:t>следует осуществлять в соответствии с требованиями СП 54.13330.201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55.13330.201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118.13330.2012, СП 113.13330.201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xml:space="preserve"> и настоящих нормативов.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Pr="00452ABE">
        <w:rPr>
          <w:rFonts w:ascii="Times New Roman" w:eastAsia="Times New Roman" w:hAnsi="Times New Roman" w:cs="Times New Roman"/>
          <w:sz w:val="28"/>
          <w:szCs w:val="28"/>
        </w:rPr>
        <w:t xml:space="preserve"> А</w:t>
      </w:r>
      <w:proofErr w:type="gramEnd"/>
      <w:r w:rsidRPr="00452ABE">
        <w:rPr>
          <w:rFonts w:ascii="Times New Roman" w:eastAsia="Times New Roman" w:hAnsi="Times New Roman" w:cs="Times New Roman"/>
          <w:sz w:val="28"/>
          <w:szCs w:val="28"/>
        </w:rPr>
        <w:t xml:space="preserve"> и Б.</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пристраиваемые к зданиям другого назначения, должны быть отделены от этих зданий противопожарными стенами 1-го типа.</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допускается проектировать встроенными в здания другого функционального назначения I и II степеней огнестойкости класса С0 и С1, за исключением </w:t>
      </w:r>
      <w:r w:rsidR="00452ABE" w:rsidRPr="00452ABE">
        <w:rPr>
          <w:rFonts w:ascii="Times New Roman" w:eastAsia="Times New Roman" w:hAnsi="Times New Roman" w:cs="Times New Roman"/>
          <w:sz w:val="28"/>
          <w:szCs w:val="28"/>
        </w:rPr>
        <w:t xml:space="preserve">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w:t>
      </w:r>
      <w:r w:rsidR="00452ABE" w:rsidRPr="00452ABE">
        <w:rPr>
          <w:rFonts w:ascii="Times New Roman" w:eastAsia="Times New Roman" w:hAnsi="Times New Roman" w:cs="Times New Roman"/>
          <w:sz w:val="28"/>
          <w:szCs w:val="28"/>
        </w:rPr>
        <w:lastRenderedPageBreak/>
        <w:t>среднего 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00452ABE" w:rsidRPr="00452ABE">
        <w:rPr>
          <w:rFonts w:ascii="Times New Roman" w:eastAsia="Times New Roman" w:hAnsi="Times New Roman" w:cs="Times New Roman"/>
          <w:sz w:val="28"/>
          <w:szCs w:val="28"/>
        </w:rPr>
        <w:t xml:space="preserve"> А</w:t>
      </w:r>
      <w:proofErr w:type="gramEnd"/>
      <w:r w:rsidR="00452ABE" w:rsidRPr="00452ABE">
        <w:rPr>
          <w:rFonts w:ascii="Times New Roman" w:eastAsia="Times New Roman" w:hAnsi="Times New Roman" w:cs="Times New Roman"/>
          <w:sz w:val="28"/>
          <w:szCs w:val="28"/>
        </w:rPr>
        <w:t xml:space="preserve"> и Б</w:t>
      </w:r>
      <w:r w:rsidRPr="00452ABE">
        <w:rPr>
          <w:rFonts w:ascii="Times New Roman" w:eastAsia="Times New Roman" w:hAnsi="Times New Roman" w:cs="Times New Roman"/>
          <w:sz w:val="28"/>
          <w:szCs w:val="28"/>
        </w:rPr>
        <w:t>.</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допускается проектировать </w:t>
      </w:r>
      <w:proofErr w:type="gramStart"/>
      <w:r w:rsidRPr="00452ABE">
        <w:rPr>
          <w:rFonts w:ascii="Times New Roman" w:eastAsia="Times New Roman" w:hAnsi="Times New Roman" w:cs="Times New Roman"/>
          <w:sz w:val="28"/>
          <w:szCs w:val="28"/>
        </w:rPr>
        <w:t>встроенными</w:t>
      </w:r>
      <w:proofErr w:type="gramEnd"/>
      <w:r w:rsidRPr="00452ABE">
        <w:rPr>
          <w:rFonts w:ascii="Times New Roman" w:eastAsia="Times New Roman" w:hAnsi="Times New Roman" w:cs="Times New Roman"/>
          <w:sz w:val="28"/>
          <w:szCs w:val="28"/>
        </w:rPr>
        <w:t xml:space="preserve"> в одноквартирные, блокированные, жилые здания независимо от их степени огнестойкости.</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Встроенные, пристроенные и встроено-пристроенные автостоянки для хранения легковых автомобилей населения допускается проектировать в технических этажах общественных зданий, если конструктивные решения зданий и системы вентиляции исключают неблагоприятное шумовое и токсическое воздействие и обеспечивают сохранение температурного режима оснований. </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Вместимость и этажность автостоянок определяется в соответствии с функциональными особенностями здания.</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641622">
        <w:rPr>
          <w:b/>
          <w:sz w:val="28"/>
          <w:szCs w:val="28"/>
          <w:lang w:eastAsia="en-US"/>
        </w:rPr>
        <w:t>Подземные автостоянки</w:t>
      </w:r>
      <w:r w:rsidRPr="00452ABE">
        <w:rPr>
          <w:sz w:val="28"/>
          <w:szCs w:val="28"/>
          <w:lang w:eastAsia="en-US"/>
        </w:rPr>
        <w:t xml:space="preserve"> в жилых кварталах и на придомовой территории допускается проектировать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и гостевыми автостоянками.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Подземные автостоянки запрещается проектировать под зданиями детских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427690" w:rsidRPr="00452ABE" w:rsidRDefault="00427690" w:rsidP="00452ABE">
      <w:pPr>
        <w:pStyle w:val="aff0"/>
        <w:widowControl w:val="0"/>
        <w:spacing w:beforeAutospacing="0" w:afterAutospacing="0"/>
        <w:ind w:firstLine="709"/>
        <w:jc w:val="both"/>
        <w:rPr>
          <w:sz w:val="28"/>
          <w:szCs w:val="28"/>
          <w:lang w:eastAsia="en-US"/>
        </w:rPr>
      </w:pPr>
      <w:r w:rsidRPr="00452ABE">
        <w:rPr>
          <w:sz w:val="28"/>
          <w:szCs w:val="28"/>
          <w:lang w:eastAsia="en-US"/>
        </w:rPr>
        <w:t>Примечание: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427690" w:rsidRPr="00641622" w:rsidRDefault="00427690" w:rsidP="00452ABE">
      <w:pPr>
        <w:pStyle w:val="aff0"/>
        <w:widowControl w:val="0"/>
        <w:spacing w:before="0" w:beforeAutospacing="0" w:after="0" w:afterAutospacing="0" w:line="239" w:lineRule="auto"/>
        <w:ind w:firstLine="709"/>
        <w:jc w:val="both"/>
        <w:rPr>
          <w:sz w:val="28"/>
          <w:szCs w:val="28"/>
          <w:lang w:eastAsia="en-US"/>
        </w:rPr>
      </w:pPr>
      <w:r w:rsidRPr="00641622">
        <w:rPr>
          <w:sz w:val="28"/>
          <w:szCs w:val="28"/>
          <w:lang w:eastAsia="en-US"/>
        </w:rPr>
        <w:t xml:space="preserve">Расстояние от въезда-выезда и вентиляционных шахт подземных, полуподземных и обвалованных автостоянок до </w:t>
      </w:r>
      <w:r w:rsidRPr="00641622">
        <w:rPr>
          <w:sz w:val="28"/>
          <w:szCs w:val="28"/>
          <w:lang w:eastAsia="en-US"/>
        </w:rPr>
        <w:lastRenderedPageBreak/>
        <w:t xml:space="preserve">территорий детских, образовательных, лечебно-профилактических учреждений, жилых домов, площадок отдыха и др. должно быть не менее </w:t>
      </w:r>
      <w:smartTag w:uri="urn:schemas-microsoft-com:office:smarttags" w:element="metricconverter">
        <w:smartTagPr>
          <w:attr w:name="ProductID" w:val="15 м"/>
        </w:smartTagPr>
        <w:r w:rsidRPr="00641622">
          <w:rPr>
            <w:sz w:val="28"/>
            <w:szCs w:val="28"/>
            <w:lang w:eastAsia="en-US"/>
          </w:rPr>
          <w:t>15 м</w:t>
        </w:r>
      </w:smartTag>
      <w:r w:rsidRPr="00641622">
        <w:rPr>
          <w:sz w:val="28"/>
          <w:szCs w:val="28"/>
          <w:lang w:eastAsia="en-US"/>
        </w:rPr>
        <w:t>.</w:t>
      </w:r>
    </w:p>
    <w:p w:rsidR="00427690" w:rsidRPr="00641622" w:rsidRDefault="00427690" w:rsidP="00452ABE">
      <w:pPr>
        <w:adjustRightInd w:val="0"/>
        <w:spacing w:line="239" w:lineRule="auto"/>
        <w:ind w:firstLine="709"/>
        <w:jc w:val="both"/>
        <w:rPr>
          <w:rFonts w:ascii="Times New Roman" w:eastAsia="Times New Roman" w:hAnsi="Times New Roman" w:cs="Times New Roman"/>
          <w:sz w:val="28"/>
          <w:szCs w:val="28"/>
        </w:rPr>
      </w:pPr>
      <w:r w:rsidRPr="00641622">
        <w:rPr>
          <w:rFonts w:ascii="Times New Roman" w:eastAsia="Times New Roman" w:hAnsi="Times New Roman" w:cs="Times New Roman"/>
          <w:sz w:val="28"/>
          <w:szCs w:val="28"/>
        </w:rPr>
        <w:t>Разрыв от территорий подземных автостоянок не лимитируется.</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proofErr w:type="spellStart"/>
      <w:r w:rsidRPr="00641622">
        <w:rPr>
          <w:rFonts w:ascii="Times New Roman" w:eastAsia="Times New Roman" w:hAnsi="Times New Roman" w:cs="Times New Roman"/>
          <w:sz w:val="28"/>
          <w:szCs w:val="28"/>
        </w:rPr>
        <w:t>Вентвыбросы</w:t>
      </w:r>
      <w:proofErr w:type="spellEnd"/>
      <w:r w:rsidRPr="00641622">
        <w:rPr>
          <w:rFonts w:ascii="Times New Roman" w:eastAsia="Times New Roman" w:hAnsi="Times New Roman" w:cs="Times New Roman"/>
          <w:sz w:val="28"/>
          <w:szCs w:val="28"/>
        </w:rPr>
        <w:t xml:space="preserve"> от подземных</w:t>
      </w:r>
      <w:r w:rsidRPr="00452ABE">
        <w:rPr>
          <w:rFonts w:ascii="Times New Roman" w:eastAsia="Times New Roman" w:hAnsi="Times New Roman" w:cs="Times New Roman"/>
          <w:sz w:val="28"/>
          <w:szCs w:val="28"/>
        </w:rPr>
        <w:t xml:space="preserve"> автостоянок,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 xml:space="preserve"> выше конька крыши самой высокой части здания.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На эксплуатируемой кровле подземной автостоянки допускается проектировать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452ABE">
          <w:rPr>
            <w:sz w:val="28"/>
            <w:szCs w:val="28"/>
            <w:lang w:eastAsia="en-US"/>
          </w:rPr>
          <w:t>15 м</w:t>
        </w:r>
      </w:smartTag>
      <w:r w:rsidRPr="00452ABE">
        <w:rPr>
          <w:sz w:val="28"/>
          <w:szCs w:val="28"/>
          <w:lang w:eastAsia="en-U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Требования, отнесенные к подземным автостоянкам, распространяются на размещение обвалованных автостоянок.</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t>Многоэтажные автостоянки</w:t>
      </w:r>
      <w:r w:rsidRPr="00452ABE">
        <w:rPr>
          <w:rFonts w:ascii="Times New Roman" w:eastAsia="Times New Roman" w:hAnsi="Times New Roman" w:cs="Times New Roman"/>
          <w:sz w:val="28"/>
          <w:szCs w:val="28"/>
        </w:rPr>
        <w:t xml:space="preserve"> могут проектироваться двух типов:</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 перемещением автомобилей с участием водителя – по пандусам (рампам) или с использованием грузовых лифтов (</w:t>
      </w:r>
      <w:proofErr w:type="gramStart"/>
      <w:r w:rsidRPr="00452ABE">
        <w:rPr>
          <w:rFonts w:ascii="Times New Roman" w:eastAsia="Times New Roman" w:hAnsi="Times New Roman" w:cs="Times New Roman"/>
          <w:sz w:val="28"/>
          <w:szCs w:val="28"/>
        </w:rPr>
        <w:t>рамповые</w:t>
      </w:r>
      <w:proofErr w:type="gramEnd"/>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proofErr w:type="gramStart"/>
      <w:r w:rsidRPr="00452ABE">
        <w:rPr>
          <w:rFonts w:ascii="Times New Roman" w:eastAsia="Times New Roman" w:hAnsi="Times New Roman" w:cs="Times New Roman"/>
          <w:sz w:val="28"/>
          <w:szCs w:val="28"/>
        </w:rPr>
        <w:t>- с перемещением автомобилей без участия водителей – механизированными устройствами (механизированные).</w:t>
      </w:r>
      <w:proofErr w:type="gramEnd"/>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Рамповые автостоянки (с самоходным перемещением автомобилей по наклонным поверхностям) могут проектироваться с наружными рампами, которые допускаются только при высоте подъема на 1-2 этажа и внутренними рампами; с </w:t>
      </w:r>
      <w:proofErr w:type="spellStart"/>
      <w:r w:rsidRPr="00452ABE">
        <w:rPr>
          <w:rFonts w:ascii="Times New Roman" w:eastAsia="Times New Roman" w:hAnsi="Times New Roman" w:cs="Times New Roman"/>
          <w:sz w:val="28"/>
          <w:szCs w:val="28"/>
        </w:rPr>
        <w:t>полурампами</w:t>
      </w:r>
      <w:proofErr w:type="spellEnd"/>
      <w:r w:rsidRPr="00452ABE">
        <w:rPr>
          <w:rFonts w:ascii="Times New Roman" w:eastAsia="Times New Roman" w:hAnsi="Times New Roman" w:cs="Times New Roman"/>
          <w:sz w:val="28"/>
          <w:szCs w:val="28"/>
        </w:rPr>
        <w:t>; образованными смещением отдельных плоскостей перекрытий по высоте; со скатными (наклонными) полами-перекрытиями высотой до 9 этажей.</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Механизированные автостоянки, оборудованные подъемниками для вертикального перемещения автомобилей, могут проектироваться отдельно стоящими, пристроенными, встроенными.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внутренней планировке многоэтажные рамповые автостоянки могут быть: манежного типа с открытыми местами хранения автомобилей, расположенными в едином зальном помещении; боксовые – с выездом из каждого изолированного огражденного места (бокса) наружу или во внутренний проезд, а также комбинированные.</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По характеру ограждающих конструкций сооружения со стенами и без ограждающих стен (гаражи и автостоянки-этажерки).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инженерного оборудования гаражи могут быть отапливаемыми, с водопроводом и канализацией и без них, с искусственной вентиляцией, оборудованными специальными информационными и другими системами.</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зависимости от количества мест хранения многоэтажные автостоянки подразделяются </w:t>
      </w:r>
      <w:proofErr w:type="gramStart"/>
      <w:r w:rsidRPr="00452ABE">
        <w:rPr>
          <w:rFonts w:ascii="Times New Roman" w:eastAsia="Times New Roman" w:hAnsi="Times New Roman" w:cs="Times New Roman"/>
          <w:sz w:val="28"/>
          <w:szCs w:val="28"/>
        </w:rPr>
        <w:t>на</w:t>
      </w:r>
      <w:proofErr w:type="gramEnd"/>
      <w:r w:rsidRPr="00452ABE">
        <w:rPr>
          <w:rFonts w:ascii="Times New Roman" w:eastAsia="Times New Roman" w:hAnsi="Times New Roman" w:cs="Times New Roman"/>
          <w:sz w:val="28"/>
          <w:szCs w:val="28"/>
        </w:rPr>
        <w:t xml:space="preserve">: </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малой вместимости (до 50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средней вместимости (от 50 до 300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большой вместимости (более 300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При расчете вместимости автостоянки минимальные размеры мест хранения следует принимать: длина места стоянки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ширина – </w:t>
      </w:r>
      <w:smartTag w:uri="urn:schemas-microsoft-com:office:smarttags" w:element="metricconverter">
        <w:smartTagPr>
          <w:attr w:name="ProductID" w:val="2,3 м"/>
        </w:smartTagPr>
        <w:r w:rsidRPr="00452ABE">
          <w:rPr>
            <w:rFonts w:ascii="Times New Roman" w:eastAsia="Times New Roman" w:hAnsi="Times New Roman" w:cs="Times New Roman"/>
            <w:sz w:val="28"/>
            <w:szCs w:val="28"/>
          </w:rPr>
          <w:t>2,3 м</w:t>
        </w:r>
      </w:smartTag>
      <w:r w:rsidRPr="00452ABE">
        <w:rPr>
          <w:rFonts w:ascii="Times New Roman" w:eastAsia="Times New Roman" w:hAnsi="Times New Roman" w:cs="Times New Roman"/>
          <w:sz w:val="28"/>
          <w:szCs w:val="28"/>
        </w:rPr>
        <w:t xml:space="preserve"> (для инвалидов, пользующихся креслами-колясками – </w:t>
      </w:r>
      <w:smartTag w:uri="urn:schemas-microsoft-com:office:smarttags" w:element="metricconverter">
        <w:smartTagPr>
          <w:attr w:name="ProductID" w:val="3,5 м"/>
        </w:smartTagPr>
        <w:r w:rsidRPr="00452ABE">
          <w:rPr>
            <w:rFonts w:ascii="Times New Roman" w:eastAsia="Times New Roman" w:hAnsi="Times New Roman" w:cs="Times New Roman"/>
            <w:sz w:val="28"/>
            <w:szCs w:val="28"/>
          </w:rPr>
          <w:t>3,5 м</w:t>
        </w:r>
      </w:smartTag>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Ширину боковых подходов для одного автомобиля, необходимую для маневрирования, следует принимать </w:t>
      </w:r>
      <w:smartTag w:uri="urn:schemas-microsoft-com:office:smarttags" w:element="metricconverter">
        <w:smartTagPr>
          <w:attr w:name="ProductID" w:val="0,5 м"/>
        </w:smartTagPr>
        <w:r w:rsidRPr="00452ABE">
          <w:rPr>
            <w:rFonts w:ascii="Times New Roman" w:eastAsia="Times New Roman" w:hAnsi="Times New Roman" w:cs="Times New Roman"/>
            <w:sz w:val="28"/>
            <w:szCs w:val="28"/>
          </w:rPr>
          <w:t>0,5 м</w:t>
        </w:r>
      </w:smartTag>
      <w:r w:rsidRPr="00452ABE">
        <w:rPr>
          <w:rFonts w:ascii="Times New Roman" w:eastAsia="Times New Roman" w:hAnsi="Times New Roman" w:cs="Times New Roman"/>
          <w:sz w:val="28"/>
          <w:szCs w:val="28"/>
        </w:rPr>
        <w:t>.</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t xml:space="preserve">Многоэтажные механизированные автостоянки закрытого типа </w:t>
      </w:r>
      <w:r w:rsidRPr="00452ABE">
        <w:rPr>
          <w:rFonts w:ascii="Times New Roman" w:eastAsia="Times New Roman" w:hAnsi="Times New Roman" w:cs="Times New Roman"/>
          <w:sz w:val="28"/>
          <w:szCs w:val="28"/>
        </w:rPr>
        <w:t xml:space="preserve">с пассивным передвижением автомобилей внутри сооружения (с выключенным двигателем) допускается: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устраивать отдельно стоящими;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пристраивать к глухим торцевым стенам (без окон) производственных, административно-общественных (за исключением лечебных и дошкольных организаций, школ), жилых зданий – вместимостью не более 150 </w:t>
      </w:r>
      <w:proofErr w:type="spellStart"/>
      <w:r w:rsidRPr="00452ABE">
        <w:rPr>
          <w:sz w:val="28"/>
          <w:szCs w:val="28"/>
          <w:lang w:eastAsia="en-US"/>
        </w:rPr>
        <w:t>машино-мест</w:t>
      </w:r>
      <w:proofErr w:type="spellEnd"/>
      <w:r w:rsidRPr="00452ABE">
        <w:rPr>
          <w:sz w:val="28"/>
          <w:szCs w:val="28"/>
          <w:lang w:eastAsia="en-US"/>
        </w:rPr>
        <w:t xml:space="preserve">;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встраивать между глухими торцевыми стенами двух рядом стоящих жилых зданий – при условии компоновки автостоянки без выхода за габариты жилых зданий по ширине – вместимостью не более 150 </w:t>
      </w:r>
      <w:proofErr w:type="spellStart"/>
      <w:r w:rsidRPr="00452ABE">
        <w:rPr>
          <w:sz w:val="28"/>
          <w:szCs w:val="28"/>
          <w:lang w:eastAsia="en-US"/>
        </w:rPr>
        <w:t>машино-мест</w:t>
      </w:r>
      <w:proofErr w:type="spellEnd"/>
      <w:r w:rsidRPr="00452ABE">
        <w:rPr>
          <w:sz w:val="28"/>
          <w:szCs w:val="28"/>
          <w:lang w:eastAsia="en-US"/>
        </w:rPr>
        <w:t xml:space="preserve">.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Обязательным условием применения встроенных, пристроенных, встроенно-пристроенных механизированных автостоянок является устройство независимых от основного здания несущих конструкций, технических этажей, перегородок с обеспечением </w:t>
      </w:r>
      <w:proofErr w:type="spellStart"/>
      <w:r w:rsidRPr="00452ABE">
        <w:rPr>
          <w:sz w:val="28"/>
          <w:szCs w:val="28"/>
          <w:lang w:eastAsia="en-US"/>
        </w:rPr>
        <w:t>шум</w:t>
      </w:r>
      <w:proofErr w:type="gramStart"/>
      <w:r w:rsidRPr="00452ABE">
        <w:rPr>
          <w:sz w:val="28"/>
          <w:szCs w:val="28"/>
          <w:lang w:eastAsia="en-US"/>
        </w:rPr>
        <w:t>о</w:t>
      </w:r>
      <w:proofErr w:type="spellEnd"/>
      <w:r w:rsidRPr="00452ABE">
        <w:rPr>
          <w:sz w:val="28"/>
          <w:szCs w:val="28"/>
          <w:lang w:eastAsia="en-US"/>
        </w:rPr>
        <w:t>-</w:t>
      </w:r>
      <w:proofErr w:type="gramEnd"/>
      <w:r w:rsidRPr="00452ABE">
        <w:rPr>
          <w:sz w:val="28"/>
          <w:szCs w:val="28"/>
          <w:lang w:eastAsia="en-US"/>
        </w:rPr>
        <w:t xml:space="preserve"> и </w:t>
      </w:r>
      <w:proofErr w:type="spellStart"/>
      <w:r w:rsidRPr="00452ABE">
        <w:rPr>
          <w:sz w:val="28"/>
          <w:szCs w:val="28"/>
          <w:lang w:eastAsia="en-US"/>
        </w:rPr>
        <w:t>виброзащиты</w:t>
      </w:r>
      <w:proofErr w:type="spellEnd"/>
      <w:r w:rsidRPr="00452ABE">
        <w:rPr>
          <w:sz w:val="28"/>
          <w:szCs w:val="28"/>
          <w:lang w:eastAsia="en-US"/>
        </w:rPr>
        <w:t xml:space="preserve">, обеспечением рассеивания выбросов вредных веществ в атмосферном воздухе до ПДК на территории </w:t>
      </w:r>
      <w:r w:rsidRPr="00452ABE">
        <w:rPr>
          <w:sz w:val="28"/>
          <w:szCs w:val="28"/>
          <w:lang w:eastAsia="en-US"/>
        </w:rPr>
        <w:lastRenderedPageBreak/>
        <w:t xml:space="preserve">жилой застройки.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въездов, выездов, количество рамп, высоты этажей рамповых и механизированных многоэтажных автостоянок следует осуществлять в соответствии с требованиями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При проектировании открытых и закрытых, в том числе многоэтажных сооружений для постоянного и временного хранения легковых автомобилей всех категорий на территории производственных, общественно-деловых зон и на территории жилых </w:t>
      </w:r>
      <w:proofErr w:type="gramStart"/>
      <w:r w:rsidRPr="00452ABE">
        <w:rPr>
          <w:sz w:val="28"/>
          <w:szCs w:val="28"/>
          <w:lang w:eastAsia="en-US"/>
        </w:rPr>
        <w:t>районов</w:t>
      </w:r>
      <w:proofErr w:type="gramEnd"/>
      <w:r w:rsidRPr="00452ABE">
        <w:rPr>
          <w:sz w:val="28"/>
          <w:szCs w:val="28"/>
          <w:lang w:eastAsia="en-US"/>
        </w:rPr>
        <w:t xml:space="preserve"> возможно использовать пространства под эстакадными сооружениями (в пределах, предусмотренных действующим законодательством).</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закрытых многоэтажных автостоянок под эстакадами рекомендуется предусматривать для длительного хранения автомобилей. При этом должны быть обеспечены удобные въезды и выезды на улично-дорожную сеть населенного пункта.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Расчет уровней (этажей) автостоянок и размеров участка автостоянки следует осуществлять в зависимости от размеров эстакады (ширина, длина и высота) с учетом требований СП 35.13330.2011,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открытых наземных одноэтажных автостоянок под эстакадами для постоянного и временного хранения следует осуществлять в зависимости от размеров эстакады (длина, ширина) и при наличии удобных въездов и выездов на улично-дорожную сеть населенного пункта. Наземная автостоянка должна иметь твердое покрытие и ограждение.</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Основные объемно-планировочные размеры автостоянок постоянного и временного хранения определяются геометрическими параметрами расчетных типов автомобилей, расчетной площади территории, необходимой для стоянки одного автомобиля, условиями движения автомобилей и минимальными допустимыми расстояниями между автомобилями для маневрирования.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Для расчета площади и вместимости автостоянок допускается принимать расчетный размер 2,5×5,0 м для одного автомобиля и ширину боковых подходов, необходимую для маневрирования, </w:t>
      </w:r>
      <w:smartTag w:uri="urn:schemas-microsoft-com:office:smarttags" w:element="metricconverter">
        <w:smartTagPr>
          <w:attr w:name="ProductID" w:val="0,5 м"/>
        </w:smartTagPr>
        <w:r w:rsidRPr="00452ABE">
          <w:rPr>
            <w:sz w:val="28"/>
            <w:szCs w:val="28"/>
            <w:lang w:eastAsia="en-US"/>
          </w:rPr>
          <w:t>0,5 м</w:t>
        </w:r>
      </w:smartTag>
      <w:r w:rsidRPr="00452ABE">
        <w:rPr>
          <w:sz w:val="28"/>
          <w:szCs w:val="28"/>
          <w:lang w:eastAsia="en-US"/>
        </w:rPr>
        <w:t xml:space="preserve">. На автостоянках индивидуальных владельцев ширину боковых подходов допускается увеличивать до </w:t>
      </w:r>
      <w:smartTag w:uri="urn:schemas-microsoft-com:office:smarttags" w:element="metricconverter">
        <w:smartTagPr>
          <w:attr w:name="ProductID" w:val="0,7 м"/>
        </w:smartTagPr>
        <w:r w:rsidRPr="00452ABE">
          <w:rPr>
            <w:sz w:val="28"/>
            <w:szCs w:val="28"/>
            <w:lang w:eastAsia="en-US"/>
          </w:rPr>
          <w:t>0,7 м</w:t>
        </w:r>
      </w:smartTag>
      <w:r w:rsidRPr="00452ABE">
        <w:rPr>
          <w:sz w:val="28"/>
          <w:szCs w:val="28"/>
          <w:lang w:eastAsia="en-US"/>
        </w:rPr>
        <w:t>.</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Площадки для открытых и закрытых автостоянок, расположенных под эстакадами, необходимо выбирать с учетом рельефа, инженерно-геологических и гидрогеологических условий.</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Проектирование автостоянок всех типов под эстакадами должно соответствовать требованиям санитарного, пожарного, </w:t>
      </w:r>
      <w:r w:rsidRPr="00452ABE">
        <w:rPr>
          <w:sz w:val="28"/>
          <w:szCs w:val="28"/>
          <w:lang w:eastAsia="en-US"/>
        </w:rPr>
        <w:lastRenderedPageBreak/>
        <w:t>экологического законодательства.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Площади застройки и размеры земельных участков отдельно стоящих автостоянок для постоянного хранения легковых автомобилей в зависимости от их этажности следует принимать, м</w:t>
      </w:r>
      <w:proofErr w:type="gramStart"/>
      <w:r w:rsidRPr="00641622">
        <w:rPr>
          <w:sz w:val="28"/>
          <w:szCs w:val="28"/>
          <w:vertAlign w:val="superscript"/>
          <w:lang w:eastAsia="en-US"/>
        </w:rPr>
        <w:t>2</w:t>
      </w:r>
      <w:proofErr w:type="gramEnd"/>
      <w:r w:rsidRPr="00452ABE">
        <w:rPr>
          <w:sz w:val="28"/>
          <w:szCs w:val="28"/>
          <w:lang w:eastAsia="en-US"/>
        </w:rPr>
        <w:t xml:space="preserve"> на одно </w:t>
      </w:r>
      <w:proofErr w:type="spellStart"/>
      <w:r w:rsidRPr="00452ABE">
        <w:rPr>
          <w:sz w:val="28"/>
          <w:szCs w:val="28"/>
          <w:lang w:eastAsia="en-US"/>
        </w:rPr>
        <w:t>машино-место</w:t>
      </w:r>
      <w:proofErr w:type="spellEnd"/>
      <w:r w:rsidRPr="00452ABE">
        <w:rPr>
          <w:sz w:val="28"/>
          <w:szCs w:val="28"/>
          <w:lang w:eastAsia="en-US"/>
        </w:rPr>
        <w:t>, для: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одноэтажных – 30;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двухэтажных – 20;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трехэтажных – 14;</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четырехэтажных – 12;</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пятиэтажных – 10.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Площадь застройки и размеры земельных участков для открытых наземных стоянок следует принимать из расчета </w:t>
      </w:r>
      <w:smartTag w:uri="urn:schemas-microsoft-com:office:smarttags" w:element="metricconverter">
        <w:smartTagPr>
          <w:attr w:name="ProductID" w:val="25 м2"/>
        </w:smartTagPr>
        <w:r w:rsidRPr="00452ABE">
          <w:rPr>
            <w:sz w:val="28"/>
            <w:szCs w:val="28"/>
            <w:lang w:eastAsia="en-US"/>
          </w:rPr>
          <w:t>25 м</w:t>
        </w:r>
        <w:proofErr w:type="gramStart"/>
        <w:r w:rsidRPr="00112F90">
          <w:rPr>
            <w:sz w:val="28"/>
            <w:szCs w:val="28"/>
            <w:vertAlign w:val="superscript"/>
            <w:lang w:eastAsia="en-US"/>
          </w:rPr>
          <w:t>2</w:t>
        </w:r>
      </w:smartTag>
      <w:proofErr w:type="gramEnd"/>
      <w:r w:rsidRPr="00452ABE">
        <w:rPr>
          <w:sz w:val="28"/>
          <w:szCs w:val="28"/>
          <w:lang w:eastAsia="en-US"/>
        </w:rPr>
        <w:t xml:space="preserve"> на одно </w:t>
      </w:r>
      <w:proofErr w:type="spellStart"/>
      <w:r w:rsidRPr="00452ABE">
        <w:rPr>
          <w:sz w:val="28"/>
          <w:szCs w:val="28"/>
          <w:lang w:eastAsia="en-US"/>
        </w:rPr>
        <w:t>машино-место</w:t>
      </w:r>
      <w:proofErr w:type="spellEnd"/>
      <w:r w:rsidRPr="00452ABE">
        <w:rPr>
          <w:sz w:val="28"/>
          <w:szCs w:val="28"/>
          <w:lang w:eastAsia="en-US"/>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Выезды-въезды из закрытых отдельно стоящих, </w:t>
      </w:r>
      <w:r w:rsidR="00641622">
        <w:rPr>
          <w:rFonts w:ascii="Times New Roman" w:eastAsia="Times New Roman" w:hAnsi="Times New Roman" w:cs="Times New Roman"/>
          <w:sz w:val="28"/>
          <w:szCs w:val="28"/>
        </w:rPr>
        <w:t>встроенных, встроенно-пристроен</w:t>
      </w:r>
      <w:r w:rsidRPr="00452ABE">
        <w:rPr>
          <w:rFonts w:ascii="Times New Roman" w:eastAsia="Times New Roman" w:hAnsi="Times New Roman" w:cs="Times New Roman"/>
          <w:sz w:val="28"/>
          <w:szCs w:val="28"/>
        </w:rPr>
        <w:t xml:space="preserve">ных, подземных автостоянок, автостоянок вместимостью более 50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 xml:space="preserve"> должны быть организованы, как правило, на местную уличную сеть района, как исключение – на магистральные улицы, не допуская устройство транзитного проезда через придомовую территорию.</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Выезды-</w:t>
      </w:r>
      <w:r w:rsidRPr="00641622">
        <w:rPr>
          <w:rFonts w:ascii="Times New Roman" w:eastAsia="Times New Roman" w:hAnsi="Times New Roman" w:cs="Times New Roman"/>
          <w:sz w:val="28"/>
          <w:szCs w:val="28"/>
        </w:rPr>
        <w:t xml:space="preserve">въезды из автостоянок вместимостью свыше 100 </w:t>
      </w:r>
      <w:proofErr w:type="spellStart"/>
      <w:r w:rsidRPr="00641622">
        <w:rPr>
          <w:rFonts w:ascii="Times New Roman" w:eastAsia="Times New Roman" w:hAnsi="Times New Roman" w:cs="Times New Roman"/>
          <w:sz w:val="28"/>
          <w:szCs w:val="28"/>
        </w:rPr>
        <w:t>машино-мест</w:t>
      </w:r>
      <w:proofErr w:type="spellEnd"/>
      <w:r w:rsidRPr="00641622">
        <w:rPr>
          <w:rFonts w:ascii="Times New Roman" w:eastAsia="Times New Roman" w:hAnsi="Times New Roman" w:cs="Times New Roman"/>
          <w:sz w:val="28"/>
          <w:szCs w:val="28"/>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641622">
        <w:rPr>
          <w:rFonts w:ascii="Times New Roman" w:eastAsia="Times New Roman" w:hAnsi="Times New Roman" w:cs="Times New Roman"/>
          <w:sz w:val="28"/>
          <w:szCs w:val="28"/>
        </w:rPr>
        <w:t>внутридворовым</w:t>
      </w:r>
      <w:proofErr w:type="spellEnd"/>
      <w:r w:rsidRPr="00641622">
        <w:rPr>
          <w:rFonts w:ascii="Times New Roman" w:eastAsia="Times New Roman" w:hAnsi="Times New Roman" w:cs="Times New Roman"/>
          <w:sz w:val="28"/>
          <w:szCs w:val="28"/>
        </w:rPr>
        <w:t xml:space="preserve"> проездам, парковым дорогам и велосипедным дорожкам. Для автостоянок вместимостью свыше 100 </w:t>
      </w:r>
      <w:proofErr w:type="spellStart"/>
      <w:r w:rsidRPr="00641622">
        <w:rPr>
          <w:rFonts w:ascii="Times New Roman" w:eastAsia="Times New Roman" w:hAnsi="Times New Roman" w:cs="Times New Roman"/>
          <w:sz w:val="28"/>
          <w:szCs w:val="28"/>
        </w:rPr>
        <w:t>машино-мест</w:t>
      </w:r>
      <w:proofErr w:type="spellEnd"/>
      <w:r w:rsidRPr="00641622">
        <w:rPr>
          <w:rFonts w:ascii="Times New Roman" w:eastAsia="Times New Roman" w:hAnsi="Times New Roman" w:cs="Times New Roman"/>
          <w:sz w:val="28"/>
          <w:szCs w:val="28"/>
        </w:rPr>
        <w:t xml:space="preserve"> следует предусматривать</w:t>
      </w:r>
      <w:r w:rsidRPr="00452ABE">
        <w:rPr>
          <w:rFonts w:ascii="Times New Roman" w:eastAsia="Times New Roman" w:hAnsi="Times New Roman" w:cs="Times New Roman"/>
          <w:sz w:val="28"/>
          <w:szCs w:val="28"/>
        </w:rPr>
        <w:t xml:space="preserve"> не менее двух въездов-выездов.</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улиц местного значения – </w:t>
      </w:r>
      <w:smartTag w:uri="urn:schemas-microsoft-com:office:smarttags" w:element="metricconverter">
        <w:smartTagPr>
          <w:attr w:name="ProductID" w:val="20 м"/>
        </w:smartTagPr>
        <w:r w:rsidRPr="00452ABE">
          <w:rPr>
            <w:rFonts w:ascii="Times New Roman" w:eastAsia="Times New Roman" w:hAnsi="Times New Roman" w:cs="Times New Roman"/>
            <w:sz w:val="28"/>
            <w:szCs w:val="28"/>
          </w:rPr>
          <w:t>20 м</w:t>
        </w:r>
      </w:smartTag>
      <w:r w:rsidRPr="00452ABE">
        <w:rPr>
          <w:rFonts w:ascii="Times New Roman" w:eastAsia="Times New Roman" w:hAnsi="Times New Roman" w:cs="Times New Roman"/>
          <w:sz w:val="28"/>
          <w:szCs w:val="28"/>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452ABE">
          <w:rPr>
            <w:rFonts w:ascii="Times New Roman" w:eastAsia="Times New Roman" w:hAnsi="Times New Roman" w:cs="Times New Roman"/>
            <w:sz w:val="28"/>
            <w:szCs w:val="28"/>
          </w:rPr>
          <w:t>30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организаций и лечебных учреждений не менее чем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sidRPr="00452ABE">
          <w:rPr>
            <w:rFonts w:ascii="Times New Roman" w:eastAsia="Times New Roman" w:hAnsi="Times New Roman" w:cs="Times New Roman"/>
            <w:sz w:val="28"/>
            <w:szCs w:val="28"/>
          </w:rPr>
          <w:t>7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пределах жилых территорий и на придомовых территориях следует предусматривать </w:t>
      </w:r>
      <w:r w:rsidRPr="00641622">
        <w:rPr>
          <w:rFonts w:ascii="Times New Roman" w:eastAsia="Times New Roman" w:hAnsi="Times New Roman" w:cs="Times New Roman"/>
          <w:b/>
          <w:sz w:val="28"/>
          <w:szCs w:val="28"/>
        </w:rPr>
        <w:t>открытые площадки (гостевые автостоянки) для временного хранения легковых автомобилей</w:t>
      </w:r>
      <w:r w:rsidRPr="00452ABE">
        <w:rPr>
          <w:rFonts w:ascii="Times New Roman" w:eastAsia="Times New Roman" w:hAnsi="Times New Roman" w:cs="Times New Roman"/>
          <w:sz w:val="28"/>
          <w:szCs w:val="28"/>
        </w:rPr>
        <w:t xml:space="preserve">, удаленные от подъездов жилых зданий не более чем на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Расчетное количество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 xml:space="preserve"> в зависимости от категории жилого фонда по уровню комфортности следует принимать в соответствии с таблицей </w:t>
      </w:r>
      <w:r w:rsidR="00641622">
        <w:rPr>
          <w:rFonts w:ascii="Times New Roman" w:eastAsia="Times New Roman" w:hAnsi="Times New Roman" w:cs="Times New Roman"/>
          <w:sz w:val="28"/>
          <w:szCs w:val="28"/>
        </w:rPr>
        <w:t>ниже</w:t>
      </w:r>
      <w:r w:rsidRPr="00452ABE">
        <w:rPr>
          <w:rFonts w:ascii="Times New Roman" w:eastAsia="Times New Roman" w:hAnsi="Times New Roman" w:cs="Times New Roman"/>
          <w:sz w:val="28"/>
          <w:szCs w:val="28"/>
        </w:rPr>
        <w:t>.</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8"/>
        <w:gridCol w:w="6380"/>
      </w:tblGrid>
      <w:tr w:rsidR="00427690" w:rsidRPr="00641622" w:rsidTr="00427690">
        <w:trPr>
          <w:cantSplit/>
          <w:tblHeader/>
          <w:jc w:val="center"/>
        </w:trPr>
        <w:tc>
          <w:tcPr>
            <w:tcW w:w="3608" w:type="dxa"/>
            <w:shd w:val="clear" w:color="auto" w:fill="CCFFCC"/>
            <w:vAlign w:val="center"/>
          </w:tcPr>
          <w:p w:rsidR="00427690" w:rsidRPr="00641622" w:rsidRDefault="00427690" w:rsidP="00427690">
            <w:pPr>
              <w:spacing w:line="240" w:lineRule="auto"/>
              <w:jc w:val="center"/>
              <w:rPr>
                <w:rFonts w:ascii="Times New Roman" w:hAnsi="Times New Roman" w:cs="Times New Roman"/>
                <w:spacing w:val="-2"/>
                <w:sz w:val="28"/>
                <w:szCs w:val="28"/>
              </w:rPr>
            </w:pPr>
            <w:r w:rsidRPr="00641622">
              <w:rPr>
                <w:rFonts w:ascii="Times New Roman" w:hAnsi="Times New Roman" w:cs="Times New Roman"/>
                <w:spacing w:val="-2"/>
                <w:sz w:val="28"/>
                <w:szCs w:val="28"/>
              </w:rPr>
              <w:t xml:space="preserve">Тип жилого дома </w:t>
            </w:r>
          </w:p>
          <w:p w:rsidR="00427690" w:rsidRPr="00641622" w:rsidRDefault="00427690" w:rsidP="00427690">
            <w:pPr>
              <w:spacing w:line="240" w:lineRule="auto"/>
              <w:jc w:val="center"/>
              <w:rPr>
                <w:rFonts w:ascii="Times New Roman" w:hAnsi="Times New Roman" w:cs="Times New Roman"/>
                <w:spacing w:val="-2"/>
                <w:sz w:val="28"/>
                <w:szCs w:val="28"/>
              </w:rPr>
            </w:pPr>
            <w:r w:rsidRPr="00641622">
              <w:rPr>
                <w:rFonts w:ascii="Times New Roman" w:hAnsi="Times New Roman" w:cs="Times New Roman"/>
                <w:spacing w:val="-2"/>
                <w:sz w:val="28"/>
                <w:szCs w:val="28"/>
              </w:rPr>
              <w:t>по уровню комфортности</w:t>
            </w:r>
          </w:p>
        </w:tc>
        <w:tc>
          <w:tcPr>
            <w:tcW w:w="6380" w:type="dxa"/>
            <w:shd w:val="clear" w:color="auto" w:fill="CCFFCC"/>
            <w:vAlign w:val="center"/>
          </w:tcPr>
          <w:p w:rsidR="00427690" w:rsidRPr="00641622" w:rsidRDefault="00427690" w:rsidP="00427690">
            <w:pPr>
              <w:spacing w:line="240" w:lineRule="auto"/>
              <w:jc w:val="center"/>
              <w:rPr>
                <w:rFonts w:ascii="Times New Roman" w:hAnsi="Times New Roman" w:cs="Times New Roman"/>
                <w:spacing w:val="-2"/>
                <w:sz w:val="28"/>
                <w:szCs w:val="28"/>
              </w:rPr>
            </w:pPr>
            <w:r w:rsidRPr="00641622">
              <w:rPr>
                <w:rFonts w:ascii="Times New Roman" w:hAnsi="Times New Roman" w:cs="Times New Roman"/>
                <w:spacing w:val="-2"/>
                <w:sz w:val="28"/>
                <w:szCs w:val="28"/>
              </w:rPr>
              <w:t xml:space="preserve">Количество мест для временного хранения автотранспорта, </w:t>
            </w:r>
            <w:proofErr w:type="spellStart"/>
            <w:r w:rsidRPr="00641622">
              <w:rPr>
                <w:rFonts w:ascii="Times New Roman" w:hAnsi="Times New Roman" w:cs="Times New Roman"/>
                <w:spacing w:val="-2"/>
                <w:sz w:val="28"/>
                <w:szCs w:val="28"/>
              </w:rPr>
              <w:t>машино-мест</w:t>
            </w:r>
            <w:proofErr w:type="spellEnd"/>
            <w:r w:rsidRPr="00641622">
              <w:rPr>
                <w:rFonts w:ascii="Times New Roman" w:hAnsi="Times New Roman" w:cs="Times New Roman"/>
                <w:spacing w:val="-2"/>
                <w:sz w:val="28"/>
                <w:szCs w:val="28"/>
              </w:rPr>
              <w:t xml:space="preserve"> на 1 квартиру</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Престижный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0,50</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Массовый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0,35</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Социальный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0,16</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4"/>
                <w:sz w:val="28"/>
                <w:szCs w:val="28"/>
              </w:rPr>
            </w:pPr>
            <w:r w:rsidRPr="00641622">
              <w:rPr>
                <w:rFonts w:ascii="Times New Roman" w:hAnsi="Times New Roman" w:cs="Times New Roman"/>
                <w:spacing w:val="-4"/>
                <w:sz w:val="28"/>
                <w:szCs w:val="28"/>
              </w:rPr>
              <w:t>Специализированный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0,25</w:t>
            </w:r>
          </w:p>
        </w:tc>
      </w:tr>
    </w:tbl>
    <w:p w:rsidR="00427690" w:rsidRPr="00641622" w:rsidRDefault="00427690" w:rsidP="00427690">
      <w:pPr>
        <w:spacing w:line="239" w:lineRule="auto"/>
        <w:ind w:firstLine="709"/>
        <w:rPr>
          <w:rFonts w:ascii="Times New Roman" w:hAnsi="Times New Roman" w:cs="Times New Roman"/>
          <w:b/>
          <w:bCs/>
          <w:sz w:val="28"/>
          <w:szCs w:val="28"/>
        </w:rPr>
      </w:pP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z w:val="28"/>
          <w:szCs w:val="28"/>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 xml:space="preserve">На придомовой территории допускается размещение открытых автостоянок (гостевых) для временного хранения автомобилей вместимостью до 50 </w:t>
      </w:r>
      <w:proofErr w:type="spellStart"/>
      <w:r w:rsidRPr="00641622">
        <w:rPr>
          <w:rStyle w:val="spelle"/>
          <w:rFonts w:ascii="Times New Roman" w:hAnsi="Times New Roman" w:cs="Times New Roman"/>
          <w:sz w:val="28"/>
          <w:szCs w:val="28"/>
        </w:rPr>
        <w:t>машино-мест</w:t>
      </w:r>
      <w:proofErr w:type="spellEnd"/>
      <w:r w:rsidRPr="00641622">
        <w:rPr>
          <w:rFonts w:ascii="Times New Roman" w:hAnsi="Times New Roman" w:cs="Times New Roman"/>
          <w:sz w:val="28"/>
          <w:szCs w:val="28"/>
        </w:rPr>
        <w:t>.</w:t>
      </w: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pacing w:val="-2"/>
          <w:sz w:val="28"/>
          <w:szCs w:val="28"/>
        </w:rPr>
        <w:t>Для гостевых автостоянок, размещаемых на придомовой территории жилых зданий, разрывы не устанавливаются.</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b/>
          <w:spacing w:val="-4"/>
          <w:sz w:val="28"/>
          <w:szCs w:val="28"/>
        </w:rPr>
        <w:lastRenderedPageBreak/>
        <w:t>Открытые автостоянки для временного хранения легковых</w:t>
      </w:r>
      <w:r w:rsidRPr="00641622">
        <w:rPr>
          <w:rFonts w:ascii="Times New Roman" w:hAnsi="Times New Roman" w:cs="Times New Roman"/>
          <w:b/>
          <w:sz w:val="28"/>
          <w:szCs w:val="28"/>
        </w:rPr>
        <w:t xml:space="preserve"> автомобилей</w:t>
      </w:r>
      <w:r w:rsidRPr="00641622">
        <w:rPr>
          <w:rFonts w:ascii="Times New Roman" w:hAnsi="Times New Roman" w:cs="Times New Roman"/>
          <w:sz w:val="28"/>
          <w:szCs w:val="28"/>
        </w:rPr>
        <w:t xml:space="preserve"> следует предусматривать из расчета не менее чем для 70 % расчетного парка индивидуальных легковых автомобилей, в том числе</w:t>
      </w:r>
      <w:proofErr w:type="gramStart"/>
      <w:r w:rsidRPr="00641622">
        <w:rPr>
          <w:rFonts w:ascii="Times New Roman" w:hAnsi="Times New Roman" w:cs="Times New Roman"/>
          <w:sz w:val="28"/>
          <w:szCs w:val="28"/>
        </w:rPr>
        <w:t>, %:</w:t>
      </w:r>
      <w:proofErr w:type="gramEnd"/>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жилые районы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производственные и коммунально-складские зоны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общегородские и специализированные центры – 5;</w:t>
      </w:r>
    </w:p>
    <w:p w:rsidR="00427690" w:rsidRPr="00641622" w:rsidRDefault="00427690" w:rsidP="00641622">
      <w:pPr>
        <w:pStyle w:val="aff0"/>
        <w:widowControl w:val="0"/>
        <w:spacing w:before="0" w:beforeAutospacing="0" w:after="0" w:afterAutospacing="0" w:line="239" w:lineRule="auto"/>
        <w:ind w:firstLine="709"/>
        <w:jc w:val="both"/>
        <w:rPr>
          <w:sz w:val="28"/>
          <w:szCs w:val="28"/>
        </w:rPr>
      </w:pPr>
      <w:r w:rsidRPr="00641622">
        <w:rPr>
          <w:sz w:val="28"/>
          <w:szCs w:val="28"/>
        </w:rPr>
        <w:t>- зоны массового кратковременного отдыха – 15.</w:t>
      </w:r>
    </w:p>
    <w:p w:rsidR="00A32B0E" w:rsidRDefault="00A32B0E" w:rsidP="00641622">
      <w:pPr>
        <w:pStyle w:val="aff0"/>
        <w:widowControl w:val="0"/>
        <w:spacing w:before="0" w:beforeAutospacing="0" w:after="0" w:afterAutospacing="0" w:line="239" w:lineRule="auto"/>
        <w:ind w:firstLine="709"/>
        <w:jc w:val="both"/>
        <w:rPr>
          <w:spacing w:val="-2"/>
          <w:sz w:val="28"/>
          <w:szCs w:val="28"/>
        </w:rPr>
      </w:pPr>
    </w:p>
    <w:p w:rsidR="00427690" w:rsidRPr="00641622" w:rsidRDefault="00427690" w:rsidP="00641622">
      <w:pPr>
        <w:pStyle w:val="aff0"/>
        <w:widowControl w:val="0"/>
        <w:spacing w:before="0" w:beforeAutospacing="0" w:after="0" w:afterAutospacing="0" w:line="239" w:lineRule="auto"/>
        <w:ind w:firstLine="709"/>
        <w:jc w:val="both"/>
        <w:rPr>
          <w:spacing w:val="-2"/>
          <w:sz w:val="28"/>
          <w:szCs w:val="28"/>
        </w:rPr>
      </w:pPr>
      <w:r w:rsidRPr="00641622">
        <w:rPr>
          <w:spacing w:val="-2"/>
          <w:sz w:val="28"/>
          <w:szCs w:val="28"/>
        </w:rPr>
        <w:t xml:space="preserve">Требуемое расчетное количество </w:t>
      </w:r>
      <w:proofErr w:type="spellStart"/>
      <w:r w:rsidRPr="00641622">
        <w:rPr>
          <w:spacing w:val="-2"/>
          <w:sz w:val="28"/>
          <w:szCs w:val="28"/>
        </w:rPr>
        <w:t>машино-мест</w:t>
      </w:r>
      <w:proofErr w:type="spellEnd"/>
      <w:r w:rsidRPr="00641622">
        <w:rPr>
          <w:spacing w:val="-2"/>
          <w:sz w:val="28"/>
          <w:szCs w:val="28"/>
        </w:rPr>
        <w:t xml:space="preserve"> для временного хранения легковых автомобилей на </w:t>
      </w:r>
      <w:proofErr w:type="spellStart"/>
      <w:r w:rsidRPr="00641622">
        <w:rPr>
          <w:spacing w:val="-2"/>
          <w:sz w:val="28"/>
          <w:szCs w:val="28"/>
        </w:rPr>
        <w:t>приобъектных</w:t>
      </w:r>
      <w:proofErr w:type="spellEnd"/>
      <w:r w:rsidRPr="00641622">
        <w:rPr>
          <w:spacing w:val="-2"/>
          <w:sz w:val="28"/>
          <w:szCs w:val="28"/>
        </w:rPr>
        <w:t xml:space="preserve"> стоянках у общественных зданий, учреждений, предприятий, вокзалов, на рекреационных территориях допускается определять в соответ</w:t>
      </w:r>
      <w:r w:rsidR="00807954">
        <w:rPr>
          <w:spacing w:val="-2"/>
          <w:sz w:val="28"/>
          <w:szCs w:val="28"/>
        </w:rPr>
        <w:t>ствии с рекомендуемой таблицей ниже</w:t>
      </w:r>
      <w:r w:rsidRPr="00641622">
        <w:rPr>
          <w:spacing w:val="-2"/>
          <w:sz w:val="28"/>
          <w:szCs w:val="28"/>
        </w:rPr>
        <w:t xml:space="preserve">. </w:t>
      </w:r>
    </w:p>
    <w:p w:rsidR="00427690" w:rsidRPr="001A1018" w:rsidRDefault="00427690" w:rsidP="00427690">
      <w:pPr>
        <w:pStyle w:val="aff0"/>
        <w:widowControl w:val="0"/>
        <w:spacing w:before="0" w:beforeAutospacing="0" w:after="0" w:afterAutospacing="0" w:line="239" w:lineRule="auto"/>
        <w:ind w:firstLine="709"/>
        <w:jc w:val="both"/>
        <w:rPr>
          <w:sz w:val="20"/>
          <w:szCs w:val="20"/>
        </w:rPr>
      </w:pP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4796"/>
        <w:gridCol w:w="2681"/>
        <w:gridCol w:w="1363"/>
        <w:gridCol w:w="1363"/>
      </w:tblGrid>
      <w:tr w:rsidR="007C1A5A" w:rsidRPr="007C1A5A" w:rsidTr="00D94421">
        <w:trPr>
          <w:trHeight w:val="380"/>
          <w:jc w:val="center"/>
        </w:trPr>
        <w:tc>
          <w:tcPr>
            <w:tcW w:w="4796" w:type="dxa"/>
            <w:vMerge w:val="restart"/>
            <w:vAlign w:val="center"/>
          </w:tcPr>
          <w:p w:rsidR="007C1A5A" w:rsidRPr="007C1A5A" w:rsidRDefault="007C1A5A" w:rsidP="00D94421">
            <w:pPr>
              <w:suppressAutoHyphens/>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 xml:space="preserve">Здания и сооружения, </w:t>
            </w:r>
          </w:p>
          <w:p w:rsidR="007C1A5A" w:rsidRPr="007C1A5A" w:rsidRDefault="007C1A5A" w:rsidP="00D94421">
            <w:pPr>
              <w:suppressAutoHyphens/>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 xml:space="preserve">рекреационные территории и </w:t>
            </w:r>
          </w:p>
          <w:p w:rsidR="007C1A5A" w:rsidRPr="007C1A5A" w:rsidRDefault="007C1A5A" w:rsidP="00D94421">
            <w:pPr>
              <w:suppressAutoHyphens/>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объекты отдыха</w:t>
            </w:r>
          </w:p>
        </w:tc>
        <w:tc>
          <w:tcPr>
            <w:tcW w:w="2681" w:type="dxa"/>
            <w:vMerge w:val="restart"/>
            <w:vAlign w:val="center"/>
          </w:tcPr>
          <w:p w:rsidR="007C1A5A" w:rsidRPr="007C1A5A" w:rsidRDefault="007C1A5A" w:rsidP="00D94421">
            <w:pPr>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Расчетная единица</w:t>
            </w:r>
          </w:p>
        </w:tc>
        <w:tc>
          <w:tcPr>
            <w:tcW w:w="2726" w:type="dxa"/>
            <w:gridSpan w:val="2"/>
            <w:vAlign w:val="center"/>
          </w:tcPr>
          <w:p w:rsidR="007C1A5A" w:rsidRPr="007C1A5A" w:rsidRDefault="007C1A5A" w:rsidP="00D94421">
            <w:pPr>
              <w:spacing w:line="240" w:lineRule="auto"/>
              <w:ind w:left="-57" w:right="-57"/>
              <w:jc w:val="center"/>
              <w:rPr>
                <w:rFonts w:ascii="Times New Roman" w:hAnsi="Times New Roman" w:cs="Times New Roman"/>
                <w:sz w:val="28"/>
                <w:szCs w:val="28"/>
              </w:rPr>
            </w:pPr>
            <w:r w:rsidRPr="007C1A5A">
              <w:rPr>
                <w:rFonts w:ascii="Times New Roman" w:hAnsi="Times New Roman" w:cs="Times New Roman"/>
                <w:sz w:val="28"/>
                <w:szCs w:val="28"/>
              </w:rPr>
              <w:t xml:space="preserve">Количество </w:t>
            </w:r>
            <w:proofErr w:type="spellStart"/>
            <w:r w:rsidRPr="007C1A5A">
              <w:rPr>
                <w:rFonts w:ascii="Times New Roman" w:hAnsi="Times New Roman" w:cs="Times New Roman"/>
                <w:sz w:val="28"/>
                <w:szCs w:val="28"/>
              </w:rPr>
              <w:t>машино-мест</w:t>
            </w:r>
            <w:proofErr w:type="spellEnd"/>
            <w:r w:rsidRPr="007C1A5A">
              <w:rPr>
                <w:rFonts w:ascii="Times New Roman" w:hAnsi="Times New Roman" w:cs="Times New Roman"/>
                <w:sz w:val="28"/>
                <w:szCs w:val="28"/>
              </w:rPr>
              <w:t xml:space="preserve"> на расчетную единицу</w:t>
            </w:r>
          </w:p>
        </w:tc>
      </w:tr>
      <w:tr w:rsidR="007C1A5A" w:rsidRPr="007C1A5A" w:rsidTr="00D94421">
        <w:trPr>
          <w:trHeight w:val="128"/>
          <w:jc w:val="center"/>
        </w:trPr>
        <w:tc>
          <w:tcPr>
            <w:tcW w:w="4796" w:type="dxa"/>
            <w:vMerge/>
            <w:vAlign w:val="center"/>
          </w:tcPr>
          <w:p w:rsidR="007C1A5A" w:rsidRPr="007C1A5A" w:rsidRDefault="007C1A5A" w:rsidP="00D94421">
            <w:pPr>
              <w:suppressAutoHyphens/>
              <w:spacing w:line="240" w:lineRule="auto"/>
              <w:jc w:val="center"/>
              <w:rPr>
                <w:rFonts w:ascii="Times New Roman" w:hAnsi="Times New Roman" w:cs="Times New Roman"/>
                <w:sz w:val="28"/>
                <w:szCs w:val="28"/>
              </w:rPr>
            </w:pPr>
          </w:p>
        </w:tc>
        <w:tc>
          <w:tcPr>
            <w:tcW w:w="2681" w:type="dxa"/>
            <w:vMerge/>
            <w:vAlign w:val="center"/>
          </w:tcPr>
          <w:p w:rsidR="007C1A5A" w:rsidRPr="007C1A5A" w:rsidRDefault="007C1A5A" w:rsidP="00D94421">
            <w:pPr>
              <w:spacing w:line="240" w:lineRule="auto"/>
              <w:jc w:val="center"/>
              <w:rPr>
                <w:rFonts w:ascii="Times New Roman" w:hAnsi="Times New Roman" w:cs="Times New Roman"/>
                <w:sz w:val="28"/>
                <w:szCs w:val="28"/>
              </w:rPr>
            </w:pPr>
          </w:p>
        </w:tc>
        <w:tc>
          <w:tcPr>
            <w:tcW w:w="1363" w:type="dxa"/>
            <w:vAlign w:val="center"/>
          </w:tcPr>
          <w:p w:rsidR="007C1A5A" w:rsidRPr="007C1A5A" w:rsidRDefault="007C1A5A" w:rsidP="00D94421">
            <w:pPr>
              <w:spacing w:line="240" w:lineRule="auto"/>
              <w:ind w:left="-57" w:right="-57"/>
              <w:jc w:val="center"/>
              <w:rPr>
                <w:rFonts w:ascii="Times New Roman" w:hAnsi="Times New Roman" w:cs="Times New Roman"/>
                <w:sz w:val="28"/>
                <w:szCs w:val="28"/>
              </w:rPr>
            </w:pPr>
            <w:r w:rsidRPr="007C1A5A">
              <w:rPr>
                <w:rFonts w:ascii="Times New Roman" w:hAnsi="Times New Roman" w:cs="Times New Roman"/>
                <w:sz w:val="28"/>
                <w:szCs w:val="28"/>
              </w:rPr>
              <w:t>2020 год</w:t>
            </w:r>
          </w:p>
        </w:tc>
        <w:tc>
          <w:tcPr>
            <w:tcW w:w="1363" w:type="dxa"/>
            <w:vAlign w:val="center"/>
          </w:tcPr>
          <w:p w:rsidR="007C1A5A" w:rsidRPr="007C1A5A" w:rsidRDefault="007C1A5A" w:rsidP="00D94421">
            <w:pPr>
              <w:spacing w:line="240" w:lineRule="auto"/>
              <w:ind w:left="-57" w:right="-57"/>
              <w:jc w:val="center"/>
              <w:rPr>
                <w:rFonts w:ascii="Times New Roman" w:hAnsi="Times New Roman" w:cs="Times New Roman"/>
                <w:sz w:val="28"/>
                <w:szCs w:val="28"/>
              </w:rPr>
            </w:pPr>
            <w:r w:rsidRPr="007C1A5A">
              <w:rPr>
                <w:rFonts w:ascii="Times New Roman" w:hAnsi="Times New Roman" w:cs="Times New Roman"/>
                <w:sz w:val="28"/>
                <w:szCs w:val="28"/>
              </w:rPr>
              <w:t>2030 год</w:t>
            </w:r>
          </w:p>
        </w:tc>
      </w:tr>
      <w:tr w:rsidR="007C1A5A" w:rsidRPr="007C1A5A" w:rsidTr="00D94421">
        <w:trPr>
          <w:trHeight w:val="312"/>
          <w:jc w:val="center"/>
        </w:trPr>
        <w:tc>
          <w:tcPr>
            <w:tcW w:w="10203" w:type="dxa"/>
            <w:gridSpan w:val="4"/>
            <w:vAlign w:val="center"/>
          </w:tcPr>
          <w:p w:rsidR="007C1A5A" w:rsidRPr="007C1A5A" w:rsidRDefault="007C1A5A" w:rsidP="00D94421">
            <w:pPr>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Здания и сооружения</w:t>
            </w:r>
          </w:p>
        </w:tc>
      </w:tr>
      <w:tr w:rsidR="007C1A5A" w:rsidRPr="007C1A5A" w:rsidTr="00D94421">
        <w:trPr>
          <w:trHeight w:val="170"/>
          <w:jc w:val="center"/>
        </w:trPr>
        <w:tc>
          <w:tcPr>
            <w:tcW w:w="4796" w:type="dxa"/>
            <w:tcBorders>
              <w:bottom w:val="nil"/>
            </w:tcBorders>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 xml:space="preserve">Учреждения управления, кредитно-финансовые и юридические учреждения </w:t>
            </w:r>
          </w:p>
        </w:tc>
        <w:tc>
          <w:tcPr>
            <w:tcW w:w="2681" w:type="dxa"/>
            <w:tcBorders>
              <w:bottom w:val="nil"/>
            </w:tcBorders>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работающих</w:t>
            </w:r>
          </w:p>
        </w:tc>
        <w:tc>
          <w:tcPr>
            <w:tcW w:w="1363" w:type="dxa"/>
            <w:tcBorders>
              <w:bottom w:val="nil"/>
            </w:tcBorders>
          </w:tcPr>
          <w:p w:rsidR="007C1A5A" w:rsidRPr="007C1A5A" w:rsidRDefault="007C1A5A" w:rsidP="00D94421">
            <w:pPr>
              <w:suppressAutoHyphens/>
              <w:spacing w:line="240" w:lineRule="auto"/>
              <w:jc w:val="center"/>
              <w:rPr>
                <w:rFonts w:ascii="Times New Roman" w:hAnsi="Times New Roman" w:cs="Times New Roman"/>
                <w:bCs/>
                <w:sz w:val="28"/>
                <w:szCs w:val="28"/>
                <w:highlight w:val="yellow"/>
              </w:rPr>
            </w:pPr>
          </w:p>
        </w:tc>
        <w:tc>
          <w:tcPr>
            <w:tcW w:w="1363" w:type="dxa"/>
            <w:tcBorders>
              <w:bottom w:val="nil"/>
            </w:tcBorders>
          </w:tcPr>
          <w:p w:rsidR="007C1A5A" w:rsidRPr="007C1A5A" w:rsidRDefault="007C1A5A" w:rsidP="00D94421">
            <w:pPr>
              <w:suppressAutoHyphens/>
              <w:spacing w:line="240" w:lineRule="auto"/>
              <w:jc w:val="center"/>
              <w:rPr>
                <w:rFonts w:ascii="Times New Roman" w:hAnsi="Times New Roman" w:cs="Times New Roman"/>
                <w:bCs/>
                <w:sz w:val="28"/>
                <w:szCs w:val="28"/>
                <w:highlight w:val="yellow"/>
              </w:rPr>
            </w:pPr>
          </w:p>
        </w:tc>
      </w:tr>
      <w:tr w:rsidR="007C1A5A" w:rsidRPr="007C1A5A" w:rsidTr="00D94421">
        <w:trPr>
          <w:trHeight w:val="170"/>
          <w:jc w:val="center"/>
        </w:trPr>
        <w:tc>
          <w:tcPr>
            <w:tcW w:w="4796" w:type="dxa"/>
            <w:tcBorders>
              <w:top w:val="nil"/>
              <w:bottom w:val="nil"/>
            </w:tcBorders>
          </w:tcPr>
          <w:p w:rsidR="007C1A5A" w:rsidRPr="007C1A5A" w:rsidRDefault="007C1A5A" w:rsidP="00D94421">
            <w:pPr>
              <w:suppressAutoHyphens/>
              <w:spacing w:line="240" w:lineRule="auto"/>
              <w:ind w:left="170"/>
              <w:rPr>
                <w:rFonts w:ascii="Times New Roman" w:hAnsi="Times New Roman" w:cs="Times New Roman"/>
                <w:bCs/>
                <w:sz w:val="28"/>
                <w:szCs w:val="28"/>
              </w:rPr>
            </w:pPr>
            <w:r w:rsidRPr="007C1A5A">
              <w:rPr>
                <w:rFonts w:ascii="Times New Roman" w:hAnsi="Times New Roman" w:cs="Times New Roman"/>
                <w:bCs/>
                <w:sz w:val="28"/>
                <w:szCs w:val="28"/>
              </w:rPr>
              <w:t>регионального значения</w:t>
            </w:r>
          </w:p>
        </w:tc>
        <w:tc>
          <w:tcPr>
            <w:tcW w:w="2681" w:type="dxa"/>
            <w:tcBorders>
              <w:top w:val="nil"/>
              <w:bottom w:val="nil"/>
            </w:tcBorders>
          </w:tcPr>
          <w:p w:rsidR="007C1A5A" w:rsidRPr="007C1A5A" w:rsidRDefault="007C1A5A" w:rsidP="00D94421">
            <w:pPr>
              <w:spacing w:line="240" w:lineRule="auto"/>
              <w:jc w:val="center"/>
              <w:rPr>
                <w:rFonts w:ascii="Times New Roman" w:hAnsi="Times New Roman" w:cs="Times New Roman"/>
                <w:bCs/>
                <w:sz w:val="28"/>
                <w:szCs w:val="28"/>
              </w:rPr>
            </w:pPr>
          </w:p>
        </w:tc>
        <w:tc>
          <w:tcPr>
            <w:tcW w:w="1363" w:type="dxa"/>
            <w:tcBorders>
              <w:top w:val="nil"/>
              <w:bottom w:val="nil"/>
            </w:tcBorders>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Borders>
              <w:top w:val="nil"/>
              <w:bottom w:val="nil"/>
            </w:tcBorders>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20</w:t>
            </w:r>
          </w:p>
        </w:tc>
      </w:tr>
      <w:tr w:rsidR="007C1A5A" w:rsidRPr="007C1A5A" w:rsidTr="00D94421">
        <w:trPr>
          <w:trHeight w:val="170"/>
          <w:jc w:val="center"/>
        </w:trPr>
        <w:tc>
          <w:tcPr>
            <w:tcW w:w="4796" w:type="dxa"/>
            <w:tcBorders>
              <w:top w:val="nil"/>
            </w:tcBorders>
          </w:tcPr>
          <w:p w:rsidR="007C1A5A" w:rsidRPr="007C1A5A" w:rsidRDefault="007C1A5A" w:rsidP="00D94421">
            <w:pPr>
              <w:suppressAutoHyphens/>
              <w:spacing w:line="240" w:lineRule="auto"/>
              <w:ind w:left="170"/>
              <w:rPr>
                <w:rFonts w:ascii="Times New Roman" w:hAnsi="Times New Roman" w:cs="Times New Roman"/>
                <w:bCs/>
                <w:sz w:val="28"/>
                <w:szCs w:val="28"/>
              </w:rPr>
            </w:pPr>
            <w:r w:rsidRPr="007C1A5A">
              <w:rPr>
                <w:rFonts w:ascii="Times New Roman" w:hAnsi="Times New Roman" w:cs="Times New Roman"/>
                <w:bCs/>
                <w:sz w:val="28"/>
                <w:szCs w:val="28"/>
              </w:rPr>
              <w:t>местного значения</w:t>
            </w:r>
          </w:p>
        </w:tc>
        <w:tc>
          <w:tcPr>
            <w:tcW w:w="2681" w:type="dxa"/>
            <w:tcBorders>
              <w:top w:val="nil"/>
            </w:tcBorders>
          </w:tcPr>
          <w:p w:rsidR="007C1A5A" w:rsidRPr="007C1A5A" w:rsidRDefault="007C1A5A" w:rsidP="00D94421">
            <w:pPr>
              <w:spacing w:line="240" w:lineRule="auto"/>
              <w:jc w:val="center"/>
              <w:rPr>
                <w:rFonts w:ascii="Times New Roman" w:hAnsi="Times New Roman" w:cs="Times New Roman"/>
                <w:bCs/>
                <w:sz w:val="28"/>
                <w:szCs w:val="28"/>
              </w:rPr>
            </w:pPr>
          </w:p>
        </w:tc>
        <w:tc>
          <w:tcPr>
            <w:tcW w:w="1363" w:type="dxa"/>
            <w:tcBorders>
              <w:top w:val="nil"/>
            </w:tcBorders>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c>
          <w:tcPr>
            <w:tcW w:w="1363" w:type="dxa"/>
            <w:tcBorders>
              <w:top w:val="nil"/>
            </w:tcBorders>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ind w:right="-57"/>
              <w:rPr>
                <w:rFonts w:ascii="Times New Roman" w:hAnsi="Times New Roman" w:cs="Times New Roman"/>
                <w:bCs/>
                <w:sz w:val="28"/>
                <w:szCs w:val="28"/>
              </w:rPr>
            </w:pPr>
            <w:r w:rsidRPr="007C1A5A">
              <w:rPr>
                <w:rFonts w:ascii="Times New Roman" w:hAnsi="Times New Roman" w:cs="Times New Roman"/>
                <w:bCs/>
                <w:sz w:val="28"/>
                <w:szCs w:val="28"/>
              </w:rPr>
              <w:t xml:space="preserve">Научные и проектные организации, высшие и средние специальные </w:t>
            </w:r>
            <w:r w:rsidRPr="007C1A5A">
              <w:rPr>
                <w:rFonts w:ascii="Times New Roman" w:hAnsi="Times New Roman" w:cs="Times New Roman"/>
                <w:bCs/>
                <w:sz w:val="28"/>
                <w:szCs w:val="28"/>
              </w:rPr>
              <w:lastRenderedPageBreak/>
              <w:t>учебные заведения</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lastRenderedPageBreak/>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lastRenderedPageBreak/>
              <w:t>Промышленные предприятия</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t>100 работающих в двух смежных сменах</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Дошкольные организации</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t>1 объект</w:t>
            </w:r>
          </w:p>
        </w:tc>
        <w:tc>
          <w:tcPr>
            <w:tcW w:w="2726" w:type="dxa"/>
            <w:gridSpan w:val="2"/>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 xml:space="preserve">По заданию </w:t>
            </w:r>
          </w:p>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на проектирование</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 xml:space="preserve">Общеобразовательные учреждения </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2726" w:type="dxa"/>
            <w:gridSpan w:val="2"/>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Больницы</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коек</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3</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Поликлиники</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посещений</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2</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3</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Предприятия бытового обслуживания</w:t>
            </w:r>
          </w:p>
        </w:tc>
        <w:tc>
          <w:tcPr>
            <w:tcW w:w="2681" w:type="dxa"/>
          </w:tcPr>
          <w:p w:rsidR="007C1A5A" w:rsidRPr="007C1A5A" w:rsidRDefault="007C1A5A" w:rsidP="00D94421">
            <w:pPr>
              <w:spacing w:line="240" w:lineRule="auto"/>
              <w:ind w:left="-567" w:right="-567"/>
              <w:jc w:val="center"/>
              <w:rPr>
                <w:rFonts w:ascii="Times New Roman" w:hAnsi="Times New Roman" w:cs="Times New Roman"/>
                <w:bCs/>
                <w:sz w:val="28"/>
                <w:szCs w:val="28"/>
              </w:rPr>
            </w:pPr>
            <w:smartTag w:uri="urn:schemas-microsoft-com:office:smarttags" w:element="metricconverter">
              <w:smartTagPr>
                <w:attr w:name="ProductID" w:val="30 м2"/>
              </w:smartTagPr>
              <w:r w:rsidRPr="007C1A5A">
                <w:rPr>
                  <w:rFonts w:ascii="Times New Roman" w:hAnsi="Times New Roman" w:cs="Times New Roman"/>
                  <w:bCs/>
                  <w:sz w:val="28"/>
                  <w:szCs w:val="28"/>
                </w:rPr>
                <w:t>30 м</w:t>
              </w:r>
              <w:proofErr w:type="gramStart"/>
              <w:r w:rsidRPr="007C1A5A">
                <w:rPr>
                  <w:rFonts w:ascii="Times New Roman" w:hAnsi="Times New Roman" w:cs="Times New Roman"/>
                  <w:bCs/>
                  <w:sz w:val="28"/>
                  <w:szCs w:val="28"/>
                  <w:vertAlign w:val="superscript"/>
                </w:rPr>
                <w:t>2</w:t>
              </w:r>
            </w:smartTag>
            <w:proofErr w:type="gramEnd"/>
            <w:r w:rsidRPr="007C1A5A">
              <w:rPr>
                <w:rFonts w:ascii="Times New Roman" w:hAnsi="Times New Roman" w:cs="Times New Roman"/>
                <w:bCs/>
                <w:sz w:val="28"/>
                <w:szCs w:val="28"/>
              </w:rPr>
              <w:t xml:space="preserve"> общей площади</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Спортивные здания и сооружения с трибунами вместимостью более 500 зрителей</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мест</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3</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Театры, цирки, кинотеатры, концертные залы, музеи, выставки</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t>100 мест или единовременных посетителей</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Парки культуры и отдыха</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 xml:space="preserve">100 единовременных </w:t>
            </w:r>
          </w:p>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посетителей</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lastRenderedPageBreak/>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7C1A5A">
                <w:rPr>
                  <w:rFonts w:ascii="Times New Roman" w:hAnsi="Times New Roman" w:cs="Times New Roman"/>
                  <w:bCs/>
                  <w:sz w:val="28"/>
                  <w:szCs w:val="28"/>
                </w:rPr>
                <w:t>200 м</w:t>
              </w:r>
              <w:proofErr w:type="gramStart"/>
              <w:r w:rsidRPr="007C1A5A">
                <w:rPr>
                  <w:rFonts w:ascii="Times New Roman" w:hAnsi="Times New Roman" w:cs="Times New Roman"/>
                  <w:bCs/>
                  <w:sz w:val="28"/>
                  <w:szCs w:val="28"/>
                  <w:vertAlign w:val="superscript"/>
                </w:rPr>
                <w:t>2</w:t>
              </w:r>
            </w:smartTag>
            <w:proofErr w:type="gramEnd"/>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smartTag w:uri="urn:schemas-microsoft-com:office:smarttags" w:element="metricconverter">
              <w:smartTagPr>
                <w:attr w:name="ProductID" w:val="100 м2"/>
              </w:smartTagPr>
              <w:r w:rsidRPr="007C1A5A">
                <w:rPr>
                  <w:rFonts w:ascii="Times New Roman" w:hAnsi="Times New Roman" w:cs="Times New Roman"/>
                  <w:bCs/>
                  <w:sz w:val="28"/>
                  <w:szCs w:val="28"/>
                </w:rPr>
                <w:t>100 м</w:t>
              </w:r>
              <w:proofErr w:type="gramStart"/>
              <w:r w:rsidRPr="007C1A5A">
                <w:rPr>
                  <w:rFonts w:ascii="Times New Roman" w:hAnsi="Times New Roman" w:cs="Times New Roman"/>
                  <w:bCs/>
                  <w:sz w:val="28"/>
                  <w:szCs w:val="28"/>
                  <w:vertAlign w:val="superscript"/>
                </w:rPr>
                <w:t>2</w:t>
              </w:r>
            </w:smartTag>
            <w:proofErr w:type="gramEnd"/>
            <w:r w:rsidRPr="007C1A5A">
              <w:rPr>
                <w:rFonts w:ascii="Times New Roman" w:hAnsi="Times New Roman" w:cs="Times New Roman"/>
                <w:bCs/>
                <w:sz w:val="28"/>
                <w:szCs w:val="28"/>
              </w:rPr>
              <w:t xml:space="preserve"> торговой площади</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 xml:space="preserve">Магазины с площадью торговых залов менее </w:t>
            </w:r>
            <w:smartTag w:uri="urn:schemas-microsoft-com:office:smarttags" w:element="metricconverter">
              <w:smartTagPr>
                <w:attr w:name="ProductID" w:val="200 м2"/>
              </w:smartTagPr>
              <w:r w:rsidRPr="007C1A5A">
                <w:rPr>
                  <w:rFonts w:ascii="Times New Roman" w:hAnsi="Times New Roman" w:cs="Times New Roman"/>
                  <w:bCs/>
                  <w:sz w:val="28"/>
                  <w:szCs w:val="28"/>
                </w:rPr>
                <w:t>200 м</w:t>
              </w:r>
              <w:proofErr w:type="gramStart"/>
              <w:r w:rsidRPr="007C1A5A">
                <w:rPr>
                  <w:rFonts w:ascii="Times New Roman" w:hAnsi="Times New Roman" w:cs="Times New Roman"/>
                  <w:bCs/>
                  <w:sz w:val="28"/>
                  <w:szCs w:val="28"/>
                  <w:vertAlign w:val="superscript"/>
                </w:rPr>
                <w:t>2</w:t>
              </w:r>
            </w:smartTag>
            <w:proofErr w:type="gramEnd"/>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 объект</w:t>
            </w:r>
          </w:p>
        </w:tc>
        <w:tc>
          <w:tcPr>
            <w:tcW w:w="2726" w:type="dxa"/>
            <w:gridSpan w:val="2"/>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 xml:space="preserve">По заданию </w:t>
            </w:r>
          </w:p>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на проектирование</w:t>
            </w:r>
          </w:p>
        </w:tc>
      </w:tr>
      <w:tr w:rsidR="007C1A5A" w:rsidRPr="007C1A5A" w:rsidTr="00D94421">
        <w:trPr>
          <w:trHeight w:val="12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Рынки</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50 торговых мест</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20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25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Рестораны и кафе общегородского значения, клубы</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мест</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Гостиницы высшего разряда</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Прочие гостиницы</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6</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8</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br w:type="page"/>
              <w:t>Вокзалы всех видов транспорта</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t>100 пассажиров дальнего и местного сообщений, прибывающих в час «пик»</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312"/>
          <w:jc w:val="center"/>
        </w:trPr>
        <w:tc>
          <w:tcPr>
            <w:tcW w:w="10203" w:type="dxa"/>
            <w:gridSpan w:val="4"/>
            <w:vAlign w:val="center"/>
          </w:tcPr>
          <w:p w:rsidR="007C1A5A" w:rsidRPr="007C1A5A" w:rsidRDefault="007C1A5A" w:rsidP="00D94421">
            <w:pPr>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Рекреационные территории и объекты отдыха</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Пляжи и парки в зонах отдыха</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 xml:space="preserve">100 единовременных </w:t>
            </w:r>
          </w:p>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посетителей</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20</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Лесопарки и заповедники</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lastRenderedPageBreak/>
              <w:t xml:space="preserve">Базы кратковременного отдыха </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br w:type="page"/>
              <w:t>Береговые базы маломерного флота</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ind w:right="-57"/>
              <w:rPr>
                <w:rFonts w:ascii="Times New Roman" w:hAnsi="Times New Roman" w:cs="Times New Roman"/>
                <w:bCs/>
                <w:sz w:val="28"/>
                <w:szCs w:val="28"/>
              </w:rPr>
            </w:pPr>
            <w:r w:rsidRPr="007C1A5A">
              <w:rPr>
                <w:rFonts w:ascii="Times New Roman" w:hAnsi="Times New Roman" w:cs="Times New Roman"/>
                <w:bCs/>
                <w:sz w:val="28"/>
                <w:szCs w:val="28"/>
              </w:rPr>
              <w:t>Дома отдыха и санатории, санатории-профилактории, базы отдыха предприятий и туристские базы</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t>100 отдыхающих и обслуживающего персонала</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3</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Гостиницы (туристские и курортные)</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Мотели и кемпинги</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2726" w:type="dxa"/>
            <w:gridSpan w:val="2"/>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По расчетной вместимости</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Предприятия общественного питания, торговли и коммунально-бытового обслуживания в зонах отдыха</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мест в залах или единовременных посетителей и персонала</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ind w:right="-57"/>
              <w:rPr>
                <w:rFonts w:ascii="Times New Roman" w:hAnsi="Times New Roman" w:cs="Times New Roman"/>
                <w:bCs/>
                <w:sz w:val="28"/>
                <w:szCs w:val="28"/>
              </w:rPr>
            </w:pPr>
            <w:r w:rsidRPr="007C1A5A">
              <w:rPr>
                <w:rFonts w:ascii="Times New Roman" w:hAnsi="Times New Roman" w:cs="Times New Roman"/>
                <w:bCs/>
                <w:sz w:val="28"/>
                <w:szCs w:val="28"/>
              </w:rPr>
              <w:t>Садоводческие, огороднические, дачные объединения</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 участков</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r>
    </w:tbl>
    <w:p w:rsidR="003379AB" w:rsidRDefault="003379AB" w:rsidP="00BF76E9">
      <w:pPr>
        <w:spacing w:before="120" w:line="240" w:lineRule="auto"/>
        <w:ind w:firstLine="720"/>
        <w:contextualSpacing/>
        <w:rPr>
          <w:rFonts w:ascii="Times New Roman" w:hAnsi="Times New Roman" w:cs="Times New Roman"/>
          <w:i/>
          <w:iCs/>
          <w:spacing w:val="40"/>
          <w:sz w:val="24"/>
          <w:szCs w:val="24"/>
        </w:rPr>
      </w:pP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Примечания:</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 xml:space="preserve">1. При размещении автостоянок при объектах социально-культурного, делового, административного, финансового, религиозного, коммунально-бытового назначения, торговли, общественного питания и транспорта следует предусматривать выделение гостевой зоны для посетителей, зоны размещения служебного автотранспорта с необходимым количеством </w:t>
      </w:r>
      <w:proofErr w:type="spellStart"/>
      <w:r w:rsidRPr="00ED6873">
        <w:rPr>
          <w:rFonts w:ascii="Times New Roman" w:hAnsi="Times New Roman" w:cs="Times New Roman"/>
        </w:rPr>
        <w:t>машино-мест</w:t>
      </w:r>
      <w:proofErr w:type="spellEnd"/>
      <w:r w:rsidRPr="00ED6873">
        <w:rPr>
          <w:rFonts w:ascii="Times New Roman" w:hAnsi="Times New Roman" w:cs="Times New Roman"/>
        </w:rPr>
        <w:t xml:space="preserve"> и разгрузочно-погрузочной зоны в соответствии с назначением объекта.</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 xml:space="preserve">2. Для зданий с помещениями различного функционального назначения требуемое количество </w:t>
      </w:r>
      <w:proofErr w:type="spellStart"/>
      <w:r w:rsidRPr="00ED6873">
        <w:rPr>
          <w:rFonts w:ascii="Times New Roman" w:hAnsi="Times New Roman" w:cs="Times New Roman"/>
        </w:rPr>
        <w:t>машино-мест</w:t>
      </w:r>
      <w:proofErr w:type="spellEnd"/>
      <w:r w:rsidRPr="00ED6873">
        <w:rPr>
          <w:rFonts w:ascii="Times New Roman" w:hAnsi="Times New Roman" w:cs="Times New Roman"/>
        </w:rPr>
        <w:t xml:space="preserve"> следует определять раздельно для каждого вида помещений, а затем суммировать.</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 xml:space="preserve">3.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w:t>
      </w:r>
      <w:proofErr w:type="spellStart"/>
      <w:r w:rsidRPr="00ED6873">
        <w:rPr>
          <w:rFonts w:ascii="Times New Roman" w:hAnsi="Times New Roman" w:cs="Times New Roman"/>
        </w:rPr>
        <w:t>машино-мест</w:t>
      </w:r>
      <w:proofErr w:type="spellEnd"/>
      <w:r w:rsidRPr="00ED6873">
        <w:rPr>
          <w:rFonts w:ascii="Times New Roman" w:hAnsi="Times New Roman" w:cs="Times New Roman"/>
        </w:rPr>
        <w:t xml:space="preserve"> по каждому объекту в отдельности на 10-15 %.</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 xml:space="preserve">4. </w:t>
      </w:r>
      <w:proofErr w:type="spellStart"/>
      <w:r w:rsidRPr="00ED6873">
        <w:rPr>
          <w:rFonts w:ascii="Times New Roman" w:hAnsi="Times New Roman" w:cs="Times New Roman"/>
        </w:rPr>
        <w:t>Приобъектные</w:t>
      </w:r>
      <w:proofErr w:type="spellEnd"/>
      <w:r w:rsidRPr="00ED6873">
        <w:rPr>
          <w:rFonts w:ascii="Times New Roman" w:hAnsi="Times New Roman" w:cs="Times New Roman"/>
        </w:rPr>
        <w:t xml:space="preserve"> стоянки дошкольных организаций и школ проектируются </w:t>
      </w:r>
      <w:proofErr w:type="gramStart"/>
      <w:r w:rsidRPr="00ED6873">
        <w:rPr>
          <w:rFonts w:ascii="Times New Roman" w:hAnsi="Times New Roman" w:cs="Times New Roman"/>
        </w:rPr>
        <w:t>вне территории указанных учреждений на расстоянии от границ участка в соответствии с требованиями</w:t>
      </w:r>
      <w:proofErr w:type="gramEnd"/>
      <w:r w:rsidRPr="00ED6873">
        <w:rPr>
          <w:rFonts w:ascii="Times New Roman" w:hAnsi="Times New Roman" w:cs="Times New Roman"/>
        </w:rPr>
        <w:t xml:space="preserve"> таблицы 100настоящих нормативов исходя из количества </w:t>
      </w:r>
      <w:proofErr w:type="spellStart"/>
      <w:r w:rsidRPr="00ED6873">
        <w:rPr>
          <w:rFonts w:ascii="Times New Roman" w:hAnsi="Times New Roman" w:cs="Times New Roman"/>
        </w:rPr>
        <w:t>машино-мест</w:t>
      </w:r>
      <w:proofErr w:type="spellEnd"/>
      <w:r w:rsidRPr="00ED6873">
        <w:rPr>
          <w:rFonts w:ascii="Times New Roman" w:hAnsi="Times New Roman" w:cs="Times New Roman"/>
        </w:rPr>
        <w:t>.</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lastRenderedPageBreak/>
        <w:t xml:space="preserve">5. Расчет количества </w:t>
      </w:r>
      <w:proofErr w:type="spellStart"/>
      <w:r w:rsidRPr="00ED6873">
        <w:rPr>
          <w:rFonts w:ascii="Times New Roman" w:hAnsi="Times New Roman" w:cs="Times New Roman"/>
        </w:rPr>
        <w:t>машино-мест</w:t>
      </w:r>
      <w:proofErr w:type="spellEnd"/>
      <w:r w:rsidRPr="00ED6873">
        <w:rPr>
          <w:rFonts w:ascii="Times New Roman" w:hAnsi="Times New Roman" w:cs="Times New Roman"/>
        </w:rPr>
        <w:t xml:space="preserve"> для культовых зданий и сооружений следует производить для максимального по числу посетителей дня недели, но без учета дней основных (главных) религиозных праздников.</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 xml:space="preserve">6. Дальность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ED6873">
          <w:rPr>
            <w:rFonts w:ascii="Times New Roman" w:hAnsi="Times New Roman" w:cs="Times New Roman"/>
          </w:rPr>
          <w:t>1000 м</w:t>
        </w:r>
      </w:smartTag>
      <w:r w:rsidRPr="00ED6873">
        <w:rPr>
          <w:rFonts w:ascii="Times New Roman" w:hAnsi="Times New Roman" w:cs="Times New Roman"/>
        </w:rPr>
        <w:t>.</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 xml:space="preserve">7. В населенных пунктах – центрах туризма следует предусматривать стоянки автобусов и легковых автомобилей, принадлежащих туристам, количество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w:t>
      </w:r>
      <w:smartTag w:uri="urn:schemas-microsoft-com:office:smarttags" w:element="metricconverter">
        <w:smartTagPr>
          <w:attr w:name="ProductID" w:val="500 м"/>
        </w:smartTagPr>
        <w:r w:rsidRPr="00ED6873">
          <w:rPr>
            <w:rFonts w:ascii="Times New Roman" w:hAnsi="Times New Roman" w:cs="Times New Roman"/>
          </w:rPr>
          <w:t>500 м</w:t>
        </w:r>
      </w:smartTag>
      <w:r w:rsidRPr="00ED6873">
        <w:rPr>
          <w:rFonts w:ascii="Times New Roman" w:hAnsi="Times New Roman" w:cs="Times New Roman"/>
        </w:rPr>
        <w:t xml:space="preserve"> от них и не нарушать целостный характер исторической среды. </w:t>
      </w:r>
    </w:p>
    <w:p w:rsidR="00D638B3" w:rsidRPr="00ED6873" w:rsidRDefault="00D638B3" w:rsidP="00ED6873">
      <w:pPr>
        <w:spacing w:line="240" w:lineRule="auto"/>
        <w:ind w:firstLine="709"/>
        <w:contextualSpacing/>
        <w:jc w:val="both"/>
        <w:rPr>
          <w:rFonts w:ascii="Times New Roman" w:hAnsi="Times New Roman" w:cs="Times New Roman"/>
          <w:i/>
        </w:rPr>
      </w:pPr>
      <w:r w:rsidRPr="00ED6873">
        <w:rPr>
          <w:rFonts w:ascii="Times New Roman" w:hAnsi="Times New Roman" w:cs="Times New Roman"/>
          <w:i/>
        </w:rPr>
        <w:t xml:space="preserve">8. Требуемое число </w:t>
      </w:r>
      <w:proofErr w:type="spellStart"/>
      <w:r w:rsidRPr="00ED6873">
        <w:rPr>
          <w:rFonts w:ascii="Times New Roman" w:hAnsi="Times New Roman" w:cs="Times New Roman"/>
          <w:i/>
        </w:rPr>
        <w:t>машино-мест</w:t>
      </w:r>
      <w:proofErr w:type="spellEnd"/>
      <w:r w:rsidRPr="00ED6873">
        <w:rPr>
          <w:rFonts w:ascii="Times New Roman" w:hAnsi="Times New Roman" w:cs="Times New Roman"/>
          <w:i/>
        </w:rPr>
        <w:t xml:space="preserve"> для хранения и паркования легковых автомобилей на расчетный срок реализации при разработке документов территориального планирования допускается принимать в соответствии с приложением</w:t>
      </w:r>
      <w:proofErr w:type="gramStart"/>
      <w:r w:rsidRPr="00ED6873">
        <w:rPr>
          <w:rFonts w:ascii="Times New Roman" w:hAnsi="Times New Roman" w:cs="Times New Roman"/>
          <w:i/>
        </w:rPr>
        <w:t xml:space="preserve"> Ж</w:t>
      </w:r>
      <w:proofErr w:type="gramEnd"/>
      <w:r w:rsidRPr="00ED6873">
        <w:rPr>
          <w:rFonts w:ascii="Times New Roman" w:hAnsi="Times New Roman" w:cs="Times New Roman"/>
          <w:i/>
        </w:rPr>
        <w:t xml:space="preserve"> СП 42.13330.2016</w:t>
      </w:r>
    </w:p>
    <w:p w:rsidR="00BF76E9" w:rsidRPr="00BF76E9" w:rsidRDefault="00BF76E9" w:rsidP="00BF76E9">
      <w:pPr>
        <w:spacing w:line="240" w:lineRule="auto"/>
        <w:contextualSpacing/>
        <w:rPr>
          <w:rFonts w:ascii="Times New Roman" w:hAnsi="Times New Roman" w:cs="Times New Roman"/>
          <w:b/>
          <w:bCs/>
          <w:sz w:val="24"/>
          <w:szCs w:val="24"/>
        </w:rPr>
      </w:pP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При устройстве открытой автостоянки для временного хранения автомобилей на отдельном участке ее размеры определяются средней площадью, </w:t>
      </w:r>
      <w:r w:rsidRPr="00BF76E9">
        <w:rPr>
          <w:rFonts w:ascii="Times New Roman" w:hAnsi="Times New Roman" w:cs="Times New Roman"/>
          <w:spacing w:val="-4"/>
          <w:sz w:val="28"/>
          <w:szCs w:val="28"/>
        </w:rPr>
        <w:t>занимаемой одним автомобилем, с учетом ширины разрывов и проездов</w:t>
      </w:r>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Площадь участка для временной стоянки одного автотранспортного средства следует принимать на одно </w:t>
      </w:r>
      <w:proofErr w:type="spellStart"/>
      <w:r w:rsidRPr="00BF76E9">
        <w:rPr>
          <w:rFonts w:ascii="Times New Roman" w:hAnsi="Times New Roman" w:cs="Times New Roman"/>
          <w:sz w:val="28"/>
          <w:szCs w:val="28"/>
        </w:rPr>
        <w:t>машино-место</w:t>
      </w:r>
      <w:proofErr w:type="spellEnd"/>
      <w:r w:rsidRPr="00BF76E9">
        <w:rPr>
          <w:rFonts w:ascii="Times New Roman" w:hAnsi="Times New Roman" w:cs="Times New Roman"/>
          <w:sz w:val="28"/>
          <w:szCs w:val="28"/>
        </w:rPr>
        <w:t>, м</w:t>
      </w:r>
      <w:proofErr w:type="gramStart"/>
      <w:r w:rsidRPr="00BF76E9">
        <w:rPr>
          <w:rFonts w:ascii="Times New Roman" w:hAnsi="Times New Roman" w:cs="Times New Roman"/>
          <w:sz w:val="28"/>
          <w:szCs w:val="28"/>
          <w:vertAlign w:val="superscript"/>
        </w:rPr>
        <w:t>2</w:t>
      </w:r>
      <w:proofErr w:type="gramEnd"/>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легковых автомобилей – 25 (22,5)*;</w:t>
      </w:r>
    </w:p>
    <w:p w:rsidR="00427690" w:rsidRPr="003379AB"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грузовых автомобилей – 40;</w:t>
      </w:r>
    </w:p>
    <w:p w:rsidR="00427690" w:rsidRPr="00BF76E9" w:rsidRDefault="00427690" w:rsidP="00E7735D">
      <w:pPr>
        <w:spacing w:line="240" w:lineRule="auto"/>
        <w:ind w:firstLine="709"/>
        <w:contextualSpacing/>
        <w:jc w:val="both"/>
        <w:rPr>
          <w:rFonts w:ascii="Times New Roman" w:hAnsi="Times New Roman" w:cs="Times New Roman"/>
          <w:b/>
          <w:bCs/>
          <w:i/>
          <w:iCs/>
          <w:sz w:val="28"/>
          <w:szCs w:val="28"/>
        </w:rPr>
      </w:pPr>
      <w:r w:rsidRPr="00BF76E9">
        <w:rPr>
          <w:rFonts w:ascii="Times New Roman" w:hAnsi="Times New Roman" w:cs="Times New Roman"/>
          <w:sz w:val="28"/>
          <w:szCs w:val="28"/>
        </w:rPr>
        <w:t xml:space="preserve">- автобусов – 40;      </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велосипедов – 0,9.</w:t>
      </w:r>
    </w:p>
    <w:p w:rsidR="00427690" w:rsidRPr="00BF76E9" w:rsidRDefault="00427690" w:rsidP="00E7735D">
      <w:pPr>
        <w:spacing w:before="120" w:after="120"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В скобках – при примыкании участков для стоянки к проезжей части улиц и проездов.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Допускается проектировать открытые наземные стоянки для временного хранения автомобилей в пределах улиц и дорог, ограничивающих жилые кварталы (микрорайоны), и на специально отведенных участках вблизи зданий и сооружений, объектов отдыха и рекреационных территорий.</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pacing w:val="-2"/>
          <w:sz w:val="28"/>
          <w:szCs w:val="28"/>
        </w:rPr>
        <w:t>Открытые наземные автостоянки проектируются в виде дополнительных полос</w:t>
      </w:r>
      <w:r w:rsidRPr="00BF76E9">
        <w:rPr>
          <w:rFonts w:ascii="Times New Roman" w:hAnsi="Times New Roman" w:cs="Times New Roman"/>
          <w:sz w:val="28"/>
          <w:szCs w:val="28"/>
        </w:rPr>
        <w:t xml:space="preserve">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lastRenderedPageBreak/>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BF76E9">
          <w:rPr>
            <w:rFonts w:ascii="Times New Roman" w:hAnsi="Times New Roman" w:cs="Times New Roman"/>
            <w:sz w:val="28"/>
            <w:szCs w:val="28"/>
          </w:rPr>
          <w:t>1 м</w:t>
        </w:r>
      </w:smartTag>
      <w:r w:rsidRPr="00BF76E9">
        <w:rPr>
          <w:rFonts w:ascii="Times New Roman" w:hAnsi="Times New Roman" w:cs="Times New Roman"/>
          <w:sz w:val="28"/>
          <w:szCs w:val="28"/>
        </w:rPr>
        <w:t>, в стесненных условиях допускается ограничение стоянки сплошной линией разметки.</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Территория автостоянки должна располагаться вне транспортных и пешеходных путей и обеспечиваться безопасным подходом пешеходов.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BF76E9">
          <w:rPr>
            <w:rFonts w:ascii="Times New Roman" w:hAnsi="Times New Roman" w:cs="Times New Roman"/>
            <w:sz w:val="28"/>
            <w:szCs w:val="28"/>
          </w:rPr>
          <w:t>6 м</w:t>
        </w:r>
      </w:smartTag>
      <w:r w:rsidRPr="00BF76E9">
        <w:rPr>
          <w:rFonts w:ascii="Times New Roman" w:hAnsi="Times New Roman" w:cs="Times New Roman"/>
          <w:sz w:val="28"/>
          <w:szCs w:val="28"/>
        </w:rPr>
        <w:t xml:space="preserve">, при одностороннем – не менее </w:t>
      </w:r>
      <w:r w:rsidR="00C87EFA">
        <w:rPr>
          <w:rFonts w:ascii="Times New Roman" w:hAnsi="Times New Roman" w:cs="Times New Roman"/>
          <w:sz w:val="28"/>
          <w:szCs w:val="28"/>
        </w:rPr>
        <w:t xml:space="preserve">                </w:t>
      </w:r>
      <w:smartTag w:uri="urn:schemas-microsoft-com:office:smarttags" w:element="metricconverter">
        <w:smartTagPr>
          <w:attr w:name="ProductID" w:val="3 м"/>
        </w:smartTagPr>
        <w:r w:rsidRPr="00BF76E9">
          <w:rPr>
            <w:rFonts w:ascii="Times New Roman" w:hAnsi="Times New Roman" w:cs="Times New Roman"/>
            <w:sz w:val="28"/>
            <w:szCs w:val="28"/>
          </w:rPr>
          <w:t>3 м</w:t>
        </w:r>
      </w:smartTag>
      <w:r w:rsidRPr="00BF76E9">
        <w:rPr>
          <w:rFonts w:ascii="Times New Roman" w:hAnsi="Times New Roman" w:cs="Times New Roman"/>
          <w:sz w:val="28"/>
          <w:szCs w:val="28"/>
        </w:rPr>
        <w:t>.</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Дальность пешеходных подходов от автостоянок для временного хранения легковых автомобилей следует принимать, </w:t>
      </w:r>
      <w:proofErr w:type="gramStart"/>
      <w:r w:rsidRPr="00BF76E9">
        <w:rPr>
          <w:rFonts w:ascii="Times New Roman" w:hAnsi="Times New Roman" w:cs="Times New Roman"/>
          <w:sz w:val="28"/>
          <w:szCs w:val="28"/>
        </w:rPr>
        <w:t>м</w:t>
      </w:r>
      <w:proofErr w:type="gramEnd"/>
      <w:r w:rsidRPr="00BF76E9">
        <w:rPr>
          <w:rFonts w:ascii="Times New Roman" w:hAnsi="Times New Roman" w:cs="Times New Roman"/>
          <w:sz w:val="28"/>
          <w:szCs w:val="28"/>
        </w:rPr>
        <w:t>, не более:</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входов в жилые здания – 100;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пассажирских помещений вокзалов, входов в места крупных учреждений торговли и общественного питания – 150;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прочих учреждений и предприятий обслуживания населения и административных зданий – 250; </w:t>
      </w:r>
    </w:p>
    <w:p w:rsidR="00427690" w:rsidRPr="00BF76E9" w:rsidRDefault="00427690" w:rsidP="00E7735D">
      <w:pPr>
        <w:spacing w:line="239" w:lineRule="auto"/>
        <w:ind w:firstLine="720"/>
        <w:jc w:val="both"/>
        <w:rPr>
          <w:rFonts w:ascii="Times New Roman" w:hAnsi="Times New Roman" w:cs="Times New Roman"/>
          <w:b/>
          <w:bCs/>
          <w:sz w:val="28"/>
          <w:szCs w:val="28"/>
        </w:rPr>
      </w:pPr>
      <w:r w:rsidRPr="00BF76E9">
        <w:rPr>
          <w:rFonts w:ascii="Times New Roman" w:hAnsi="Times New Roman" w:cs="Times New Roman"/>
          <w:sz w:val="28"/>
          <w:szCs w:val="28"/>
        </w:rPr>
        <w:t>- до входов в парки, на выставки и стадионы – 400.</w:t>
      </w:r>
    </w:p>
    <w:p w:rsidR="00427690" w:rsidRPr="00BF76E9" w:rsidRDefault="00427690" w:rsidP="00E7735D">
      <w:pPr>
        <w:tabs>
          <w:tab w:val="left" w:pos="6663"/>
        </w:tabs>
        <w:spacing w:line="239" w:lineRule="auto"/>
        <w:ind w:firstLine="709"/>
        <w:jc w:val="both"/>
        <w:rPr>
          <w:rFonts w:ascii="Times New Roman" w:hAnsi="Times New Roman" w:cs="Times New Roman"/>
          <w:b/>
          <w:bCs/>
          <w:sz w:val="28"/>
          <w:szCs w:val="28"/>
        </w:rPr>
      </w:pPr>
      <w:r w:rsidRPr="00722955">
        <w:rPr>
          <w:rFonts w:ascii="Times New Roman" w:hAnsi="Times New Roman" w:cs="Times New Roman"/>
          <w:b/>
          <w:sz w:val="28"/>
          <w:szCs w:val="28"/>
        </w:rPr>
        <w:t>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обслуживания и сезонного хранения автомобилей и пункты проката автомобилей</w:t>
      </w:r>
      <w:r w:rsidRPr="00BF76E9">
        <w:rPr>
          <w:rFonts w:ascii="Times New Roman" w:hAnsi="Times New Roman" w:cs="Times New Roman"/>
          <w:sz w:val="28"/>
          <w:szCs w:val="28"/>
        </w:rPr>
        <w:t xml:space="preserve"> следует размещать в производственных зонах, принимая размеры их земельных участков согласно рекомендуемым нормам таблицы </w:t>
      </w:r>
      <w:r w:rsidR="00E7735D">
        <w:rPr>
          <w:rFonts w:ascii="Times New Roman" w:hAnsi="Times New Roman" w:cs="Times New Roman"/>
          <w:sz w:val="28"/>
          <w:szCs w:val="28"/>
        </w:rPr>
        <w:t>ниже</w:t>
      </w:r>
      <w:r w:rsidRPr="00BF76E9">
        <w:rPr>
          <w:rFonts w:ascii="Times New Roman" w:hAnsi="Times New Roman" w:cs="Times New Roman"/>
          <w:sz w:val="28"/>
          <w:szCs w:val="28"/>
        </w:rPr>
        <w:t>.</w:t>
      </w:r>
    </w:p>
    <w:p w:rsidR="00427690" w:rsidRPr="001A1018" w:rsidRDefault="00427690" w:rsidP="00427690">
      <w:pPr>
        <w:spacing w:line="239" w:lineRule="auto"/>
        <w:ind w:firstLine="709"/>
        <w:rPr>
          <w:rFonts w:ascii="Times New Roman" w:hAnsi="Times New Roman" w:cs="Times New Roman"/>
          <w:b/>
          <w:bCs/>
          <w:sz w:val="24"/>
          <w:szCs w:val="24"/>
        </w:rPr>
      </w:pPr>
    </w:p>
    <w:tbl>
      <w:tblPr>
        <w:tblW w:w="11625" w:type="dxa"/>
        <w:jc w:val="center"/>
        <w:tblInd w:w="-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903"/>
        <w:gridCol w:w="1605"/>
        <w:gridCol w:w="1797"/>
        <w:gridCol w:w="2320"/>
      </w:tblGrid>
      <w:tr w:rsidR="00427690" w:rsidRPr="00E7735D" w:rsidTr="00E7735D">
        <w:trPr>
          <w:cantSplit/>
          <w:trHeight w:val="439"/>
          <w:tblHeader/>
          <w:jc w:val="center"/>
        </w:trPr>
        <w:tc>
          <w:tcPr>
            <w:tcW w:w="5903" w:type="dxa"/>
            <w:shd w:val="clear" w:color="auto" w:fill="CCFFCC"/>
            <w:vAlign w:val="center"/>
          </w:tcPr>
          <w:p w:rsidR="00427690" w:rsidRPr="00E7735D" w:rsidRDefault="00427690" w:rsidP="00427690">
            <w:pPr>
              <w:suppressAutoHyphens/>
              <w:spacing w:line="240" w:lineRule="auto"/>
              <w:jc w:val="center"/>
              <w:rPr>
                <w:rFonts w:ascii="Times New Roman" w:hAnsi="Times New Roman" w:cs="Times New Roman"/>
                <w:sz w:val="28"/>
                <w:szCs w:val="28"/>
              </w:rPr>
            </w:pPr>
            <w:r w:rsidRPr="00E7735D">
              <w:rPr>
                <w:rFonts w:ascii="Times New Roman" w:hAnsi="Times New Roman" w:cs="Times New Roman"/>
                <w:sz w:val="28"/>
                <w:szCs w:val="28"/>
              </w:rPr>
              <w:t>Объекты</w:t>
            </w:r>
          </w:p>
        </w:tc>
        <w:tc>
          <w:tcPr>
            <w:tcW w:w="1605" w:type="dxa"/>
            <w:shd w:val="clear" w:color="auto" w:fill="CCFFCC"/>
            <w:vAlign w:val="center"/>
          </w:tcPr>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Расчетная единица</w:t>
            </w:r>
          </w:p>
        </w:tc>
        <w:tc>
          <w:tcPr>
            <w:tcW w:w="1797" w:type="dxa"/>
            <w:shd w:val="clear" w:color="auto" w:fill="CCFFCC"/>
            <w:vAlign w:val="center"/>
          </w:tcPr>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Вместимость объекта</w:t>
            </w:r>
          </w:p>
        </w:tc>
        <w:tc>
          <w:tcPr>
            <w:tcW w:w="2320" w:type="dxa"/>
            <w:shd w:val="clear" w:color="auto" w:fill="CCFFCC"/>
            <w:vAlign w:val="center"/>
          </w:tcPr>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Площадь участка </w:t>
            </w:r>
          </w:p>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на объект, </w:t>
            </w:r>
            <w:proofErr w:type="gramStart"/>
            <w:r w:rsidRPr="00E7735D">
              <w:rPr>
                <w:rFonts w:ascii="Times New Roman" w:hAnsi="Times New Roman" w:cs="Times New Roman"/>
                <w:sz w:val="28"/>
                <w:szCs w:val="28"/>
              </w:rPr>
              <w:t>га</w:t>
            </w:r>
            <w:proofErr w:type="gramEnd"/>
          </w:p>
        </w:tc>
      </w:tr>
      <w:tr w:rsidR="00427690" w:rsidRPr="00E7735D" w:rsidTr="00E7735D">
        <w:trPr>
          <w:jc w:val="center"/>
        </w:trPr>
        <w:tc>
          <w:tcPr>
            <w:tcW w:w="5903" w:type="dxa"/>
          </w:tcPr>
          <w:p w:rsidR="00427690" w:rsidRPr="00E7735D" w:rsidRDefault="00BF76E9"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pacing w:val="2"/>
                <w:sz w:val="28"/>
                <w:szCs w:val="28"/>
                <w:shd w:val="clear" w:color="auto" w:fill="FFFFFF"/>
              </w:rPr>
              <w:t>Многоэтажные гаражи для легковых таксомоторов и базы проката легковых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таксомотор, автомобиль проката </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0,5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1,2 </w:t>
            </w:r>
          </w:p>
        </w:tc>
      </w:tr>
      <w:tr w:rsidR="00427690" w:rsidRPr="00E7735D" w:rsidTr="00E7735D">
        <w:trPr>
          <w:trHeight w:val="131"/>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lastRenderedPageBreak/>
              <w:t>Стоянки грузовых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автомобиль</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r w:rsidR="00427690" w:rsidRPr="00E7735D" w:rsidTr="00E7735D">
        <w:trPr>
          <w:jc w:val="center"/>
        </w:trPr>
        <w:tc>
          <w:tcPr>
            <w:tcW w:w="5903" w:type="dxa"/>
            <w:tcBorders>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br w:type="page"/>
              <w:t>Троллейбусные парки</w:t>
            </w:r>
          </w:p>
        </w:tc>
        <w:tc>
          <w:tcPr>
            <w:tcW w:w="1605"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1797"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2320"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r>
      <w:tr w:rsidR="00427690" w:rsidRPr="00E7735D" w:rsidTr="00E7735D">
        <w:trPr>
          <w:jc w:val="center"/>
        </w:trPr>
        <w:tc>
          <w:tcPr>
            <w:tcW w:w="5903" w:type="dxa"/>
            <w:tcBorders>
              <w:top w:val="nil"/>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без ремонтных мастерских</w:t>
            </w:r>
          </w:p>
        </w:tc>
        <w:tc>
          <w:tcPr>
            <w:tcW w:w="1605"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200</w:t>
            </w:r>
          </w:p>
        </w:tc>
        <w:tc>
          <w:tcPr>
            <w:tcW w:w="2320"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6</w:t>
            </w:r>
          </w:p>
        </w:tc>
      </w:tr>
      <w:tr w:rsidR="00427690" w:rsidRPr="00E7735D" w:rsidTr="00E7735D">
        <w:trPr>
          <w:jc w:val="center"/>
        </w:trPr>
        <w:tc>
          <w:tcPr>
            <w:tcW w:w="5903" w:type="dxa"/>
            <w:tcBorders>
              <w:top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 ремонтными мастерскими</w:t>
            </w:r>
          </w:p>
        </w:tc>
        <w:tc>
          <w:tcPr>
            <w:tcW w:w="1605"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100</w:t>
            </w:r>
          </w:p>
        </w:tc>
        <w:tc>
          <w:tcPr>
            <w:tcW w:w="2320"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5</w:t>
            </w:r>
          </w:p>
        </w:tc>
      </w:tr>
      <w:tr w:rsidR="00427690" w:rsidRPr="00E7735D" w:rsidTr="00E7735D">
        <w:trPr>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Автобусные парки (стоянки)</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2,3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bl>
    <w:p w:rsidR="00427690" w:rsidRPr="00E7735D" w:rsidRDefault="00427690" w:rsidP="00427690">
      <w:pPr>
        <w:spacing w:before="100" w:line="239" w:lineRule="auto"/>
        <w:ind w:firstLine="720"/>
        <w:rPr>
          <w:rFonts w:ascii="Times New Roman" w:hAnsi="Times New Roman" w:cs="Times New Roman"/>
          <w:b/>
          <w:bCs/>
          <w:sz w:val="24"/>
          <w:szCs w:val="24"/>
        </w:rPr>
      </w:pPr>
      <w:r w:rsidRPr="00E7735D">
        <w:rPr>
          <w:rFonts w:ascii="Times New Roman" w:hAnsi="Times New Roman" w:cs="Times New Roman"/>
          <w:i/>
          <w:iCs/>
          <w:spacing w:val="40"/>
          <w:sz w:val="24"/>
          <w:szCs w:val="24"/>
        </w:rPr>
        <w:t>Примечание</w:t>
      </w:r>
      <w:r w:rsidRPr="00E7735D">
        <w:rPr>
          <w:rFonts w:ascii="Times New Roman" w:hAnsi="Times New Roman" w:cs="Times New Roman"/>
          <w:i/>
          <w:iCs/>
          <w:sz w:val="24"/>
          <w:szCs w:val="24"/>
        </w:rPr>
        <w:t>:</w:t>
      </w:r>
      <w:r w:rsidRPr="00E7735D">
        <w:rPr>
          <w:rFonts w:ascii="Times New Roman" w:hAnsi="Times New Roman" w:cs="Times New Roman"/>
          <w:sz w:val="24"/>
          <w:szCs w:val="24"/>
        </w:rPr>
        <w:t xml:space="preserve"> Для условий реконструкции размеры земельных участков при соответствующем обосновании допускается уменьшать, но не более чем на 20 %.</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w:t>
      </w:r>
      <w:proofErr w:type="gramStart"/>
      <w:r w:rsidRPr="00E7735D">
        <w:rPr>
          <w:rFonts w:ascii="Times New Roman" w:hAnsi="Times New Roman" w:cs="Times New Roman"/>
          <w:sz w:val="28"/>
          <w:szCs w:val="28"/>
        </w:rPr>
        <w:t>0</w:t>
      </w:r>
      <w:proofErr w:type="gramEnd"/>
      <w:r w:rsidRPr="00E7735D">
        <w:rPr>
          <w:rFonts w:ascii="Times New Roman" w:hAnsi="Times New Roman" w:cs="Times New Roman"/>
          <w:sz w:val="28"/>
          <w:szCs w:val="28"/>
        </w:rPr>
        <w:t>.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w:t>
      </w:r>
      <w:proofErr w:type="gramStart"/>
      <w:r w:rsidRPr="00E7735D">
        <w:rPr>
          <w:rFonts w:ascii="Times New Roman" w:hAnsi="Times New Roman" w:cs="Times New Roman"/>
          <w:sz w:val="28"/>
          <w:szCs w:val="28"/>
        </w:rPr>
        <w:t xml:space="preserve"> А</w:t>
      </w:r>
      <w:proofErr w:type="gramEnd"/>
      <w:r w:rsidRPr="00E7735D">
        <w:rPr>
          <w:rFonts w:ascii="Times New Roman" w:hAnsi="Times New Roman" w:cs="Times New Roman"/>
          <w:sz w:val="28"/>
          <w:szCs w:val="28"/>
        </w:rPr>
        <w:t xml:space="preserve"> и Б) при условии хранения на автостоянке автомобилей общей вместимостью перевозимых ГСМ не более </w:t>
      </w:r>
      <w:smartTag w:uri="urn:schemas-microsoft-com:office:smarttags" w:element="metricconverter">
        <w:smartTagPr>
          <w:attr w:name="ProductID" w:val="30 м3"/>
        </w:smartTagPr>
        <w:r w:rsidRPr="00E7735D">
          <w:rPr>
            <w:rFonts w:ascii="Times New Roman" w:hAnsi="Times New Roman" w:cs="Times New Roman"/>
            <w:sz w:val="28"/>
            <w:szCs w:val="28"/>
          </w:rPr>
          <w:t>30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w:t>
      </w:r>
      <w:smartTag w:uri="urn:schemas-microsoft-com:office:smarttags" w:element="metricconverter">
        <w:smartTagPr>
          <w:attr w:name="ProductID" w:val="600 м3"/>
        </w:smartTagPr>
        <w:r w:rsidRPr="00E7735D">
          <w:rPr>
            <w:rFonts w:ascii="Times New Roman" w:hAnsi="Times New Roman" w:cs="Times New Roman"/>
            <w:sz w:val="28"/>
            <w:szCs w:val="28"/>
          </w:rPr>
          <w:t>600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 xml:space="preserve">. Расстояние между такими группами, а также до площадок для хранения других автомобилей должно быть не менее </w:t>
      </w:r>
      <w:smartTag w:uri="urn:schemas-microsoft-com:office:smarttags" w:element="metricconverter">
        <w:smartTagPr>
          <w:attr w:name="ProductID" w:val="12 м"/>
        </w:smartTagPr>
        <w:r w:rsidRPr="00E7735D">
          <w:rPr>
            <w:rFonts w:ascii="Times New Roman" w:hAnsi="Times New Roman" w:cs="Times New Roman"/>
            <w:sz w:val="28"/>
            <w:szCs w:val="28"/>
          </w:rPr>
          <w:t>12 м</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lastRenderedPageBreak/>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нормативов.</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2"/>
          <w:sz w:val="28"/>
          <w:szCs w:val="28"/>
        </w:rPr>
      </w:pPr>
      <w:r w:rsidRPr="00E7735D">
        <w:rPr>
          <w:rFonts w:ascii="Times New Roman" w:hAnsi="Times New Roman" w:cs="Times New Roman"/>
          <w:spacing w:val="-2"/>
          <w:sz w:val="28"/>
          <w:szCs w:val="28"/>
        </w:rPr>
        <w:t>На промышленных предприятиях допускается предусматривать стоянки автотранспортных сре</w:t>
      </w:r>
      <w:proofErr w:type="gramStart"/>
      <w:r w:rsidRPr="00E7735D">
        <w:rPr>
          <w:rFonts w:ascii="Times New Roman" w:hAnsi="Times New Roman" w:cs="Times New Roman"/>
          <w:spacing w:val="-2"/>
          <w:sz w:val="28"/>
          <w:szCs w:val="28"/>
        </w:rPr>
        <w:t>дств пр</w:t>
      </w:r>
      <w:proofErr w:type="gramEnd"/>
      <w:r w:rsidRPr="00E7735D">
        <w:rPr>
          <w:rFonts w:ascii="Times New Roman" w:hAnsi="Times New Roman" w:cs="Times New Roman"/>
          <w:spacing w:val="-2"/>
          <w:sz w:val="28"/>
          <w:szCs w:val="28"/>
        </w:rPr>
        <w:t xml:space="preserve">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E7735D">
          <w:rPr>
            <w:rFonts w:ascii="Times New Roman" w:hAnsi="Times New Roman" w:cs="Times New Roman"/>
            <w:spacing w:val="-2"/>
            <w:sz w:val="28"/>
            <w:szCs w:val="28"/>
          </w:rPr>
          <w:t>5 км</w:t>
        </w:r>
      </w:smartTag>
      <w:r w:rsidRPr="00E7735D">
        <w:rPr>
          <w:rFonts w:ascii="Times New Roman" w:hAnsi="Times New Roman" w:cs="Times New Roman"/>
          <w:spacing w:val="-2"/>
          <w:sz w:val="28"/>
          <w:szCs w:val="28"/>
        </w:rPr>
        <w:t>.</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Для хранения грузовых автомобилей следует предусматривать открытые площадки в соответствии с требованиями </w:t>
      </w:r>
      <w:r w:rsidR="00E7735D">
        <w:rPr>
          <w:rFonts w:ascii="Times New Roman" w:hAnsi="Times New Roman" w:cs="Times New Roman"/>
          <w:sz w:val="28"/>
          <w:szCs w:val="28"/>
        </w:rPr>
        <w:t xml:space="preserve">                   </w:t>
      </w:r>
      <w:r w:rsidRPr="00E7735D">
        <w:rPr>
          <w:rFonts w:ascii="Times New Roman" w:hAnsi="Times New Roman" w:cs="Times New Roman"/>
          <w:sz w:val="28"/>
          <w:szCs w:val="28"/>
        </w:rPr>
        <w:t>СП 37.13330.2012.</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4"/>
          <w:sz w:val="28"/>
          <w:szCs w:val="28"/>
        </w:rPr>
      </w:pPr>
      <w:r w:rsidRPr="00E7735D">
        <w:rPr>
          <w:rFonts w:ascii="Times New Roman" w:hAnsi="Times New Roman" w:cs="Times New Roman"/>
          <w:spacing w:val="-4"/>
          <w:sz w:val="28"/>
          <w:szCs w:val="28"/>
        </w:rPr>
        <w:t xml:space="preserve">Закрытые автостоянки (отапливаемые) следует предусматривать для хранения автомобилей (пожарных, медицинской помощи, аварийны служб), которые должны быть всегда готовы к </w:t>
      </w:r>
      <w:r w:rsidRPr="00E7735D">
        <w:rPr>
          <w:rFonts w:ascii="Times New Roman" w:hAnsi="Times New Roman" w:cs="Times New Roman"/>
          <w:spacing w:val="-2"/>
          <w:sz w:val="28"/>
          <w:szCs w:val="28"/>
        </w:rPr>
        <w:t>эксплуатации на линии, а также автобусов и грузовых автомобилей, оборудованных для перевозки людей</w:t>
      </w:r>
      <w:r w:rsidRPr="00E7735D">
        <w:rPr>
          <w:rFonts w:ascii="Times New Roman" w:hAnsi="Times New Roman" w:cs="Times New Roman"/>
          <w:spacing w:val="-4"/>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В остальных случаях устройство закрытых автостоянок должно быть обосновано технико-экономическими расчетами.</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3379AB">
        <w:rPr>
          <w:rFonts w:ascii="Times New Roman" w:hAnsi="Times New Roman" w:cs="Times New Roman"/>
          <w:b/>
          <w:sz w:val="28"/>
          <w:szCs w:val="28"/>
        </w:rPr>
        <w:t>Объекты по техническому обслуживанию автомобилей</w:t>
      </w:r>
      <w:r w:rsidRPr="00E7735D">
        <w:rPr>
          <w:rFonts w:ascii="Times New Roman" w:hAnsi="Times New Roman" w:cs="Times New Roman"/>
          <w:sz w:val="28"/>
          <w:szCs w:val="28"/>
        </w:rPr>
        <w:t xml:space="preserve"> </w:t>
      </w:r>
      <w:r w:rsidRPr="00E7735D">
        <w:rPr>
          <w:rFonts w:ascii="Times New Roman" w:hAnsi="Times New Roman" w:cs="Times New Roman"/>
          <w:spacing w:val="-2"/>
          <w:sz w:val="28"/>
          <w:szCs w:val="28"/>
        </w:rPr>
        <w:t>следует</w:t>
      </w:r>
      <w:r w:rsidRPr="00E7735D">
        <w:rPr>
          <w:rFonts w:ascii="Times New Roman" w:hAnsi="Times New Roman" w:cs="Times New Roman"/>
          <w:sz w:val="28"/>
          <w:szCs w:val="28"/>
        </w:rPr>
        <w:t xml:space="preserve"> проектировать из расчета один пост на 200 легковых автомобилей, принимая размеры их земельных участков, </w:t>
      </w:r>
      <w:proofErr w:type="gramStart"/>
      <w:r w:rsidRPr="00E7735D">
        <w:rPr>
          <w:rFonts w:ascii="Times New Roman" w:hAnsi="Times New Roman" w:cs="Times New Roman"/>
          <w:sz w:val="28"/>
          <w:szCs w:val="28"/>
        </w:rPr>
        <w:t>га</w:t>
      </w:r>
      <w:proofErr w:type="gramEnd"/>
      <w:r w:rsidRPr="00E7735D">
        <w:rPr>
          <w:rFonts w:ascii="Times New Roman" w:hAnsi="Times New Roman" w:cs="Times New Roman"/>
          <w:sz w:val="28"/>
          <w:szCs w:val="28"/>
        </w:rPr>
        <w:t>, для объектов:</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5 постов – 0,5;</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10 постов – 1,0;</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15 постов – 1,5;</w:t>
      </w:r>
    </w:p>
    <w:p w:rsidR="00427690" w:rsidRPr="00E7735D" w:rsidRDefault="00427690" w:rsidP="00E7735D">
      <w:pPr>
        <w:spacing w:line="239" w:lineRule="auto"/>
        <w:ind w:firstLine="720"/>
        <w:jc w:val="both"/>
        <w:rPr>
          <w:rFonts w:ascii="Times New Roman" w:hAnsi="Times New Roman" w:cs="Times New Roman"/>
          <w:b/>
          <w:bCs/>
          <w:sz w:val="28"/>
          <w:szCs w:val="28"/>
        </w:rPr>
      </w:pPr>
      <w:r w:rsidRPr="00E7735D">
        <w:rPr>
          <w:rFonts w:ascii="Times New Roman" w:hAnsi="Times New Roman" w:cs="Times New Roman"/>
          <w:sz w:val="28"/>
          <w:szCs w:val="28"/>
        </w:rPr>
        <w:t>- на 25 постов – 2,0.</w:t>
      </w:r>
    </w:p>
    <w:p w:rsidR="00427690" w:rsidRPr="00E7735D" w:rsidRDefault="00427690" w:rsidP="00E7735D">
      <w:pPr>
        <w:spacing w:line="239" w:lineRule="auto"/>
        <w:ind w:firstLine="720"/>
        <w:jc w:val="both"/>
        <w:rPr>
          <w:rFonts w:ascii="Times New Roman" w:hAnsi="Times New Roman" w:cs="Times New Roman"/>
          <w:b/>
          <w:bCs/>
          <w:sz w:val="28"/>
          <w:szCs w:val="28"/>
        </w:rPr>
      </w:pPr>
      <w:proofErr w:type="gramStart"/>
      <w:r w:rsidRPr="00E7735D">
        <w:rPr>
          <w:rFonts w:ascii="Times New Roman" w:hAnsi="Times New Roman" w:cs="Times New Roman"/>
          <w:sz w:val="28"/>
          <w:szCs w:val="28"/>
        </w:rPr>
        <w:t xml:space="preserve">В соответствии с требованиями части 2 статьи 6 Федерального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 нормативы минимальной обеспеченности населения диагностическими линиями технического осмотра (диагностический пост) в составе объектов по техническому осмотру автомобилей для </w:t>
      </w:r>
      <w:r w:rsidR="00423CE7">
        <w:rPr>
          <w:rFonts w:ascii="Times New Roman" w:hAnsi="Times New Roman" w:cs="Times New Roman"/>
          <w:sz w:val="28"/>
          <w:szCs w:val="28"/>
        </w:rPr>
        <w:t>Брянской</w:t>
      </w:r>
      <w:r w:rsidRPr="00E7735D">
        <w:rPr>
          <w:rFonts w:ascii="Times New Roman" w:hAnsi="Times New Roman" w:cs="Times New Roman"/>
          <w:sz w:val="28"/>
          <w:szCs w:val="28"/>
        </w:rPr>
        <w:t xml:space="preserve"> области и входящих в ее состав муниципальных образований следует принимать в соответствии с</w:t>
      </w:r>
      <w:proofErr w:type="gramEnd"/>
      <w:r w:rsidRPr="00E7735D">
        <w:rPr>
          <w:rFonts w:ascii="Times New Roman" w:hAnsi="Times New Roman" w:cs="Times New Roman"/>
          <w:sz w:val="28"/>
          <w:szCs w:val="28"/>
        </w:rPr>
        <w:t xml:space="preserve"> требованиями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p w:rsidR="00427690" w:rsidRPr="002E5ED5" w:rsidRDefault="00427690" w:rsidP="00E7735D">
      <w:pPr>
        <w:spacing w:line="239" w:lineRule="auto"/>
        <w:ind w:firstLine="720"/>
        <w:jc w:val="both"/>
        <w:rPr>
          <w:rFonts w:ascii="Times New Roman" w:hAnsi="Times New Roman" w:cs="Times New Roman"/>
          <w:spacing w:val="-2"/>
          <w:sz w:val="28"/>
          <w:szCs w:val="28"/>
        </w:rPr>
      </w:pPr>
      <w:r w:rsidRPr="00E7735D">
        <w:rPr>
          <w:rFonts w:ascii="Times New Roman" w:hAnsi="Times New Roman" w:cs="Times New Roman"/>
          <w:spacing w:val="-2"/>
          <w:sz w:val="28"/>
          <w:szCs w:val="28"/>
        </w:rPr>
        <w:lastRenderedPageBreak/>
        <w:t xml:space="preserve">Санитарные разрывы от объектов по обслуживанию автомобилей до жилых, общественных зданий, а также до участков дошкольных </w:t>
      </w:r>
      <w:r w:rsidRPr="00E7735D">
        <w:rPr>
          <w:rFonts w:ascii="Times New Roman" w:hAnsi="Times New Roman" w:cs="Times New Roman"/>
          <w:sz w:val="28"/>
          <w:szCs w:val="28"/>
        </w:rPr>
        <w:t>организаций</w:t>
      </w:r>
      <w:r w:rsidRPr="00E7735D">
        <w:rPr>
          <w:rFonts w:ascii="Times New Roman" w:hAnsi="Times New Roman" w:cs="Times New Roman"/>
          <w:spacing w:val="-2"/>
          <w:sz w:val="28"/>
          <w:szCs w:val="28"/>
        </w:rPr>
        <w:t xml:space="preserve">,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w:t>
      </w:r>
      <w:proofErr w:type="spellStart"/>
      <w:r w:rsidRPr="00E7735D">
        <w:rPr>
          <w:rFonts w:ascii="Times New Roman" w:hAnsi="Times New Roman" w:cs="Times New Roman"/>
          <w:spacing w:val="-2"/>
          <w:sz w:val="28"/>
          <w:szCs w:val="28"/>
        </w:rPr>
        <w:t>СанПиН</w:t>
      </w:r>
      <w:proofErr w:type="spellEnd"/>
      <w:r w:rsidRPr="00E7735D">
        <w:rPr>
          <w:rFonts w:ascii="Times New Roman" w:hAnsi="Times New Roman" w:cs="Times New Roman"/>
          <w:spacing w:val="-2"/>
          <w:sz w:val="28"/>
          <w:szCs w:val="28"/>
        </w:rPr>
        <w:t xml:space="preserve"> 2.2.1/2.1.1.1200-03 по таблице </w:t>
      </w:r>
      <w:r w:rsidR="00CE4658">
        <w:rPr>
          <w:rFonts w:ascii="Times New Roman" w:hAnsi="Times New Roman" w:cs="Times New Roman"/>
          <w:spacing w:val="-2"/>
          <w:sz w:val="28"/>
          <w:szCs w:val="28"/>
        </w:rPr>
        <w:t>ниже</w:t>
      </w:r>
      <w:r w:rsidRPr="00E7735D">
        <w:rPr>
          <w:rFonts w:ascii="Times New Roman" w:hAnsi="Times New Roman" w:cs="Times New Roman"/>
          <w:spacing w:val="-2"/>
          <w:sz w:val="28"/>
          <w:szCs w:val="28"/>
        </w:rPr>
        <w:t>.</w:t>
      </w:r>
    </w:p>
    <w:tbl>
      <w:tblPr>
        <w:tblW w:w="11198" w:type="dxa"/>
        <w:jc w:val="center"/>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322"/>
        <w:gridCol w:w="2876"/>
      </w:tblGrid>
      <w:tr w:rsidR="00427690" w:rsidRPr="00CE4658" w:rsidTr="00CE4658">
        <w:trPr>
          <w:cantSplit/>
          <w:trHeight w:val="312"/>
          <w:tblHeader/>
          <w:jc w:val="center"/>
        </w:trPr>
        <w:tc>
          <w:tcPr>
            <w:tcW w:w="8322" w:type="dxa"/>
            <w:shd w:val="clear" w:color="auto" w:fill="CCFFCC"/>
            <w:vAlign w:val="center"/>
          </w:tcPr>
          <w:p w:rsidR="00427690" w:rsidRPr="00CE4658" w:rsidRDefault="00427690" w:rsidP="00427690">
            <w:pPr>
              <w:spacing w:line="240" w:lineRule="auto"/>
              <w:jc w:val="center"/>
              <w:rPr>
                <w:rFonts w:ascii="Times New Roman" w:hAnsi="Times New Roman" w:cs="Times New Roman"/>
                <w:sz w:val="28"/>
                <w:szCs w:val="28"/>
              </w:rPr>
            </w:pPr>
            <w:r w:rsidRPr="00CE4658">
              <w:rPr>
                <w:rFonts w:ascii="Times New Roman" w:hAnsi="Times New Roman" w:cs="Times New Roman"/>
                <w:sz w:val="28"/>
                <w:szCs w:val="28"/>
              </w:rPr>
              <w:t>Объекты по обслуживанию автомобилей</w:t>
            </w:r>
          </w:p>
        </w:tc>
        <w:tc>
          <w:tcPr>
            <w:tcW w:w="2876" w:type="dxa"/>
            <w:shd w:val="clear" w:color="auto" w:fill="CCFFCC"/>
            <w:vAlign w:val="center"/>
          </w:tcPr>
          <w:p w:rsidR="00427690" w:rsidRPr="00CE4658" w:rsidRDefault="00427690" w:rsidP="00427690">
            <w:pPr>
              <w:spacing w:line="240" w:lineRule="auto"/>
              <w:jc w:val="center"/>
              <w:rPr>
                <w:rFonts w:ascii="Times New Roman" w:hAnsi="Times New Roman" w:cs="Times New Roman"/>
                <w:sz w:val="28"/>
                <w:szCs w:val="28"/>
              </w:rPr>
            </w:pPr>
            <w:r w:rsidRPr="00CE4658">
              <w:rPr>
                <w:rFonts w:ascii="Times New Roman" w:hAnsi="Times New Roman" w:cs="Times New Roman"/>
                <w:sz w:val="28"/>
                <w:szCs w:val="28"/>
              </w:rPr>
              <w:t xml:space="preserve">Расстояние,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 не менее</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автомобилей до 5 постов (без малярно-жестяных работ)</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50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грузовых автомобилей, не более 10 постов</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100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 и сельскохозяйственной техники</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bl>
    <w:p w:rsidR="00427690" w:rsidRPr="00CE4658" w:rsidRDefault="00427690" w:rsidP="00CE4658">
      <w:pPr>
        <w:spacing w:line="239" w:lineRule="auto"/>
        <w:ind w:firstLine="720"/>
        <w:jc w:val="both"/>
        <w:rPr>
          <w:rFonts w:ascii="Times New Roman" w:hAnsi="Times New Roman" w:cs="Times New Roman"/>
          <w:b/>
          <w:bCs/>
          <w:sz w:val="28"/>
          <w:szCs w:val="28"/>
        </w:rPr>
      </w:pP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xml:space="preserve">На промышленных предприятиях при общем годовом объеме грузоперевозок до 2 млн. т целесообразно проектировать ремонтно-эксплуатационные базы совместно для железнодорожного и всех видов безрельсового колесного транспорта предприятия. При объеме грузоперевозок свыше 2 млн. т базы, как правило, следует предусматривать </w:t>
      </w:r>
      <w:proofErr w:type="gramStart"/>
      <w:r w:rsidRPr="00CE4658">
        <w:rPr>
          <w:rFonts w:ascii="Times New Roman" w:hAnsi="Times New Roman" w:cs="Times New Roman"/>
          <w:sz w:val="28"/>
          <w:szCs w:val="28"/>
        </w:rPr>
        <w:t>раздельными</w:t>
      </w:r>
      <w:proofErr w:type="gramEnd"/>
      <w:r w:rsidRPr="00CE4658">
        <w:rPr>
          <w:rFonts w:ascii="Times New Roman" w:hAnsi="Times New Roman" w:cs="Times New Roman"/>
          <w:sz w:val="28"/>
          <w:szCs w:val="28"/>
        </w:rPr>
        <w:t>.</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объектов по обслуживанию автомобилей должны обеспечивать нераспространение пожара на соседние здания, сооружения</w:t>
      </w:r>
      <w:r w:rsidRPr="00CE4658">
        <w:rPr>
          <w:sz w:val="28"/>
          <w:szCs w:val="28"/>
        </w:rPr>
        <w:t xml:space="preserve"> </w:t>
      </w:r>
      <w:r w:rsidRPr="00CE4658">
        <w:rPr>
          <w:rFonts w:ascii="Times New Roman" w:hAnsi="Times New Roman" w:cs="Times New Roman"/>
          <w:sz w:val="28"/>
          <w:szCs w:val="28"/>
        </w:rPr>
        <w:t xml:space="preserve">в соответствии с </w:t>
      </w:r>
      <w:r w:rsidRPr="00CE4658">
        <w:rPr>
          <w:rFonts w:ascii="Times New Roman" w:hAnsi="Times New Roman" w:cs="Times New Roman"/>
          <w:spacing w:val="-2"/>
          <w:sz w:val="28"/>
          <w:szCs w:val="28"/>
        </w:rPr>
        <w:t xml:space="preserve">требованиями </w:t>
      </w:r>
      <w:r w:rsidRPr="00CE4658">
        <w:rPr>
          <w:rFonts w:ascii="Times New Roman" w:hAnsi="Times New Roman" w:cs="Times New Roman"/>
          <w:sz w:val="28"/>
          <w:szCs w:val="28"/>
        </w:rPr>
        <w:t>Федерального закона от 22.07.2008 № 123-ФЗ «Технический регламент о требованиях пожарной безопасности»</w:t>
      </w:r>
      <w:r w:rsidRPr="00CE4658">
        <w:rPr>
          <w:rFonts w:ascii="Times New Roman" w:hAnsi="Times New Roman" w:cs="Times New Roman"/>
          <w:spacing w:val="-2"/>
          <w:sz w:val="28"/>
          <w:szCs w:val="28"/>
        </w:rPr>
        <w:t>.</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b/>
          <w:sz w:val="28"/>
          <w:szCs w:val="28"/>
        </w:rPr>
        <w:t>Автозаправочные станции (АЗС)</w:t>
      </w:r>
      <w:r w:rsidRPr="00CE4658">
        <w:rPr>
          <w:rFonts w:ascii="Times New Roman" w:hAnsi="Times New Roman" w:cs="Times New Roman"/>
          <w:sz w:val="28"/>
          <w:szCs w:val="28"/>
        </w:rPr>
        <w:t xml:space="preserve"> следует проектировать из расчета одна топливораздаточная колонка на 1200 легковых автомобилей, принимая размеры их земельных участков, </w:t>
      </w:r>
      <w:proofErr w:type="gramStart"/>
      <w:r w:rsidRPr="00CE4658">
        <w:rPr>
          <w:rFonts w:ascii="Times New Roman" w:hAnsi="Times New Roman" w:cs="Times New Roman"/>
          <w:sz w:val="28"/>
          <w:szCs w:val="28"/>
        </w:rPr>
        <w:t>га</w:t>
      </w:r>
      <w:proofErr w:type="gramEnd"/>
      <w:r w:rsidRPr="00CE4658">
        <w:rPr>
          <w:rFonts w:ascii="Times New Roman" w:hAnsi="Times New Roman" w:cs="Times New Roman"/>
          <w:sz w:val="28"/>
          <w:szCs w:val="28"/>
        </w:rPr>
        <w:t>, для станций:</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2 колонки – 0,1;</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5 колонок – 0,2;</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на 7 колонок – 0,3.</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lastRenderedPageBreak/>
        <w:t xml:space="preserve">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w:t>
      </w:r>
      <w:proofErr w:type="spellStart"/>
      <w:r w:rsidRPr="00CE4658">
        <w:rPr>
          <w:rFonts w:ascii="Times New Roman" w:hAnsi="Times New Roman" w:cs="Times New Roman"/>
          <w:sz w:val="28"/>
          <w:szCs w:val="28"/>
        </w:rPr>
        <w:t>машино-мест</w:t>
      </w:r>
      <w:proofErr w:type="spellEnd"/>
      <w:r w:rsidRPr="00CE4658">
        <w:rPr>
          <w:rFonts w:ascii="Times New Roman" w:hAnsi="Times New Roman" w:cs="Times New Roman"/>
          <w:sz w:val="28"/>
          <w:szCs w:val="28"/>
        </w:rPr>
        <w:t xml:space="preserve"> с учетом требований НПБ 111-98*.</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Санитарно-защитные зоны для автозаправочных станций принимаются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автозаправочных станций для заправки грузового и легкового автотранспорта жидким и газовым топливом – 100;</w:t>
      </w:r>
    </w:p>
    <w:p w:rsidR="00427690" w:rsidRPr="00CE4658" w:rsidRDefault="00427690" w:rsidP="00CE4658">
      <w:pPr>
        <w:spacing w:line="239" w:lineRule="auto"/>
        <w:ind w:firstLine="709"/>
        <w:jc w:val="both"/>
        <w:rPr>
          <w:rFonts w:ascii="Times New Roman" w:hAnsi="Times New Roman" w:cs="Times New Roman"/>
          <w:b/>
          <w:bCs/>
          <w:spacing w:val="-2"/>
          <w:sz w:val="28"/>
          <w:szCs w:val="28"/>
        </w:rPr>
      </w:pPr>
      <w:r w:rsidRPr="00CE4658">
        <w:rPr>
          <w:rFonts w:ascii="Times New Roman" w:hAnsi="Times New Roman" w:cs="Times New Roman"/>
          <w:spacing w:val="-2"/>
          <w:sz w:val="28"/>
          <w:szCs w:val="28"/>
        </w:rPr>
        <w:t xml:space="preserve">- </w:t>
      </w:r>
      <w:r w:rsidRPr="00CE4658">
        <w:rPr>
          <w:rFonts w:ascii="Times New Roman" w:hAnsi="Times New Roman" w:cs="Times New Roman"/>
          <w:sz w:val="28"/>
          <w:szCs w:val="28"/>
        </w:rPr>
        <w:t>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w:t>
      </w:r>
      <w:r w:rsidRPr="00CE4658">
        <w:rPr>
          <w:rFonts w:ascii="Times New Roman" w:hAnsi="Times New Roman" w:cs="Times New Roman"/>
          <w:spacing w:val="-2"/>
          <w:sz w:val="28"/>
          <w:szCs w:val="28"/>
        </w:rPr>
        <w:t xml:space="preserve"> – 50.</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АЗС до других объектов 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427690" w:rsidRPr="00CE4658" w:rsidRDefault="00427690" w:rsidP="00CE4658">
      <w:pPr>
        <w:spacing w:line="239" w:lineRule="auto"/>
        <w:ind w:firstLine="720"/>
        <w:jc w:val="both"/>
        <w:rPr>
          <w:rFonts w:ascii="Times New Roman" w:hAnsi="Times New Roman" w:cs="Times New Roman"/>
          <w:b/>
          <w:bCs/>
          <w:sz w:val="28"/>
          <w:szCs w:val="28"/>
        </w:rPr>
      </w:pPr>
      <w:proofErr w:type="gramStart"/>
      <w:r w:rsidRPr="00722955">
        <w:rPr>
          <w:rFonts w:ascii="Times New Roman" w:hAnsi="Times New Roman" w:cs="Times New Roman"/>
          <w:b/>
          <w:spacing w:val="-2"/>
          <w:sz w:val="28"/>
          <w:szCs w:val="28"/>
        </w:rPr>
        <w:t>Моечные пункты автотранспорта</w:t>
      </w:r>
      <w:r w:rsidRPr="00CE4658">
        <w:rPr>
          <w:rFonts w:ascii="Times New Roman" w:hAnsi="Times New Roman" w:cs="Times New Roman"/>
          <w:spacing w:val="-2"/>
          <w:sz w:val="28"/>
          <w:szCs w:val="28"/>
        </w:rPr>
        <w:t xml:space="preserve"> размещаются в составе предприятий</w:t>
      </w:r>
      <w:r w:rsidRPr="00CE4658">
        <w:rPr>
          <w:rFonts w:ascii="Times New Roman" w:hAnsi="Times New Roman" w:cs="Times New Roman"/>
          <w:sz w:val="28"/>
          <w:szCs w:val="28"/>
        </w:rPr>
        <w:t xml:space="preserve"> по обслуживанию автомобилей (технического обслуживания и текущего ремонта подвижного состава: автотранспортные предприятия, их производст</w:t>
      </w:r>
      <w:r w:rsidRPr="00CE4658">
        <w:rPr>
          <w:rFonts w:ascii="Times New Roman" w:hAnsi="Times New Roman" w:cs="Times New Roman"/>
          <w:spacing w:val="-2"/>
          <w:sz w:val="28"/>
          <w:szCs w:val="28"/>
        </w:rPr>
        <w:t>венные и эксплуатационные филиалы, базы централизованного технического обслуживания,</w:t>
      </w:r>
      <w:r w:rsidRPr="00CE4658">
        <w:rPr>
          <w:rFonts w:ascii="Times New Roman" w:hAnsi="Times New Roman" w:cs="Times New Roman"/>
          <w:sz w:val="28"/>
          <w:szCs w:val="28"/>
        </w:rPr>
        <w:t xml:space="preserve">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roofErr w:type="gramEnd"/>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Санитарно-защитные зоны для моечных пунктов устанавливаются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ориентировочные размеры санитарно-защитных зон составляют, м, </w:t>
      </w:r>
      <w:proofErr w:type="gramStart"/>
      <w:r w:rsidRPr="00CE4658">
        <w:rPr>
          <w:rFonts w:ascii="Times New Roman" w:hAnsi="Times New Roman" w:cs="Times New Roman"/>
          <w:sz w:val="28"/>
          <w:szCs w:val="28"/>
        </w:rPr>
        <w:t>для</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 моек грузовых автомобилей портального типа – 100 (размещаются в </w:t>
      </w:r>
      <w:r w:rsidRPr="00CE4658">
        <w:rPr>
          <w:rFonts w:ascii="Times New Roman" w:hAnsi="Times New Roman" w:cs="Times New Roman"/>
          <w:spacing w:val="-2"/>
          <w:sz w:val="28"/>
          <w:szCs w:val="28"/>
        </w:rPr>
        <w:t>границах промышленных и коммунально-складских зон, на магистралях на въезде</w:t>
      </w:r>
      <w:r w:rsidRPr="00CE4658">
        <w:rPr>
          <w:rFonts w:ascii="Times New Roman" w:hAnsi="Times New Roman" w:cs="Times New Roman"/>
          <w:sz w:val="28"/>
          <w:szCs w:val="28"/>
        </w:rPr>
        <w:t xml:space="preserve"> в населенный пункт, на территории автотранспортных предприятий);</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моек автомобилей с количеством постов от 2 до 5 – 100;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для моек автомобилей до двух постов – 50.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722955">
        <w:rPr>
          <w:rFonts w:ascii="Times New Roman" w:hAnsi="Times New Roman" w:cs="Times New Roman"/>
          <w:b/>
          <w:sz w:val="28"/>
          <w:szCs w:val="28"/>
        </w:rPr>
        <w:t>База (сооружение) для стоянки маломерных судов</w:t>
      </w:r>
      <w:r w:rsidRPr="00CE4658">
        <w:rPr>
          <w:rFonts w:ascii="Times New Roman" w:hAnsi="Times New Roman" w:cs="Times New Roman"/>
          <w:sz w:val="28"/>
          <w:szCs w:val="28"/>
        </w:rPr>
        <w:t xml:space="preserve"> – комплекс береговых и (или) гидротехнических сооружений, а также других специальных объектов, расположенных на берегу и акватории поверхностного водного объекта или его части и предназначенных для стоянки, обслуживания и хранения маломерных судов и других плавательных средств (объектов).</w:t>
      </w:r>
    </w:p>
    <w:p w:rsidR="00427690" w:rsidRPr="00D638B3" w:rsidRDefault="00427690" w:rsidP="00D638B3">
      <w:pPr>
        <w:spacing w:line="239" w:lineRule="auto"/>
        <w:ind w:firstLine="720"/>
        <w:jc w:val="both"/>
        <w:rPr>
          <w:rFonts w:ascii="Times New Roman" w:hAnsi="Times New Roman" w:cs="Times New Roman"/>
          <w:spacing w:val="-2"/>
          <w:sz w:val="28"/>
          <w:szCs w:val="28"/>
        </w:rPr>
      </w:pPr>
      <w:r w:rsidRPr="00CE4658">
        <w:rPr>
          <w:rFonts w:ascii="Times New Roman" w:hAnsi="Times New Roman" w:cs="Times New Roman"/>
          <w:spacing w:val="-2"/>
          <w:sz w:val="28"/>
          <w:szCs w:val="28"/>
        </w:rPr>
        <w:lastRenderedPageBreak/>
        <w:t xml:space="preserve">Размещение баз (сооружений) </w:t>
      </w:r>
      <w:r w:rsidRPr="00CE4658">
        <w:rPr>
          <w:rFonts w:ascii="Times New Roman" w:hAnsi="Times New Roman" w:cs="Times New Roman"/>
          <w:sz w:val="28"/>
          <w:szCs w:val="28"/>
        </w:rPr>
        <w:t xml:space="preserve">для стоянки маломерных судов следует осуществлять в соответствии с требованиями «Правил пользования водными объектами для плавания на маломерных судах </w:t>
      </w:r>
      <w:r w:rsidR="00D638B3">
        <w:rPr>
          <w:rFonts w:ascii="Times New Roman" w:hAnsi="Times New Roman" w:cs="Times New Roman"/>
          <w:sz w:val="28"/>
          <w:szCs w:val="28"/>
        </w:rPr>
        <w:t xml:space="preserve">на территории </w:t>
      </w:r>
      <w:r w:rsidRPr="00CE4658">
        <w:rPr>
          <w:rFonts w:ascii="Times New Roman" w:hAnsi="Times New Roman" w:cs="Times New Roman"/>
          <w:sz w:val="28"/>
          <w:szCs w:val="28"/>
        </w:rPr>
        <w:t xml:space="preserve">в </w:t>
      </w:r>
      <w:r w:rsidR="00423CE7">
        <w:rPr>
          <w:rFonts w:ascii="Times New Roman" w:hAnsi="Times New Roman" w:cs="Times New Roman"/>
          <w:sz w:val="28"/>
          <w:szCs w:val="28"/>
        </w:rPr>
        <w:t>Брянской</w:t>
      </w:r>
      <w:r w:rsidRPr="00CE4658">
        <w:rPr>
          <w:rFonts w:ascii="Times New Roman" w:hAnsi="Times New Roman" w:cs="Times New Roman"/>
          <w:sz w:val="28"/>
          <w:szCs w:val="28"/>
        </w:rPr>
        <w:t xml:space="preserve"> области», утвержденных </w:t>
      </w:r>
      <w:r w:rsidRPr="00D638B3">
        <w:rPr>
          <w:rFonts w:ascii="Times New Roman" w:hAnsi="Times New Roman" w:cs="Times New Roman"/>
          <w:spacing w:val="-2"/>
          <w:sz w:val="28"/>
          <w:szCs w:val="28"/>
        </w:rPr>
        <w:t xml:space="preserve">Постановлением Администрации </w:t>
      </w:r>
      <w:r w:rsidR="00423CE7" w:rsidRPr="00D638B3">
        <w:rPr>
          <w:rFonts w:ascii="Times New Roman" w:hAnsi="Times New Roman" w:cs="Times New Roman"/>
          <w:spacing w:val="-2"/>
          <w:sz w:val="28"/>
          <w:szCs w:val="28"/>
        </w:rPr>
        <w:t>Брянской</w:t>
      </w:r>
      <w:r w:rsidRPr="00D638B3">
        <w:rPr>
          <w:rFonts w:ascii="Times New Roman" w:hAnsi="Times New Roman" w:cs="Times New Roman"/>
          <w:spacing w:val="-2"/>
          <w:sz w:val="28"/>
          <w:szCs w:val="28"/>
        </w:rPr>
        <w:t xml:space="preserve"> области от 0</w:t>
      </w:r>
      <w:r w:rsidR="00D638B3" w:rsidRPr="00D638B3">
        <w:rPr>
          <w:rFonts w:ascii="Times New Roman" w:hAnsi="Times New Roman" w:cs="Times New Roman"/>
          <w:spacing w:val="-2"/>
          <w:sz w:val="28"/>
          <w:szCs w:val="28"/>
        </w:rPr>
        <w:t>2</w:t>
      </w:r>
      <w:r w:rsidRPr="00D638B3">
        <w:rPr>
          <w:rFonts w:ascii="Times New Roman" w:hAnsi="Times New Roman" w:cs="Times New Roman"/>
          <w:spacing w:val="-2"/>
          <w:sz w:val="28"/>
          <w:szCs w:val="28"/>
        </w:rPr>
        <w:t>.</w:t>
      </w:r>
      <w:r w:rsidR="00D638B3" w:rsidRPr="00D638B3">
        <w:rPr>
          <w:rFonts w:ascii="Times New Roman" w:hAnsi="Times New Roman" w:cs="Times New Roman"/>
          <w:spacing w:val="-2"/>
          <w:sz w:val="28"/>
          <w:szCs w:val="28"/>
        </w:rPr>
        <w:t>05</w:t>
      </w:r>
      <w:r w:rsidRPr="00D638B3">
        <w:rPr>
          <w:rFonts w:ascii="Times New Roman" w:hAnsi="Times New Roman" w:cs="Times New Roman"/>
          <w:spacing w:val="-2"/>
          <w:sz w:val="28"/>
          <w:szCs w:val="28"/>
        </w:rPr>
        <w:t xml:space="preserve">.2011 № </w:t>
      </w:r>
      <w:r w:rsidR="00D638B3" w:rsidRPr="00D638B3">
        <w:rPr>
          <w:rFonts w:ascii="Times New Roman" w:hAnsi="Times New Roman" w:cs="Times New Roman"/>
          <w:spacing w:val="-2"/>
          <w:sz w:val="28"/>
          <w:szCs w:val="28"/>
        </w:rPr>
        <w:t>301</w:t>
      </w:r>
      <w:r w:rsidRPr="00D638B3">
        <w:rPr>
          <w:rFonts w:ascii="Times New Roman" w:hAnsi="Times New Roman" w:cs="Times New Roman"/>
          <w:spacing w:val="-2"/>
          <w:sz w:val="28"/>
          <w:szCs w:val="28"/>
        </w:rPr>
        <w:t>.</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Береговые базы и места стоянки маломерных судов, принадлежащих спортивным клубам и отдельным гражданам, следует размещать в пригородных зонах, а в пределах городских населенных пунктов – вне жилой и общественно-деловой застройки и за пределами зон массового отдыха населения.</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 xml:space="preserve">Обеспеченность стоянками для маломерных судов индивидуального пользования следует определять расчетным путем с учетом их наличия в населенных пунктах. Для хранения судов должны предусматриваться: в пределах границ населенных пунктов – компактные летние стоянки с ограниченным набором обслуживающих сооружений; за границами населенных пунктов – базы зимнего хранения с полным необходимым оборудованием. </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База для стоянки маломерных судов включает комплекс береговых и гидротехнических сооружений, а также других специальных объектов, расположенных на берегу и акватории поверхностного водного объекта или его части (территория базы) и предназначенных для стоянки, обслуживания и хранения маломерных судов и других плавательных средств.</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Размер участка, отводимого для размещения базы, должен обеспечивать проектирование причальных сооружений, служебных помещений, боксов для хранения судов, моторов, стоянок для автотранспорта и других сооружений, дорог и подъездных путей, в том числе для подъезда пожарных автомобилей к местам забора воды, стоянке судов и объектам на берегу.</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 xml:space="preserve">Размер участка при одноярусном стеллажном хранении судов следует принимать (на одно место): для прогулочного флота – </w:t>
      </w:r>
      <w:smartTag w:uri="urn:schemas-microsoft-com:office:smarttags" w:element="metricconverter">
        <w:smartTagPr>
          <w:attr w:name="ProductID" w:val="27 м2"/>
        </w:smartTagPr>
        <w:r w:rsidRPr="00D638B3">
          <w:rPr>
            <w:rFonts w:ascii="Times New Roman" w:hAnsi="Times New Roman" w:cs="Times New Roman"/>
            <w:spacing w:val="-2"/>
            <w:sz w:val="28"/>
            <w:szCs w:val="28"/>
          </w:rPr>
          <w:t>27 м</w:t>
        </w:r>
        <w:proofErr w:type="gramStart"/>
        <w:r w:rsidRPr="00D638B3">
          <w:rPr>
            <w:rFonts w:ascii="Times New Roman" w:hAnsi="Times New Roman" w:cs="Times New Roman"/>
            <w:spacing w:val="-2"/>
            <w:sz w:val="28"/>
            <w:szCs w:val="28"/>
            <w:vertAlign w:val="superscript"/>
          </w:rPr>
          <w:t>2</w:t>
        </w:r>
      </w:smartTag>
      <w:proofErr w:type="gramEnd"/>
      <w:r w:rsidRPr="00D638B3">
        <w:rPr>
          <w:rFonts w:ascii="Times New Roman" w:hAnsi="Times New Roman" w:cs="Times New Roman"/>
          <w:spacing w:val="-2"/>
          <w:sz w:val="28"/>
          <w:szCs w:val="28"/>
        </w:rPr>
        <w:t xml:space="preserve">, спортивного – </w:t>
      </w:r>
      <w:smartTag w:uri="urn:schemas-microsoft-com:office:smarttags" w:element="metricconverter">
        <w:smartTagPr>
          <w:attr w:name="ProductID" w:val="75 м2"/>
        </w:smartTagPr>
        <w:r w:rsidRPr="00D638B3">
          <w:rPr>
            <w:rFonts w:ascii="Times New Roman" w:hAnsi="Times New Roman" w:cs="Times New Roman"/>
            <w:spacing w:val="-2"/>
            <w:sz w:val="28"/>
            <w:szCs w:val="28"/>
          </w:rPr>
          <w:t>75 м</w:t>
        </w:r>
        <w:r w:rsidRPr="00D638B3">
          <w:rPr>
            <w:rFonts w:ascii="Times New Roman" w:hAnsi="Times New Roman" w:cs="Times New Roman"/>
            <w:spacing w:val="-2"/>
            <w:sz w:val="28"/>
            <w:szCs w:val="28"/>
            <w:vertAlign w:val="superscript"/>
          </w:rPr>
          <w:t>2</w:t>
        </w:r>
      </w:smartTag>
      <w:r w:rsidRPr="00D638B3">
        <w:rPr>
          <w:rFonts w:ascii="Times New Roman" w:hAnsi="Times New Roman" w:cs="Times New Roman"/>
          <w:spacing w:val="-2"/>
          <w:sz w:val="28"/>
          <w:szCs w:val="28"/>
        </w:rPr>
        <w:t>.</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На базах вместимостью более 100 единиц маломерных судов следует проектировать станции заправки моторным топливом этих судов с соблюдением требований по охране окружающей среды.</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На территории базы следует проектировать площадки с контейнерами для бытовых отходов и емкостями для сбора отработанных горючих и смазочных материалов.</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lastRenderedPageBreak/>
        <w:t>При размещении базы следует учитывать, что акватория базы и подходы к причалам (пирсам) по ширине подходов и глубинам должны обеспечивать безопасность маневрирования приписанных к данной базе судов с максимальными размерами и осадкой.</w:t>
      </w:r>
    </w:p>
    <w:p w:rsidR="00427690"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 xml:space="preserve">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D638B3">
          <w:rPr>
            <w:rFonts w:ascii="Times New Roman" w:hAnsi="Times New Roman" w:cs="Times New Roman"/>
            <w:spacing w:val="-2"/>
            <w:sz w:val="28"/>
            <w:szCs w:val="28"/>
          </w:rPr>
          <w:t>50 м</w:t>
        </w:r>
      </w:smartTag>
      <w:r w:rsidRPr="00D638B3">
        <w:rPr>
          <w:rFonts w:ascii="Times New Roman" w:hAnsi="Times New Roman" w:cs="Times New Roman"/>
          <w:spacing w:val="-2"/>
          <w:sz w:val="28"/>
          <w:szCs w:val="28"/>
        </w:rPr>
        <w:t xml:space="preserve">, до учреждений здравоохранения – не менее </w:t>
      </w:r>
      <w:smartTag w:uri="urn:schemas-microsoft-com:office:smarttags" w:element="metricconverter">
        <w:smartTagPr>
          <w:attr w:name="ProductID" w:val="200 м"/>
        </w:smartTagPr>
        <w:r w:rsidRPr="00D638B3">
          <w:rPr>
            <w:rFonts w:ascii="Times New Roman" w:hAnsi="Times New Roman" w:cs="Times New Roman"/>
            <w:spacing w:val="-2"/>
            <w:sz w:val="28"/>
            <w:szCs w:val="28"/>
          </w:rPr>
          <w:t>200 м</w:t>
        </w:r>
      </w:smartTag>
      <w:r w:rsidRPr="00D638B3">
        <w:rPr>
          <w:rFonts w:ascii="Times New Roman" w:hAnsi="Times New Roman" w:cs="Times New Roman"/>
          <w:spacing w:val="-2"/>
          <w:sz w:val="28"/>
          <w:szCs w:val="28"/>
        </w:rPr>
        <w:t>.</w:t>
      </w:r>
    </w:p>
    <w:p w:rsidR="00722955" w:rsidRPr="00275134" w:rsidRDefault="00722955" w:rsidP="00722955">
      <w:pPr>
        <w:pStyle w:val="TableParagraph"/>
        <w:tabs>
          <w:tab w:val="left" w:pos="993"/>
        </w:tabs>
        <w:ind w:left="0"/>
        <w:jc w:val="center"/>
        <w:rPr>
          <w:rFonts w:eastAsia="Courier New"/>
          <w:b/>
          <w:i/>
          <w:sz w:val="28"/>
          <w:szCs w:val="28"/>
          <w:lang w:val="ru-RU"/>
        </w:rPr>
      </w:pPr>
      <w:bookmarkStart w:id="27" w:name="_Toc501913333"/>
      <w:bookmarkStart w:id="28" w:name="_Toc501972530"/>
      <w:bookmarkStart w:id="29" w:name="_Toc502013519"/>
      <w:r w:rsidRPr="00275134">
        <w:rPr>
          <w:rFonts w:eastAsia="Courier New"/>
          <w:b/>
          <w:i/>
          <w:sz w:val="28"/>
          <w:szCs w:val="28"/>
          <w:lang w:val="ru-RU"/>
        </w:rPr>
        <w:t>Сеть общественного пассажирского транспорта</w:t>
      </w:r>
      <w:bookmarkEnd w:id="27"/>
      <w:bookmarkEnd w:id="28"/>
      <w:bookmarkEnd w:id="29"/>
      <w:r w:rsidR="004550AE" w:rsidRPr="004550AE">
        <w:rPr>
          <w:rFonts w:eastAsia="Courier New"/>
          <w:b/>
          <w:i/>
          <w:sz w:val="28"/>
          <w:szCs w:val="28"/>
          <w:lang w:val="ru-RU"/>
        </w:rPr>
        <w:t xml:space="preserve"> </w:t>
      </w:r>
      <w:r w:rsidR="004550AE">
        <w:rPr>
          <w:rFonts w:eastAsia="Courier New"/>
          <w:b/>
          <w:i/>
          <w:sz w:val="28"/>
          <w:szCs w:val="28"/>
          <w:lang w:val="ru-RU"/>
        </w:rPr>
        <w:t>(с</w:t>
      </w:r>
      <w:r w:rsidR="004550AE" w:rsidRPr="004550AE">
        <w:rPr>
          <w:rFonts w:eastAsia="Courier New"/>
          <w:b/>
          <w:i/>
          <w:sz w:val="28"/>
          <w:szCs w:val="28"/>
          <w:lang w:val="ru-RU"/>
        </w:rPr>
        <w:t xml:space="preserve">оздание условий </w:t>
      </w:r>
      <w:r w:rsidR="00BE3742">
        <w:rPr>
          <w:rFonts w:eastAsia="Courier New"/>
          <w:b/>
          <w:i/>
          <w:sz w:val="28"/>
          <w:szCs w:val="28"/>
          <w:lang w:val="ru-RU"/>
        </w:rPr>
        <w:t xml:space="preserve">для </w:t>
      </w:r>
      <w:r w:rsidR="00BE3742" w:rsidRPr="00BE3742">
        <w:rPr>
          <w:rFonts w:eastAsia="Courier New"/>
          <w:b/>
          <w:i/>
          <w:sz w:val="28"/>
          <w:szCs w:val="28"/>
          <w:lang w:val="ru-RU"/>
        </w:rPr>
        <w:t>предоставления транспортных услуг населению и организации транспортного обслуживания населения в границах поселения</w:t>
      </w:r>
      <w:r w:rsidR="004550AE">
        <w:rPr>
          <w:rFonts w:eastAsia="Courier New"/>
          <w:b/>
          <w:i/>
          <w:sz w:val="28"/>
          <w:szCs w:val="28"/>
          <w:lang w:val="ru-RU"/>
        </w:rPr>
        <w:t xml:space="preserve">) </w:t>
      </w:r>
    </w:p>
    <w:p w:rsidR="000D475B" w:rsidRDefault="000D475B" w:rsidP="000D475B">
      <w:pPr>
        <w:spacing w:after="0" w:line="240" w:lineRule="auto"/>
        <w:ind w:left="112" w:right="1146"/>
        <w:rPr>
          <w:rFonts w:ascii="Times New Roman" w:hAnsi="Times New Roman" w:cs="Times New Roman"/>
          <w:b/>
          <w:sz w:val="28"/>
          <w:szCs w:val="28"/>
        </w:rPr>
      </w:pP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Вид общественного пассажирского транспорта (автобус)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w:t>
      </w:r>
      <w:r w:rsidRPr="00722955">
        <w:rPr>
          <w:spacing w:val="-2"/>
          <w:sz w:val="28"/>
          <w:szCs w:val="28"/>
        </w:rPr>
        <w:t>дочные площадки) определяются на расчетный период по норме наполнения подвижного состава –</w:t>
      </w:r>
      <w:r w:rsidRPr="00722955">
        <w:rPr>
          <w:sz w:val="28"/>
          <w:szCs w:val="28"/>
        </w:rPr>
        <w:t xml:space="preserve"> 4 чел. на </w:t>
      </w:r>
      <w:smartTag w:uri="urn:schemas-microsoft-com:office:smarttags" w:element="metricconverter">
        <w:smartTagPr>
          <w:attr w:name="ProductID" w:val="1 м2"/>
        </w:smartTagPr>
        <w:r w:rsidRPr="00722955">
          <w:rPr>
            <w:sz w:val="28"/>
            <w:szCs w:val="28"/>
          </w:rPr>
          <w:t>1 м</w:t>
        </w:r>
        <w:proofErr w:type="gramStart"/>
        <w:r w:rsidRPr="00722955">
          <w:rPr>
            <w:sz w:val="28"/>
            <w:szCs w:val="28"/>
            <w:vertAlign w:val="superscript"/>
          </w:rPr>
          <w:t>2</w:t>
        </w:r>
      </w:smartTag>
      <w:proofErr w:type="gramEnd"/>
      <w:r w:rsidRPr="00722955">
        <w:rPr>
          <w:sz w:val="28"/>
          <w:szCs w:val="28"/>
        </w:rPr>
        <w:t xml:space="preserve"> свободной площади пола пассажирского салона для обычных видов наземного транспорта.</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Расчет необходимого количества подвижного состава (автобусов) производится исходя из производительности одной машины, которая рассчитывается с учетом эксплуатационной скорости автобуса, количества часов работы в сутки, вместимости автобуса, троллейбуса, среднесуточного коэффициента наполнения автобуса, коэффициента выпуска на линию.</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Через жилые районы площадью свыше </w:t>
      </w:r>
      <w:smartTag w:uri="urn:schemas-microsoft-com:office:smarttags" w:element="metricconverter">
        <w:smartTagPr>
          <w:attr w:name="ProductID" w:val="100 га"/>
        </w:smartTagPr>
        <w:r w:rsidRPr="00722955">
          <w:rPr>
            <w:rFonts w:ascii="Times New Roman" w:hAnsi="Times New Roman" w:cs="Times New Roman"/>
            <w:sz w:val="28"/>
            <w:szCs w:val="28"/>
          </w:rPr>
          <w:t>100 га</w:t>
        </w:r>
      </w:smartTag>
      <w:r w:rsidRPr="00722955">
        <w:rPr>
          <w:rFonts w:ascii="Times New Roman" w:hAnsi="Times New Roman" w:cs="Times New Roman"/>
          <w:sz w:val="28"/>
          <w:szCs w:val="28"/>
        </w:rPr>
        <w:t xml:space="preserve">, в условиях реконструкции свыше </w:t>
      </w:r>
      <w:smartTag w:uri="urn:schemas-microsoft-com:office:smarttags" w:element="metricconverter">
        <w:smartTagPr>
          <w:attr w:name="ProductID" w:val="50 га"/>
        </w:smartTagPr>
        <w:r w:rsidRPr="00722955">
          <w:rPr>
            <w:rFonts w:ascii="Times New Roman" w:hAnsi="Times New Roman" w:cs="Times New Roman"/>
            <w:sz w:val="28"/>
            <w:szCs w:val="28"/>
          </w:rPr>
          <w:t>50 га</w:t>
        </w:r>
      </w:smartTag>
      <w:r w:rsidRPr="00722955">
        <w:rPr>
          <w:rFonts w:ascii="Times New Roman" w:hAnsi="Times New Roman" w:cs="Times New Roman"/>
          <w:sz w:val="28"/>
          <w:szCs w:val="28"/>
        </w:rPr>
        <w:t xml:space="preserve">, допускается прокладывать линии общественного пассажирского транспорта по </w:t>
      </w:r>
      <w:proofErr w:type="spellStart"/>
      <w:r w:rsidRPr="00722955">
        <w:rPr>
          <w:rFonts w:ascii="Times New Roman" w:hAnsi="Times New Roman" w:cs="Times New Roman"/>
          <w:sz w:val="28"/>
          <w:szCs w:val="28"/>
        </w:rPr>
        <w:t>пешеходно-транспортным</w:t>
      </w:r>
      <w:proofErr w:type="spellEnd"/>
      <w:r w:rsidRPr="00722955">
        <w:rPr>
          <w:rFonts w:ascii="Times New Roman" w:hAnsi="Times New Roman" w:cs="Times New Roman"/>
          <w:sz w:val="28"/>
          <w:szCs w:val="28"/>
        </w:rPr>
        <w:t xml:space="preserve"> улицам. Интенсивность движения средств общественного транспорта не должна превышать 30 ед./</w:t>
      </w:r>
      <w:proofErr w:type="gramStart"/>
      <w:r w:rsidRPr="00722955">
        <w:rPr>
          <w:rFonts w:ascii="Times New Roman" w:hAnsi="Times New Roman" w:cs="Times New Roman"/>
          <w:sz w:val="28"/>
          <w:szCs w:val="28"/>
        </w:rPr>
        <w:t>ч</w:t>
      </w:r>
      <w:proofErr w:type="gramEnd"/>
      <w:r w:rsidRPr="00722955">
        <w:rPr>
          <w:rFonts w:ascii="Times New Roman" w:hAnsi="Times New Roman" w:cs="Times New Roman"/>
          <w:sz w:val="28"/>
          <w:szCs w:val="28"/>
        </w:rPr>
        <w:t xml:space="preserve"> в двух направлениях, а расчетная скорость движения – </w:t>
      </w:r>
      <w:smartTag w:uri="urn:schemas-microsoft-com:office:smarttags" w:element="metricconverter">
        <w:smartTagPr>
          <w:attr w:name="ProductID" w:val="40 км/ч"/>
        </w:smartTagPr>
        <w:r w:rsidRPr="00722955">
          <w:rPr>
            <w:rFonts w:ascii="Times New Roman" w:hAnsi="Times New Roman" w:cs="Times New Roman"/>
            <w:sz w:val="28"/>
            <w:szCs w:val="28"/>
          </w:rPr>
          <w:t>40 км/ч</w:t>
        </w:r>
      </w:smartTag>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Плотность сети линий общественного пассажирского транспорта на </w:t>
      </w:r>
      <w:r w:rsidRPr="00722955">
        <w:rPr>
          <w:rFonts w:ascii="Times New Roman" w:hAnsi="Times New Roman" w:cs="Times New Roman"/>
          <w:spacing w:val="-2"/>
          <w:sz w:val="28"/>
          <w:szCs w:val="28"/>
        </w:rPr>
        <w:t>застроенных территориях необходимо принимать в зависимости от функционального</w:t>
      </w:r>
      <w:r w:rsidRPr="00722955">
        <w:rPr>
          <w:rFonts w:ascii="Times New Roman" w:hAnsi="Times New Roman" w:cs="Times New Roman"/>
          <w:sz w:val="28"/>
          <w:szCs w:val="28"/>
        </w:rPr>
        <w:t xml:space="preserve"> использования и интенсивности пассажиропотоков в</w:t>
      </w:r>
      <w:r w:rsidRPr="00722955">
        <w:rPr>
          <w:rFonts w:ascii="Times New Roman" w:hAnsi="Times New Roman" w:cs="Times New Roman"/>
          <w:smallCaps/>
          <w:sz w:val="28"/>
          <w:szCs w:val="28"/>
        </w:rPr>
        <w:t xml:space="preserve"> </w:t>
      </w:r>
      <w:r w:rsidR="00E115C7">
        <w:rPr>
          <w:rFonts w:ascii="Times New Roman" w:hAnsi="Times New Roman" w:cs="Times New Roman"/>
          <w:sz w:val="28"/>
          <w:szCs w:val="28"/>
        </w:rPr>
        <w:t>пределах 1,5-2,0</w:t>
      </w:r>
      <w:r w:rsidRPr="00722955">
        <w:rPr>
          <w:rFonts w:ascii="Times New Roman" w:hAnsi="Times New Roman" w:cs="Times New Roman"/>
          <w:sz w:val="28"/>
          <w:szCs w:val="28"/>
        </w:rPr>
        <w:t xml:space="preserve"> км/км</w:t>
      </w:r>
      <w:proofErr w:type="gramStart"/>
      <w:r w:rsidRPr="00722955">
        <w:rPr>
          <w:rFonts w:ascii="Times New Roman" w:hAnsi="Times New Roman" w:cs="Times New Roman"/>
          <w:sz w:val="28"/>
          <w:szCs w:val="28"/>
          <w:vertAlign w:val="superscript"/>
        </w:rPr>
        <w:t>2</w:t>
      </w:r>
      <w:proofErr w:type="gramEnd"/>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lastRenderedPageBreak/>
        <w:t>Нормы обеспеченности общественным пассажирским транспортом, соответствующим требованиям доступности для инвалидов (в процентах от общего парка общественного пассажирского транспорта) устанавливаются органами местного самоуправления с учетом потребностей в общественном транспорте данной категории.</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- 400-600.</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722955">
          <w:rPr>
            <w:rFonts w:ascii="Times New Roman" w:hAnsi="Times New Roman" w:cs="Times New Roman"/>
            <w:sz w:val="28"/>
            <w:szCs w:val="28"/>
          </w:rPr>
          <w:t>500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общественного пассажирского транспорта следует проектировать с обеспечением следующих требований: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магистральных улицах, дорогах общегородского значения – с устройством переходно-скоростных полос;</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других магистральных улицах – в габаритах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в зонах транспортных развязок и пересечений – вне элементов развязок (съездов, въездов и др.);</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 в случае если стоящие на остановочных пунктах автобусы </w:t>
      </w:r>
      <w:r w:rsidRPr="00722955">
        <w:rPr>
          <w:spacing w:val="-2"/>
          <w:sz w:val="28"/>
          <w:szCs w:val="28"/>
        </w:rPr>
        <w:t>создают помехи движению транспортных потоков, следует предусматривать заезд</w:t>
      </w:r>
      <w:r w:rsidRPr="00722955">
        <w:rPr>
          <w:sz w:val="28"/>
          <w:szCs w:val="28"/>
        </w:rPr>
        <w:t>ные карманы.</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Посадочные площадки следует предусматривать вне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на линиях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w:t>
      </w:r>
      <w:smartTag w:uri="urn:schemas-microsoft-com:office:smarttags" w:element="metricconverter">
        <w:smartTagPr>
          <w:attr w:name="ProductID" w:val="25 м"/>
        </w:smartTagPr>
        <w:r w:rsidRPr="00722955">
          <w:rPr>
            <w:sz w:val="28"/>
            <w:szCs w:val="28"/>
          </w:rPr>
          <w:t>25 м</w:t>
        </w:r>
      </w:smartTag>
      <w:r w:rsidRPr="00722955">
        <w:rPr>
          <w:sz w:val="28"/>
          <w:szCs w:val="28"/>
        </w:rPr>
        <w:t xml:space="preserve"> от него.</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Допускается размещение остановочных пунктов автобуса перед перекрестком – на расстоянии не менее </w:t>
      </w:r>
      <w:smartTag w:uri="urn:schemas-microsoft-com:office:smarttags" w:element="metricconverter">
        <w:smartTagPr>
          <w:attr w:name="ProductID" w:val="40 м"/>
        </w:smartTagPr>
        <w:r w:rsidRPr="00722955">
          <w:rPr>
            <w:sz w:val="28"/>
            <w:szCs w:val="28"/>
          </w:rPr>
          <w:t>40 м</w:t>
        </w:r>
      </w:smartTag>
      <w:r w:rsidRPr="00722955">
        <w:rPr>
          <w:sz w:val="28"/>
          <w:szCs w:val="28"/>
        </w:rPr>
        <w:t xml:space="preserve"> в случае, если пропускная способность улицы до перекрестка больше, чем за перекрестком. Расстояние до остановочного пункта исчисляется от «стоп - линии». </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Заездной карман для маршрутных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proofErr w:type="gramStart"/>
      <w:r w:rsidRPr="00722955">
        <w:rPr>
          <w:rFonts w:ascii="Times New Roman" w:hAnsi="Times New Roman" w:cs="Times New Roman"/>
          <w:sz w:val="28"/>
          <w:szCs w:val="28"/>
        </w:rPr>
        <w:lastRenderedPageBreak/>
        <w:t>Заездной карман состоит из остановочной площадки и участков въезда и выезда на площадку.</w:t>
      </w:r>
      <w:proofErr w:type="gramEnd"/>
      <w:r w:rsidRPr="00722955">
        <w:rPr>
          <w:rFonts w:ascii="Times New Roman" w:hAnsi="Times New Roman" w:cs="Times New Roman"/>
          <w:sz w:val="28"/>
          <w:szCs w:val="28"/>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w:t>
      </w:r>
      <w:r w:rsidRPr="00722955">
        <w:rPr>
          <w:rFonts w:ascii="Times New Roman" w:hAnsi="Times New Roman" w:cs="Times New Roman"/>
          <w:spacing w:val="-2"/>
          <w:sz w:val="28"/>
          <w:szCs w:val="28"/>
        </w:rPr>
        <w:t xml:space="preserve">их габаритов по длине, но не менее </w:t>
      </w:r>
      <w:smartTag w:uri="urn:schemas-microsoft-com:office:smarttags" w:element="metricconverter">
        <w:smartTagPr>
          <w:attr w:name="ProductID" w:val="13 м"/>
        </w:smartTagPr>
        <w:r w:rsidRPr="00722955">
          <w:rPr>
            <w:rFonts w:ascii="Times New Roman" w:hAnsi="Times New Roman" w:cs="Times New Roman"/>
            <w:spacing w:val="-2"/>
            <w:sz w:val="28"/>
            <w:szCs w:val="28"/>
          </w:rPr>
          <w:t>13 м</w:t>
        </w:r>
      </w:smartTag>
      <w:r w:rsidRPr="00722955">
        <w:rPr>
          <w:rFonts w:ascii="Times New Roman" w:hAnsi="Times New Roman" w:cs="Times New Roman"/>
          <w:spacing w:val="-2"/>
          <w:sz w:val="28"/>
          <w:szCs w:val="28"/>
        </w:rPr>
        <w:t xml:space="preserve">. Длину участков въезда и выезда принимают равной </w:t>
      </w:r>
      <w:smartTag w:uri="urn:schemas-microsoft-com:office:smarttags" w:element="metricconverter">
        <w:smartTagPr>
          <w:attr w:name="ProductID" w:val="15 м"/>
        </w:smartTagPr>
        <w:r w:rsidRPr="00722955">
          <w:rPr>
            <w:rFonts w:ascii="Times New Roman" w:hAnsi="Times New Roman" w:cs="Times New Roman"/>
            <w:spacing w:val="-2"/>
            <w:sz w:val="28"/>
            <w:szCs w:val="28"/>
          </w:rPr>
          <w:t>15 м</w:t>
        </w:r>
      </w:smartTag>
      <w:r w:rsidRPr="00722955">
        <w:rPr>
          <w:rFonts w:ascii="Times New Roman" w:hAnsi="Times New Roman" w:cs="Times New Roman"/>
          <w:spacing w:val="-2"/>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Длину посадочной площадки на остановках автобусных маршрутов следует принимать не менее длины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посадочной площадки следует принимать не менее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722955">
          <w:rPr>
            <w:sz w:val="28"/>
            <w:szCs w:val="28"/>
          </w:rPr>
          <w:t>5 м</w:t>
        </w:r>
      </w:smartTag>
      <w:r w:rsidRPr="00722955">
        <w:rPr>
          <w:sz w:val="28"/>
          <w:szCs w:val="28"/>
        </w:rPr>
        <w:t xml:space="preserve">.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чел./м</w:t>
      </w:r>
      <w:proofErr w:type="gramStart"/>
      <w:r w:rsidRPr="00722955">
        <w:rPr>
          <w:sz w:val="28"/>
          <w:szCs w:val="28"/>
          <w:vertAlign w:val="superscript"/>
        </w:rPr>
        <w:t>2</w:t>
      </w:r>
      <w:proofErr w:type="gramEnd"/>
      <w:r w:rsidRPr="00722955">
        <w:rPr>
          <w:sz w:val="28"/>
          <w:szCs w:val="28"/>
        </w:rPr>
        <w:t xml:space="preserve">. Ближайшая грань павильона должна быть расположена не ближе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от кромки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w:t>
      </w:r>
      <w:proofErr w:type="gramStart"/>
      <w:r w:rsidRPr="00722955">
        <w:rPr>
          <w:sz w:val="28"/>
          <w:szCs w:val="28"/>
        </w:rPr>
        <w:t>общественного</w:t>
      </w:r>
      <w:proofErr w:type="gramEnd"/>
      <w:r w:rsidRPr="00722955">
        <w:rPr>
          <w:sz w:val="28"/>
          <w:szCs w:val="28"/>
        </w:rPr>
        <w:t xml:space="preserve"> пассажирского запрещается проектировать в охранных зонах высоковольтных линий электропередачи.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На конечных пунктах маршрутной сети общественного пассажирского транспорта следует предусматривать </w:t>
      </w:r>
      <w:proofErr w:type="spellStart"/>
      <w:r w:rsidRPr="00722955">
        <w:rPr>
          <w:sz w:val="28"/>
          <w:szCs w:val="28"/>
        </w:rPr>
        <w:t>отстойно-разворотные</w:t>
      </w:r>
      <w:proofErr w:type="spellEnd"/>
      <w:r w:rsidRPr="00722955">
        <w:rPr>
          <w:sz w:val="28"/>
          <w:szCs w:val="28"/>
        </w:rPr>
        <w:t xml:space="preserve"> площадки с учетом необходимости снятия с линии в межпиковый период около 30 % подвижного состава.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Для автобуса площадь </w:t>
      </w:r>
      <w:proofErr w:type="spellStart"/>
      <w:r w:rsidRPr="00722955">
        <w:rPr>
          <w:sz w:val="28"/>
          <w:szCs w:val="28"/>
        </w:rPr>
        <w:t>отстойно-разворотной</w:t>
      </w:r>
      <w:proofErr w:type="spellEnd"/>
      <w:r w:rsidRPr="00722955">
        <w:rPr>
          <w:sz w:val="28"/>
          <w:szCs w:val="28"/>
        </w:rPr>
        <w:t xml:space="preserve"> площадки должна определяться расчетом, в зависимости от количества маршрутов и частоты движения, исходя из норматива 100-</w:t>
      </w:r>
      <w:smartTag w:uri="urn:schemas-microsoft-com:office:smarttags" w:element="metricconverter">
        <w:smartTagPr>
          <w:attr w:name="ProductID" w:val="200 м2"/>
        </w:smartTagPr>
        <w:r w:rsidRPr="00722955">
          <w:rPr>
            <w:sz w:val="28"/>
            <w:szCs w:val="28"/>
          </w:rPr>
          <w:t>200 м</w:t>
        </w:r>
        <w:proofErr w:type="gramStart"/>
        <w:r w:rsidRPr="00722955">
          <w:rPr>
            <w:sz w:val="28"/>
            <w:szCs w:val="28"/>
            <w:vertAlign w:val="superscript"/>
          </w:rPr>
          <w:t>2</w:t>
        </w:r>
      </w:smartTag>
      <w:proofErr w:type="gramEnd"/>
      <w:r w:rsidRPr="00722955">
        <w:rPr>
          <w:sz w:val="28"/>
          <w:szCs w:val="28"/>
        </w:rPr>
        <w:t xml:space="preserve"> на одно </w:t>
      </w:r>
      <w:proofErr w:type="spellStart"/>
      <w:r w:rsidRPr="00722955">
        <w:rPr>
          <w:sz w:val="28"/>
          <w:szCs w:val="28"/>
        </w:rPr>
        <w:t>машино-место</w:t>
      </w:r>
      <w:proofErr w:type="spellEnd"/>
      <w:r w:rsidRPr="00722955">
        <w:rPr>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w:t>
      </w:r>
      <w:proofErr w:type="spellStart"/>
      <w:r w:rsidRPr="00722955">
        <w:rPr>
          <w:sz w:val="28"/>
          <w:szCs w:val="28"/>
        </w:rPr>
        <w:t>отстойно-разворотной</w:t>
      </w:r>
      <w:proofErr w:type="spellEnd"/>
      <w:r w:rsidRPr="00722955">
        <w:rPr>
          <w:sz w:val="28"/>
          <w:szCs w:val="28"/>
        </w:rPr>
        <w:t xml:space="preserve"> площадки для автобуса следует предусматривать не менее </w:t>
      </w:r>
      <w:smartTag w:uri="urn:schemas-microsoft-com:office:smarttags" w:element="metricconverter">
        <w:smartTagPr>
          <w:attr w:name="ProductID" w:val="30 м"/>
        </w:smartTagPr>
        <w:r w:rsidRPr="00722955">
          <w:rPr>
            <w:sz w:val="28"/>
            <w:szCs w:val="28"/>
          </w:rPr>
          <w:t>30 м</w:t>
        </w:r>
      </w:smartTag>
      <w:r w:rsidRPr="00722955">
        <w:rPr>
          <w:sz w:val="28"/>
          <w:szCs w:val="28"/>
        </w:rPr>
        <w:t>.</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pacing w:val="-2"/>
          <w:sz w:val="28"/>
          <w:szCs w:val="28"/>
        </w:rPr>
      </w:pPr>
      <w:r w:rsidRPr="00722955">
        <w:rPr>
          <w:rFonts w:ascii="Times New Roman" w:hAnsi="Times New Roman" w:cs="Times New Roman"/>
          <w:spacing w:val="-2"/>
          <w:sz w:val="28"/>
          <w:szCs w:val="28"/>
        </w:rPr>
        <w:t xml:space="preserve">Границы </w:t>
      </w:r>
      <w:proofErr w:type="spellStart"/>
      <w:r w:rsidRPr="00722955">
        <w:rPr>
          <w:rFonts w:ascii="Times New Roman" w:hAnsi="Times New Roman" w:cs="Times New Roman"/>
          <w:spacing w:val="-2"/>
          <w:sz w:val="28"/>
          <w:szCs w:val="28"/>
        </w:rPr>
        <w:t>отстойно-разворотных</w:t>
      </w:r>
      <w:proofErr w:type="spellEnd"/>
      <w:r w:rsidRPr="00722955">
        <w:rPr>
          <w:rFonts w:ascii="Times New Roman" w:hAnsi="Times New Roman" w:cs="Times New Roman"/>
          <w:spacing w:val="-2"/>
          <w:sz w:val="28"/>
          <w:szCs w:val="28"/>
        </w:rPr>
        <w:t xml:space="preserve"> площадок должны быть закреплены в плане красных линий. </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 xml:space="preserve">Разворотные кольца для общественного пассажирского транспорта следует проектировать с учетом следующих требований:  наименьший радиус поворота для автобуса должен составлять в плане </w:t>
      </w:r>
      <w:smartTag w:uri="urn:schemas-microsoft-com:office:smarttags" w:element="metricconverter">
        <w:smartTagPr>
          <w:attr w:name="ProductID" w:val="12 м"/>
        </w:smartTagPr>
        <w:r w:rsidRPr="00722955">
          <w:rPr>
            <w:rFonts w:ascii="Times New Roman" w:hAnsi="Times New Roman" w:cs="Times New Roman"/>
            <w:sz w:val="28"/>
            <w:szCs w:val="28"/>
          </w:rPr>
          <w:t>12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pacing w:val="-2"/>
          <w:sz w:val="28"/>
          <w:szCs w:val="28"/>
        </w:rPr>
      </w:pPr>
      <w:proofErr w:type="spellStart"/>
      <w:r w:rsidRPr="00722955">
        <w:rPr>
          <w:spacing w:val="-2"/>
          <w:sz w:val="28"/>
          <w:szCs w:val="28"/>
        </w:rPr>
        <w:t>Отстойно-разворотные</w:t>
      </w:r>
      <w:proofErr w:type="spellEnd"/>
      <w:r w:rsidRPr="00722955">
        <w:rPr>
          <w:spacing w:val="-2"/>
          <w:sz w:val="28"/>
          <w:szCs w:val="28"/>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722955">
          <w:rPr>
            <w:spacing w:val="-2"/>
            <w:sz w:val="28"/>
            <w:szCs w:val="28"/>
          </w:rPr>
          <w:t>50 м</w:t>
        </w:r>
      </w:smartTag>
      <w:r w:rsidRPr="00722955">
        <w:rPr>
          <w:spacing w:val="-2"/>
          <w:sz w:val="28"/>
          <w:szCs w:val="28"/>
        </w:rPr>
        <w:t xml:space="preserve">. </w:t>
      </w:r>
    </w:p>
    <w:p w:rsidR="00E115C7" w:rsidRDefault="00E115C7" w:rsidP="004D163A">
      <w:pPr>
        <w:spacing w:after="0" w:line="240" w:lineRule="auto"/>
        <w:rPr>
          <w:rFonts w:ascii="Times New Roman" w:hAnsi="Times New Roman" w:cs="Times New Roman"/>
          <w:sz w:val="28"/>
          <w:szCs w:val="28"/>
        </w:rPr>
      </w:pPr>
    </w:p>
    <w:p w:rsidR="00047E04" w:rsidRDefault="00047E04" w:rsidP="004D163A">
      <w:pPr>
        <w:spacing w:after="0" w:line="240" w:lineRule="auto"/>
        <w:rPr>
          <w:rFonts w:ascii="Times New Roman" w:hAnsi="Times New Roman" w:cs="Times New Roman"/>
          <w:sz w:val="28"/>
          <w:szCs w:val="28"/>
        </w:rPr>
      </w:pPr>
    </w:p>
    <w:p w:rsidR="00047E04" w:rsidRDefault="00047E04" w:rsidP="004D163A">
      <w:pPr>
        <w:spacing w:after="0" w:line="240" w:lineRule="auto"/>
        <w:rPr>
          <w:rFonts w:ascii="Times New Roman" w:hAnsi="Times New Roman" w:cs="Times New Roman"/>
          <w:sz w:val="28"/>
          <w:szCs w:val="28"/>
        </w:rPr>
      </w:pPr>
    </w:p>
    <w:p w:rsidR="004A2709" w:rsidRDefault="004A2709" w:rsidP="004A2709">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0" w:name="_Toc524445406"/>
      <w:r w:rsidRPr="005B3ED2">
        <w:rPr>
          <w:rFonts w:ascii="Times New Roman" w:eastAsia="Times New Roman" w:hAnsi="Times New Roman" w:cs="Times New Roman"/>
          <w:b/>
          <w:bCs/>
          <w:sz w:val="28"/>
          <w:szCs w:val="28"/>
          <w:lang w:eastAsia="ru-RU"/>
        </w:rPr>
        <w:lastRenderedPageBreak/>
        <w:t xml:space="preserve">Объекты местного значения сельского поселения, </w:t>
      </w:r>
      <w:r w:rsidRPr="004A2709">
        <w:rPr>
          <w:rFonts w:ascii="Times New Roman" w:eastAsia="Times New Roman" w:hAnsi="Times New Roman" w:cs="Times New Roman"/>
          <w:b/>
          <w:bCs/>
          <w:sz w:val="28"/>
          <w:szCs w:val="28"/>
          <w:lang w:eastAsia="ru-RU"/>
        </w:rPr>
        <w:t xml:space="preserve">относящиеся к области </w:t>
      </w:r>
      <w:r w:rsidR="00047E04" w:rsidRPr="00047E04">
        <w:rPr>
          <w:rFonts w:ascii="Times New Roman" w:eastAsia="Times New Roman" w:hAnsi="Times New Roman" w:cs="Times New Roman"/>
          <w:b/>
          <w:bCs/>
          <w:sz w:val="28"/>
          <w:szCs w:val="28"/>
          <w:lang w:eastAsia="ru-RU"/>
        </w:rPr>
        <w:t>культуры, досуга, физической культуры и массового спорта, финансируемые за счет средств местного бюджета</w:t>
      </w:r>
      <w:bookmarkEnd w:id="30"/>
    </w:p>
    <w:p w:rsidR="00047E04" w:rsidRDefault="00047E04" w:rsidP="00047E04">
      <w:pPr>
        <w:spacing w:after="0" w:line="240" w:lineRule="auto"/>
        <w:jc w:val="center"/>
        <w:outlineLvl w:val="1"/>
        <w:rPr>
          <w:rFonts w:ascii="Times New Roman" w:eastAsia="Times New Roman" w:hAnsi="Times New Roman" w:cs="Times New Roman"/>
          <w:b/>
          <w:bCs/>
          <w:sz w:val="28"/>
          <w:szCs w:val="28"/>
          <w:lang w:eastAsia="ru-RU"/>
        </w:rPr>
      </w:pPr>
    </w:p>
    <w:p w:rsidR="00BE2E55" w:rsidRPr="00AE1E77" w:rsidRDefault="00BE2E55" w:rsidP="00BE2E5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1" w:name="_Toc524445407"/>
      <w:r w:rsidRPr="005B3ED2">
        <w:rPr>
          <w:rFonts w:ascii="Times New Roman" w:eastAsia="Times New Roman" w:hAnsi="Times New Roman" w:cs="Times New Roman"/>
          <w:b/>
          <w:bCs/>
          <w:sz w:val="28"/>
          <w:szCs w:val="28"/>
          <w:lang w:eastAsia="ru-RU"/>
        </w:rPr>
        <w:t xml:space="preserve">Объекты местного значения сельского поселения, </w:t>
      </w:r>
      <w:r w:rsidRPr="004A2709">
        <w:rPr>
          <w:rFonts w:ascii="Times New Roman" w:eastAsia="Times New Roman" w:hAnsi="Times New Roman" w:cs="Times New Roman"/>
          <w:b/>
          <w:bCs/>
          <w:sz w:val="28"/>
          <w:szCs w:val="28"/>
          <w:lang w:eastAsia="ru-RU"/>
        </w:rPr>
        <w:t xml:space="preserve">относящиеся к области </w:t>
      </w:r>
      <w:r w:rsidRPr="00047E04">
        <w:rPr>
          <w:rFonts w:ascii="Times New Roman" w:eastAsia="Times New Roman" w:hAnsi="Times New Roman" w:cs="Times New Roman"/>
          <w:b/>
          <w:bCs/>
          <w:sz w:val="28"/>
          <w:szCs w:val="28"/>
          <w:lang w:eastAsia="ru-RU"/>
        </w:rPr>
        <w:t>культуры, досуга, финансируемые за счет средств местного бюджета</w:t>
      </w:r>
      <w:bookmarkEnd w:id="31"/>
    </w:p>
    <w:p w:rsidR="00BE2E55" w:rsidRPr="00394F1F" w:rsidRDefault="00BE2E55" w:rsidP="00BE2E55">
      <w:pPr>
        <w:pStyle w:val="ac"/>
        <w:spacing w:after="0" w:line="240" w:lineRule="auto"/>
        <w:ind w:left="1080"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2268"/>
        <w:gridCol w:w="2268"/>
        <w:gridCol w:w="35"/>
      </w:tblGrid>
      <w:tr w:rsidR="00BE2E55" w:rsidRPr="006B7B68" w:rsidTr="00CF08F5">
        <w:trPr>
          <w:gridAfter w:val="1"/>
          <w:wAfter w:w="35" w:type="dxa"/>
          <w:tblHeader/>
        </w:trPr>
        <w:tc>
          <w:tcPr>
            <w:tcW w:w="70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 xml:space="preserve">№ </w:t>
            </w:r>
            <w:proofErr w:type="spellStart"/>
            <w:proofErr w:type="gramStart"/>
            <w:r w:rsidRPr="006B7B68">
              <w:rPr>
                <w:rFonts w:ascii="Times New Roman" w:hAnsi="Times New Roman" w:cs="Times New Roman"/>
                <w:sz w:val="28"/>
                <w:szCs w:val="28"/>
              </w:rPr>
              <w:t>п</w:t>
            </w:r>
            <w:proofErr w:type="spellEnd"/>
            <w:proofErr w:type="gramEnd"/>
            <w:r w:rsidRPr="006B7B68">
              <w:rPr>
                <w:rFonts w:ascii="Times New Roman" w:hAnsi="Times New Roman" w:cs="Times New Roman"/>
                <w:sz w:val="28"/>
                <w:szCs w:val="28"/>
              </w:rPr>
              <w:t>/</w:t>
            </w:r>
            <w:proofErr w:type="spellStart"/>
            <w:r w:rsidRPr="006B7B68">
              <w:rPr>
                <w:rFonts w:ascii="Times New Roman" w:hAnsi="Times New Roman" w:cs="Times New Roman"/>
                <w:sz w:val="28"/>
                <w:szCs w:val="28"/>
              </w:rPr>
              <w:t>п</w:t>
            </w:r>
            <w:proofErr w:type="spellEnd"/>
          </w:p>
        </w:tc>
        <w:tc>
          <w:tcPr>
            <w:tcW w:w="5670"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вида объекта</w:t>
            </w:r>
          </w:p>
        </w:tc>
        <w:tc>
          <w:tcPr>
            <w:tcW w:w="4253"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Значение расчетного показателя</w:t>
            </w:r>
          </w:p>
        </w:tc>
      </w:tr>
      <w:tr w:rsidR="00BE2E55" w:rsidRPr="006B7B68" w:rsidTr="00CF08F5">
        <w:trPr>
          <w:gridAfter w:val="1"/>
          <w:wAfter w:w="35" w:type="dxa"/>
        </w:trPr>
        <w:tc>
          <w:tcPr>
            <w:tcW w:w="70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w:t>
            </w:r>
          </w:p>
        </w:tc>
        <w:tc>
          <w:tcPr>
            <w:tcW w:w="5670" w:type="dxa"/>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 xml:space="preserve">Учреждения </w:t>
            </w:r>
            <w:proofErr w:type="spellStart"/>
            <w:r w:rsidRPr="006B7B68">
              <w:rPr>
                <w:rFonts w:ascii="Times New Roman" w:hAnsi="Times New Roman" w:cs="Times New Roman"/>
                <w:sz w:val="28"/>
                <w:szCs w:val="28"/>
              </w:rPr>
              <w:t>культурно-досугового</w:t>
            </w:r>
            <w:proofErr w:type="spellEnd"/>
            <w:r w:rsidRPr="006B7B68">
              <w:rPr>
                <w:rFonts w:ascii="Times New Roman" w:hAnsi="Times New Roman" w:cs="Times New Roman"/>
                <w:sz w:val="28"/>
                <w:szCs w:val="28"/>
              </w:rPr>
              <w:t xml:space="preserve"> типа</w:t>
            </w:r>
          </w:p>
        </w:tc>
        <w:tc>
          <w:tcPr>
            <w:tcW w:w="4253" w:type="dxa"/>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мест на 1 тыс. человек</w:t>
            </w:r>
          </w:p>
        </w:tc>
        <w:tc>
          <w:tcPr>
            <w:tcW w:w="4536" w:type="dxa"/>
            <w:gridSpan w:val="2"/>
          </w:tcPr>
          <w:p w:rsidR="00BE2E55" w:rsidRPr="006B7B68" w:rsidRDefault="00BE2E55" w:rsidP="00CF08F5">
            <w:pPr>
              <w:jc w:val="center"/>
              <w:rPr>
                <w:rFonts w:ascii="Times New Roman" w:hAnsi="Times New Roman" w:cs="Times New Roman"/>
                <w:sz w:val="28"/>
                <w:szCs w:val="28"/>
              </w:rPr>
            </w:pPr>
            <w:r>
              <w:rPr>
                <w:rFonts w:ascii="Times New Roman" w:hAnsi="Times New Roman" w:cs="Times New Roman"/>
                <w:sz w:val="28"/>
                <w:szCs w:val="28"/>
              </w:rPr>
              <w:t>20</w:t>
            </w:r>
          </w:p>
        </w:tc>
      </w:tr>
      <w:tr w:rsidR="00BE2E55" w:rsidRPr="006B7B68" w:rsidTr="00CF08F5">
        <w:trPr>
          <w:gridAfter w:val="1"/>
          <w:wAfter w:w="35" w:type="dxa"/>
        </w:trPr>
        <w:tc>
          <w:tcPr>
            <w:tcW w:w="708" w:type="dxa"/>
          </w:tcPr>
          <w:p w:rsidR="00BE2E55" w:rsidRPr="006B7B68" w:rsidRDefault="00BE2E55" w:rsidP="00CF08F5">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BE2E55" w:rsidRPr="006B7B68" w:rsidRDefault="00BE2E55" w:rsidP="00CF08F5">
            <w:pPr>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4253" w:type="dxa"/>
          </w:tcPr>
          <w:p w:rsidR="00BE2E55" w:rsidRPr="00A337AA" w:rsidRDefault="00BE2E55" w:rsidP="00CF08F5">
            <w:pPr>
              <w:widowControl w:val="0"/>
              <w:spacing w:line="260" w:lineRule="auto"/>
              <w:ind w:right="-57" w:firstLine="56"/>
              <w:jc w:val="both"/>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w:t>
            </w:r>
            <w:r>
              <w:rPr>
                <w:rFonts w:ascii="Times New Roman" w:hAnsi="Times New Roman" w:cs="Times New Roman"/>
                <w:sz w:val="28"/>
                <w:szCs w:val="28"/>
              </w:rPr>
              <w:t xml:space="preserve"> </w:t>
            </w:r>
            <w:r w:rsidRPr="00A337AA">
              <w:rPr>
                <w:rFonts w:ascii="Times New Roman" w:hAnsi="Times New Roman" w:cs="Times New Roman"/>
                <w:sz w:val="28"/>
                <w:szCs w:val="28"/>
              </w:rPr>
              <w:t>м</w:t>
            </w:r>
            <w:proofErr w:type="gramStart"/>
            <w:r w:rsidRPr="00A337AA">
              <w:rPr>
                <w:rFonts w:ascii="Times New Roman" w:hAnsi="Times New Roman" w:cs="Times New Roman"/>
                <w:sz w:val="28"/>
                <w:szCs w:val="28"/>
                <w:vertAlign w:val="superscript"/>
              </w:rPr>
              <w:t>2</w:t>
            </w:r>
            <w:proofErr w:type="gramEnd"/>
            <w:r w:rsidRPr="00A337AA">
              <w:rPr>
                <w:rFonts w:ascii="Times New Roman" w:hAnsi="Times New Roman" w:cs="Times New Roman"/>
                <w:sz w:val="28"/>
                <w:szCs w:val="28"/>
              </w:rPr>
              <w:t xml:space="preserve"> </w:t>
            </w:r>
          </w:p>
          <w:p w:rsidR="00BE2E55" w:rsidRPr="006B7B68" w:rsidRDefault="00BE2E55" w:rsidP="00CF08F5">
            <w:pPr>
              <w:rPr>
                <w:rFonts w:ascii="Times New Roman" w:hAnsi="Times New Roman" w:cs="Times New Roman"/>
                <w:sz w:val="28"/>
                <w:szCs w:val="28"/>
              </w:rPr>
            </w:pPr>
            <w:r w:rsidRPr="00A337AA">
              <w:rPr>
                <w:rFonts w:ascii="Times New Roman" w:hAnsi="Times New Roman" w:cs="Times New Roman"/>
                <w:sz w:val="28"/>
                <w:szCs w:val="28"/>
              </w:rPr>
              <w:t xml:space="preserve">общей площади </w:t>
            </w:r>
            <w:r w:rsidRPr="006B7B68">
              <w:rPr>
                <w:rFonts w:ascii="Times New Roman" w:hAnsi="Times New Roman" w:cs="Times New Roman"/>
                <w:sz w:val="28"/>
                <w:szCs w:val="28"/>
              </w:rPr>
              <w:t>на 1 тыс. человек</w:t>
            </w:r>
          </w:p>
        </w:tc>
        <w:tc>
          <w:tcPr>
            <w:tcW w:w="4536" w:type="dxa"/>
            <w:gridSpan w:val="2"/>
          </w:tcPr>
          <w:p w:rsidR="00BE2E55" w:rsidRDefault="00BE2E55" w:rsidP="00CF08F5">
            <w:pPr>
              <w:jc w:val="center"/>
              <w:rPr>
                <w:rFonts w:ascii="Times New Roman" w:hAnsi="Times New Roman" w:cs="Times New Roman"/>
                <w:sz w:val="28"/>
                <w:szCs w:val="28"/>
              </w:rPr>
            </w:pPr>
            <w:r w:rsidRPr="00A337AA">
              <w:rPr>
                <w:rFonts w:ascii="Times New Roman" w:hAnsi="Times New Roman" w:cs="Times New Roman"/>
                <w:sz w:val="28"/>
                <w:szCs w:val="28"/>
              </w:rPr>
              <w:t>50-60</w:t>
            </w:r>
          </w:p>
        </w:tc>
      </w:tr>
      <w:tr w:rsidR="00BE2E55" w:rsidRPr="006B7B68" w:rsidTr="00CF08F5">
        <w:trPr>
          <w:gridAfter w:val="1"/>
          <w:wAfter w:w="35" w:type="dxa"/>
        </w:trPr>
        <w:tc>
          <w:tcPr>
            <w:tcW w:w="708" w:type="dxa"/>
            <w:vMerge w:val="restart"/>
          </w:tcPr>
          <w:p w:rsidR="00BE2E55" w:rsidRPr="006B7B68" w:rsidRDefault="00BE2E55" w:rsidP="00CF08F5">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vMerge w:val="restart"/>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Музеи</w:t>
            </w:r>
          </w:p>
        </w:tc>
        <w:tc>
          <w:tcPr>
            <w:tcW w:w="4253" w:type="dxa"/>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36"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 [1]</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val="restart"/>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 xml:space="preserve">Размер земельного участка, </w:t>
            </w:r>
            <w:proofErr w:type="gramStart"/>
            <w:r w:rsidRPr="006B7B68">
              <w:rPr>
                <w:rFonts w:ascii="Times New Roman" w:hAnsi="Times New Roman" w:cs="Times New Roman"/>
                <w:sz w:val="28"/>
                <w:szCs w:val="28"/>
              </w:rPr>
              <w:t>га</w:t>
            </w:r>
            <w:proofErr w:type="gramEnd"/>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экспозиционная площадь, кв. м</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 xml:space="preserve">площадь участка, </w:t>
            </w:r>
            <w:proofErr w:type="gramStart"/>
            <w:r w:rsidRPr="006B7B68">
              <w:rPr>
                <w:rFonts w:ascii="Times New Roman" w:hAnsi="Times New Roman" w:cs="Times New Roman"/>
                <w:sz w:val="28"/>
                <w:szCs w:val="28"/>
              </w:rPr>
              <w:t>га</w:t>
            </w:r>
            <w:proofErr w:type="gramEnd"/>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500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0,5</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1000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0,8</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1500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1,2</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2000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1,5</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2500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1,8</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3000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2,0</w:t>
            </w:r>
          </w:p>
        </w:tc>
      </w:tr>
      <w:tr w:rsidR="00BE2E55" w:rsidRPr="006B7B68" w:rsidTr="00CF08F5">
        <w:tc>
          <w:tcPr>
            <w:tcW w:w="708" w:type="dxa"/>
          </w:tcPr>
          <w:p w:rsidR="00BE2E55" w:rsidRPr="006B7B68" w:rsidRDefault="00BE2E55" w:rsidP="00CF08F5">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BE2E55" w:rsidRPr="00A337AA" w:rsidRDefault="00BE2E55" w:rsidP="00CF08F5">
            <w:pPr>
              <w:rPr>
                <w:rFonts w:ascii="Times New Roman" w:hAnsi="Times New Roman" w:cs="Times New Roman"/>
                <w:sz w:val="28"/>
                <w:szCs w:val="28"/>
              </w:rPr>
            </w:pPr>
            <w:r w:rsidRPr="00A337AA">
              <w:rPr>
                <w:rFonts w:ascii="Times New Roman" w:hAnsi="Times New Roman" w:cs="Times New Roman"/>
                <w:sz w:val="28"/>
                <w:szCs w:val="28"/>
              </w:rPr>
              <w:t xml:space="preserve">Общедоступная универсальная библиотека, </w:t>
            </w:r>
          </w:p>
          <w:p w:rsidR="00BE2E55" w:rsidRPr="006B7B68" w:rsidRDefault="00BE2E55" w:rsidP="00CF08F5">
            <w:pPr>
              <w:rPr>
                <w:rFonts w:ascii="Times New Roman" w:hAnsi="Times New Roman" w:cs="Times New Roman"/>
                <w:sz w:val="28"/>
                <w:szCs w:val="28"/>
              </w:rPr>
            </w:pPr>
            <w:r w:rsidRPr="00A337AA">
              <w:rPr>
                <w:rFonts w:ascii="Times New Roman" w:hAnsi="Times New Roman" w:cs="Times New Roman"/>
                <w:sz w:val="28"/>
                <w:szCs w:val="28"/>
              </w:rPr>
              <w:t>филиал</w:t>
            </w:r>
          </w:p>
        </w:tc>
        <w:tc>
          <w:tcPr>
            <w:tcW w:w="4253" w:type="dxa"/>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71" w:type="dxa"/>
            <w:gridSpan w:val="3"/>
          </w:tcPr>
          <w:p w:rsidR="00BE2E55" w:rsidRPr="006B7B68" w:rsidRDefault="00BE2E55" w:rsidP="00CF08F5">
            <w:pPr>
              <w:jc w:val="center"/>
              <w:rPr>
                <w:rFonts w:ascii="Times New Roman" w:hAnsi="Times New Roman" w:cs="Times New Roman"/>
                <w:sz w:val="28"/>
                <w:szCs w:val="28"/>
              </w:rPr>
            </w:pPr>
            <w:r>
              <w:rPr>
                <w:rFonts w:ascii="Times New Roman" w:hAnsi="Times New Roman" w:cs="Times New Roman"/>
                <w:sz w:val="28"/>
                <w:szCs w:val="28"/>
              </w:rPr>
              <w:t>1</w:t>
            </w:r>
          </w:p>
        </w:tc>
      </w:tr>
    </w:tbl>
    <w:p w:rsidR="00BE2E55" w:rsidRDefault="00BE2E55" w:rsidP="00BE2E55">
      <w:pPr>
        <w:pStyle w:val="ac"/>
        <w:spacing w:after="0" w:line="240" w:lineRule="auto"/>
        <w:ind w:left="1080" w:right="1146"/>
        <w:rPr>
          <w:rFonts w:ascii="Times New Roman" w:hAnsi="Times New Roman" w:cs="Times New Roman"/>
          <w:b/>
          <w:sz w:val="28"/>
          <w:szCs w:val="28"/>
        </w:rPr>
      </w:pPr>
    </w:p>
    <w:p w:rsidR="00006FB7" w:rsidRPr="00394F1F" w:rsidRDefault="00006FB7" w:rsidP="00BE2E55">
      <w:pPr>
        <w:pStyle w:val="ac"/>
        <w:spacing w:after="0" w:line="240" w:lineRule="auto"/>
        <w:ind w:left="1080" w:right="1146"/>
        <w:rPr>
          <w:rFonts w:ascii="Times New Roman" w:hAnsi="Times New Roman" w:cs="Times New Roman"/>
          <w:b/>
          <w:sz w:val="28"/>
          <w:szCs w:val="28"/>
        </w:rPr>
      </w:pPr>
    </w:p>
    <w:p w:rsidR="00BE2E55" w:rsidRPr="00394F1F" w:rsidRDefault="00BE2E55" w:rsidP="00BE2E55">
      <w:pPr>
        <w:pStyle w:val="TableParagraph"/>
        <w:ind w:left="0" w:firstLine="709"/>
        <w:jc w:val="both"/>
        <w:rPr>
          <w:sz w:val="28"/>
          <w:szCs w:val="28"/>
          <w:lang w:val="ru-RU"/>
        </w:rPr>
      </w:pPr>
      <w:r w:rsidRPr="00394F1F">
        <w:rPr>
          <w:sz w:val="28"/>
          <w:szCs w:val="28"/>
          <w:lang w:val="ru-RU"/>
        </w:rPr>
        <w:lastRenderedPageBreak/>
        <w:t>Примечания:</w:t>
      </w:r>
    </w:p>
    <w:p w:rsidR="00BE2E55" w:rsidRPr="00394F1F" w:rsidRDefault="00BE2E55" w:rsidP="00BE2E55">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Методика определения нормативной потребности субъектов Российской Федерации в объектах социальной инфраструктуры, утвержденная Распоряжением Правительства Российской Федерации от 19.10.1999 № 1683-р.</w:t>
      </w:r>
    </w:p>
    <w:p w:rsidR="00BE2E55" w:rsidRPr="00394F1F" w:rsidRDefault="00BE2E55" w:rsidP="00BE2E55">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Детские библиотеки могут размещаться в качестве структурных подразделения общедоступных поселенческих библиотек сельского поселения.</w:t>
      </w:r>
    </w:p>
    <w:p w:rsidR="00BE2E55" w:rsidRPr="00394F1F" w:rsidRDefault="00BE2E55" w:rsidP="00BE2E55">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В зависимости от состава и объема фондов выставочные залы и картинные галереи могут являться структурными подразделениями музеев.</w:t>
      </w:r>
    </w:p>
    <w:p w:rsidR="00BE2E55" w:rsidRDefault="00BE2E55" w:rsidP="00BE2E55">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 xml:space="preserve">Целесообразно размещать на территории поселения универсальный объект </w:t>
      </w:r>
      <w:proofErr w:type="spellStart"/>
      <w:r w:rsidRPr="00394F1F">
        <w:rPr>
          <w:sz w:val="28"/>
          <w:szCs w:val="28"/>
          <w:lang w:val="ru-RU"/>
        </w:rPr>
        <w:t>культурно-досугового</w:t>
      </w:r>
      <w:proofErr w:type="spellEnd"/>
      <w:r w:rsidRPr="00394F1F">
        <w:rPr>
          <w:sz w:val="28"/>
          <w:szCs w:val="28"/>
          <w:lang w:val="ru-RU"/>
        </w:rPr>
        <w:t xml:space="preserve"> назначения, который при необходимости выполнял функции различных видов объектов (кинотеатр, выставочный зал, учреждение культуры клубного типа и др.).</w:t>
      </w:r>
    </w:p>
    <w:p w:rsidR="00BE2E55" w:rsidRDefault="00BE2E55" w:rsidP="00BE2E55">
      <w:pPr>
        <w:pStyle w:val="TableParagraph"/>
        <w:numPr>
          <w:ilvl w:val="0"/>
          <w:numId w:val="19"/>
        </w:numPr>
        <w:tabs>
          <w:tab w:val="left" w:pos="1134"/>
        </w:tabs>
        <w:ind w:left="0" w:right="-31" w:firstLine="709"/>
        <w:jc w:val="both"/>
        <w:rPr>
          <w:sz w:val="28"/>
          <w:szCs w:val="28"/>
          <w:lang w:val="ru-RU"/>
        </w:rPr>
      </w:pPr>
      <w:r w:rsidRPr="006B7B68">
        <w:rPr>
          <w:sz w:val="28"/>
          <w:szCs w:val="28"/>
          <w:lang w:val="ru-RU"/>
        </w:rPr>
        <w:t xml:space="preserve">Услуги </w:t>
      </w:r>
      <w:proofErr w:type="spellStart"/>
      <w:r w:rsidRPr="006B7B68">
        <w:rPr>
          <w:sz w:val="28"/>
          <w:szCs w:val="28"/>
          <w:lang w:val="ru-RU"/>
        </w:rPr>
        <w:t>киновидеопоказа</w:t>
      </w:r>
      <w:proofErr w:type="spellEnd"/>
      <w:r w:rsidRPr="006B7B68">
        <w:rPr>
          <w:sz w:val="28"/>
          <w:szCs w:val="28"/>
          <w:lang w:val="ru-RU"/>
        </w:rPr>
        <w:t xml:space="preserve"> рекомендуется оказывать в учреждениях </w:t>
      </w:r>
      <w:proofErr w:type="spellStart"/>
      <w:r w:rsidRPr="006B7B68">
        <w:rPr>
          <w:sz w:val="28"/>
          <w:szCs w:val="28"/>
          <w:lang w:val="ru-RU"/>
        </w:rPr>
        <w:t>культурно-досугового</w:t>
      </w:r>
      <w:proofErr w:type="spellEnd"/>
      <w:r w:rsidRPr="006B7B68">
        <w:rPr>
          <w:sz w:val="28"/>
          <w:szCs w:val="28"/>
          <w:lang w:val="ru-RU"/>
        </w:rPr>
        <w:t xml:space="preserve"> типа с помощью </w:t>
      </w:r>
      <w:proofErr w:type="spellStart"/>
      <w:r w:rsidRPr="006B7B68">
        <w:rPr>
          <w:sz w:val="28"/>
          <w:szCs w:val="28"/>
          <w:lang w:val="ru-RU"/>
        </w:rPr>
        <w:t>киновидеоустановок</w:t>
      </w:r>
      <w:proofErr w:type="spellEnd"/>
      <w:r w:rsidRPr="006B7B68">
        <w:rPr>
          <w:sz w:val="28"/>
          <w:szCs w:val="28"/>
          <w:lang w:val="ru-RU"/>
        </w:rPr>
        <w:t>.</w:t>
      </w:r>
    </w:p>
    <w:p w:rsidR="00BE2E55" w:rsidRDefault="00BE2E55" w:rsidP="00047E04">
      <w:pPr>
        <w:spacing w:after="0" w:line="240" w:lineRule="auto"/>
        <w:jc w:val="center"/>
        <w:outlineLvl w:val="1"/>
        <w:rPr>
          <w:rFonts w:ascii="Times New Roman" w:eastAsia="Times New Roman" w:hAnsi="Times New Roman" w:cs="Times New Roman"/>
          <w:b/>
          <w:bCs/>
          <w:sz w:val="28"/>
          <w:szCs w:val="28"/>
          <w:lang w:eastAsia="ru-RU"/>
        </w:rPr>
      </w:pPr>
    </w:p>
    <w:p w:rsidR="00047E04" w:rsidRPr="00047E04" w:rsidRDefault="00047E04" w:rsidP="00E93C82">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32" w:name="_Toc524445408"/>
      <w:r w:rsidRPr="005B3ED2">
        <w:rPr>
          <w:rFonts w:ascii="Times New Roman" w:eastAsia="Times New Roman" w:hAnsi="Times New Roman" w:cs="Times New Roman"/>
          <w:b/>
          <w:bCs/>
          <w:sz w:val="28"/>
          <w:szCs w:val="28"/>
          <w:lang w:eastAsia="ru-RU"/>
        </w:rPr>
        <w:t xml:space="preserve">Объекты местного значения сельского поселения, </w:t>
      </w:r>
      <w:r w:rsidRPr="004A2709">
        <w:rPr>
          <w:rFonts w:ascii="Times New Roman" w:eastAsia="Times New Roman" w:hAnsi="Times New Roman" w:cs="Times New Roman"/>
          <w:b/>
          <w:bCs/>
          <w:sz w:val="28"/>
          <w:szCs w:val="28"/>
          <w:lang w:eastAsia="ru-RU"/>
        </w:rPr>
        <w:t xml:space="preserve">относящиеся к области </w:t>
      </w:r>
      <w:r w:rsidRPr="00047E04">
        <w:rPr>
          <w:rFonts w:ascii="Times New Roman" w:eastAsia="Times New Roman" w:hAnsi="Times New Roman" w:cs="Times New Roman"/>
          <w:b/>
          <w:bCs/>
          <w:sz w:val="28"/>
          <w:szCs w:val="28"/>
          <w:lang w:eastAsia="ru-RU"/>
        </w:rPr>
        <w:t>физической культуры и массового спорта, финансируемые за счет средств местного бюджета</w:t>
      </w:r>
      <w:bookmarkEnd w:id="32"/>
    </w:p>
    <w:p w:rsidR="004A2709" w:rsidRDefault="004A2709" w:rsidP="004D163A">
      <w:pPr>
        <w:spacing w:after="0" w:line="240" w:lineRule="auto"/>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D94421" w:rsidRPr="00394F1F" w:rsidTr="00D94421">
        <w:trPr>
          <w:tblHeader/>
        </w:trPr>
        <w:tc>
          <w:tcPr>
            <w:tcW w:w="708" w:type="dxa"/>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D94421" w:rsidRPr="00394F1F" w:rsidTr="00D94421">
        <w:trPr>
          <w:tblHeader/>
        </w:trPr>
        <w:tc>
          <w:tcPr>
            <w:tcW w:w="708" w:type="dxa"/>
            <w:vMerge w:val="restart"/>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D94421" w:rsidRPr="00394F1F" w:rsidRDefault="00D94421" w:rsidP="00D94421">
            <w:pPr>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4253" w:type="dxa"/>
          </w:tcPr>
          <w:p w:rsidR="00D94421" w:rsidRPr="00394F1F" w:rsidRDefault="00D94421" w:rsidP="00D94421">
            <w:pPr>
              <w:rPr>
                <w:rFonts w:ascii="Times New Roman" w:hAnsi="Times New Roman" w:cs="Times New Roman"/>
                <w:sz w:val="28"/>
                <w:szCs w:val="28"/>
              </w:rPr>
            </w:pPr>
            <w:r w:rsidRPr="00394F1F">
              <w:rPr>
                <w:rFonts w:ascii="Times New Roman" w:hAnsi="Times New Roman" w:cs="Times New Roman"/>
                <w:sz w:val="28"/>
                <w:szCs w:val="28"/>
              </w:rPr>
              <w:t xml:space="preserve">Уровень обеспеченности, кв. м общей площади на </w:t>
            </w:r>
            <w:r>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70 [1]</w:t>
            </w:r>
          </w:p>
        </w:tc>
      </w:tr>
      <w:tr w:rsidR="00D94421" w:rsidRPr="00394F1F" w:rsidTr="00D94421">
        <w:trPr>
          <w:tblHeader/>
        </w:trPr>
        <w:tc>
          <w:tcPr>
            <w:tcW w:w="708" w:type="dxa"/>
            <w:vMerge/>
          </w:tcPr>
          <w:p w:rsidR="00D94421" w:rsidRPr="00394F1F" w:rsidRDefault="00D94421" w:rsidP="00D94421">
            <w:pPr>
              <w:jc w:val="center"/>
              <w:rPr>
                <w:rFonts w:ascii="Times New Roman" w:hAnsi="Times New Roman" w:cs="Times New Roman"/>
                <w:sz w:val="28"/>
                <w:szCs w:val="28"/>
              </w:rPr>
            </w:pPr>
          </w:p>
        </w:tc>
        <w:tc>
          <w:tcPr>
            <w:tcW w:w="5670" w:type="dxa"/>
            <w:vMerge/>
          </w:tcPr>
          <w:p w:rsidR="00D94421" w:rsidRPr="00394F1F" w:rsidRDefault="00D94421" w:rsidP="00D94421">
            <w:pPr>
              <w:rPr>
                <w:rFonts w:ascii="Times New Roman" w:hAnsi="Times New Roman" w:cs="Times New Roman"/>
                <w:sz w:val="28"/>
                <w:szCs w:val="28"/>
              </w:rPr>
            </w:pPr>
          </w:p>
        </w:tc>
        <w:tc>
          <w:tcPr>
            <w:tcW w:w="4253" w:type="dxa"/>
          </w:tcPr>
          <w:p w:rsidR="00D94421" w:rsidRPr="00394F1F" w:rsidRDefault="00D94421" w:rsidP="00D94421">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D94421" w:rsidRPr="00394F1F" w:rsidRDefault="00D94421" w:rsidP="00D94421">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D94421" w:rsidRPr="00394F1F" w:rsidTr="00D94421">
        <w:trPr>
          <w:tblHeader/>
        </w:trPr>
        <w:tc>
          <w:tcPr>
            <w:tcW w:w="708" w:type="dxa"/>
          </w:tcPr>
          <w:p w:rsidR="00D94421" w:rsidRPr="00394F1F" w:rsidRDefault="00D94421" w:rsidP="00D94421">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D94421" w:rsidRPr="00B9788A" w:rsidRDefault="00D94421" w:rsidP="00D94421">
            <w:pPr>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p w:rsidR="00D94421" w:rsidRPr="00394F1F" w:rsidRDefault="00D94421" w:rsidP="00D94421">
            <w:pPr>
              <w:rPr>
                <w:rFonts w:ascii="Times New Roman" w:hAnsi="Times New Roman" w:cs="Times New Roman"/>
                <w:sz w:val="28"/>
                <w:szCs w:val="28"/>
              </w:rPr>
            </w:pPr>
          </w:p>
        </w:tc>
        <w:tc>
          <w:tcPr>
            <w:tcW w:w="4253" w:type="dxa"/>
          </w:tcPr>
          <w:p w:rsidR="00D94421" w:rsidRPr="00286785" w:rsidRDefault="00D94421" w:rsidP="00D94421">
            <w:pPr>
              <w:rPr>
                <w:rFonts w:ascii="Times New Roman" w:hAnsi="Times New Roman" w:cs="Times New Roman"/>
                <w:sz w:val="28"/>
                <w:szCs w:val="28"/>
              </w:rPr>
            </w:pPr>
            <w:r>
              <w:rPr>
                <w:rFonts w:ascii="Times New Roman" w:hAnsi="Times New Roman" w:cs="Times New Roman"/>
                <w:sz w:val="28"/>
                <w:szCs w:val="28"/>
              </w:rPr>
              <w:t>га</w:t>
            </w:r>
          </w:p>
        </w:tc>
        <w:tc>
          <w:tcPr>
            <w:tcW w:w="4536" w:type="dxa"/>
          </w:tcPr>
          <w:p w:rsidR="00D94421" w:rsidRPr="00286785" w:rsidRDefault="00D94421" w:rsidP="00D94421">
            <w:pPr>
              <w:jc w:val="center"/>
              <w:rPr>
                <w:rFonts w:ascii="Times New Roman" w:hAnsi="Times New Roman" w:cs="Times New Roman"/>
                <w:sz w:val="28"/>
                <w:szCs w:val="28"/>
              </w:rPr>
            </w:pPr>
            <w:r w:rsidRPr="00B9788A">
              <w:rPr>
                <w:rFonts w:ascii="Times New Roman" w:hAnsi="Times New Roman" w:cs="Times New Roman"/>
                <w:sz w:val="28"/>
                <w:szCs w:val="28"/>
              </w:rPr>
              <w:t>0,7-0,9</w:t>
            </w:r>
          </w:p>
        </w:tc>
      </w:tr>
      <w:tr w:rsidR="00D94421" w:rsidRPr="00394F1F" w:rsidTr="00D94421">
        <w:trPr>
          <w:trHeight w:val="115"/>
          <w:tblHeader/>
        </w:trPr>
        <w:tc>
          <w:tcPr>
            <w:tcW w:w="708" w:type="dxa"/>
            <w:vMerge w:val="restart"/>
          </w:tcPr>
          <w:p w:rsidR="00D94421" w:rsidRDefault="00D94421" w:rsidP="00D94421">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tcPr>
          <w:p w:rsidR="00D94421" w:rsidRPr="00B9788A" w:rsidRDefault="00D94421" w:rsidP="00D94421">
            <w:pPr>
              <w:rPr>
                <w:rFonts w:ascii="Times New Roman" w:hAnsi="Times New Roman" w:cs="Times New Roman"/>
                <w:sz w:val="28"/>
                <w:szCs w:val="28"/>
              </w:rPr>
            </w:pPr>
            <w:r w:rsidRPr="00B9788A">
              <w:rPr>
                <w:rFonts w:ascii="Times New Roman" w:hAnsi="Times New Roman" w:cs="Times New Roman"/>
                <w:sz w:val="28"/>
                <w:szCs w:val="28"/>
              </w:rPr>
              <w:t>Спортивные залы, в том числе:</w:t>
            </w:r>
          </w:p>
        </w:tc>
        <w:tc>
          <w:tcPr>
            <w:tcW w:w="4253" w:type="dxa"/>
            <w:vMerge w:val="restart"/>
          </w:tcPr>
          <w:p w:rsidR="00D94421" w:rsidRDefault="00D94421" w:rsidP="00D94421">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w:t>
            </w:r>
            <w:r w:rsidRPr="00B9788A">
              <w:rPr>
                <w:rFonts w:ascii="Times New Roman" w:hAnsi="Times New Roman" w:cs="Times New Roman"/>
                <w:sz w:val="28"/>
                <w:szCs w:val="28"/>
              </w:rPr>
              <w:t xml:space="preserve">, </w:t>
            </w:r>
            <w:r>
              <w:rPr>
                <w:rFonts w:ascii="Times New Roman" w:hAnsi="Times New Roman" w:cs="Times New Roman"/>
                <w:sz w:val="28"/>
                <w:szCs w:val="28"/>
              </w:rPr>
              <w:t>м</w:t>
            </w:r>
            <w:proofErr w:type="gramStart"/>
            <w:r w:rsidRPr="00B9788A">
              <w:rPr>
                <w:rFonts w:ascii="Times New Roman" w:hAnsi="Times New Roman" w:cs="Times New Roman"/>
                <w:sz w:val="28"/>
                <w:szCs w:val="28"/>
                <w:vertAlign w:val="superscript"/>
              </w:rPr>
              <w:t>2</w:t>
            </w:r>
            <w:proofErr w:type="gramEnd"/>
            <w:r w:rsidRPr="00B9788A">
              <w:rPr>
                <w:rFonts w:ascii="Times New Roman" w:hAnsi="Times New Roman" w:cs="Times New Roman"/>
                <w:sz w:val="28"/>
                <w:szCs w:val="28"/>
                <w:vertAlign w:val="superscript"/>
              </w:rPr>
              <w:t xml:space="preserve"> </w:t>
            </w:r>
            <w:r>
              <w:rPr>
                <w:rFonts w:ascii="Times New Roman" w:hAnsi="Times New Roman" w:cs="Times New Roman"/>
                <w:sz w:val="28"/>
                <w:szCs w:val="28"/>
              </w:rPr>
              <w:lastRenderedPageBreak/>
              <w:t>площа</w:t>
            </w:r>
            <w:r w:rsidRPr="00B9788A">
              <w:rPr>
                <w:rFonts w:ascii="Times New Roman" w:hAnsi="Times New Roman" w:cs="Times New Roman"/>
                <w:sz w:val="28"/>
                <w:szCs w:val="28"/>
              </w:rPr>
              <w:t xml:space="preserve">ди пола зала </w:t>
            </w:r>
            <w:r w:rsidRPr="00394F1F">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D94421" w:rsidRPr="00B9788A" w:rsidRDefault="00D94421" w:rsidP="00D94421">
            <w:pPr>
              <w:jc w:val="center"/>
              <w:rPr>
                <w:rFonts w:ascii="Times New Roman" w:hAnsi="Times New Roman" w:cs="Times New Roman"/>
                <w:sz w:val="28"/>
                <w:szCs w:val="28"/>
              </w:rPr>
            </w:pPr>
            <w:r w:rsidRPr="00B9788A">
              <w:rPr>
                <w:rFonts w:ascii="Times New Roman" w:hAnsi="Times New Roman" w:cs="Times New Roman"/>
                <w:sz w:val="28"/>
                <w:szCs w:val="28"/>
              </w:rPr>
              <w:lastRenderedPageBreak/>
              <w:t>350</w:t>
            </w:r>
          </w:p>
        </w:tc>
      </w:tr>
      <w:tr w:rsidR="00D94421" w:rsidRPr="00394F1F" w:rsidTr="00D94421">
        <w:trPr>
          <w:trHeight w:val="115"/>
          <w:tblHeader/>
        </w:trPr>
        <w:tc>
          <w:tcPr>
            <w:tcW w:w="708" w:type="dxa"/>
            <w:vMerge/>
          </w:tcPr>
          <w:p w:rsidR="00D94421" w:rsidRDefault="00D94421" w:rsidP="00D94421">
            <w:pPr>
              <w:jc w:val="center"/>
              <w:rPr>
                <w:rFonts w:ascii="Times New Roman" w:hAnsi="Times New Roman" w:cs="Times New Roman"/>
                <w:sz w:val="28"/>
                <w:szCs w:val="28"/>
              </w:rPr>
            </w:pPr>
          </w:p>
        </w:tc>
        <w:tc>
          <w:tcPr>
            <w:tcW w:w="5670" w:type="dxa"/>
          </w:tcPr>
          <w:p w:rsidR="00D94421" w:rsidRPr="00B9788A" w:rsidRDefault="00D94421" w:rsidP="00D94421">
            <w:pPr>
              <w:rPr>
                <w:rFonts w:ascii="Times New Roman" w:hAnsi="Times New Roman" w:cs="Times New Roman"/>
                <w:sz w:val="28"/>
                <w:szCs w:val="28"/>
              </w:rPr>
            </w:pPr>
            <w:r w:rsidRPr="00B9788A">
              <w:rPr>
                <w:rFonts w:ascii="Times New Roman" w:hAnsi="Times New Roman" w:cs="Times New Roman"/>
                <w:sz w:val="28"/>
                <w:szCs w:val="28"/>
              </w:rPr>
              <w:t>общего пользования</w:t>
            </w:r>
          </w:p>
        </w:tc>
        <w:tc>
          <w:tcPr>
            <w:tcW w:w="4253" w:type="dxa"/>
            <w:vMerge/>
          </w:tcPr>
          <w:p w:rsidR="00D94421" w:rsidRDefault="00D94421" w:rsidP="00D94421">
            <w:pPr>
              <w:pStyle w:val="ac"/>
              <w:ind w:left="0" w:right="64"/>
              <w:jc w:val="both"/>
              <w:rPr>
                <w:rFonts w:ascii="Times New Roman" w:hAnsi="Times New Roman" w:cs="Times New Roman"/>
                <w:sz w:val="28"/>
                <w:szCs w:val="28"/>
              </w:rPr>
            </w:pPr>
          </w:p>
        </w:tc>
        <w:tc>
          <w:tcPr>
            <w:tcW w:w="4536" w:type="dxa"/>
          </w:tcPr>
          <w:p w:rsidR="00D94421" w:rsidRPr="00B9788A" w:rsidRDefault="00D94421" w:rsidP="00D94421">
            <w:pPr>
              <w:jc w:val="center"/>
              <w:rPr>
                <w:rFonts w:ascii="Times New Roman" w:hAnsi="Times New Roman" w:cs="Times New Roman"/>
                <w:sz w:val="28"/>
                <w:szCs w:val="28"/>
              </w:rPr>
            </w:pPr>
            <w:r w:rsidRPr="00B9788A">
              <w:rPr>
                <w:rFonts w:ascii="Times New Roman" w:hAnsi="Times New Roman" w:cs="Times New Roman"/>
                <w:sz w:val="28"/>
                <w:szCs w:val="28"/>
              </w:rPr>
              <w:t>60-80</w:t>
            </w:r>
          </w:p>
          <w:p w:rsidR="00D94421" w:rsidRPr="00B9788A" w:rsidRDefault="00D94421" w:rsidP="00D94421">
            <w:pPr>
              <w:jc w:val="center"/>
              <w:rPr>
                <w:rFonts w:ascii="Times New Roman" w:hAnsi="Times New Roman" w:cs="Times New Roman"/>
                <w:sz w:val="28"/>
                <w:szCs w:val="28"/>
              </w:rPr>
            </w:pPr>
          </w:p>
        </w:tc>
      </w:tr>
      <w:tr w:rsidR="00D94421" w:rsidRPr="00394F1F" w:rsidTr="00D94421">
        <w:trPr>
          <w:trHeight w:val="654"/>
          <w:tblHeader/>
        </w:trPr>
        <w:tc>
          <w:tcPr>
            <w:tcW w:w="708" w:type="dxa"/>
            <w:vMerge/>
          </w:tcPr>
          <w:p w:rsidR="00D94421" w:rsidRDefault="00D94421" w:rsidP="00D94421">
            <w:pPr>
              <w:jc w:val="center"/>
              <w:rPr>
                <w:rFonts w:ascii="Times New Roman" w:hAnsi="Times New Roman" w:cs="Times New Roman"/>
                <w:sz w:val="28"/>
                <w:szCs w:val="28"/>
              </w:rPr>
            </w:pPr>
          </w:p>
        </w:tc>
        <w:tc>
          <w:tcPr>
            <w:tcW w:w="5670" w:type="dxa"/>
            <w:vMerge w:val="restart"/>
          </w:tcPr>
          <w:p w:rsidR="00D94421" w:rsidRPr="00B9788A" w:rsidRDefault="00D94421" w:rsidP="00D94421">
            <w:pPr>
              <w:rPr>
                <w:rFonts w:ascii="Times New Roman" w:hAnsi="Times New Roman" w:cs="Times New Roman"/>
                <w:sz w:val="28"/>
                <w:szCs w:val="28"/>
              </w:rPr>
            </w:pPr>
            <w:r>
              <w:rPr>
                <w:rFonts w:ascii="Times New Roman" w:hAnsi="Times New Roman" w:cs="Times New Roman"/>
                <w:sz w:val="28"/>
                <w:szCs w:val="28"/>
              </w:rPr>
              <w:t>специализиро</w:t>
            </w:r>
            <w:r w:rsidRPr="00B9788A">
              <w:rPr>
                <w:rFonts w:ascii="Times New Roman" w:hAnsi="Times New Roman" w:cs="Times New Roman"/>
                <w:sz w:val="28"/>
                <w:szCs w:val="28"/>
              </w:rPr>
              <w:t xml:space="preserve">ванные </w:t>
            </w:r>
          </w:p>
        </w:tc>
        <w:tc>
          <w:tcPr>
            <w:tcW w:w="4253" w:type="dxa"/>
            <w:vMerge/>
          </w:tcPr>
          <w:p w:rsidR="00D94421" w:rsidRDefault="00D94421" w:rsidP="00D94421">
            <w:pPr>
              <w:pStyle w:val="ac"/>
              <w:ind w:left="0" w:right="64"/>
              <w:jc w:val="both"/>
              <w:rPr>
                <w:rFonts w:ascii="Times New Roman" w:hAnsi="Times New Roman" w:cs="Times New Roman"/>
                <w:sz w:val="28"/>
                <w:szCs w:val="28"/>
              </w:rPr>
            </w:pPr>
          </w:p>
        </w:tc>
        <w:tc>
          <w:tcPr>
            <w:tcW w:w="4536" w:type="dxa"/>
          </w:tcPr>
          <w:p w:rsidR="00D94421" w:rsidRPr="00B9788A" w:rsidRDefault="00D94421" w:rsidP="00D94421">
            <w:pPr>
              <w:jc w:val="center"/>
              <w:rPr>
                <w:rFonts w:ascii="Times New Roman" w:hAnsi="Times New Roman" w:cs="Times New Roman"/>
                <w:sz w:val="28"/>
                <w:szCs w:val="28"/>
              </w:rPr>
            </w:pPr>
            <w:r w:rsidRPr="00B9788A">
              <w:rPr>
                <w:rFonts w:ascii="Times New Roman" w:hAnsi="Times New Roman" w:cs="Times New Roman"/>
                <w:sz w:val="28"/>
                <w:szCs w:val="28"/>
              </w:rPr>
              <w:t>190-220</w:t>
            </w:r>
          </w:p>
        </w:tc>
      </w:tr>
      <w:tr w:rsidR="00D94421" w:rsidRPr="00394F1F" w:rsidTr="00D94421">
        <w:trPr>
          <w:trHeight w:val="115"/>
          <w:tblHeader/>
        </w:trPr>
        <w:tc>
          <w:tcPr>
            <w:tcW w:w="708" w:type="dxa"/>
            <w:vMerge/>
          </w:tcPr>
          <w:p w:rsidR="00D94421" w:rsidRDefault="00D94421" w:rsidP="00D94421">
            <w:pPr>
              <w:jc w:val="center"/>
              <w:rPr>
                <w:rFonts w:ascii="Times New Roman" w:hAnsi="Times New Roman" w:cs="Times New Roman"/>
                <w:sz w:val="28"/>
                <w:szCs w:val="28"/>
              </w:rPr>
            </w:pPr>
          </w:p>
        </w:tc>
        <w:tc>
          <w:tcPr>
            <w:tcW w:w="5670" w:type="dxa"/>
            <w:vMerge/>
          </w:tcPr>
          <w:p w:rsidR="00D94421" w:rsidRDefault="00D94421" w:rsidP="00D94421">
            <w:pPr>
              <w:rPr>
                <w:rFonts w:ascii="Times New Roman" w:hAnsi="Times New Roman" w:cs="Times New Roman"/>
                <w:sz w:val="28"/>
                <w:szCs w:val="28"/>
              </w:rPr>
            </w:pPr>
          </w:p>
        </w:tc>
        <w:tc>
          <w:tcPr>
            <w:tcW w:w="4253" w:type="dxa"/>
          </w:tcPr>
          <w:p w:rsidR="00D94421" w:rsidRDefault="00D94421" w:rsidP="00D94421">
            <w:pPr>
              <w:pStyle w:val="ac"/>
              <w:ind w:left="0" w:right="64"/>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D94421" w:rsidRPr="00B9788A" w:rsidRDefault="00D94421" w:rsidP="00D94421">
            <w:pPr>
              <w:jc w:val="center"/>
              <w:rPr>
                <w:rFonts w:ascii="Times New Roman" w:hAnsi="Times New Roman" w:cs="Times New Roman"/>
                <w:sz w:val="28"/>
                <w:szCs w:val="28"/>
              </w:rPr>
            </w:pPr>
            <w:r>
              <w:rPr>
                <w:rFonts w:ascii="Times New Roman" w:hAnsi="Times New Roman" w:cs="Times New Roman"/>
                <w:sz w:val="28"/>
                <w:szCs w:val="28"/>
              </w:rPr>
              <w:t>1500</w:t>
            </w:r>
          </w:p>
        </w:tc>
      </w:tr>
    </w:tbl>
    <w:p w:rsidR="00C87EFA" w:rsidRDefault="00C87EFA" w:rsidP="004A2709">
      <w:pPr>
        <w:tabs>
          <w:tab w:val="left" w:pos="993"/>
        </w:tabs>
        <w:spacing w:after="0" w:line="240" w:lineRule="auto"/>
        <w:ind w:firstLine="709"/>
        <w:rPr>
          <w:rFonts w:ascii="Times New Roman" w:hAnsi="Times New Roman" w:cs="Times New Roman"/>
          <w:sz w:val="28"/>
          <w:szCs w:val="28"/>
        </w:rPr>
      </w:pPr>
    </w:p>
    <w:p w:rsidR="004A2709" w:rsidRDefault="004A2709" w:rsidP="004A2709">
      <w:pPr>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Примечание:</w:t>
      </w:r>
    </w:p>
    <w:p w:rsidR="004A2709" w:rsidRPr="00526D21" w:rsidRDefault="004A2709" w:rsidP="004A2709">
      <w:pPr>
        <w:pStyle w:val="ac"/>
        <w:numPr>
          <w:ilvl w:val="0"/>
          <w:numId w:val="55"/>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В соответствии с СП 42.13330.2016 «</w:t>
      </w:r>
      <w:proofErr w:type="spellStart"/>
      <w:r w:rsidRPr="00526D21">
        <w:rPr>
          <w:rFonts w:ascii="Times New Roman" w:hAnsi="Times New Roman" w:cs="Times New Roman"/>
          <w:sz w:val="28"/>
          <w:szCs w:val="28"/>
        </w:rPr>
        <w:t>СНиП</w:t>
      </w:r>
      <w:proofErr w:type="spellEnd"/>
      <w:r w:rsidRPr="00526D21">
        <w:rPr>
          <w:rFonts w:ascii="Times New Roman" w:hAnsi="Times New Roman" w:cs="Times New Roman"/>
          <w:sz w:val="28"/>
          <w:szCs w:val="28"/>
        </w:rPr>
        <w:t xml:space="preserve"> 2.07.01-89* «Градостроительство. Планировка и застройка городских и сельских поселений». </w:t>
      </w:r>
    </w:p>
    <w:p w:rsidR="004A2709" w:rsidRDefault="004A2709" w:rsidP="004D163A">
      <w:pPr>
        <w:spacing w:after="0" w:line="240" w:lineRule="auto"/>
        <w:rPr>
          <w:rFonts w:ascii="Times New Roman" w:hAnsi="Times New Roman" w:cs="Times New Roman"/>
          <w:sz w:val="28"/>
          <w:szCs w:val="28"/>
        </w:rPr>
      </w:pPr>
    </w:p>
    <w:p w:rsidR="00BE2E55" w:rsidRPr="00066396" w:rsidRDefault="00006FB7" w:rsidP="004D163A">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33" w:name="_Toc524445409"/>
      <w:r w:rsidRPr="00066396">
        <w:rPr>
          <w:rFonts w:ascii="Times New Roman" w:eastAsia="Times New Roman" w:hAnsi="Times New Roman" w:cs="Times New Roman"/>
          <w:b/>
          <w:bCs/>
          <w:sz w:val="28"/>
          <w:szCs w:val="28"/>
          <w:lang w:eastAsia="ru-RU"/>
        </w:rPr>
        <w:t>Объекты местного значения сельского поселения, относящиеся</w:t>
      </w:r>
      <w:r w:rsidR="00066396" w:rsidRPr="00066396">
        <w:rPr>
          <w:rFonts w:ascii="Times New Roman" w:eastAsia="Times New Roman" w:hAnsi="Times New Roman" w:cs="Times New Roman"/>
          <w:b/>
          <w:bCs/>
          <w:sz w:val="28"/>
          <w:szCs w:val="28"/>
          <w:lang w:eastAsia="ru-RU"/>
        </w:rPr>
        <w:t xml:space="preserve"> </w:t>
      </w:r>
      <w:r w:rsidR="00066396">
        <w:rPr>
          <w:rFonts w:ascii="Times New Roman" w:eastAsia="Times New Roman" w:hAnsi="Times New Roman" w:cs="Times New Roman"/>
          <w:b/>
          <w:bCs/>
          <w:sz w:val="28"/>
          <w:szCs w:val="28"/>
          <w:lang w:eastAsia="ru-RU"/>
        </w:rPr>
        <w:t xml:space="preserve">к </w:t>
      </w:r>
      <w:r w:rsidR="00066396" w:rsidRPr="0041010C">
        <w:rPr>
          <w:rFonts w:ascii="Times New Roman" w:eastAsia="Times New Roman" w:hAnsi="Times New Roman" w:cs="Times New Roman"/>
          <w:b/>
          <w:bCs/>
          <w:sz w:val="28"/>
          <w:szCs w:val="28"/>
          <w:lang w:eastAsia="ru-RU"/>
        </w:rPr>
        <w:t>области</w:t>
      </w:r>
      <w:r w:rsidR="00066396">
        <w:rPr>
          <w:rFonts w:ascii="Times New Roman" w:eastAsia="Times New Roman" w:hAnsi="Times New Roman" w:cs="Times New Roman"/>
          <w:b/>
          <w:bCs/>
          <w:sz w:val="28"/>
          <w:szCs w:val="28"/>
          <w:lang w:eastAsia="ru-RU"/>
        </w:rPr>
        <w:t xml:space="preserve"> </w:t>
      </w:r>
      <w:r w:rsidR="00066396" w:rsidRPr="00DE009C">
        <w:rPr>
          <w:rFonts w:ascii="Times New Roman" w:eastAsia="Times New Roman" w:hAnsi="Times New Roman" w:cs="Times New Roman"/>
          <w:b/>
          <w:bCs/>
          <w:sz w:val="28"/>
          <w:szCs w:val="28"/>
          <w:lang w:eastAsia="ru-RU"/>
        </w:rPr>
        <w:t>жилищного строительства</w:t>
      </w:r>
      <w:r w:rsidR="00066396">
        <w:rPr>
          <w:rFonts w:ascii="Times New Roman" w:eastAsia="Times New Roman" w:hAnsi="Times New Roman" w:cs="Times New Roman"/>
          <w:b/>
          <w:bCs/>
          <w:sz w:val="28"/>
          <w:szCs w:val="28"/>
          <w:lang w:eastAsia="ru-RU"/>
        </w:rPr>
        <w:t xml:space="preserve"> (</w:t>
      </w:r>
      <w:r w:rsidR="00066396" w:rsidRPr="00066396">
        <w:rPr>
          <w:rFonts w:ascii="Times New Roman" w:eastAsia="Times New Roman" w:hAnsi="Times New Roman" w:cs="Times New Roman"/>
          <w:b/>
          <w:bCs/>
          <w:sz w:val="28"/>
          <w:szCs w:val="28"/>
          <w:lang w:eastAsia="ru-RU"/>
        </w:rPr>
        <w:t>объекты муниципального жилищного фонда)</w:t>
      </w:r>
      <w:bookmarkEnd w:id="33"/>
    </w:p>
    <w:p w:rsidR="00066396" w:rsidRDefault="00066396" w:rsidP="00066396">
      <w:pPr>
        <w:pStyle w:val="a1"/>
        <w:numPr>
          <w:ilvl w:val="0"/>
          <w:numId w:val="0"/>
        </w:numPr>
        <w:ind w:firstLine="709"/>
        <w:rPr>
          <w:b/>
          <w:i/>
          <w:sz w:val="28"/>
          <w:szCs w:val="28"/>
        </w:rPr>
      </w:pPr>
    </w:p>
    <w:p w:rsidR="005D66ED" w:rsidRPr="0014179D" w:rsidRDefault="005D66ED" w:rsidP="005D66ED">
      <w:pPr>
        <w:pStyle w:val="a1"/>
        <w:numPr>
          <w:ilvl w:val="0"/>
          <w:numId w:val="0"/>
        </w:numPr>
        <w:ind w:firstLine="709"/>
        <w:rPr>
          <w:b/>
          <w:i/>
          <w:sz w:val="28"/>
          <w:szCs w:val="28"/>
        </w:rPr>
      </w:pPr>
      <w:r w:rsidRPr="0014179D">
        <w:rPr>
          <w:b/>
          <w:i/>
          <w:sz w:val="28"/>
          <w:szCs w:val="28"/>
        </w:rPr>
        <w:t>1.1.</w:t>
      </w:r>
      <w:r w:rsidRPr="0014179D">
        <w:rPr>
          <w:b/>
          <w:i/>
          <w:sz w:val="28"/>
          <w:szCs w:val="28"/>
        </w:rPr>
        <w:tab/>
        <w:t>Предельные размеры земельных участков для ведения:</w:t>
      </w:r>
    </w:p>
    <w:tbl>
      <w:tblPr>
        <w:tblW w:w="0" w:type="auto"/>
        <w:jc w:val="center"/>
        <w:tblInd w:w="-5" w:type="dxa"/>
        <w:tblLayout w:type="fixed"/>
        <w:tblLook w:val="0000"/>
      </w:tblPr>
      <w:tblGrid>
        <w:gridCol w:w="5500"/>
        <w:gridCol w:w="2410"/>
        <w:gridCol w:w="2410"/>
      </w:tblGrid>
      <w:tr w:rsidR="005D66ED" w:rsidRPr="00DF69E4" w:rsidTr="00E83CD8">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5D66ED" w:rsidRPr="00DF69E4" w:rsidRDefault="005D66ED" w:rsidP="00E83CD8">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D66ED" w:rsidRPr="00DF69E4" w:rsidRDefault="005D66ED" w:rsidP="00E83CD8">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 xml:space="preserve">Размеры земельных участков, </w:t>
            </w:r>
            <w:proofErr w:type="gramStart"/>
            <w:r w:rsidRPr="00DF69E4">
              <w:rPr>
                <w:rFonts w:ascii="Times New Roman" w:hAnsi="Times New Roman" w:cs="Times New Roman"/>
                <w:sz w:val="28"/>
                <w:szCs w:val="28"/>
              </w:rPr>
              <w:t>га</w:t>
            </w:r>
            <w:proofErr w:type="gramEnd"/>
          </w:p>
        </w:tc>
      </w:tr>
      <w:tr w:rsidR="005D66ED" w:rsidRPr="00DF69E4" w:rsidTr="00E83CD8">
        <w:trPr>
          <w:cantSplit/>
          <w:jc w:val="center"/>
        </w:trPr>
        <w:tc>
          <w:tcPr>
            <w:tcW w:w="5500" w:type="dxa"/>
            <w:vMerge/>
            <w:tcBorders>
              <w:top w:val="single" w:sz="4" w:space="0" w:color="000000"/>
              <w:left w:val="single" w:sz="4" w:space="0" w:color="000000"/>
              <w:bottom w:val="single" w:sz="4" w:space="0" w:color="000000"/>
            </w:tcBorders>
            <w:vAlign w:val="center"/>
          </w:tcPr>
          <w:p w:rsidR="005D66ED" w:rsidRPr="00DF69E4" w:rsidRDefault="005D66ED" w:rsidP="00E83CD8">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5D66ED" w:rsidRPr="00DF69E4" w:rsidRDefault="005D66ED" w:rsidP="00E83CD8">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DF69E4" w:rsidRDefault="005D66ED" w:rsidP="00E83CD8">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максимальные</w:t>
            </w:r>
          </w:p>
        </w:tc>
      </w:tr>
      <w:tr w:rsidR="005D66ED" w:rsidRPr="00DF69E4" w:rsidTr="00E83CD8">
        <w:trPr>
          <w:trHeight w:val="763"/>
          <w:jc w:val="center"/>
        </w:trPr>
        <w:tc>
          <w:tcPr>
            <w:tcW w:w="5500" w:type="dxa"/>
            <w:tcBorders>
              <w:top w:val="single" w:sz="4" w:space="0" w:color="000000"/>
              <w:left w:val="single" w:sz="4" w:space="0" w:color="000000"/>
              <w:bottom w:val="single" w:sz="4" w:space="0" w:color="000000"/>
            </w:tcBorders>
          </w:tcPr>
          <w:p w:rsidR="005D66ED" w:rsidRPr="00DF69E4" w:rsidRDefault="005D66ED" w:rsidP="00E83CD8">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D66ED" w:rsidRPr="00D84EB2" w:rsidRDefault="005D66ED" w:rsidP="00E83CD8">
            <w:pPr>
              <w:snapToGrid w:val="0"/>
              <w:ind w:firstLine="5"/>
              <w:jc w:val="both"/>
              <w:rPr>
                <w:rFonts w:ascii="Times New Roman" w:hAnsi="Times New Roman" w:cs="Times New Roman"/>
                <w:b/>
                <w:sz w:val="28"/>
                <w:szCs w:val="28"/>
                <w:lang w:val="en-US"/>
              </w:rPr>
            </w:pPr>
            <w:r w:rsidRPr="00DF69E4">
              <w:rPr>
                <w:rFonts w:ascii="Times New Roman" w:hAnsi="Times New Roman" w:cs="Times New Roman"/>
                <w:b/>
                <w:sz w:val="28"/>
                <w:szCs w:val="28"/>
              </w:rPr>
              <w:t>0,</w:t>
            </w:r>
            <w:r>
              <w:rPr>
                <w:rFonts w:ascii="Times New Roman" w:hAnsi="Times New Roman" w:cs="Times New Roman"/>
                <w:b/>
                <w:sz w:val="28"/>
                <w:szCs w:val="28"/>
                <w:lang w:val="en-US"/>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D84EB2" w:rsidRDefault="005D66ED" w:rsidP="00E83CD8">
            <w:pPr>
              <w:snapToGrid w:val="0"/>
              <w:ind w:firstLine="5"/>
              <w:jc w:val="both"/>
              <w:rPr>
                <w:rFonts w:ascii="Times New Roman" w:hAnsi="Times New Roman" w:cs="Times New Roman"/>
                <w:b/>
                <w:sz w:val="28"/>
                <w:szCs w:val="28"/>
              </w:rPr>
            </w:pPr>
            <w:r>
              <w:rPr>
                <w:rFonts w:ascii="Times New Roman" w:hAnsi="Times New Roman" w:cs="Times New Roman"/>
                <w:b/>
                <w:sz w:val="28"/>
                <w:szCs w:val="28"/>
                <w:lang w:val="en-US"/>
              </w:rPr>
              <w:t>1</w:t>
            </w:r>
            <w:r>
              <w:rPr>
                <w:rFonts w:ascii="Times New Roman" w:hAnsi="Times New Roman" w:cs="Times New Roman"/>
                <w:b/>
                <w:sz w:val="28"/>
                <w:szCs w:val="28"/>
              </w:rPr>
              <w:t>,00</w:t>
            </w:r>
          </w:p>
        </w:tc>
      </w:tr>
      <w:tr w:rsidR="005D66ED" w:rsidRPr="00DF69E4" w:rsidTr="00E83CD8">
        <w:trPr>
          <w:jc w:val="center"/>
        </w:trPr>
        <w:tc>
          <w:tcPr>
            <w:tcW w:w="5500" w:type="dxa"/>
            <w:tcBorders>
              <w:top w:val="single" w:sz="4" w:space="0" w:color="000000"/>
              <w:left w:val="single" w:sz="4" w:space="0" w:color="000000"/>
              <w:bottom w:val="single" w:sz="4" w:space="0" w:color="000000"/>
            </w:tcBorders>
            <w:vAlign w:val="center"/>
          </w:tcPr>
          <w:p w:rsidR="005D66ED" w:rsidRPr="00DF69E4" w:rsidRDefault="005D66ED" w:rsidP="00E83CD8">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D66ED" w:rsidRPr="00DF69E4" w:rsidRDefault="005D66ED" w:rsidP="00E83CD8">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w:t>
            </w:r>
            <w:r>
              <w:rPr>
                <w:rFonts w:ascii="Times New Roman" w:hAnsi="Times New Roman" w:cs="Times New Roman"/>
                <w:b/>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DF69E4" w:rsidRDefault="005D66ED" w:rsidP="00E83CD8">
            <w:pPr>
              <w:snapToGrid w:val="0"/>
              <w:ind w:firstLine="5"/>
              <w:jc w:val="both"/>
              <w:rPr>
                <w:rFonts w:ascii="Times New Roman" w:hAnsi="Times New Roman" w:cs="Times New Roman"/>
                <w:b/>
                <w:sz w:val="28"/>
                <w:szCs w:val="28"/>
              </w:rPr>
            </w:pPr>
            <w:r>
              <w:rPr>
                <w:rFonts w:ascii="Times New Roman" w:hAnsi="Times New Roman" w:cs="Times New Roman"/>
                <w:b/>
                <w:sz w:val="28"/>
                <w:szCs w:val="28"/>
              </w:rPr>
              <w:t>1,00</w:t>
            </w:r>
          </w:p>
        </w:tc>
      </w:tr>
    </w:tbl>
    <w:p w:rsidR="005D66ED" w:rsidRDefault="005D66ED" w:rsidP="005D66ED">
      <w:pPr>
        <w:pStyle w:val="a1"/>
        <w:numPr>
          <w:ilvl w:val="0"/>
          <w:numId w:val="0"/>
        </w:numPr>
        <w:ind w:firstLine="709"/>
        <w:rPr>
          <w:sz w:val="28"/>
          <w:szCs w:val="28"/>
        </w:rPr>
      </w:pPr>
    </w:p>
    <w:p w:rsidR="005D66ED" w:rsidRDefault="005D66ED" w:rsidP="005D66ED">
      <w:pPr>
        <w:pStyle w:val="a1"/>
        <w:numPr>
          <w:ilvl w:val="0"/>
          <w:numId w:val="0"/>
        </w:numPr>
        <w:ind w:firstLine="709"/>
        <w:rPr>
          <w:sz w:val="28"/>
          <w:szCs w:val="28"/>
        </w:rPr>
      </w:pPr>
      <w:r w:rsidRPr="00934A91">
        <w:rPr>
          <w:sz w:val="28"/>
          <w:szCs w:val="28"/>
        </w:rPr>
        <w:t>Пределы размеров земельных участков, предоставляемых в собственность из земель, находящихся в государственной или муниципальной собственности.</w:t>
      </w:r>
    </w:p>
    <w:p w:rsidR="005D66ED" w:rsidRDefault="005D66ED" w:rsidP="005D66ED">
      <w:pPr>
        <w:pStyle w:val="a1"/>
        <w:numPr>
          <w:ilvl w:val="0"/>
          <w:numId w:val="0"/>
        </w:numPr>
        <w:ind w:firstLine="709"/>
        <w:rPr>
          <w:sz w:val="28"/>
          <w:szCs w:val="28"/>
        </w:rPr>
      </w:pPr>
    </w:p>
    <w:p w:rsidR="005D66ED" w:rsidRPr="00934A91" w:rsidRDefault="005D66ED" w:rsidP="005D66ED">
      <w:pPr>
        <w:pStyle w:val="a1"/>
        <w:numPr>
          <w:ilvl w:val="0"/>
          <w:numId w:val="0"/>
        </w:numPr>
        <w:ind w:firstLine="709"/>
        <w:rPr>
          <w:sz w:val="28"/>
          <w:szCs w:val="28"/>
        </w:rPr>
      </w:pPr>
    </w:p>
    <w:p w:rsidR="005D66ED" w:rsidRPr="0014179D" w:rsidRDefault="005D66ED" w:rsidP="005D66ED">
      <w:pPr>
        <w:pStyle w:val="a1"/>
        <w:numPr>
          <w:ilvl w:val="0"/>
          <w:numId w:val="0"/>
        </w:numPr>
        <w:ind w:firstLine="709"/>
        <w:rPr>
          <w:b/>
          <w:i/>
          <w:sz w:val="28"/>
          <w:szCs w:val="28"/>
        </w:rPr>
      </w:pPr>
      <w:r w:rsidRPr="0014179D">
        <w:rPr>
          <w:b/>
          <w:i/>
          <w:sz w:val="28"/>
          <w:szCs w:val="28"/>
        </w:rPr>
        <w:lastRenderedPageBreak/>
        <w:t>1.2. Предельно допустимые параметры застройки (</w:t>
      </w:r>
      <w:proofErr w:type="spellStart"/>
      <w:r w:rsidRPr="0014179D">
        <w:rPr>
          <w:b/>
          <w:i/>
          <w:sz w:val="28"/>
          <w:szCs w:val="28"/>
        </w:rPr>
        <w:t>Кз</w:t>
      </w:r>
      <w:proofErr w:type="spellEnd"/>
      <w:r w:rsidRPr="0014179D">
        <w:rPr>
          <w:b/>
          <w:i/>
          <w:sz w:val="28"/>
          <w:szCs w:val="28"/>
        </w:rPr>
        <w:t xml:space="preserve"> и </w:t>
      </w:r>
      <w:proofErr w:type="spellStart"/>
      <w:r w:rsidRPr="0014179D">
        <w:rPr>
          <w:b/>
          <w:i/>
          <w:sz w:val="28"/>
          <w:szCs w:val="28"/>
        </w:rPr>
        <w:t>Кпз</w:t>
      </w:r>
      <w:proofErr w:type="spellEnd"/>
      <w:r w:rsidRPr="0014179D">
        <w:rPr>
          <w:b/>
          <w:i/>
          <w:sz w:val="28"/>
          <w:szCs w:val="28"/>
        </w:rPr>
        <w:t xml:space="preserve">) сельской жилой зоны </w:t>
      </w:r>
    </w:p>
    <w:tbl>
      <w:tblPr>
        <w:tblW w:w="10141" w:type="dxa"/>
        <w:jc w:val="center"/>
        <w:tblInd w:w="45" w:type="dxa"/>
        <w:tblLayout w:type="fixed"/>
        <w:tblCellMar>
          <w:left w:w="45" w:type="dxa"/>
          <w:right w:w="45" w:type="dxa"/>
        </w:tblCellMar>
        <w:tblLook w:val="0000"/>
      </w:tblPr>
      <w:tblGrid>
        <w:gridCol w:w="1369"/>
        <w:gridCol w:w="2149"/>
        <w:gridCol w:w="2605"/>
        <w:gridCol w:w="1701"/>
        <w:gridCol w:w="2317"/>
      </w:tblGrid>
      <w:tr w:rsidR="005D66ED" w:rsidRPr="00934A91" w:rsidTr="00E83CD8">
        <w:trPr>
          <w:trHeight w:val="227"/>
          <w:jc w:val="center"/>
        </w:trPr>
        <w:tc>
          <w:tcPr>
            <w:tcW w:w="1369" w:type="dxa"/>
            <w:tcBorders>
              <w:top w:val="single" w:sz="2" w:space="0" w:color="auto"/>
              <w:left w:val="single" w:sz="2" w:space="0" w:color="auto"/>
              <w:bottom w:val="nil"/>
              <w:right w:val="single" w:sz="2" w:space="0" w:color="auto"/>
            </w:tcBorders>
            <w:vAlign w:val="center"/>
          </w:tcPr>
          <w:p w:rsidR="005D66ED" w:rsidRPr="00934A91" w:rsidRDefault="005D66ED" w:rsidP="00E83CD8">
            <w:pPr>
              <w:widowControl w:val="0"/>
              <w:ind w:right="-57"/>
              <w:jc w:val="both"/>
              <w:rPr>
                <w:rFonts w:ascii="Times New Roman" w:hAnsi="Times New Roman" w:cs="Times New Roman"/>
                <w:b/>
                <w:sz w:val="28"/>
                <w:szCs w:val="28"/>
              </w:rPr>
            </w:pPr>
            <w:r w:rsidRPr="00934A91">
              <w:rPr>
                <w:rFonts w:ascii="Times New Roman" w:hAnsi="Times New Roman" w:cs="Times New Roman"/>
                <w:b/>
                <w:sz w:val="28"/>
                <w:szCs w:val="28"/>
              </w:rPr>
              <w:t>Тип застройки</w:t>
            </w:r>
          </w:p>
        </w:tc>
        <w:tc>
          <w:tcPr>
            <w:tcW w:w="2149" w:type="dxa"/>
            <w:tcBorders>
              <w:top w:val="single" w:sz="2" w:space="0" w:color="auto"/>
              <w:left w:val="single" w:sz="2" w:space="0" w:color="auto"/>
              <w:bottom w:val="nil"/>
              <w:right w:val="single" w:sz="2" w:space="0" w:color="auto"/>
            </w:tcBorders>
            <w:vAlign w:val="center"/>
          </w:tcPr>
          <w:p w:rsidR="005D66ED" w:rsidRPr="00934A91" w:rsidRDefault="005D66ED" w:rsidP="00E83CD8">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Размер земельного участка, м</w:t>
            </w:r>
            <w:proofErr w:type="gramStart"/>
            <w:r w:rsidRPr="00934A91">
              <w:rPr>
                <w:rFonts w:ascii="Times New Roman" w:hAnsi="Times New Roman" w:cs="Times New Roman"/>
                <w:b/>
                <w:position w:val="-4"/>
                <w:sz w:val="28"/>
                <w:szCs w:val="28"/>
                <w:vertAlign w:val="superscript"/>
              </w:rPr>
              <w:t>2</w:t>
            </w:r>
            <w:proofErr w:type="gramEnd"/>
          </w:p>
        </w:tc>
        <w:tc>
          <w:tcPr>
            <w:tcW w:w="2605" w:type="dxa"/>
            <w:tcBorders>
              <w:top w:val="single" w:sz="2" w:space="0" w:color="auto"/>
              <w:left w:val="single" w:sz="2" w:space="0" w:color="auto"/>
              <w:bottom w:val="nil"/>
              <w:right w:val="single" w:sz="2" w:space="0" w:color="auto"/>
            </w:tcBorders>
            <w:vAlign w:val="center"/>
          </w:tcPr>
          <w:p w:rsidR="005D66ED" w:rsidRPr="00934A91" w:rsidRDefault="005D66ED" w:rsidP="00E83CD8">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Площадь жилого дома, м</w:t>
            </w:r>
            <w:proofErr w:type="gramStart"/>
            <w:r w:rsidRPr="00934A91">
              <w:rPr>
                <w:rFonts w:ascii="Times New Roman" w:hAnsi="Times New Roman" w:cs="Times New Roman"/>
                <w:b/>
                <w:position w:val="-4"/>
                <w:sz w:val="28"/>
                <w:szCs w:val="28"/>
                <w:vertAlign w:val="superscript"/>
              </w:rPr>
              <w:t>2</w:t>
            </w:r>
            <w:proofErr w:type="gramEnd"/>
            <w:r w:rsidRPr="00934A91">
              <w:rPr>
                <w:rFonts w:ascii="Times New Roman" w:hAnsi="Times New Roman" w:cs="Times New Roman"/>
                <w:b/>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vAlign w:val="center"/>
          </w:tcPr>
          <w:p w:rsidR="005D66ED" w:rsidRPr="00934A91" w:rsidRDefault="005D66ED" w:rsidP="00E83CD8">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 xml:space="preserve">Коэффициент застройки </w:t>
            </w:r>
            <w:proofErr w:type="spellStart"/>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з</w:t>
            </w:r>
            <w:proofErr w:type="spellEnd"/>
          </w:p>
        </w:tc>
        <w:tc>
          <w:tcPr>
            <w:tcW w:w="2317" w:type="dxa"/>
            <w:tcBorders>
              <w:top w:val="single" w:sz="2" w:space="0" w:color="auto"/>
              <w:left w:val="single" w:sz="2" w:space="0" w:color="auto"/>
              <w:bottom w:val="nil"/>
              <w:right w:val="single" w:sz="2" w:space="0" w:color="auto"/>
            </w:tcBorders>
            <w:vAlign w:val="center"/>
          </w:tcPr>
          <w:p w:rsidR="005D66ED" w:rsidRPr="00934A91" w:rsidRDefault="005D66ED" w:rsidP="00E83CD8">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Коэффициент плотности застройки</w:t>
            </w:r>
            <w:r w:rsidRPr="00934A91">
              <w:rPr>
                <w:rFonts w:ascii="Times New Roman" w:hAnsi="Times New Roman" w:cs="Times New Roman"/>
                <w:b/>
                <w:position w:val="-12"/>
                <w:sz w:val="28"/>
                <w:szCs w:val="28"/>
              </w:rPr>
              <w:t xml:space="preserve"> </w:t>
            </w:r>
            <w:proofErr w:type="spellStart"/>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пз</w:t>
            </w:r>
            <w:proofErr w:type="spellEnd"/>
          </w:p>
        </w:tc>
      </w:tr>
      <w:tr w:rsidR="005D66ED" w:rsidRPr="00934A91" w:rsidTr="00E83CD8">
        <w:trPr>
          <w:trHeight w:val="227"/>
          <w:jc w:val="center"/>
        </w:trPr>
        <w:tc>
          <w:tcPr>
            <w:tcW w:w="1369" w:type="dxa"/>
            <w:tcBorders>
              <w:top w:val="single" w:sz="2" w:space="0" w:color="auto"/>
              <w:left w:val="single" w:sz="2" w:space="0" w:color="auto"/>
              <w:bottom w:val="nil"/>
              <w:right w:val="single" w:sz="2" w:space="0" w:color="auto"/>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5D66ED" w:rsidRPr="00934A91" w:rsidTr="00E83CD8">
        <w:trPr>
          <w:trHeight w:val="227"/>
          <w:jc w:val="center"/>
        </w:trPr>
        <w:tc>
          <w:tcPr>
            <w:tcW w:w="1369" w:type="dxa"/>
            <w:tcBorders>
              <w:top w:val="nil"/>
              <w:left w:val="single" w:sz="2" w:space="0" w:color="auto"/>
              <w:bottom w:val="single" w:sz="2" w:space="0" w:color="auto"/>
              <w:right w:val="single" w:sz="2" w:space="0" w:color="auto"/>
            </w:tcBorders>
            <w:vAlign w:val="center"/>
          </w:tcPr>
          <w:p w:rsidR="005D66ED" w:rsidRPr="00934A91" w:rsidRDefault="005D66ED" w:rsidP="00E83CD8">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5D66ED" w:rsidRPr="00934A91" w:rsidTr="00E83CD8">
        <w:trPr>
          <w:trHeight w:val="227"/>
          <w:jc w:val="center"/>
        </w:trPr>
        <w:tc>
          <w:tcPr>
            <w:tcW w:w="1369" w:type="dxa"/>
            <w:tcBorders>
              <w:top w:val="single" w:sz="2" w:space="0" w:color="auto"/>
              <w:left w:val="single" w:sz="2" w:space="0" w:color="auto"/>
              <w:right w:val="single" w:sz="2" w:space="0" w:color="auto"/>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Б</w:t>
            </w:r>
          </w:p>
        </w:tc>
        <w:tc>
          <w:tcPr>
            <w:tcW w:w="2149" w:type="dxa"/>
            <w:tcBorders>
              <w:top w:val="single" w:sz="2" w:space="0" w:color="auto"/>
              <w:left w:val="single" w:sz="2" w:space="0" w:color="auto"/>
              <w:right w:val="single" w:sz="2" w:space="0" w:color="auto"/>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5D66ED" w:rsidRPr="00934A91" w:rsidTr="00E83CD8">
        <w:trPr>
          <w:trHeight w:val="227"/>
          <w:jc w:val="center"/>
        </w:trPr>
        <w:tc>
          <w:tcPr>
            <w:tcW w:w="1369" w:type="dxa"/>
            <w:tcBorders>
              <w:left w:val="single" w:sz="2" w:space="0" w:color="auto"/>
              <w:bottom w:val="nil"/>
              <w:right w:val="single" w:sz="2" w:space="0" w:color="auto"/>
            </w:tcBorders>
            <w:vAlign w:val="center"/>
          </w:tcPr>
          <w:p w:rsidR="005D66ED" w:rsidRPr="00934A91" w:rsidRDefault="005D66ED" w:rsidP="00E83CD8">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5D66ED" w:rsidRPr="00934A91" w:rsidTr="00E83CD8">
        <w:trPr>
          <w:trHeight w:val="227"/>
          <w:jc w:val="center"/>
        </w:trPr>
        <w:tc>
          <w:tcPr>
            <w:tcW w:w="1369" w:type="dxa"/>
            <w:tcBorders>
              <w:top w:val="nil"/>
              <w:left w:val="single" w:sz="2" w:space="0" w:color="auto"/>
              <w:bottom w:val="nil"/>
              <w:right w:val="single" w:sz="2" w:space="0" w:color="auto"/>
            </w:tcBorders>
            <w:vAlign w:val="center"/>
          </w:tcPr>
          <w:p w:rsidR="005D66ED" w:rsidRPr="00934A91" w:rsidRDefault="005D66ED" w:rsidP="00E83CD8">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5D66ED" w:rsidRPr="00934A91" w:rsidTr="00E83CD8">
        <w:trPr>
          <w:trHeight w:val="227"/>
          <w:jc w:val="center"/>
        </w:trPr>
        <w:tc>
          <w:tcPr>
            <w:tcW w:w="1369" w:type="dxa"/>
            <w:tcBorders>
              <w:top w:val="nil"/>
              <w:left w:val="single" w:sz="2" w:space="0" w:color="auto"/>
              <w:right w:val="single" w:sz="2" w:space="0" w:color="auto"/>
            </w:tcBorders>
            <w:vAlign w:val="center"/>
          </w:tcPr>
          <w:p w:rsidR="005D66ED" w:rsidRPr="00934A91" w:rsidRDefault="005D66ED" w:rsidP="00E83CD8">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5D66ED" w:rsidRPr="00934A91" w:rsidTr="00E83CD8">
        <w:trPr>
          <w:trHeight w:val="227"/>
          <w:jc w:val="center"/>
        </w:trPr>
        <w:tc>
          <w:tcPr>
            <w:tcW w:w="1369" w:type="dxa"/>
            <w:tcBorders>
              <w:left w:val="single" w:sz="2" w:space="0" w:color="auto"/>
              <w:bottom w:val="single" w:sz="2" w:space="0" w:color="auto"/>
              <w:right w:val="single" w:sz="2" w:space="0" w:color="auto"/>
            </w:tcBorders>
            <w:vAlign w:val="center"/>
          </w:tcPr>
          <w:p w:rsidR="005D66ED" w:rsidRPr="00934A91" w:rsidRDefault="005D66ED" w:rsidP="00E83CD8">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r w:rsidR="005D66ED" w:rsidRPr="00934A91" w:rsidTr="00E83CD8">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bl>
    <w:p w:rsidR="005D66ED" w:rsidRPr="00934A91" w:rsidRDefault="005D66ED" w:rsidP="005D66ED">
      <w:pPr>
        <w:pStyle w:val="2f2"/>
        <w:ind w:left="0" w:firstLine="567"/>
        <w:jc w:val="both"/>
        <w:rPr>
          <w:rFonts w:ascii="Times New Roman" w:hAnsi="Times New Roman" w:cs="Times New Roman"/>
          <w:b/>
          <w:sz w:val="28"/>
          <w:szCs w:val="28"/>
        </w:rPr>
      </w:pP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Примечания:</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1.</w:t>
      </w:r>
      <w:r w:rsidRPr="00934A91">
        <w:rPr>
          <w:rFonts w:ascii="Times New Roman" w:hAnsi="Times New Roman" w:cs="Times New Roman"/>
          <w:sz w:val="28"/>
          <w:szCs w:val="28"/>
        </w:rPr>
        <w:tab/>
        <w:t>А</w:t>
      </w:r>
      <w:r w:rsidRPr="00934A91">
        <w:rPr>
          <w:rFonts w:ascii="Times New Roman" w:hAnsi="Times New Roman" w:cs="Times New Roman"/>
          <w:sz w:val="28"/>
          <w:szCs w:val="28"/>
        </w:rPr>
        <w:tab/>
        <w:t>- усадебная застройка одно-, двухквартирными домами с размером участка 1000-1200 м</w:t>
      </w:r>
      <w:proofErr w:type="gramStart"/>
      <w:r w:rsidRPr="00934A91">
        <w:rPr>
          <w:rFonts w:ascii="Times New Roman" w:hAnsi="Times New Roman" w:cs="Times New Roman"/>
          <w:sz w:val="28"/>
          <w:szCs w:val="28"/>
        </w:rPr>
        <w:t>2</w:t>
      </w:r>
      <w:proofErr w:type="gramEnd"/>
      <w:r w:rsidRPr="00934A91">
        <w:rPr>
          <w:rFonts w:ascii="Times New Roman" w:hAnsi="Times New Roman" w:cs="Times New Roman"/>
          <w:sz w:val="28"/>
          <w:szCs w:val="28"/>
        </w:rPr>
        <w:t xml:space="preserve"> и более с развитой хозяйственной частью;</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Б</w:t>
      </w:r>
      <w:r w:rsidRPr="00934A91">
        <w:rPr>
          <w:rFonts w:ascii="Times New Roman" w:hAnsi="Times New Roman" w:cs="Times New Roman"/>
          <w:sz w:val="28"/>
          <w:szCs w:val="28"/>
        </w:rPr>
        <w:tab/>
        <w:t xml:space="preserve">- застройка </w:t>
      </w:r>
      <w:proofErr w:type="spellStart"/>
      <w:r w:rsidRPr="00934A91">
        <w:rPr>
          <w:rFonts w:ascii="Times New Roman" w:hAnsi="Times New Roman" w:cs="Times New Roman"/>
          <w:sz w:val="28"/>
          <w:szCs w:val="28"/>
        </w:rPr>
        <w:t>коттеджного</w:t>
      </w:r>
      <w:proofErr w:type="spellEnd"/>
      <w:r w:rsidRPr="00934A91">
        <w:rPr>
          <w:rFonts w:ascii="Times New Roman" w:hAnsi="Times New Roman" w:cs="Times New Roman"/>
          <w:sz w:val="28"/>
          <w:szCs w:val="28"/>
        </w:rPr>
        <w:t xml:space="preserve"> типа с размером участков от 400 до 800 м</w:t>
      </w:r>
      <w:proofErr w:type="gramStart"/>
      <w:r w:rsidRPr="00934A91">
        <w:rPr>
          <w:rFonts w:ascii="Times New Roman" w:hAnsi="Times New Roman" w:cs="Times New Roman"/>
          <w:sz w:val="28"/>
          <w:szCs w:val="28"/>
        </w:rPr>
        <w:t>2</w:t>
      </w:r>
      <w:proofErr w:type="gramEnd"/>
      <w:r w:rsidRPr="00934A91">
        <w:rPr>
          <w:rFonts w:ascii="Times New Roman" w:hAnsi="Times New Roman" w:cs="Times New Roman"/>
          <w:sz w:val="28"/>
          <w:szCs w:val="28"/>
        </w:rPr>
        <w:t xml:space="preserve"> и </w:t>
      </w:r>
      <w:proofErr w:type="spellStart"/>
      <w:r w:rsidRPr="00934A91">
        <w:rPr>
          <w:rFonts w:ascii="Times New Roman" w:hAnsi="Times New Roman" w:cs="Times New Roman"/>
          <w:sz w:val="28"/>
          <w:szCs w:val="28"/>
        </w:rPr>
        <w:t>коттеджно-блокированного</w:t>
      </w:r>
      <w:proofErr w:type="spellEnd"/>
      <w:r w:rsidRPr="00934A91">
        <w:rPr>
          <w:rFonts w:ascii="Times New Roman" w:hAnsi="Times New Roman" w:cs="Times New Roman"/>
          <w:sz w:val="28"/>
          <w:szCs w:val="28"/>
        </w:rPr>
        <w:t xml:space="preserve"> типа (2-4-квартирные сблокированные дома с участками 300-400 м2 с минимальной хозяйственной частью);</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lastRenderedPageBreak/>
        <w:t>В</w:t>
      </w:r>
      <w:r w:rsidRPr="00934A91">
        <w:rPr>
          <w:rFonts w:ascii="Times New Roman" w:hAnsi="Times New Roman" w:cs="Times New Roman"/>
          <w:sz w:val="28"/>
          <w:szCs w:val="28"/>
        </w:rPr>
        <w:tab/>
        <w:t>- многоквартирная (</w:t>
      </w:r>
      <w:proofErr w:type="spellStart"/>
      <w:r w:rsidRPr="00934A91">
        <w:rPr>
          <w:rFonts w:ascii="Times New Roman" w:hAnsi="Times New Roman" w:cs="Times New Roman"/>
          <w:sz w:val="28"/>
          <w:szCs w:val="28"/>
        </w:rPr>
        <w:t>среднеэтажная</w:t>
      </w:r>
      <w:proofErr w:type="spellEnd"/>
      <w:r w:rsidRPr="00934A91">
        <w:rPr>
          <w:rFonts w:ascii="Times New Roman" w:hAnsi="Times New Roman" w:cs="Times New Roman"/>
          <w:sz w:val="28"/>
          <w:szCs w:val="28"/>
        </w:rPr>
        <w:t xml:space="preserve">) застройка блокированного типа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размером 200 м</w:t>
      </w:r>
      <w:proofErr w:type="gramStart"/>
      <w:r w:rsidRPr="00934A91">
        <w:rPr>
          <w:rFonts w:ascii="Times New Roman" w:hAnsi="Times New Roman" w:cs="Times New Roman"/>
          <w:sz w:val="28"/>
          <w:szCs w:val="28"/>
        </w:rPr>
        <w:t>2</w:t>
      </w:r>
      <w:proofErr w:type="gramEnd"/>
      <w:r w:rsidRPr="00934A91">
        <w:rPr>
          <w:rFonts w:ascii="Times New Roman" w:hAnsi="Times New Roman" w:cs="Times New Roman"/>
          <w:sz w:val="28"/>
          <w:szCs w:val="28"/>
        </w:rPr>
        <w:t>.</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 xml:space="preserve">2. При размерах </w:t>
      </w:r>
      <w:proofErr w:type="spellStart"/>
      <w:r w:rsidRPr="00934A91">
        <w:rPr>
          <w:rFonts w:ascii="Times New Roman" w:hAnsi="Times New Roman" w:cs="Times New Roman"/>
          <w:sz w:val="28"/>
          <w:szCs w:val="28"/>
        </w:rPr>
        <w:t>приквартирных</w:t>
      </w:r>
      <w:proofErr w:type="spellEnd"/>
      <w:r w:rsidRPr="00934A91">
        <w:rPr>
          <w:rFonts w:ascii="Times New Roman" w:hAnsi="Times New Roman" w:cs="Times New Roman"/>
          <w:sz w:val="28"/>
          <w:szCs w:val="28"/>
        </w:rPr>
        <w:t xml:space="preserve"> земельных участков менее 200 м</w:t>
      </w:r>
      <w:proofErr w:type="gramStart"/>
      <w:r w:rsidRPr="00934A91">
        <w:rPr>
          <w:rFonts w:ascii="Times New Roman" w:hAnsi="Times New Roman" w:cs="Times New Roman"/>
          <w:sz w:val="28"/>
          <w:szCs w:val="28"/>
        </w:rPr>
        <w:t>2</w:t>
      </w:r>
      <w:proofErr w:type="gramEnd"/>
      <w:r w:rsidRPr="00934A91">
        <w:rPr>
          <w:rFonts w:ascii="Times New Roman" w:hAnsi="Times New Roman" w:cs="Times New Roman"/>
          <w:sz w:val="28"/>
          <w:szCs w:val="28"/>
        </w:rPr>
        <w:t xml:space="preserve"> плотность застройки (</w:t>
      </w:r>
      <w:proofErr w:type="spellStart"/>
      <w:r w:rsidRPr="00934A91">
        <w:rPr>
          <w:rFonts w:ascii="Times New Roman" w:hAnsi="Times New Roman" w:cs="Times New Roman"/>
          <w:sz w:val="28"/>
          <w:szCs w:val="28"/>
        </w:rPr>
        <w:t>Кпз</w:t>
      </w:r>
      <w:proofErr w:type="spellEnd"/>
      <w:r w:rsidRPr="00934A91">
        <w:rPr>
          <w:rFonts w:ascii="Times New Roman" w:hAnsi="Times New Roman" w:cs="Times New Roman"/>
          <w:sz w:val="28"/>
          <w:szCs w:val="28"/>
        </w:rPr>
        <w:t xml:space="preserve">) не должна превышать 1,2. При этом </w:t>
      </w:r>
      <w:proofErr w:type="spellStart"/>
      <w:r w:rsidRPr="00934A91">
        <w:rPr>
          <w:rFonts w:ascii="Times New Roman" w:hAnsi="Times New Roman" w:cs="Times New Roman"/>
          <w:sz w:val="28"/>
          <w:szCs w:val="28"/>
        </w:rPr>
        <w:t>Кз</w:t>
      </w:r>
      <w:proofErr w:type="spellEnd"/>
      <w:r w:rsidRPr="00934A91">
        <w:rPr>
          <w:rFonts w:ascii="Times New Roman" w:hAnsi="Times New Roman" w:cs="Times New Roman"/>
          <w:sz w:val="28"/>
          <w:szCs w:val="28"/>
        </w:rPr>
        <w:t xml:space="preserve"> не нормируется при соблюдении санитарно-гигиенических и противопожарных требований.</w:t>
      </w:r>
    </w:p>
    <w:p w:rsidR="005D66ED" w:rsidRPr="0014179D" w:rsidRDefault="005D66ED" w:rsidP="005D66ED">
      <w:pPr>
        <w:pStyle w:val="a1"/>
        <w:numPr>
          <w:ilvl w:val="0"/>
          <w:numId w:val="0"/>
        </w:numPr>
        <w:ind w:firstLine="709"/>
        <w:rPr>
          <w:b/>
          <w:i/>
          <w:sz w:val="28"/>
          <w:szCs w:val="28"/>
        </w:rPr>
      </w:pPr>
      <w:r w:rsidRPr="0014179D">
        <w:rPr>
          <w:b/>
          <w:i/>
          <w:sz w:val="28"/>
          <w:szCs w:val="28"/>
        </w:rPr>
        <w:t>1.3. 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5D66ED" w:rsidRPr="00934A91" w:rsidTr="00E83CD8">
        <w:trPr>
          <w:trHeight w:val="227"/>
          <w:jc w:val="center"/>
        </w:trPr>
        <w:tc>
          <w:tcPr>
            <w:tcW w:w="3234" w:type="dxa"/>
            <w:vMerge w:val="restart"/>
            <w:vAlign w:val="center"/>
          </w:tcPr>
          <w:p w:rsidR="005D66ED" w:rsidRPr="00934A91" w:rsidRDefault="005D66ED" w:rsidP="00E83CD8">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Тип дома</w:t>
            </w:r>
          </w:p>
        </w:tc>
        <w:tc>
          <w:tcPr>
            <w:tcW w:w="6884" w:type="dxa"/>
            <w:gridSpan w:val="8"/>
            <w:vAlign w:val="center"/>
          </w:tcPr>
          <w:p w:rsidR="005D66ED" w:rsidRPr="00934A91" w:rsidRDefault="005D66ED" w:rsidP="00E83CD8">
            <w:pPr>
              <w:widowControl w:val="0"/>
              <w:ind w:right="-57"/>
              <w:jc w:val="both"/>
              <w:rPr>
                <w:rFonts w:ascii="Times New Roman" w:hAnsi="Times New Roman" w:cs="Times New Roman"/>
                <w:b/>
                <w:spacing w:val="-2"/>
                <w:sz w:val="28"/>
                <w:szCs w:val="28"/>
              </w:rPr>
            </w:pPr>
            <w:r w:rsidRPr="00934A91">
              <w:rPr>
                <w:rFonts w:ascii="Times New Roman" w:hAnsi="Times New Roman" w:cs="Times New Roman"/>
                <w:b/>
                <w:spacing w:val="-2"/>
                <w:sz w:val="28"/>
                <w:szCs w:val="28"/>
              </w:rPr>
              <w:t>Плотность населения, чел./</w:t>
            </w:r>
            <w:proofErr w:type="gramStart"/>
            <w:r w:rsidRPr="00934A91">
              <w:rPr>
                <w:rFonts w:ascii="Times New Roman" w:hAnsi="Times New Roman" w:cs="Times New Roman"/>
                <w:b/>
                <w:spacing w:val="-2"/>
                <w:sz w:val="28"/>
                <w:szCs w:val="28"/>
              </w:rPr>
              <w:t>га</w:t>
            </w:r>
            <w:proofErr w:type="gramEnd"/>
            <w:r w:rsidRPr="00934A91">
              <w:rPr>
                <w:rFonts w:ascii="Times New Roman" w:hAnsi="Times New Roman" w:cs="Times New Roman"/>
                <w:b/>
                <w:spacing w:val="-2"/>
                <w:sz w:val="28"/>
                <w:szCs w:val="28"/>
              </w:rPr>
              <w:t>, при среднем размере семьи, чел.</w:t>
            </w:r>
          </w:p>
        </w:tc>
      </w:tr>
      <w:tr w:rsidR="005D66ED" w:rsidRPr="00934A91" w:rsidTr="00E83CD8">
        <w:trPr>
          <w:trHeight w:val="227"/>
          <w:jc w:val="center"/>
        </w:trPr>
        <w:tc>
          <w:tcPr>
            <w:tcW w:w="3234" w:type="dxa"/>
            <w:vMerge/>
            <w:tcBorders>
              <w:bottom w:val="single" w:sz="4" w:space="0" w:color="auto"/>
            </w:tcBorders>
            <w:vAlign w:val="center"/>
          </w:tcPr>
          <w:p w:rsidR="005D66ED" w:rsidRPr="00934A91" w:rsidRDefault="005D66ED" w:rsidP="00E83CD8">
            <w:pPr>
              <w:widowControl w:val="0"/>
              <w:jc w:val="both"/>
              <w:rPr>
                <w:rFonts w:ascii="Times New Roman" w:hAnsi="Times New Roman" w:cs="Times New Roman"/>
                <w:b/>
                <w:sz w:val="28"/>
                <w:szCs w:val="28"/>
              </w:rPr>
            </w:pPr>
          </w:p>
        </w:tc>
        <w:tc>
          <w:tcPr>
            <w:tcW w:w="860" w:type="dxa"/>
            <w:tcBorders>
              <w:bottom w:val="single" w:sz="4" w:space="0" w:color="auto"/>
            </w:tcBorders>
            <w:vAlign w:val="center"/>
          </w:tcPr>
          <w:p w:rsidR="005D66ED" w:rsidRPr="00934A91" w:rsidRDefault="005D66ED" w:rsidP="00E83CD8">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2,5</w:t>
            </w:r>
          </w:p>
        </w:tc>
        <w:tc>
          <w:tcPr>
            <w:tcW w:w="861" w:type="dxa"/>
            <w:tcBorders>
              <w:bottom w:val="single" w:sz="4" w:space="0" w:color="auto"/>
            </w:tcBorders>
            <w:vAlign w:val="center"/>
          </w:tcPr>
          <w:p w:rsidR="005D66ED" w:rsidRPr="00934A91" w:rsidRDefault="005D66ED" w:rsidP="00E83CD8">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3,0</w:t>
            </w:r>
          </w:p>
        </w:tc>
        <w:tc>
          <w:tcPr>
            <w:tcW w:w="860" w:type="dxa"/>
            <w:tcBorders>
              <w:bottom w:val="single" w:sz="4" w:space="0" w:color="auto"/>
            </w:tcBorders>
            <w:vAlign w:val="center"/>
          </w:tcPr>
          <w:p w:rsidR="005D66ED" w:rsidRPr="00934A91" w:rsidRDefault="005D66ED" w:rsidP="00E83CD8">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3,5</w:t>
            </w:r>
          </w:p>
        </w:tc>
        <w:tc>
          <w:tcPr>
            <w:tcW w:w="861" w:type="dxa"/>
            <w:tcBorders>
              <w:bottom w:val="single" w:sz="4" w:space="0" w:color="auto"/>
            </w:tcBorders>
            <w:vAlign w:val="center"/>
          </w:tcPr>
          <w:p w:rsidR="005D66ED" w:rsidRPr="00934A91" w:rsidRDefault="005D66ED" w:rsidP="00E83CD8">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4,0</w:t>
            </w:r>
          </w:p>
        </w:tc>
        <w:tc>
          <w:tcPr>
            <w:tcW w:w="860" w:type="dxa"/>
            <w:tcBorders>
              <w:bottom w:val="single" w:sz="4" w:space="0" w:color="auto"/>
            </w:tcBorders>
            <w:vAlign w:val="center"/>
          </w:tcPr>
          <w:p w:rsidR="005D66ED" w:rsidRPr="00934A91" w:rsidRDefault="005D66ED" w:rsidP="00E83CD8">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4,5</w:t>
            </w:r>
          </w:p>
        </w:tc>
        <w:tc>
          <w:tcPr>
            <w:tcW w:w="861" w:type="dxa"/>
            <w:tcBorders>
              <w:bottom w:val="single" w:sz="4" w:space="0" w:color="auto"/>
            </w:tcBorders>
            <w:vAlign w:val="center"/>
          </w:tcPr>
          <w:p w:rsidR="005D66ED" w:rsidRPr="00934A91" w:rsidRDefault="005D66ED" w:rsidP="00E83CD8">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5,0</w:t>
            </w:r>
          </w:p>
        </w:tc>
        <w:tc>
          <w:tcPr>
            <w:tcW w:w="860" w:type="dxa"/>
            <w:tcBorders>
              <w:bottom w:val="single" w:sz="4" w:space="0" w:color="auto"/>
            </w:tcBorders>
            <w:vAlign w:val="center"/>
          </w:tcPr>
          <w:p w:rsidR="005D66ED" w:rsidRPr="00934A91" w:rsidRDefault="005D66ED" w:rsidP="00E83CD8">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5,5</w:t>
            </w:r>
          </w:p>
        </w:tc>
        <w:tc>
          <w:tcPr>
            <w:tcW w:w="861" w:type="dxa"/>
            <w:tcBorders>
              <w:bottom w:val="single" w:sz="4" w:space="0" w:color="auto"/>
            </w:tcBorders>
            <w:vAlign w:val="center"/>
          </w:tcPr>
          <w:p w:rsidR="005D66ED" w:rsidRPr="00934A91" w:rsidRDefault="005D66ED" w:rsidP="00E83CD8">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6,0</w:t>
            </w:r>
          </w:p>
        </w:tc>
      </w:tr>
      <w:tr w:rsidR="005D66ED" w:rsidRPr="00934A91" w:rsidTr="00E83CD8">
        <w:trPr>
          <w:trHeight w:val="227"/>
          <w:jc w:val="center"/>
        </w:trPr>
        <w:tc>
          <w:tcPr>
            <w:tcW w:w="3234" w:type="dxa"/>
            <w:tcBorders>
              <w:bottom w:val="nil"/>
            </w:tcBorders>
            <w:vAlign w:val="center"/>
          </w:tcPr>
          <w:p w:rsidR="005D66ED" w:rsidRPr="00934A91" w:rsidRDefault="005D66ED" w:rsidP="00E83CD8">
            <w:pPr>
              <w:widowControl w:val="0"/>
              <w:ind w:right="-108"/>
              <w:jc w:val="both"/>
              <w:rPr>
                <w:rFonts w:ascii="Times New Roman" w:hAnsi="Times New Roman" w:cs="Times New Roman"/>
                <w:sz w:val="28"/>
                <w:szCs w:val="28"/>
              </w:rPr>
            </w:pPr>
            <w:r w:rsidRPr="00934A91">
              <w:rPr>
                <w:rFonts w:ascii="Times New Roman" w:hAnsi="Times New Roman" w:cs="Times New Roman"/>
                <w:sz w:val="28"/>
                <w:szCs w:val="28"/>
              </w:rPr>
              <w:t xml:space="preserve">Усадебный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м</w:t>
            </w:r>
            <w:proofErr w:type="gramStart"/>
            <w:r w:rsidRPr="00934A91">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w:t>
            </w:r>
          </w:p>
        </w:tc>
        <w:tc>
          <w:tcPr>
            <w:tcW w:w="860" w:type="dxa"/>
            <w:tcBorders>
              <w:bottom w:val="nil"/>
            </w:tcBorders>
            <w:vAlign w:val="center"/>
          </w:tcPr>
          <w:p w:rsidR="005D66ED" w:rsidRPr="00934A91" w:rsidRDefault="005D66ED" w:rsidP="00E83CD8">
            <w:pPr>
              <w:widowControl w:val="0"/>
              <w:jc w:val="both"/>
              <w:rPr>
                <w:rFonts w:ascii="Times New Roman" w:hAnsi="Times New Roman" w:cs="Times New Roman"/>
                <w:sz w:val="28"/>
                <w:szCs w:val="28"/>
              </w:rPr>
            </w:pPr>
          </w:p>
        </w:tc>
        <w:tc>
          <w:tcPr>
            <w:tcW w:w="861" w:type="dxa"/>
            <w:tcBorders>
              <w:bottom w:val="nil"/>
            </w:tcBorders>
            <w:vAlign w:val="center"/>
          </w:tcPr>
          <w:p w:rsidR="005D66ED" w:rsidRPr="00934A91" w:rsidRDefault="005D66ED" w:rsidP="00E83CD8">
            <w:pPr>
              <w:widowControl w:val="0"/>
              <w:jc w:val="both"/>
              <w:rPr>
                <w:rFonts w:ascii="Times New Roman" w:hAnsi="Times New Roman" w:cs="Times New Roman"/>
                <w:sz w:val="28"/>
                <w:szCs w:val="28"/>
              </w:rPr>
            </w:pPr>
          </w:p>
        </w:tc>
        <w:tc>
          <w:tcPr>
            <w:tcW w:w="860" w:type="dxa"/>
            <w:tcBorders>
              <w:bottom w:val="nil"/>
            </w:tcBorders>
            <w:vAlign w:val="center"/>
          </w:tcPr>
          <w:p w:rsidR="005D66ED" w:rsidRPr="00934A91" w:rsidRDefault="005D66ED" w:rsidP="00E83CD8">
            <w:pPr>
              <w:widowControl w:val="0"/>
              <w:jc w:val="both"/>
              <w:rPr>
                <w:rFonts w:ascii="Times New Roman" w:hAnsi="Times New Roman" w:cs="Times New Roman"/>
                <w:sz w:val="28"/>
                <w:szCs w:val="28"/>
              </w:rPr>
            </w:pPr>
          </w:p>
        </w:tc>
        <w:tc>
          <w:tcPr>
            <w:tcW w:w="861" w:type="dxa"/>
            <w:tcBorders>
              <w:bottom w:val="nil"/>
            </w:tcBorders>
            <w:vAlign w:val="center"/>
          </w:tcPr>
          <w:p w:rsidR="005D66ED" w:rsidRPr="00934A91" w:rsidRDefault="005D66ED" w:rsidP="00E83CD8">
            <w:pPr>
              <w:widowControl w:val="0"/>
              <w:jc w:val="both"/>
              <w:rPr>
                <w:rFonts w:ascii="Times New Roman" w:hAnsi="Times New Roman" w:cs="Times New Roman"/>
                <w:sz w:val="28"/>
                <w:szCs w:val="28"/>
              </w:rPr>
            </w:pPr>
          </w:p>
        </w:tc>
        <w:tc>
          <w:tcPr>
            <w:tcW w:w="860" w:type="dxa"/>
            <w:tcBorders>
              <w:bottom w:val="nil"/>
            </w:tcBorders>
            <w:vAlign w:val="center"/>
          </w:tcPr>
          <w:p w:rsidR="005D66ED" w:rsidRPr="00934A91" w:rsidRDefault="005D66ED" w:rsidP="00E83CD8">
            <w:pPr>
              <w:widowControl w:val="0"/>
              <w:jc w:val="both"/>
              <w:rPr>
                <w:rFonts w:ascii="Times New Roman" w:hAnsi="Times New Roman" w:cs="Times New Roman"/>
                <w:sz w:val="28"/>
                <w:szCs w:val="28"/>
              </w:rPr>
            </w:pPr>
          </w:p>
        </w:tc>
        <w:tc>
          <w:tcPr>
            <w:tcW w:w="861" w:type="dxa"/>
            <w:tcBorders>
              <w:bottom w:val="nil"/>
            </w:tcBorders>
            <w:vAlign w:val="center"/>
          </w:tcPr>
          <w:p w:rsidR="005D66ED" w:rsidRPr="00934A91" w:rsidRDefault="005D66ED" w:rsidP="00E83CD8">
            <w:pPr>
              <w:widowControl w:val="0"/>
              <w:jc w:val="both"/>
              <w:rPr>
                <w:rFonts w:ascii="Times New Roman" w:hAnsi="Times New Roman" w:cs="Times New Roman"/>
                <w:sz w:val="28"/>
                <w:szCs w:val="28"/>
              </w:rPr>
            </w:pPr>
          </w:p>
        </w:tc>
        <w:tc>
          <w:tcPr>
            <w:tcW w:w="860" w:type="dxa"/>
            <w:tcBorders>
              <w:bottom w:val="nil"/>
            </w:tcBorders>
            <w:vAlign w:val="center"/>
          </w:tcPr>
          <w:p w:rsidR="005D66ED" w:rsidRPr="00934A91" w:rsidRDefault="005D66ED" w:rsidP="00E83CD8">
            <w:pPr>
              <w:widowControl w:val="0"/>
              <w:jc w:val="both"/>
              <w:rPr>
                <w:rFonts w:ascii="Times New Roman" w:hAnsi="Times New Roman" w:cs="Times New Roman"/>
                <w:sz w:val="28"/>
                <w:szCs w:val="28"/>
              </w:rPr>
            </w:pPr>
          </w:p>
        </w:tc>
        <w:tc>
          <w:tcPr>
            <w:tcW w:w="861" w:type="dxa"/>
            <w:tcBorders>
              <w:bottom w:val="nil"/>
            </w:tcBorders>
            <w:vAlign w:val="center"/>
          </w:tcPr>
          <w:p w:rsidR="005D66ED" w:rsidRPr="00934A91" w:rsidRDefault="005D66ED" w:rsidP="00E83CD8">
            <w:pPr>
              <w:widowControl w:val="0"/>
              <w:jc w:val="both"/>
              <w:rPr>
                <w:rFonts w:ascii="Times New Roman" w:hAnsi="Times New Roman" w:cs="Times New Roman"/>
                <w:sz w:val="28"/>
                <w:szCs w:val="28"/>
              </w:rPr>
            </w:pPr>
          </w:p>
        </w:tc>
      </w:tr>
      <w:tr w:rsidR="005D66ED" w:rsidRPr="00934A91" w:rsidTr="00E83CD8">
        <w:trPr>
          <w:trHeight w:val="227"/>
          <w:jc w:val="center"/>
        </w:trPr>
        <w:tc>
          <w:tcPr>
            <w:tcW w:w="3234" w:type="dxa"/>
            <w:tcBorders>
              <w:top w:val="nil"/>
              <w:bottom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2000</w:t>
            </w:r>
          </w:p>
        </w:tc>
        <w:tc>
          <w:tcPr>
            <w:tcW w:w="860" w:type="dxa"/>
            <w:tcBorders>
              <w:top w:val="nil"/>
              <w:bottom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861" w:type="dxa"/>
            <w:tcBorders>
              <w:top w:val="nil"/>
              <w:bottom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12</w:t>
            </w:r>
          </w:p>
        </w:tc>
        <w:tc>
          <w:tcPr>
            <w:tcW w:w="860" w:type="dxa"/>
            <w:tcBorders>
              <w:top w:val="nil"/>
              <w:bottom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14</w:t>
            </w:r>
          </w:p>
        </w:tc>
        <w:tc>
          <w:tcPr>
            <w:tcW w:w="861" w:type="dxa"/>
            <w:tcBorders>
              <w:top w:val="nil"/>
              <w:bottom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16</w:t>
            </w:r>
          </w:p>
        </w:tc>
        <w:tc>
          <w:tcPr>
            <w:tcW w:w="860" w:type="dxa"/>
            <w:tcBorders>
              <w:top w:val="nil"/>
              <w:bottom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18</w:t>
            </w:r>
          </w:p>
        </w:tc>
        <w:tc>
          <w:tcPr>
            <w:tcW w:w="861" w:type="dxa"/>
            <w:tcBorders>
              <w:top w:val="nil"/>
              <w:bottom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r>
      <w:tr w:rsidR="005D66ED" w:rsidRPr="00934A91" w:rsidTr="00E83CD8">
        <w:trPr>
          <w:trHeight w:val="227"/>
          <w:jc w:val="center"/>
        </w:trPr>
        <w:tc>
          <w:tcPr>
            <w:tcW w:w="3234" w:type="dxa"/>
            <w:tcBorders>
              <w:top w:val="nil"/>
              <w:bottom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1500</w:t>
            </w:r>
          </w:p>
        </w:tc>
        <w:tc>
          <w:tcPr>
            <w:tcW w:w="860" w:type="dxa"/>
            <w:tcBorders>
              <w:top w:val="nil"/>
              <w:bottom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13</w:t>
            </w:r>
          </w:p>
        </w:tc>
        <w:tc>
          <w:tcPr>
            <w:tcW w:w="861" w:type="dxa"/>
            <w:tcBorders>
              <w:top w:val="nil"/>
              <w:bottom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860" w:type="dxa"/>
            <w:tcBorders>
              <w:top w:val="nil"/>
              <w:bottom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27</w:t>
            </w:r>
          </w:p>
        </w:tc>
        <w:tc>
          <w:tcPr>
            <w:tcW w:w="861" w:type="dxa"/>
            <w:tcBorders>
              <w:top w:val="nil"/>
              <w:bottom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r>
      <w:tr w:rsidR="005D66ED" w:rsidRPr="00934A91" w:rsidTr="00E83CD8">
        <w:trPr>
          <w:trHeight w:val="227"/>
          <w:jc w:val="center"/>
        </w:trPr>
        <w:tc>
          <w:tcPr>
            <w:tcW w:w="3234" w:type="dxa"/>
            <w:tcBorders>
              <w:top w:val="nil"/>
              <w:bottom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w:t>
            </w:r>
          </w:p>
        </w:tc>
        <w:tc>
          <w:tcPr>
            <w:tcW w:w="860" w:type="dxa"/>
            <w:tcBorders>
              <w:top w:val="nil"/>
              <w:bottom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21</w:t>
            </w:r>
          </w:p>
        </w:tc>
        <w:tc>
          <w:tcPr>
            <w:tcW w:w="860" w:type="dxa"/>
            <w:tcBorders>
              <w:top w:val="nil"/>
              <w:bottom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861" w:type="dxa"/>
            <w:tcBorders>
              <w:top w:val="nil"/>
              <w:bottom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0" w:type="dxa"/>
            <w:tcBorders>
              <w:top w:val="nil"/>
              <w:bottom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37</w:t>
            </w:r>
          </w:p>
        </w:tc>
      </w:tr>
      <w:tr w:rsidR="005D66ED" w:rsidRPr="00934A91" w:rsidTr="00E83CD8">
        <w:trPr>
          <w:trHeight w:val="227"/>
          <w:jc w:val="center"/>
        </w:trPr>
        <w:tc>
          <w:tcPr>
            <w:tcW w:w="3234" w:type="dxa"/>
            <w:tcBorders>
              <w:top w:val="nil"/>
              <w:bottom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860" w:type="dxa"/>
            <w:tcBorders>
              <w:top w:val="nil"/>
              <w:bottom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1" w:type="dxa"/>
            <w:tcBorders>
              <w:top w:val="nil"/>
              <w:bottom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c>
          <w:tcPr>
            <w:tcW w:w="860" w:type="dxa"/>
            <w:tcBorders>
              <w:top w:val="nil"/>
              <w:bottom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1" w:type="dxa"/>
            <w:tcBorders>
              <w:top w:val="nil"/>
              <w:bottom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r>
      <w:tr w:rsidR="005D66ED" w:rsidRPr="00934A91" w:rsidTr="00E83CD8">
        <w:trPr>
          <w:trHeight w:val="227"/>
          <w:jc w:val="center"/>
        </w:trPr>
        <w:tc>
          <w:tcPr>
            <w:tcW w:w="3234" w:type="dxa"/>
            <w:tcBorders>
              <w:top w:val="nil"/>
              <w:bottom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860" w:type="dxa"/>
            <w:tcBorders>
              <w:top w:val="nil"/>
              <w:bottom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1" w:type="dxa"/>
            <w:tcBorders>
              <w:top w:val="nil"/>
              <w:bottom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42</w:t>
            </w:r>
          </w:p>
        </w:tc>
        <w:tc>
          <w:tcPr>
            <w:tcW w:w="860" w:type="dxa"/>
            <w:tcBorders>
              <w:top w:val="nil"/>
              <w:bottom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1" w:type="dxa"/>
            <w:tcBorders>
              <w:top w:val="nil"/>
              <w:bottom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r>
      <w:tr w:rsidR="005D66ED" w:rsidRPr="00934A91" w:rsidTr="00E83CD8">
        <w:trPr>
          <w:trHeight w:val="227"/>
          <w:jc w:val="center"/>
        </w:trPr>
        <w:tc>
          <w:tcPr>
            <w:tcW w:w="3234" w:type="dxa"/>
            <w:tcBorders>
              <w:top w:val="nil"/>
              <w:bottom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860" w:type="dxa"/>
            <w:tcBorders>
              <w:top w:val="nil"/>
              <w:bottom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1" w:type="dxa"/>
            <w:tcBorders>
              <w:top w:val="nil"/>
              <w:bottom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0" w:type="dxa"/>
            <w:tcBorders>
              <w:top w:val="nil"/>
              <w:bottom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1" w:type="dxa"/>
            <w:tcBorders>
              <w:top w:val="nil"/>
              <w:bottom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41</w:t>
            </w:r>
          </w:p>
        </w:tc>
        <w:tc>
          <w:tcPr>
            <w:tcW w:w="860" w:type="dxa"/>
            <w:tcBorders>
              <w:top w:val="nil"/>
              <w:bottom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48</w:t>
            </w:r>
          </w:p>
        </w:tc>
        <w:tc>
          <w:tcPr>
            <w:tcW w:w="860" w:type="dxa"/>
            <w:tcBorders>
              <w:top w:val="nil"/>
              <w:bottom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60</w:t>
            </w:r>
          </w:p>
        </w:tc>
      </w:tr>
      <w:tr w:rsidR="005D66ED" w:rsidRPr="00934A91" w:rsidTr="00E83CD8">
        <w:trPr>
          <w:trHeight w:val="227"/>
          <w:jc w:val="center"/>
        </w:trPr>
        <w:tc>
          <w:tcPr>
            <w:tcW w:w="3234" w:type="dxa"/>
            <w:tcBorders>
              <w:top w:val="nil"/>
              <w:bottom w:val="single" w:sz="4" w:space="0" w:color="auto"/>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860" w:type="dxa"/>
            <w:tcBorders>
              <w:top w:val="nil"/>
              <w:bottom w:val="single" w:sz="4" w:space="0" w:color="auto"/>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1" w:type="dxa"/>
            <w:tcBorders>
              <w:top w:val="nil"/>
              <w:bottom w:val="single" w:sz="4" w:space="0" w:color="auto"/>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0" w:type="dxa"/>
            <w:tcBorders>
              <w:top w:val="nil"/>
              <w:bottom w:val="single" w:sz="4" w:space="0" w:color="auto"/>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single" w:sz="4" w:space="0" w:color="auto"/>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0" w:type="dxa"/>
            <w:tcBorders>
              <w:top w:val="nil"/>
              <w:bottom w:val="single" w:sz="4" w:space="0" w:color="auto"/>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single" w:sz="4" w:space="0" w:color="auto"/>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54</w:t>
            </w:r>
          </w:p>
        </w:tc>
        <w:tc>
          <w:tcPr>
            <w:tcW w:w="860" w:type="dxa"/>
            <w:tcBorders>
              <w:top w:val="nil"/>
              <w:bottom w:val="single" w:sz="4" w:space="0" w:color="auto"/>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56</w:t>
            </w:r>
          </w:p>
        </w:tc>
        <w:tc>
          <w:tcPr>
            <w:tcW w:w="861" w:type="dxa"/>
            <w:tcBorders>
              <w:top w:val="nil"/>
              <w:bottom w:val="single" w:sz="4" w:space="0" w:color="auto"/>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65</w:t>
            </w:r>
          </w:p>
        </w:tc>
      </w:tr>
      <w:tr w:rsidR="005D66ED" w:rsidRPr="00934A91" w:rsidTr="00E83CD8">
        <w:trPr>
          <w:trHeight w:val="227"/>
          <w:jc w:val="center"/>
        </w:trPr>
        <w:tc>
          <w:tcPr>
            <w:tcW w:w="3234" w:type="dxa"/>
            <w:tcBorders>
              <w:top w:val="single" w:sz="4" w:space="0" w:color="auto"/>
              <w:bottom w:val="nil"/>
            </w:tcBorders>
            <w:vAlign w:val="center"/>
          </w:tcPr>
          <w:p w:rsidR="005D66ED" w:rsidRPr="00934A91" w:rsidRDefault="005D66ED" w:rsidP="00E83CD8">
            <w:pPr>
              <w:widowControl w:val="0"/>
              <w:jc w:val="both"/>
              <w:rPr>
                <w:rFonts w:ascii="Times New Roman" w:hAnsi="Times New Roman" w:cs="Times New Roman"/>
                <w:sz w:val="28"/>
                <w:szCs w:val="28"/>
              </w:rPr>
            </w:pPr>
            <w:proofErr w:type="gramStart"/>
            <w:r w:rsidRPr="00934A91">
              <w:rPr>
                <w:rFonts w:ascii="Times New Roman" w:hAnsi="Times New Roman" w:cs="Times New Roman"/>
                <w:sz w:val="28"/>
                <w:szCs w:val="28"/>
              </w:rPr>
              <w:lastRenderedPageBreak/>
              <w:t>Секционный</w:t>
            </w:r>
            <w:proofErr w:type="gramEnd"/>
            <w:r w:rsidRPr="00934A91">
              <w:rPr>
                <w:rFonts w:ascii="Times New Roman" w:hAnsi="Times New Roman" w:cs="Times New Roman"/>
                <w:sz w:val="28"/>
                <w:szCs w:val="28"/>
              </w:rPr>
              <w:t xml:space="preserve"> с числом этажей:</w:t>
            </w:r>
          </w:p>
        </w:tc>
        <w:tc>
          <w:tcPr>
            <w:tcW w:w="860" w:type="dxa"/>
            <w:tcBorders>
              <w:top w:val="single" w:sz="4" w:space="0" w:color="auto"/>
              <w:bottom w:val="nil"/>
            </w:tcBorders>
            <w:vAlign w:val="center"/>
          </w:tcPr>
          <w:p w:rsidR="005D66ED" w:rsidRPr="00934A91" w:rsidRDefault="005D66ED" w:rsidP="00E83CD8">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5D66ED" w:rsidRPr="00934A91" w:rsidRDefault="005D66ED" w:rsidP="00E83CD8">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5D66ED" w:rsidRPr="00934A91" w:rsidRDefault="005D66ED" w:rsidP="00E83CD8">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5D66ED" w:rsidRPr="00934A91" w:rsidRDefault="005D66ED" w:rsidP="00E83CD8">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5D66ED" w:rsidRPr="00934A91" w:rsidRDefault="005D66ED" w:rsidP="00E83CD8">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5D66ED" w:rsidRPr="00934A91" w:rsidRDefault="005D66ED" w:rsidP="00E83CD8">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5D66ED" w:rsidRPr="00934A91" w:rsidRDefault="005D66ED" w:rsidP="00E83CD8">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5D66ED" w:rsidRPr="00934A91" w:rsidRDefault="005D66ED" w:rsidP="00E83CD8">
            <w:pPr>
              <w:widowControl w:val="0"/>
              <w:jc w:val="both"/>
              <w:rPr>
                <w:rFonts w:ascii="Times New Roman" w:hAnsi="Times New Roman" w:cs="Times New Roman"/>
                <w:sz w:val="28"/>
                <w:szCs w:val="28"/>
              </w:rPr>
            </w:pPr>
          </w:p>
        </w:tc>
      </w:tr>
      <w:tr w:rsidR="005D66ED" w:rsidRPr="00934A91" w:rsidTr="00E83CD8">
        <w:trPr>
          <w:trHeight w:val="227"/>
          <w:jc w:val="center"/>
        </w:trPr>
        <w:tc>
          <w:tcPr>
            <w:tcW w:w="3234" w:type="dxa"/>
            <w:tcBorders>
              <w:top w:val="nil"/>
              <w:bottom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2</w:t>
            </w:r>
          </w:p>
        </w:tc>
        <w:tc>
          <w:tcPr>
            <w:tcW w:w="860" w:type="dxa"/>
            <w:tcBorders>
              <w:top w:val="nil"/>
              <w:bottom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130</w:t>
            </w:r>
          </w:p>
        </w:tc>
        <w:tc>
          <w:tcPr>
            <w:tcW w:w="860" w:type="dxa"/>
            <w:tcBorders>
              <w:top w:val="nil"/>
              <w:bottom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5D66ED" w:rsidRPr="00934A91" w:rsidTr="00E83CD8">
        <w:trPr>
          <w:trHeight w:val="227"/>
          <w:jc w:val="center"/>
        </w:trPr>
        <w:tc>
          <w:tcPr>
            <w:tcW w:w="3234" w:type="dxa"/>
            <w:tcBorders>
              <w:top w:val="nil"/>
              <w:bottom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3</w:t>
            </w:r>
          </w:p>
        </w:tc>
        <w:tc>
          <w:tcPr>
            <w:tcW w:w="860" w:type="dxa"/>
            <w:tcBorders>
              <w:top w:val="nil"/>
              <w:bottom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150</w:t>
            </w:r>
          </w:p>
        </w:tc>
        <w:tc>
          <w:tcPr>
            <w:tcW w:w="860" w:type="dxa"/>
            <w:tcBorders>
              <w:top w:val="nil"/>
              <w:bottom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5D66ED" w:rsidRPr="00934A91" w:rsidTr="00E83CD8">
        <w:trPr>
          <w:trHeight w:val="227"/>
          <w:jc w:val="center"/>
        </w:trPr>
        <w:tc>
          <w:tcPr>
            <w:tcW w:w="3234" w:type="dxa"/>
            <w:tcBorders>
              <w:top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4</w:t>
            </w:r>
          </w:p>
        </w:tc>
        <w:tc>
          <w:tcPr>
            <w:tcW w:w="860" w:type="dxa"/>
            <w:tcBorders>
              <w:top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170</w:t>
            </w:r>
          </w:p>
        </w:tc>
        <w:tc>
          <w:tcPr>
            <w:tcW w:w="860" w:type="dxa"/>
            <w:tcBorders>
              <w:top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5D66ED" w:rsidRPr="00934A91" w:rsidRDefault="005D66ED" w:rsidP="00E83CD8">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bl>
    <w:p w:rsidR="005D66ED" w:rsidRDefault="005D66ED" w:rsidP="005D66ED">
      <w:pPr>
        <w:pStyle w:val="a2"/>
        <w:numPr>
          <w:ilvl w:val="0"/>
          <w:numId w:val="0"/>
        </w:numPr>
        <w:ind w:firstLine="426"/>
        <w:rPr>
          <w:b/>
          <w:sz w:val="28"/>
          <w:szCs w:val="28"/>
        </w:rPr>
      </w:pPr>
    </w:p>
    <w:p w:rsidR="005D66ED" w:rsidRPr="0014179D" w:rsidRDefault="005D66ED" w:rsidP="005D66ED">
      <w:pPr>
        <w:pStyle w:val="a1"/>
        <w:numPr>
          <w:ilvl w:val="0"/>
          <w:numId w:val="0"/>
        </w:numPr>
        <w:ind w:firstLine="709"/>
        <w:jc w:val="both"/>
        <w:rPr>
          <w:b/>
          <w:i/>
          <w:sz w:val="28"/>
          <w:szCs w:val="28"/>
        </w:rPr>
      </w:pPr>
      <w:r w:rsidRPr="0014179D">
        <w:rPr>
          <w:b/>
          <w:i/>
          <w:sz w:val="28"/>
          <w:szCs w:val="28"/>
        </w:rPr>
        <w:t>1.4.</w:t>
      </w:r>
      <w:r w:rsidRPr="0014179D">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jc w:val="center"/>
        <w:tblInd w:w="-5" w:type="dxa"/>
        <w:tblLayout w:type="fixed"/>
        <w:tblLook w:val="0000"/>
      </w:tblPr>
      <w:tblGrid>
        <w:gridCol w:w="3374"/>
        <w:gridCol w:w="2332"/>
        <w:gridCol w:w="2195"/>
        <w:gridCol w:w="2410"/>
      </w:tblGrid>
      <w:tr w:rsidR="005D66ED" w:rsidRPr="00934A91" w:rsidTr="00E83CD8">
        <w:trPr>
          <w:jc w:val="center"/>
        </w:trPr>
        <w:tc>
          <w:tcPr>
            <w:tcW w:w="3374" w:type="dxa"/>
            <w:tcBorders>
              <w:top w:val="single" w:sz="4" w:space="0" w:color="000000"/>
              <w:left w:val="single" w:sz="4" w:space="0" w:color="000000"/>
              <w:bottom w:val="single" w:sz="4" w:space="0" w:color="000000"/>
            </w:tcBorders>
            <w:vAlign w:val="center"/>
          </w:tcPr>
          <w:p w:rsidR="005D66ED" w:rsidRPr="00934A91" w:rsidRDefault="005D66ED" w:rsidP="00E83CD8">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vAlign w:val="center"/>
          </w:tcPr>
          <w:p w:rsidR="005D66ED" w:rsidRPr="00934A91" w:rsidRDefault="005D66ED" w:rsidP="00E83CD8">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Удельный размер площадки, м</w:t>
            </w:r>
            <w:proofErr w:type="gramStart"/>
            <w:r w:rsidRPr="00723B23">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/чел</w:t>
            </w:r>
          </w:p>
        </w:tc>
        <w:tc>
          <w:tcPr>
            <w:tcW w:w="2195" w:type="dxa"/>
            <w:tcBorders>
              <w:top w:val="single" w:sz="4" w:space="0" w:color="000000"/>
              <w:left w:val="single" w:sz="4" w:space="0" w:color="000000"/>
              <w:bottom w:val="single" w:sz="4" w:space="0" w:color="000000"/>
            </w:tcBorders>
            <w:vAlign w:val="center"/>
          </w:tcPr>
          <w:p w:rsidR="005D66ED" w:rsidRPr="00934A91" w:rsidRDefault="005D66ED" w:rsidP="00E83CD8">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Средний размер одной</w:t>
            </w:r>
          </w:p>
          <w:p w:rsidR="005D66ED" w:rsidRPr="00934A91" w:rsidRDefault="005D66ED" w:rsidP="00E83CD8">
            <w:pPr>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 м</w:t>
            </w:r>
            <w:proofErr w:type="gramStart"/>
            <w:r w:rsidRPr="00723B23">
              <w:rPr>
                <w:rFonts w:ascii="Times New Roman" w:hAnsi="Times New Roman" w:cs="Times New Roman"/>
                <w:sz w:val="28"/>
                <w:szCs w:val="28"/>
                <w:vertAlign w:val="superscript"/>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E83CD8">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до окон жилых и общественных зданий, </w:t>
            </w:r>
            <w:proofErr w:type="gramStart"/>
            <w:r w:rsidRPr="00934A91">
              <w:rPr>
                <w:rFonts w:ascii="Times New Roman" w:hAnsi="Times New Roman" w:cs="Times New Roman"/>
                <w:sz w:val="28"/>
                <w:szCs w:val="28"/>
              </w:rPr>
              <w:t>м</w:t>
            </w:r>
            <w:proofErr w:type="gramEnd"/>
          </w:p>
        </w:tc>
      </w:tr>
      <w:tr w:rsidR="005D66ED" w:rsidRPr="00934A91" w:rsidTr="00E83CD8">
        <w:trPr>
          <w:jc w:val="center"/>
        </w:trPr>
        <w:tc>
          <w:tcPr>
            <w:tcW w:w="3374" w:type="dxa"/>
            <w:tcBorders>
              <w:top w:val="single" w:sz="4" w:space="0" w:color="000000"/>
              <w:left w:val="single" w:sz="4" w:space="0" w:color="000000"/>
              <w:bottom w:val="single" w:sz="4" w:space="0" w:color="000000"/>
            </w:tcBorders>
          </w:tcPr>
          <w:p w:rsidR="005D66ED" w:rsidRPr="00934A91" w:rsidRDefault="005D66ED" w:rsidP="00E83CD8">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D66ED" w:rsidRPr="00934A91" w:rsidRDefault="005D66ED" w:rsidP="00E83CD8">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5D66ED" w:rsidRPr="00934A91" w:rsidRDefault="005D66ED" w:rsidP="00E83CD8">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E83CD8">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12</w:t>
            </w:r>
          </w:p>
        </w:tc>
      </w:tr>
      <w:tr w:rsidR="005D66ED" w:rsidRPr="00934A91" w:rsidTr="00E83CD8">
        <w:trPr>
          <w:jc w:val="center"/>
        </w:trPr>
        <w:tc>
          <w:tcPr>
            <w:tcW w:w="3374" w:type="dxa"/>
            <w:tcBorders>
              <w:top w:val="single" w:sz="4" w:space="0" w:color="000000"/>
              <w:left w:val="single" w:sz="4" w:space="0" w:color="000000"/>
              <w:bottom w:val="single" w:sz="4" w:space="0" w:color="000000"/>
            </w:tcBorders>
          </w:tcPr>
          <w:p w:rsidR="005D66ED" w:rsidRPr="00934A91" w:rsidRDefault="005D66ED" w:rsidP="00E83CD8">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D66ED" w:rsidRPr="00934A91" w:rsidRDefault="005D66ED" w:rsidP="00E83CD8">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0,1-0,2</w:t>
            </w:r>
          </w:p>
        </w:tc>
        <w:tc>
          <w:tcPr>
            <w:tcW w:w="2195" w:type="dxa"/>
            <w:tcBorders>
              <w:top w:val="single" w:sz="4" w:space="0" w:color="000000"/>
              <w:left w:val="single" w:sz="4" w:space="0" w:color="000000"/>
              <w:bottom w:val="single" w:sz="4" w:space="0" w:color="000000"/>
            </w:tcBorders>
          </w:tcPr>
          <w:p w:rsidR="005D66ED" w:rsidRPr="00934A91" w:rsidRDefault="005D66ED" w:rsidP="00E83CD8">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E83CD8">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r>
      <w:tr w:rsidR="005D66ED" w:rsidRPr="00934A91" w:rsidTr="00E83CD8">
        <w:trPr>
          <w:jc w:val="center"/>
        </w:trPr>
        <w:tc>
          <w:tcPr>
            <w:tcW w:w="3374" w:type="dxa"/>
            <w:tcBorders>
              <w:top w:val="single" w:sz="4" w:space="0" w:color="000000"/>
              <w:left w:val="single" w:sz="4" w:space="0" w:color="000000"/>
              <w:bottom w:val="single" w:sz="4" w:space="0" w:color="000000"/>
            </w:tcBorders>
          </w:tcPr>
          <w:p w:rsidR="005D66ED" w:rsidRPr="00934A91" w:rsidRDefault="005D66ED" w:rsidP="00E83CD8">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D66ED" w:rsidRPr="00934A91" w:rsidRDefault="005D66ED" w:rsidP="00E83CD8">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1,5-2,0</w:t>
            </w:r>
          </w:p>
        </w:tc>
        <w:tc>
          <w:tcPr>
            <w:tcW w:w="2195" w:type="dxa"/>
            <w:tcBorders>
              <w:top w:val="single" w:sz="4" w:space="0" w:color="000000"/>
              <w:left w:val="single" w:sz="4" w:space="0" w:color="000000"/>
              <w:bottom w:val="single" w:sz="4" w:space="0" w:color="000000"/>
            </w:tcBorders>
          </w:tcPr>
          <w:p w:rsidR="005D66ED" w:rsidRPr="00934A91" w:rsidRDefault="005D66ED" w:rsidP="00E83CD8">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E83CD8">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10-40</w:t>
            </w:r>
          </w:p>
        </w:tc>
      </w:tr>
      <w:tr w:rsidR="005D66ED" w:rsidRPr="00934A91" w:rsidTr="00E83CD8">
        <w:trPr>
          <w:jc w:val="center"/>
        </w:trPr>
        <w:tc>
          <w:tcPr>
            <w:tcW w:w="3374" w:type="dxa"/>
            <w:tcBorders>
              <w:top w:val="single" w:sz="4" w:space="0" w:color="000000"/>
              <w:left w:val="single" w:sz="4" w:space="0" w:color="000000"/>
              <w:bottom w:val="single" w:sz="4" w:space="0" w:color="000000"/>
            </w:tcBorders>
          </w:tcPr>
          <w:p w:rsidR="005D66ED" w:rsidRPr="00934A91" w:rsidRDefault="005D66ED" w:rsidP="00E83CD8">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lastRenderedPageBreak/>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D66ED" w:rsidRPr="00934A91" w:rsidRDefault="005D66ED" w:rsidP="00E83CD8">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0,3-0,4</w:t>
            </w:r>
          </w:p>
        </w:tc>
        <w:tc>
          <w:tcPr>
            <w:tcW w:w="2195" w:type="dxa"/>
            <w:tcBorders>
              <w:top w:val="single" w:sz="4" w:space="0" w:color="000000"/>
              <w:left w:val="single" w:sz="4" w:space="0" w:color="000000"/>
              <w:bottom w:val="single" w:sz="4" w:space="0" w:color="000000"/>
            </w:tcBorders>
          </w:tcPr>
          <w:p w:rsidR="005D66ED" w:rsidRPr="00934A91" w:rsidRDefault="005D66ED" w:rsidP="00E83CD8">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E83CD8">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20</w:t>
            </w:r>
          </w:p>
        </w:tc>
      </w:tr>
      <w:tr w:rsidR="005D66ED" w:rsidRPr="00934A91" w:rsidTr="00E83CD8">
        <w:trPr>
          <w:jc w:val="center"/>
        </w:trPr>
        <w:tc>
          <w:tcPr>
            <w:tcW w:w="3374" w:type="dxa"/>
            <w:tcBorders>
              <w:top w:val="single" w:sz="4" w:space="0" w:color="000000"/>
              <w:left w:val="single" w:sz="4" w:space="0" w:color="000000"/>
              <w:bottom w:val="single" w:sz="4" w:space="0" w:color="000000"/>
            </w:tcBorders>
          </w:tcPr>
          <w:p w:rsidR="005D66ED" w:rsidRPr="00934A91" w:rsidRDefault="005D66ED" w:rsidP="00E83CD8">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выгула собак</w:t>
            </w:r>
          </w:p>
        </w:tc>
        <w:tc>
          <w:tcPr>
            <w:tcW w:w="2332" w:type="dxa"/>
            <w:tcBorders>
              <w:top w:val="single" w:sz="4" w:space="0" w:color="000000"/>
              <w:left w:val="single" w:sz="4" w:space="0" w:color="000000"/>
              <w:bottom w:val="single" w:sz="4" w:space="0" w:color="000000"/>
            </w:tcBorders>
            <w:vAlign w:val="center"/>
          </w:tcPr>
          <w:p w:rsidR="005D66ED" w:rsidRPr="00934A91" w:rsidRDefault="005D66ED" w:rsidP="00E83CD8">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0,1-0,3</w:t>
            </w:r>
          </w:p>
        </w:tc>
        <w:tc>
          <w:tcPr>
            <w:tcW w:w="2195" w:type="dxa"/>
            <w:tcBorders>
              <w:top w:val="single" w:sz="4" w:space="0" w:color="000000"/>
              <w:left w:val="single" w:sz="4" w:space="0" w:color="000000"/>
              <w:bottom w:val="single" w:sz="4" w:space="0" w:color="000000"/>
            </w:tcBorders>
          </w:tcPr>
          <w:p w:rsidR="005D66ED" w:rsidRPr="00934A91" w:rsidRDefault="005D66ED" w:rsidP="00E83CD8">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E83CD8">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40</w:t>
            </w:r>
          </w:p>
        </w:tc>
      </w:tr>
      <w:tr w:rsidR="005D66ED" w:rsidRPr="00934A91" w:rsidTr="00E83CD8">
        <w:trPr>
          <w:jc w:val="center"/>
        </w:trPr>
        <w:tc>
          <w:tcPr>
            <w:tcW w:w="3374" w:type="dxa"/>
            <w:tcBorders>
              <w:top w:val="single" w:sz="4" w:space="0" w:color="000000"/>
              <w:left w:val="single" w:sz="4" w:space="0" w:color="000000"/>
              <w:bottom w:val="single" w:sz="4" w:space="0" w:color="000000"/>
            </w:tcBorders>
          </w:tcPr>
          <w:p w:rsidR="005D66ED" w:rsidRPr="00934A91" w:rsidRDefault="005D66ED" w:rsidP="00E83CD8">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D66ED" w:rsidRPr="00934A91" w:rsidRDefault="005D66ED" w:rsidP="00E83CD8">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2,5-3,0</w:t>
            </w:r>
          </w:p>
        </w:tc>
        <w:tc>
          <w:tcPr>
            <w:tcW w:w="2195" w:type="dxa"/>
            <w:tcBorders>
              <w:top w:val="single" w:sz="4" w:space="0" w:color="000000"/>
              <w:left w:val="single" w:sz="4" w:space="0" w:color="000000"/>
              <w:bottom w:val="single" w:sz="4" w:space="0" w:color="000000"/>
            </w:tcBorders>
          </w:tcPr>
          <w:p w:rsidR="005D66ED" w:rsidRPr="00934A91" w:rsidRDefault="005D66ED" w:rsidP="00E83CD8">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E83CD8">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10-50</w:t>
            </w:r>
          </w:p>
        </w:tc>
      </w:tr>
    </w:tbl>
    <w:p w:rsidR="005D66ED" w:rsidRPr="00934A91" w:rsidRDefault="005D66ED" w:rsidP="005D66ED">
      <w:pPr>
        <w:pStyle w:val="afff5"/>
        <w:ind w:firstLine="709"/>
        <w:rPr>
          <w:b w:val="0"/>
          <w:szCs w:val="28"/>
          <w:u w:val="single"/>
        </w:rPr>
      </w:pPr>
      <w:r w:rsidRPr="00934A91">
        <w:rPr>
          <w:b w:val="0"/>
          <w:szCs w:val="28"/>
        </w:rPr>
        <w:t xml:space="preserve">* - на одно </w:t>
      </w:r>
      <w:proofErr w:type="spellStart"/>
      <w:r w:rsidRPr="00934A91">
        <w:rPr>
          <w:b w:val="0"/>
          <w:szCs w:val="28"/>
        </w:rPr>
        <w:t>машино-место</w:t>
      </w:r>
      <w:proofErr w:type="spellEnd"/>
    </w:p>
    <w:p w:rsidR="005D66ED" w:rsidRPr="00934A91" w:rsidRDefault="005D66ED" w:rsidP="005D66ED">
      <w:pPr>
        <w:pStyle w:val="afd"/>
        <w:ind w:firstLine="709"/>
        <w:rPr>
          <w:sz w:val="28"/>
          <w:szCs w:val="28"/>
        </w:rPr>
      </w:pPr>
      <w:r w:rsidRPr="00934A91">
        <w:rPr>
          <w:sz w:val="28"/>
          <w:szCs w:val="28"/>
          <w:u w:val="single"/>
        </w:rPr>
        <w:t>Примечания:</w:t>
      </w:r>
      <w:r w:rsidRPr="00934A91">
        <w:rPr>
          <w:sz w:val="28"/>
          <w:szCs w:val="28"/>
        </w:rPr>
        <w:t xml:space="preserve"> 1. Хозяйственные площадки следует располагать не далее 100м от наиболее удаленного входа в жилое здание.</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w:t>
      </w:r>
      <w:r w:rsidRPr="00934A91">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3.</w:t>
      </w:r>
      <w:r w:rsidRPr="00934A91">
        <w:rPr>
          <w:rFonts w:ascii="Times New Roman" w:hAnsi="Times New Roman" w:cs="Times New Roman"/>
          <w:sz w:val="28"/>
          <w:szCs w:val="28"/>
        </w:rPr>
        <w:tab/>
        <w:t>Расстояние от площадки для сушки белья не нормируется.</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4.</w:t>
      </w:r>
      <w:r w:rsidRPr="00934A91">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5.</w:t>
      </w:r>
      <w:r w:rsidRPr="00934A91">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6.</w:t>
      </w:r>
      <w:r w:rsidRPr="00934A91">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7.</w:t>
      </w:r>
      <w:r w:rsidRPr="00934A91">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5D66ED" w:rsidRDefault="005D66ED" w:rsidP="005D66ED">
      <w:pPr>
        <w:pStyle w:val="a1"/>
        <w:numPr>
          <w:ilvl w:val="0"/>
          <w:numId w:val="0"/>
        </w:numPr>
        <w:ind w:firstLine="709"/>
        <w:jc w:val="both"/>
        <w:rPr>
          <w:b/>
          <w:i/>
          <w:sz w:val="28"/>
          <w:szCs w:val="28"/>
        </w:rPr>
      </w:pPr>
    </w:p>
    <w:p w:rsidR="005D66ED" w:rsidRDefault="005D66ED" w:rsidP="005D66ED">
      <w:pPr>
        <w:pStyle w:val="a1"/>
        <w:numPr>
          <w:ilvl w:val="0"/>
          <w:numId w:val="0"/>
        </w:numPr>
        <w:ind w:firstLine="709"/>
        <w:jc w:val="both"/>
        <w:rPr>
          <w:b/>
          <w:i/>
          <w:sz w:val="28"/>
          <w:szCs w:val="28"/>
        </w:rPr>
      </w:pPr>
    </w:p>
    <w:p w:rsidR="005D66ED" w:rsidRDefault="005D66ED" w:rsidP="005D66ED">
      <w:pPr>
        <w:pStyle w:val="a1"/>
        <w:numPr>
          <w:ilvl w:val="0"/>
          <w:numId w:val="0"/>
        </w:numPr>
        <w:ind w:firstLine="709"/>
        <w:jc w:val="both"/>
        <w:rPr>
          <w:b/>
          <w:i/>
          <w:sz w:val="28"/>
          <w:szCs w:val="28"/>
        </w:rPr>
      </w:pPr>
    </w:p>
    <w:p w:rsidR="005D66ED" w:rsidRDefault="005D66ED" w:rsidP="005D66ED">
      <w:pPr>
        <w:pStyle w:val="a1"/>
        <w:numPr>
          <w:ilvl w:val="0"/>
          <w:numId w:val="0"/>
        </w:numPr>
        <w:ind w:firstLine="709"/>
        <w:jc w:val="both"/>
        <w:rPr>
          <w:b/>
          <w:i/>
          <w:sz w:val="28"/>
          <w:szCs w:val="28"/>
        </w:rPr>
      </w:pPr>
    </w:p>
    <w:p w:rsidR="005D66ED" w:rsidRDefault="005D66ED" w:rsidP="005D66ED">
      <w:pPr>
        <w:pStyle w:val="a1"/>
        <w:numPr>
          <w:ilvl w:val="0"/>
          <w:numId w:val="0"/>
        </w:numPr>
        <w:ind w:firstLine="709"/>
        <w:jc w:val="both"/>
        <w:rPr>
          <w:b/>
          <w:i/>
          <w:sz w:val="28"/>
          <w:szCs w:val="28"/>
        </w:rPr>
      </w:pPr>
    </w:p>
    <w:p w:rsidR="005D66ED" w:rsidRDefault="005D66ED" w:rsidP="005D66ED">
      <w:pPr>
        <w:pStyle w:val="a1"/>
        <w:numPr>
          <w:ilvl w:val="0"/>
          <w:numId w:val="0"/>
        </w:numPr>
        <w:ind w:firstLine="709"/>
        <w:jc w:val="both"/>
        <w:rPr>
          <w:b/>
          <w:i/>
          <w:sz w:val="28"/>
          <w:szCs w:val="28"/>
        </w:rPr>
      </w:pPr>
    </w:p>
    <w:p w:rsidR="005D66ED" w:rsidRDefault="005D66ED" w:rsidP="005D66ED">
      <w:pPr>
        <w:pStyle w:val="a1"/>
        <w:numPr>
          <w:ilvl w:val="0"/>
          <w:numId w:val="0"/>
        </w:numPr>
        <w:ind w:firstLine="709"/>
        <w:jc w:val="both"/>
        <w:rPr>
          <w:b/>
          <w:i/>
          <w:sz w:val="28"/>
          <w:szCs w:val="28"/>
        </w:rPr>
      </w:pPr>
    </w:p>
    <w:p w:rsidR="005D66ED" w:rsidRPr="00160E46" w:rsidRDefault="005D66ED" w:rsidP="005D66ED">
      <w:pPr>
        <w:pStyle w:val="a1"/>
        <w:numPr>
          <w:ilvl w:val="0"/>
          <w:numId w:val="0"/>
        </w:numPr>
        <w:ind w:firstLine="709"/>
        <w:jc w:val="both"/>
        <w:rPr>
          <w:rFonts w:eastAsiaTheme="majorEastAsia"/>
          <w:b/>
          <w:bCs/>
          <w:i/>
          <w:snapToGrid w:val="0"/>
          <w:sz w:val="28"/>
          <w:szCs w:val="28"/>
        </w:rPr>
      </w:pPr>
      <w:r w:rsidRPr="0014179D">
        <w:rPr>
          <w:b/>
          <w:i/>
          <w:sz w:val="28"/>
          <w:szCs w:val="28"/>
        </w:rPr>
        <w:lastRenderedPageBreak/>
        <w:t>1.5.</w:t>
      </w:r>
      <w:r w:rsidRPr="0014179D">
        <w:rPr>
          <w:b/>
          <w:i/>
          <w:sz w:val="28"/>
          <w:szCs w:val="28"/>
        </w:rPr>
        <w:tab/>
        <w:t>Расстояние между жилыми домами*</w:t>
      </w:r>
    </w:p>
    <w:tbl>
      <w:tblPr>
        <w:tblW w:w="10377" w:type="dxa"/>
        <w:jc w:val="center"/>
        <w:tblInd w:w="-5" w:type="dxa"/>
        <w:tblLayout w:type="fixed"/>
        <w:tblLook w:val="0000"/>
      </w:tblPr>
      <w:tblGrid>
        <w:gridCol w:w="2807"/>
        <w:gridCol w:w="3060"/>
        <w:gridCol w:w="4510"/>
      </w:tblGrid>
      <w:tr w:rsidR="005D66ED" w:rsidRPr="00934A91" w:rsidTr="00E83CD8">
        <w:trPr>
          <w:jc w:val="center"/>
        </w:trPr>
        <w:tc>
          <w:tcPr>
            <w:tcW w:w="2807" w:type="dxa"/>
            <w:tcBorders>
              <w:top w:val="single" w:sz="4" w:space="0" w:color="000000"/>
              <w:left w:val="single" w:sz="4" w:space="0" w:color="000000"/>
              <w:bottom w:val="single" w:sz="4" w:space="0" w:color="000000"/>
            </w:tcBorders>
          </w:tcPr>
          <w:p w:rsidR="005D66ED" w:rsidRPr="00934A91" w:rsidRDefault="005D66ED" w:rsidP="00E83CD8">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Высота дома </w:t>
            </w:r>
          </w:p>
          <w:p w:rsidR="005D66ED" w:rsidRPr="00934A91" w:rsidRDefault="005D66ED" w:rsidP="00E83CD8">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tcPr>
          <w:p w:rsidR="005D66ED" w:rsidRPr="00934A91" w:rsidRDefault="005D66ED" w:rsidP="00E83CD8">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Расстояние между длинными сторонами зданий (не менее), </w:t>
            </w:r>
            <w:proofErr w:type="gramStart"/>
            <w:r w:rsidRPr="00934A91">
              <w:rPr>
                <w:rFonts w:ascii="Times New Roman" w:hAnsi="Times New Roman" w:cs="Times New Roman"/>
                <w:sz w:val="28"/>
                <w:szCs w:val="28"/>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5D66ED" w:rsidRPr="00934A91" w:rsidRDefault="005D66ED" w:rsidP="00E83CD8">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и торцами зданий с окнами из жилых комнат</w:t>
            </w:r>
          </w:p>
          <w:p w:rsidR="005D66ED" w:rsidRPr="00934A91" w:rsidRDefault="005D66ED" w:rsidP="00E83CD8">
            <w:pPr>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 (не менее), </w:t>
            </w:r>
            <w:proofErr w:type="gramStart"/>
            <w:r w:rsidRPr="00934A91">
              <w:rPr>
                <w:rFonts w:ascii="Times New Roman" w:hAnsi="Times New Roman" w:cs="Times New Roman"/>
                <w:sz w:val="28"/>
                <w:szCs w:val="28"/>
              </w:rPr>
              <w:t>м</w:t>
            </w:r>
            <w:proofErr w:type="gramEnd"/>
            <w:r w:rsidRPr="00934A91">
              <w:rPr>
                <w:rFonts w:ascii="Times New Roman" w:hAnsi="Times New Roman" w:cs="Times New Roman"/>
                <w:sz w:val="28"/>
                <w:szCs w:val="28"/>
              </w:rPr>
              <w:t xml:space="preserve"> </w:t>
            </w:r>
          </w:p>
        </w:tc>
      </w:tr>
      <w:tr w:rsidR="005D66ED" w:rsidRPr="00934A91" w:rsidTr="00E83CD8">
        <w:trPr>
          <w:cantSplit/>
          <w:trHeight w:hRule="exact" w:val="429"/>
          <w:jc w:val="center"/>
        </w:trPr>
        <w:tc>
          <w:tcPr>
            <w:tcW w:w="2807" w:type="dxa"/>
            <w:tcBorders>
              <w:top w:val="single" w:sz="4" w:space="0" w:color="000000"/>
              <w:left w:val="single" w:sz="4" w:space="0" w:color="000000"/>
              <w:bottom w:val="single" w:sz="4" w:space="0" w:color="000000"/>
            </w:tcBorders>
          </w:tcPr>
          <w:p w:rsidR="005D66ED" w:rsidRPr="00934A91" w:rsidRDefault="005D66ED" w:rsidP="00E83CD8">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tcPr>
          <w:p w:rsidR="005D66ED" w:rsidRPr="00934A91" w:rsidRDefault="005D66ED" w:rsidP="00E83CD8">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E83CD8">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10</w:t>
            </w:r>
          </w:p>
        </w:tc>
      </w:tr>
      <w:tr w:rsidR="005D66ED" w:rsidRPr="00934A91" w:rsidTr="00E83CD8">
        <w:trPr>
          <w:cantSplit/>
          <w:trHeight w:hRule="exact" w:val="421"/>
          <w:jc w:val="center"/>
        </w:trPr>
        <w:tc>
          <w:tcPr>
            <w:tcW w:w="2807" w:type="dxa"/>
            <w:tcBorders>
              <w:top w:val="single" w:sz="4" w:space="0" w:color="000000"/>
              <w:left w:val="single" w:sz="4" w:space="0" w:color="000000"/>
              <w:bottom w:val="single" w:sz="4" w:space="0" w:color="000000"/>
            </w:tcBorders>
          </w:tcPr>
          <w:p w:rsidR="005D66ED" w:rsidRPr="00934A91" w:rsidRDefault="005D66ED" w:rsidP="00E83CD8">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 и более</w:t>
            </w:r>
          </w:p>
        </w:tc>
        <w:tc>
          <w:tcPr>
            <w:tcW w:w="3060" w:type="dxa"/>
            <w:tcBorders>
              <w:top w:val="single" w:sz="4" w:space="0" w:color="000000"/>
              <w:left w:val="single" w:sz="4" w:space="0" w:color="000000"/>
              <w:bottom w:val="single" w:sz="4" w:space="0" w:color="000000"/>
            </w:tcBorders>
          </w:tcPr>
          <w:p w:rsidR="005D66ED" w:rsidRPr="00934A91" w:rsidRDefault="005D66ED" w:rsidP="00E83CD8">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E83CD8">
            <w:pPr>
              <w:ind w:firstLine="5"/>
              <w:jc w:val="both"/>
              <w:rPr>
                <w:rFonts w:ascii="Times New Roman" w:hAnsi="Times New Roman" w:cs="Times New Roman"/>
                <w:sz w:val="28"/>
                <w:szCs w:val="28"/>
              </w:rPr>
            </w:pPr>
          </w:p>
        </w:tc>
      </w:tr>
    </w:tbl>
    <w:p w:rsidR="005D66ED" w:rsidRPr="00934A91" w:rsidRDefault="005D66ED" w:rsidP="005D66ED">
      <w:pPr>
        <w:pStyle w:val="afd"/>
        <w:ind w:firstLine="709"/>
        <w:rPr>
          <w:sz w:val="28"/>
          <w:szCs w:val="28"/>
        </w:rPr>
      </w:pPr>
      <w:r w:rsidRPr="00934A91">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5D66ED" w:rsidRPr="0014179D" w:rsidRDefault="005D66ED" w:rsidP="005D66ED">
      <w:pPr>
        <w:pStyle w:val="a1"/>
        <w:numPr>
          <w:ilvl w:val="0"/>
          <w:numId w:val="0"/>
        </w:numPr>
        <w:ind w:firstLine="709"/>
        <w:jc w:val="both"/>
        <w:rPr>
          <w:b/>
          <w:i/>
          <w:sz w:val="28"/>
          <w:szCs w:val="28"/>
        </w:rPr>
      </w:pPr>
      <w:r w:rsidRPr="0014179D">
        <w:rPr>
          <w:b/>
          <w:i/>
          <w:sz w:val="28"/>
          <w:szCs w:val="28"/>
        </w:rPr>
        <w:t>1.6.</w:t>
      </w:r>
      <w:r w:rsidRPr="0014179D">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5D66ED" w:rsidRPr="00934A91" w:rsidRDefault="005D66ED" w:rsidP="005D66ED">
      <w:pPr>
        <w:pStyle w:val="a2"/>
        <w:ind w:left="0" w:firstLine="709"/>
        <w:rPr>
          <w:sz w:val="28"/>
          <w:szCs w:val="28"/>
        </w:rPr>
      </w:pPr>
      <w:r w:rsidRPr="00934A91">
        <w:rPr>
          <w:b/>
          <w:sz w:val="28"/>
          <w:szCs w:val="28"/>
        </w:rPr>
        <w:t>-</w:t>
      </w:r>
      <w:r w:rsidRPr="00934A91">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934A91">
          <w:rPr>
            <w:sz w:val="28"/>
            <w:szCs w:val="28"/>
          </w:rPr>
          <w:t>6 м</w:t>
        </w:r>
      </w:smartTag>
      <w:r w:rsidRPr="00934A91">
        <w:rPr>
          <w:sz w:val="28"/>
          <w:szCs w:val="28"/>
        </w:rPr>
        <w:t>.;</w:t>
      </w:r>
    </w:p>
    <w:p w:rsidR="005D66ED" w:rsidRDefault="005D66ED" w:rsidP="005D66ED">
      <w:pPr>
        <w:pStyle w:val="a2"/>
        <w:ind w:left="0" w:firstLine="709"/>
        <w:rPr>
          <w:sz w:val="28"/>
          <w:szCs w:val="28"/>
        </w:rPr>
      </w:pPr>
      <w:r w:rsidRPr="00934A91">
        <w:rPr>
          <w:b/>
          <w:sz w:val="28"/>
          <w:szCs w:val="28"/>
        </w:rPr>
        <w:t>-</w:t>
      </w:r>
      <w:r w:rsidRPr="00934A91">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5A58B6" w:rsidRPr="005A58B6" w:rsidRDefault="005A58B6" w:rsidP="005A58B6">
      <w:pPr>
        <w:pStyle w:val="a2"/>
        <w:numPr>
          <w:ilvl w:val="0"/>
          <w:numId w:val="0"/>
        </w:numPr>
        <w:ind w:firstLine="709"/>
        <w:rPr>
          <w:snapToGrid/>
          <w:sz w:val="28"/>
          <w:szCs w:val="28"/>
          <w:lang w:eastAsia="ru-RU"/>
        </w:rPr>
      </w:pPr>
      <w:r w:rsidRPr="005A58B6">
        <w:rPr>
          <w:snapToGrid/>
          <w:sz w:val="28"/>
          <w:szCs w:val="28"/>
          <w:lang w:eastAsia="ru-RU"/>
        </w:rPr>
        <w:t xml:space="preserve">Характер ограждения земельных участков рекомендуется принимать следующий: </w:t>
      </w:r>
    </w:p>
    <w:p w:rsidR="005A58B6" w:rsidRPr="005A58B6" w:rsidRDefault="005A58B6" w:rsidP="005A58B6">
      <w:pPr>
        <w:pStyle w:val="a2"/>
        <w:numPr>
          <w:ilvl w:val="0"/>
          <w:numId w:val="0"/>
        </w:numPr>
        <w:ind w:firstLine="709"/>
        <w:rPr>
          <w:snapToGrid/>
          <w:sz w:val="28"/>
          <w:szCs w:val="28"/>
          <w:lang w:eastAsia="ru-RU"/>
        </w:rPr>
      </w:pPr>
      <w:r w:rsidRPr="005A58B6">
        <w:rPr>
          <w:snapToGrid/>
          <w:sz w:val="28"/>
          <w:szCs w:val="28"/>
          <w:lang w:eastAsia="ru-RU"/>
        </w:rPr>
        <w:t xml:space="preserve">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w:t>
      </w:r>
      <w:smartTag w:uri="urn:schemas-microsoft-com:office:smarttags" w:element="metricconverter">
        <w:smartTagPr>
          <w:attr w:name="ProductID" w:val="1,8 м"/>
        </w:smartTagPr>
        <w:r w:rsidRPr="005A58B6">
          <w:rPr>
            <w:snapToGrid/>
            <w:sz w:val="28"/>
            <w:szCs w:val="28"/>
            <w:lang w:eastAsia="ru-RU"/>
          </w:rPr>
          <w:t>1,8 м</w:t>
        </w:r>
      </w:smartTag>
      <w:r w:rsidRPr="005A58B6">
        <w:rPr>
          <w:snapToGrid/>
          <w:sz w:val="28"/>
          <w:szCs w:val="28"/>
          <w:lang w:eastAsia="ru-RU"/>
        </w:rPr>
        <w:t xml:space="preserve">, степень </w:t>
      </w:r>
      <w:proofErr w:type="spellStart"/>
      <w:r w:rsidRPr="005A58B6">
        <w:rPr>
          <w:snapToGrid/>
          <w:sz w:val="28"/>
          <w:szCs w:val="28"/>
          <w:lang w:eastAsia="ru-RU"/>
        </w:rPr>
        <w:t>светопрозрачности</w:t>
      </w:r>
      <w:proofErr w:type="spellEnd"/>
      <w:r w:rsidRPr="005A58B6">
        <w:rPr>
          <w:snapToGrid/>
          <w:sz w:val="28"/>
          <w:szCs w:val="28"/>
          <w:lang w:eastAsia="ru-RU"/>
        </w:rPr>
        <w:t xml:space="preserve"> – от 0 до 100 % по всей высоте;</w:t>
      </w:r>
    </w:p>
    <w:p w:rsidR="00066396" w:rsidRDefault="005A58B6" w:rsidP="005A58B6">
      <w:pPr>
        <w:pStyle w:val="a2"/>
        <w:numPr>
          <w:ilvl w:val="0"/>
          <w:numId w:val="0"/>
        </w:numPr>
        <w:ind w:firstLine="709"/>
      </w:pPr>
      <w:r w:rsidRPr="005A58B6">
        <w:rPr>
          <w:snapToGrid/>
          <w:sz w:val="28"/>
          <w:szCs w:val="28"/>
          <w:lang w:eastAsia="ru-RU"/>
        </w:rPr>
        <w:t xml:space="preserve">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w:t>
      </w:r>
      <w:smartTag w:uri="urn:schemas-microsoft-com:office:smarttags" w:element="metricconverter">
        <w:smartTagPr>
          <w:attr w:name="ProductID" w:val="1,7 м"/>
        </w:smartTagPr>
        <w:r w:rsidRPr="005A58B6">
          <w:rPr>
            <w:snapToGrid/>
            <w:sz w:val="28"/>
            <w:szCs w:val="28"/>
            <w:lang w:eastAsia="ru-RU"/>
          </w:rPr>
          <w:t>1,7 м</w:t>
        </w:r>
      </w:smartTag>
      <w:r w:rsidRPr="005A58B6">
        <w:rPr>
          <w:snapToGrid/>
          <w:sz w:val="28"/>
          <w:szCs w:val="28"/>
          <w:lang w:eastAsia="ru-RU"/>
        </w:rPr>
        <w:t xml:space="preserve">, степень </w:t>
      </w:r>
      <w:proofErr w:type="spellStart"/>
      <w:r w:rsidRPr="005A58B6">
        <w:rPr>
          <w:snapToGrid/>
          <w:sz w:val="28"/>
          <w:szCs w:val="28"/>
          <w:lang w:eastAsia="ru-RU"/>
        </w:rPr>
        <w:t>светопрозрачности</w:t>
      </w:r>
      <w:proofErr w:type="spellEnd"/>
      <w:r w:rsidRPr="005A58B6">
        <w:rPr>
          <w:snapToGrid/>
          <w:sz w:val="28"/>
          <w:szCs w:val="28"/>
          <w:lang w:eastAsia="ru-RU"/>
        </w:rPr>
        <w:t xml:space="preserve"> – от 50 до 100 % по всей высоте</w:t>
      </w:r>
      <w:r w:rsidR="00066396" w:rsidRPr="00DF69E4">
        <w:t>.</w:t>
      </w:r>
    </w:p>
    <w:p w:rsidR="005D66ED" w:rsidRDefault="005D66ED" w:rsidP="005A58B6">
      <w:pPr>
        <w:pStyle w:val="a2"/>
        <w:numPr>
          <w:ilvl w:val="0"/>
          <w:numId w:val="0"/>
        </w:numPr>
        <w:ind w:firstLine="709"/>
      </w:pPr>
    </w:p>
    <w:p w:rsidR="005D66ED" w:rsidRPr="00DF69E4" w:rsidRDefault="005D66ED" w:rsidP="005A58B6">
      <w:pPr>
        <w:pStyle w:val="a2"/>
        <w:numPr>
          <w:ilvl w:val="0"/>
          <w:numId w:val="0"/>
        </w:numPr>
        <w:ind w:firstLine="709"/>
      </w:pPr>
    </w:p>
    <w:p w:rsidR="00066396" w:rsidRPr="00160E46" w:rsidRDefault="00066396" w:rsidP="00066396">
      <w:pPr>
        <w:pStyle w:val="a1"/>
        <w:numPr>
          <w:ilvl w:val="0"/>
          <w:numId w:val="0"/>
        </w:numPr>
        <w:ind w:firstLine="709"/>
        <w:jc w:val="both"/>
        <w:rPr>
          <w:rFonts w:eastAsiaTheme="majorEastAsia"/>
          <w:b/>
          <w:bCs/>
          <w:i/>
          <w:snapToGrid w:val="0"/>
          <w:sz w:val="28"/>
          <w:szCs w:val="28"/>
        </w:rPr>
      </w:pPr>
      <w:r w:rsidRPr="0014179D">
        <w:rPr>
          <w:b/>
          <w:i/>
          <w:sz w:val="28"/>
          <w:szCs w:val="28"/>
        </w:rPr>
        <w:lastRenderedPageBreak/>
        <w:t>1.</w:t>
      </w:r>
      <w:r w:rsidR="005D66ED">
        <w:rPr>
          <w:b/>
          <w:i/>
          <w:sz w:val="28"/>
          <w:szCs w:val="28"/>
        </w:rPr>
        <w:t>7</w:t>
      </w:r>
      <w:r w:rsidRPr="0014179D">
        <w:rPr>
          <w:b/>
          <w:i/>
          <w:sz w:val="28"/>
          <w:szCs w:val="28"/>
        </w:rPr>
        <w:t>. Место расположения водозаборных сооружений нецентрализованного водоснабжения:</w:t>
      </w:r>
    </w:p>
    <w:tbl>
      <w:tblPr>
        <w:tblW w:w="0" w:type="auto"/>
        <w:jc w:val="center"/>
        <w:tblInd w:w="-5" w:type="dxa"/>
        <w:tblLayout w:type="fixed"/>
        <w:tblLook w:val="0000"/>
      </w:tblPr>
      <w:tblGrid>
        <w:gridCol w:w="5925"/>
        <w:gridCol w:w="1699"/>
        <w:gridCol w:w="2631"/>
      </w:tblGrid>
      <w:tr w:rsidR="00066396" w:rsidRPr="00934A91" w:rsidTr="00CF08F5">
        <w:trPr>
          <w:jc w:val="center"/>
        </w:trPr>
        <w:tc>
          <w:tcPr>
            <w:tcW w:w="5925"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p>
        </w:tc>
        <w:tc>
          <w:tcPr>
            <w:tcW w:w="1699"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водозаборных сооружений (не менее)</w:t>
            </w:r>
          </w:p>
        </w:tc>
      </w:tr>
      <w:tr w:rsidR="00066396" w:rsidRPr="00934A91" w:rsidTr="00CF08F5">
        <w:trPr>
          <w:jc w:val="center"/>
        </w:trPr>
        <w:tc>
          <w:tcPr>
            <w:tcW w:w="5925"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699"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b/>
                <w:sz w:val="28"/>
                <w:szCs w:val="28"/>
              </w:rPr>
              <w:t>50</w:t>
            </w:r>
          </w:p>
        </w:tc>
      </w:tr>
      <w:tr w:rsidR="00066396" w:rsidRPr="00934A91" w:rsidTr="00CF08F5">
        <w:trPr>
          <w:jc w:val="center"/>
        </w:trPr>
        <w:tc>
          <w:tcPr>
            <w:tcW w:w="5925"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
              <w:jc w:val="center"/>
              <w:rPr>
                <w:rFonts w:ascii="Times New Roman" w:hAnsi="Times New Roman" w:cs="Times New Roman"/>
                <w:b/>
                <w:sz w:val="28"/>
                <w:szCs w:val="28"/>
              </w:rPr>
            </w:pPr>
            <w:r w:rsidRPr="00934A91">
              <w:rPr>
                <w:rFonts w:ascii="Times New Roman" w:hAnsi="Times New Roman" w:cs="Times New Roman"/>
                <w:b/>
                <w:sz w:val="28"/>
                <w:szCs w:val="28"/>
              </w:rPr>
              <w:t>30</w:t>
            </w:r>
          </w:p>
        </w:tc>
      </w:tr>
    </w:tbl>
    <w:p w:rsidR="00066396" w:rsidRPr="00934A91" w:rsidRDefault="00066396" w:rsidP="00066396">
      <w:pPr>
        <w:pStyle w:val="afff5"/>
        <w:ind w:firstLine="709"/>
        <w:rPr>
          <w:szCs w:val="28"/>
        </w:rPr>
      </w:pPr>
      <w:r w:rsidRPr="00934A91">
        <w:rPr>
          <w:szCs w:val="28"/>
        </w:rPr>
        <w:t>Примечания:</w:t>
      </w:r>
    </w:p>
    <w:p w:rsidR="00066396" w:rsidRPr="00934A91" w:rsidRDefault="00066396" w:rsidP="00066396">
      <w:pPr>
        <w:pStyle w:val="afd"/>
        <w:ind w:firstLine="709"/>
        <w:rPr>
          <w:sz w:val="28"/>
          <w:szCs w:val="28"/>
        </w:rPr>
      </w:pPr>
      <w:r w:rsidRPr="00934A91">
        <w:rPr>
          <w:sz w:val="28"/>
          <w:szCs w:val="28"/>
        </w:rPr>
        <w:t>1.  водозаборные сооружения следует размещать выше по потоку поверхностных и грунтовых вод;</w:t>
      </w:r>
    </w:p>
    <w:p w:rsidR="00066396" w:rsidRDefault="00066396" w:rsidP="00066396">
      <w:pPr>
        <w:pStyle w:val="afd"/>
        <w:ind w:firstLine="709"/>
        <w:rPr>
          <w:sz w:val="28"/>
          <w:szCs w:val="28"/>
        </w:rPr>
      </w:pPr>
      <w:r w:rsidRPr="00934A91">
        <w:rPr>
          <w:sz w:val="28"/>
          <w:szCs w:val="28"/>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066396" w:rsidRPr="0014179D" w:rsidRDefault="00066396" w:rsidP="00066396">
      <w:pPr>
        <w:pStyle w:val="a1"/>
        <w:numPr>
          <w:ilvl w:val="0"/>
          <w:numId w:val="0"/>
        </w:numPr>
        <w:ind w:firstLine="709"/>
        <w:jc w:val="both"/>
        <w:rPr>
          <w:b/>
          <w:i/>
          <w:sz w:val="28"/>
          <w:szCs w:val="28"/>
        </w:rPr>
      </w:pPr>
      <w:r w:rsidRPr="0014179D">
        <w:rPr>
          <w:b/>
          <w:i/>
          <w:sz w:val="28"/>
          <w:szCs w:val="28"/>
        </w:rPr>
        <w:t>1.</w:t>
      </w:r>
      <w:r w:rsidR="005D66ED">
        <w:rPr>
          <w:b/>
          <w:i/>
          <w:sz w:val="28"/>
          <w:szCs w:val="28"/>
        </w:rPr>
        <w:t>8</w:t>
      </w:r>
      <w:r w:rsidRPr="0014179D">
        <w:rPr>
          <w:b/>
          <w:i/>
          <w:sz w:val="28"/>
          <w:szCs w:val="28"/>
        </w:rPr>
        <w:t>.</w:t>
      </w:r>
      <w:r w:rsidRPr="0014179D">
        <w:rPr>
          <w:b/>
          <w:i/>
          <w:sz w:val="28"/>
          <w:szCs w:val="28"/>
        </w:rPr>
        <w:tab/>
        <w:t>Расстояния от окон жилого здания до построек для содержания скота и птицы</w:t>
      </w:r>
    </w:p>
    <w:tbl>
      <w:tblPr>
        <w:tblW w:w="10320" w:type="dxa"/>
        <w:jc w:val="center"/>
        <w:tblInd w:w="-5" w:type="dxa"/>
        <w:tblLayout w:type="fixed"/>
        <w:tblLook w:val="0000"/>
      </w:tblPr>
      <w:tblGrid>
        <w:gridCol w:w="5500"/>
        <w:gridCol w:w="1701"/>
        <w:gridCol w:w="3119"/>
      </w:tblGrid>
      <w:tr w:rsidR="00066396" w:rsidRPr="00934A91" w:rsidTr="00CF08F5">
        <w:trPr>
          <w:jc w:val="center"/>
        </w:trPr>
        <w:tc>
          <w:tcPr>
            <w:tcW w:w="5500"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Расстояние до окон жилого здания (не менее)</w:t>
            </w:r>
          </w:p>
        </w:tc>
      </w:tr>
      <w:tr w:rsidR="00066396" w:rsidRPr="00934A91" w:rsidTr="00CF08F5">
        <w:trPr>
          <w:jc w:val="center"/>
        </w:trPr>
        <w:tc>
          <w:tcPr>
            <w:tcW w:w="5500"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12</w:t>
            </w:r>
          </w:p>
        </w:tc>
      </w:tr>
      <w:tr w:rsidR="00066396" w:rsidRPr="00934A91" w:rsidTr="00CF08F5">
        <w:trPr>
          <w:jc w:val="center"/>
        </w:trPr>
        <w:tc>
          <w:tcPr>
            <w:tcW w:w="5500"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lastRenderedPageBreak/>
              <w:t>до 8 блоков</w:t>
            </w:r>
          </w:p>
        </w:tc>
        <w:tc>
          <w:tcPr>
            <w:tcW w:w="1701"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25</w:t>
            </w:r>
          </w:p>
        </w:tc>
      </w:tr>
      <w:tr w:rsidR="00066396" w:rsidRPr="00934A91" w:rsidTr="00CF08F5">
        <w:trPr>
          <w:jc w:val="center"/>
        </w:trPr>
        <w:tc>
          <w:tcPr>
            <w:tcW w:w="5500"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50</w:t>
            </w:r>
          </w:p>
        </w:tc>
      </w:tr>
      <w:tr w:rsidR="00066396" w:rsidRPr="00934A91" w:rsidTr="00CF08F5">
        <w:trPr>
          <w:jc w:val="center"/>
        </w:trPr>
        <w:tc>
          <w:tcPr>
            <w:tcW w:w="5500"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100</w:t>
            </w:r>
          </w:p>
        </w:tc>
      </w:tr>
    </w:tbl>
    <w:p w:rsidR="00066396" w:rsidRPr="00934A91" w:rsidRDefault="00066396" w:rsidP="00066396">
      <w:pPr>
        <w:pStyle w:val="afd"/>
        <w:ind w:firstLine="709"/>
        <w:jc w:val="both"/>
        <w:rPr>
          <w:sz w:val="28"/>
          <w:szCs w:val="28"/>
        </w:rPr>
      </w:pPr>
      <w:r w:rsidRPr="00934A91">
        <w:rPr>
          <w:sz w:val="28"/>
          <w:szCs w:val="28"/>
          <w:u w:val="single"/>
        </w:rPr>
        <w:t>Примечание</w:t>
      </w:r>
      <w:r w:rsidRPr="00934A91">
        <w:rPr>
          <w:sz w:val="28"/>
          <w:szCs w:val="28"/>
        </w:rPr>
        <w:t>: Размещаемые в пределах территории жилой зоны группы сараев должны содержать не более 30 блоков каждая.</w:t>
      </w:r>
    </w:p>
    <w:p w:rsidR="00066396" w:rsidRPr="0014179D" w:rsidRDefault="00066396" w:rsidP="00066396">
      <w:pPr>
        <w:pStyle w:val="a1"/>
        <w:numPr>
          <w:ilvl w:val="0"/>
          <w:numId w:val="0"/>
        </w:numPr>
        <w:ind w:firstLine="709"/>
        <w:jc w:val="both"/>
        <w:rPr>
          <w:b/>
          <w:i/>
          <w:sz w:val="28"/>
          <w:szCs w:val="28"/>
        </w:rPr>
      </w:pPr>
      <w:r w:rsidRPr="0014179D">
        <w:rPr>
          <w:b/>
          <w:i/>
          <w:sz w:val="28"/>
          <w:szCs w:val="28"/>
        </w:rPr>
        <w:t>1.</w:t>
      </w:r>
      <w:r w:rsidR="005D66ED">
        <w:rPr>
          <w:b/>
          <w:i/>
          <w:sz w:val="28"/>
          <w:szCs w:val="28"/>
        </w:rPr>
        <w:t>9</w:t>
      </w:r>
      <w:r w:rsidRPr="0014179D">
        <w:rPr>
          <w:b/>
          <w:i/>
          <w:sz w:val="28"/>
          <w:szCs w:val="28"/>
        </w:rPr>
        <w:t>.</w:t>
      </w:r>
      <w:r w:rsidRPr="0014179D">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14179D">
          <w:rPr>
            <w:b/>
            <w:i/>
            <w:sz w:val="28"/>
            <w:szCs w:val="28"/>
          </w:rPr>
          <w:t>800 м</w:t>
        </w:r>
        <w:proofErr w:type="gramStart"/>
        <w:r w:rsidRPr="00BE0A20">
          <w:rPr>
            <w:b/>
            <w:i/>
            <w:sz w:val="28"/>
            <w:szCs w:val="28"/>
            <w:vertAlign w:val="superscript"/>
          </w:rPr>
          <w:t>2</w:t>
        </w:r>
      </w:smartTag>
      <w:proofErr w:type="gramEnd"/>
      <w:r w:rsidRPr="0014179D">
        <w:rPr>
          <w:b/>
          <w:i/>
          <w:sz w:val="28"/>
          <w:szCs w:val="28"/>
        </w:rPr>
        <w:t>.</w:t>
      </w:r>
    </w:p>
    <w:p w:rsidR="00066396" w:rsidRPr="0014179D" w:rsidRDefault="00066396" w:rsidP="00066396">
      <w:pPr>
        <w:pStyle w:val="a1"/>
        <w:numPr>
          <w:ilvl w:val="0"/>
          <w:numId w:val="0"/>
        </w:numPr>
        <w:ind w:firstLine="709"/>
        <w:jc w:val="both"/>
        <w:rPr>
          <w:b/>
          <w:i/>
          <w:sz w:val="28"/>
          <w:szCs w:val="28"/>
        </w:rPr>
      </w:pPr>
      <w:r w:rsidRPr="0014179D">
        <w:rPr>
          <w:b/>
          <w:i/>
          <w:sz w:val="28"/>
          <w:szCs w:val="28"/>
        </w:rPr>
        <w:t>1.</w:t>
      </w:r>
      <w:r w:rsidR="005D66ED">
        <w:rPr>
          <w:b/>
          <w:i/>
          <w:sz w:val="28"/>
          <w:szCs w:val="28"/>
        </w:rPr>
        <w:t>10</w:t>
      </w:r>
      <w:r w:rsidRPr="0014179D">
        <w:rPr>
          <w:b/>
          <w:i/>
          <w:sz w:val="28"/>
          <w:szCs w:val="28"/>
        </w:rPr>
        <w:t>.</w:t>
      </w:r>
      <w:r w:rsidRPr="0014179D">
        <w:rPr>
          <w:b/>
          <w:i/>
          <w:sz w:val="28"/>
          <w:szCs w:val="28"/>
        </w:rPr>
        <w:tab/>
        <w:t>Расстояние до границ соседнего участка от построек, стволов деревьев и кустарников</w:t>
      </w:r>
    </w:p>
    <w:tbl>
      <w:tblPr>
        <w:tblW w:w="0" w:type="auto"/>
        <w:jc w:val="center"/>
        <w:tblInd w:w="-5" w:type="dxa"/>
        <w:tblLayout w:type="fixed"/>
        <w:tblLook w:val="0000"/>
      </w:tblPr>
      <w:tblGrid>
        <w:gridCol w:w="6634"/>
        <w:gridCol w:w="3686"/>
      </w:tblGrid>
      <w:tr w:rsidR="00066396" w:rsidRPr="00934A91" w:rsidTr="00CF08F5">
        <w:trPr>
          <w:jc w:val="center"/>
        </w:trPr>
        <w:tc>
          <w:tcPr>
            <w:tcW w:w="6634"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hanging="78"/>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до границ соседнего участка, </w:t>
            </w:r>
            <w:proofErr w:type="gramStart"/>
            <w:r w:rsidRPr="00934A91">
              <w:rPr>
                <w:rFonts w:ascii="Times New Roman" w:hAnsi="Times New Roman" w:cs="Times New Roman"/>
                <w:sz w:val="28"/>
                <w:szCs w:val="28"/>
              </w:rPr>
              <w:t>м</w:t>
            </w:r>
            <w:proofErr w:type="gramEnd"/>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усадебного, </w:t>
            </w:r>
            <w:proofErr w:type="spellStart"/>
            <w:proofErr w:type="gramStart"/>
            <w:r w:rsidRPr="00934A91">
              <w:rPr>
                <w:rFonts w:ascii="Times New Roman" w:hAnsi="Times New Roman" w:cs="Times New Roman"/>
                <w:sz w:val="28"/>
                <w:szCs w:val="28"/>
              </w:rPr>
              <w:t>одно-двухквартирного</w:t>
            </w:r>
            <w:proofErr w:type="spellEnd"/>
            <w:proofErr w:type="gramEnd"/>
            <w:r w:rsidRPr="00934A91">
              <w:rPr>
                <w:rFonts w:ascii="Times New Roman" w:hAnsi="Times New Roman" w:cs="Times New Roman"/>
                <w:sz w:val="28"/>
                <w:szCs w:val="28"/>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Pr>
                <w:rFonts w:ascii="Times New Roman" w:hAnsi="Times New Roman" w:cs="Times New Roman"/>
                <w:b/>
                <w:sz w:val="28"/>
                <w:szCs w:val="28"/>
                <w:lang w:val="en-US"/>
              </w:rPr>
              <w:t>1</w:t>
            </w:r>
            <w:r>
              <w:rPr>
                <w:rFonts w:ascii="Times New Roman" w:hAnsi="Times New Roman" w:cs="Times New Roman"/>
                <w:b/>
                <w:sz w:val="28"/>
                <w:szCs w:val="28"/>
              </w:rPr>
              <w:t>,0-</w:t>
            </w:r>
            <w:r w:rsidRPr="00934A91">
              <w:rPr>
                <w:rFonts w:ascii="Times New Roman" w:hAnsi="Times New Roman" w:cs="Times New Roman"/>
                <w:b/>
                <w:sz w:val="28"/>
                <w:szCs w:val="28"/>
              </w:rPr>
              <w:t>3,0</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стволов </w:t>
            </w:r>
            <w:proofErr w:type="spellStart"/>
            <w:r w:rsidRPr="00934A91">
              <w:rPr>
                <w:rFonts w:ascii="Times New Roman" w:hAnsi="Times New Roman" w:cs="Times New Roman"/>
                <w:sz w:val="28"/>
                <w:szCs w:val="28"/>
              </w:rPr>
              <w:t>среднерослых</w:t>
            </w:r>
            <w:proofErr w:type="spellEnd"/>
            <w:r w:rsidRPr="00934A91">
              <w:rPr>
                <w:rFonts w:ascii="Times New Roman" w:hAnsi="Times New Roman" w:cs="Times New Roman"/>
                <w:sz w:val="28"/>
                <w:szCs w:val="28"/>
              </w:rPr>
              <w:t xml:space="preserve">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2,0</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w:t>
            </w:r>
          </w:p>
        </w:tc>
      </w:tr>
    </w:tbl>
    <w:p w:rsidR="00066396" w:rsidRDefault="00066396" w:rsidP="00066396">
      <w:pPr>
        <w:pStyle w:val="a1"/>
        <w:numPr>
          <w:ilvl w:val="0"/>
          <w:numId w:val="0"/>
        </w:numPr>
        <w:ind w:firstLine="709"/>
        <w:jc w:val="both"/>
        <w:rPr>
          <w:b/>
          <w:i/>
          <w:sz w:val="28"/>
          <w:szCs w:val="28"/>
        </w:rPr>
      </w:pPr>
    </w:p>
    <w:p w:rsidR="005D66ED" w:rsidRDefault="005D66ED" w:rsidP="00066396">
      <w:pPr>
        <w:pStyle w:val="a1"/>
        <w:numPr>
          <w:ilvl w:val="0"/>
          <w:numId w:val="0"/>
        </w:numPr>
        <w:ind w:firstLine="709"/>
        <w:jc w:val="both"/>
        <w:rPr>
          <w:b/>
          <w:i/>
          <w:sz w:val="28"/>
          <w:szCs w:val="28"/>
        </w:rPr>
      </w:pPr>
    </w:p>
    <w:p w:rsidR="005D66ED" w:rsidRDefault="005D66ED" w:rsidP="00066396">
      <w:pPr>
        <w:pStyle w:val="a1"/>
        <w:numPr>
          <w:ilvl w:val="0"/>
          <w:numId w:val="0"/>
        </w:numPr>
        <w:ind w:firstLine="709"/>
        <w:jc w:val="both"/>
        <w:rPr>
          <w:b/>
          <w:i/>
          <w:sz w:val="28"/>
          <w:szCs w:val="28"/>
        </w:rPr>
      </w:pPr>
    </w:p>
    <w:p w:rsidR="00066396" w:rsidRPr="0014179D" w:rsidRDefault="00066396" w:rsidP="00066396">
      <w:pPr>
        <w:pStyle w:val="a1"/>
        <w:numPr>
          <w:ilvl w:val="0"/>
          <w:numId w:val="0"/>
        </w:numPr>
        <w:ind w:firstLine="709"/>
        <w:jc w:val="both"/>
        <w:rPr>
          <w:b/>
          <w:i/>
          <w:sz w:val="28"/>
          <w:szCs w:val="28"/>
        </w:rPr>
      </w:pPr>
      <w:r w:rsidRPr="0014179D">
        <w:rPr>
          <w:b/>
          <w:i/>
          <w:sz w:val="28"/>
          <w:szCs w:val="28"/>
        </w:rPr>
        <w:lastRenderedPageBreak/>
        <w:t>1.1</w:t>
      </w:r>
      <w:r w:rsidR="005D66ED">
        <w:rPr>
          <w:b/>
          <w:i/>
          <w:sz w:val="28"/>
          <w:szCs w:val="28"/>
        </w:rPr>
        <w:t>1</w:t>
      </w:r>
      <w:r w:rsidRPr="0014179D">
        <w:rPr>
          <w:b/>
          <w:i/>
          <w:sz w:val="28"/>
          <w:szCs w:val="28"/>
        </w:rPr>
        <w:t>.</w:t>
      </w:r>
      <w:r w:rsidRPr="0014179D">
        <w:rPr>
          <w:b/>
          <w:i/>
          <w:sz w:val="28"/>
          <w:szCs w:val="28"/>
        </w:rPr>
        <w:tab/>
        <w:t>Нормы обеспеченности озеленением территории населённых пунктов</w:t>
      </w:r>
    </w:p>
    <w:p w:rsidR="00066396" w:rsidRPr="00160E46" w:rsidRDefault="00066396" w:rsidP="00066396">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proofErr w:type="gramStart"/>
      <w:r w:rsidRPr="00160E46">
        <w:rPr>
          <w:rFonts w:ascii="Times New Roman" w:hAnsi="Times New Roman" w:cs="Times New Roman"/>
          <w:i w:val="0"/>
          <w:color w:val="auto"/>
          <w:sz w:val="28"/>
          <w:szCs w:val="28"/>
          <w:vertAlign w:val="superscript"/>
        </w:rPr>
        <w:t>2</w:t>
      </w:r>
      <w:proofErr w:type="gramEnd"/>
      <w:r w:rsidRPr="00160E46">
        <w:rPr>
          <w:rFonts w:ascii="Times New Roman" w:hAnsi="Times New Roman" w:cs="Times New Roman"/>
          <w:i w:val="0"/>
          <w:color w:val="auto"/>
          <w:sz w:val="28"/>
          <w:szCs w:val="28"/>
        </w:rPr>
        <w:t xml:space="preserve">/чел. </w:t>
      </w:r>
    </w:p>
    <w:p w:rsidR="00066396" w:rsidRPr="00160E46" w:rsidRDefault="00066396" w:rsidP="00066396">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066396" w:rsidRPr="00160E46" w:rsidRDefault="00066396" w:rsidP="00066396">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066396" w:rsidRDefault="00066396" w:rsidP="00066396">
      <w:pPr>
        <w:ind w:firstLine="709"/>
        <w:jc w:val="both"/>
        <w:rPr>
          <w:rFonts w:ascii="Times New Roman" w:hAnsi="Times New Roman" w:cs="Times New Roman"/>
          <w:sz w:val="28"/>
          <w:szCs w:val="28"/>
        </w:rPr>
      </w:pPr>
      <w:r w:rsidRPr="00160E46">
        <w:rPr>
          <w:rFonts w:ascii="Times New Roman" w:hAnsi="Times New Roman" w:cs="Times New Roman"/>
          <w:sz w:val="28"/>
          <w:szCs w:val="28"/>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w:t>
      </w:r>
      <w:r w:rsidRPr="00934A91">
        <w:rPr>
          <w:rFonts w:ascii="Times New Roman" w:hAnsi="Times New Roman" w:cs="Times New Roman"/>
          <w:sz w:val="28"/>
          <w:szCs w:val="28"/>
        </w:rPr>
        <w:t xml:space="preserve"> территории жилого района не менее 25 %, включая суммарную площадь озелененной территории микрорайона (квартала).</w:t>
      </w:r>
    </w:p>
    <w:p w:rsidR="00066396" w:rsidRPr="00066396" w:rsidRDefault="00066396" w:rsidP="00066396">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34" w:name="_Toc524445410"/>
      <w:r w:rsidRPr="00066396">
        <w:rPr>
          <w:rFonts w:ascii="Times New Roman" w:eastAsia="Times New Roman" w:hAnsi="Times New Roman" w:cs="Times New Roman"/>
          <w:b/>
          <w:bCs/>
          <w:sz w:val="28"/>
          <w:szCs w:val="28"/>
          <w:lang w:eastAsia="ru-RU"/>
        </w:rPr>
        <w:t xml:space="preserve">Объекты местного значения сельского поселения, относящиеся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w:t>
      </w:r>
      <w:r w:rsidRPr="00066396">
        <w:rPr>
          <w:rFonts w:ascii="Times New Roman" w:eastAsia="Times New Roman" w:hAnsi="Times New Roman" w:cs="Times New Roman"/>
          <w:b/>
          <w:bCs/>
          <w:sz w:val="28"/>
          <w:szCs w:val="28"/>
          <w:lang w:eastAsia="ru-RU"/>
        </w:rPr>
        <w:t>организации ритуальных услуг и содержания мест захоронения</w:t>
      </w:r>
      <w:bookmarkEnd w:id="34"/>
    </w:p>
    <w:p w:rsidR="00066396" w:rsidRDefault="00066396" w:rsidP="00066396">
      <w:pPr>
        <w:pStyle w:val="ac"/>
        <w:tabs>
          <w:tab w:val="left" w:pos="993"/>
        </w:tabs>
        <w:spacing w:after="0" w:line="240" w:lineRule="auto"/>
        <w:ind w:left="709"/>
        <w:jc w:val="both"/>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066396" w:rsidRPr="00394F1F" w:rsidTr="00CF08F5">
        <w:trPr>
          <w:tblHeader/>
        </w:trPr>
        <w:tc>
          <w:tcPr>
            <w:tcW w:w="708" w:type="dxa"/>
          </w:tcPr>
          <w:p w:rsidR="00066396" w:rsidRPr="00394F1F" w:rsidRDefault="00066396" w:rsidP="00CF08F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066396" w:rsidRPr="00394F1F" w:rsidRDefault="00066396" w:rsidP="00CF08F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066396" w:rsidRPr="00394F1F" w:rsidRDefault="00066396" w:rsidP="00CF08F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066396" w:rsidRPr="00394F1F" w:rsidRDefault="00066396" w:rsidP="00CF08F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066396" w:rsidRPr="00394F1F" w:rsidTr="00CF08F5">
        <w:tc>
          <w:tcPr>
            <w:tcW w:w="708" w:type="dxa"/>
          </w:tcPr>
          <w:p w:rsidR="00066396" w:rsidRPr="00394F1F" w:rsidRDefault="00066396" w:rsidP="00CF08F5">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066396" w:rsidRPr="00394F1F" w:rsidRDefault="00066396" w:rsidP="00CF08F5">
            <w:pPr>
              <w:pStyle w:val="af5"/>
              <w:ind w:right="320"/>
              <w:jc w:val="both"/>
              <w:rPr>
                <w:rFonts w:ascii="Times New Roman" w:hAnsi="Times New Roman" w:cs="Times New Roman"/>
                <w:sz w:val="28"/>
                <w:szCs w:val="28"/>
              </w:rPr>
            </w:pPr>
            <w:r w:rsidRPr="00796E74">
              <w:rPr>
                <w:rFonts w:ascii="Times New Roman" w:hAnsi="Times New Roman" w:cs="Times New Roman"/>
                <w:sz w:val="28"/>
                <w:szCs w:val="28"/>
              </w:rPr>
              <w:t>Кладбище смешанного и традиционного захоронения</w:t>
            </w:r>
          </w:p>
        </w:tc>
        <w:tc>
          <w:tcPr>
            <w:tcW w:w="4253" w:type="dxa"/>
          </w:tcPr>
          <w:p w:rsidR="00066396" w:rsidRPr="00394F1F" w:rsidRDefault="00066396" w:rsidP="00CF08F5">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 xml:space="preserve"> на 1 тыс. человек [1]</w:t>
            </w:r>
          </w:p>
        </w:tc>
        <w:tc>
          <w:tcPr>
            <w:tcW w:w="4536" w:type="dxa"/>
          </w:tcPr>
          <w:p w:rsidR="00066396" w:rsidRPr="00394F1F" w:rsidRDefault="00066396" w:rsidP="00CF08F5">
            <w:pPr>
              <w:pStyle w:val="af5"/>
              <w:jc w:val="center"/>
              <w:rPr>
                <w:rFonts w:ascii="Times New Roman" w:hAnsi="Times New Roman" w:cs="Times New Roman"/>
                <w:sz w:val="28"/>
                <w:szCs w:val="28"/>
              </w:rPr>
            </w:pPr>
            <w:r w:rsidRPr="00394F1F">
              <w:rPr>
                <w:rFonts w:ascii="Times New Roman" w:hAnsi="Times New Roman" w:cs="Times New Roman"/>
                <w:sz w:val="28"/>
                <w:szCs w:val="28"/>
              </w:rPr>
              <w:t xml:space="preserve">кладбище традиционного захоронения – 0,24; кладбище </w:t>
            </w:r>
            <w:proofErr w:type="spellStart"/>
            <w:r w:rsidRPr="00394F1F">
              <w:rPr>
                <w:rFonts w:ascii="Times New Roman" w:hAnsi="Times New Roman" w:cs="Times New Roman"/>
                <w:sz w:val="28"/>
                <w:szCs w:val="28"/>
              </w:rPr>
              <w:t>урновых</w:t>
            </w:r>
            <w:proofErr w:type="spellEnd"/>
            <w:r w:rsidRPr="00394F1F">
              <w:rPr>
                <w:rFonts w:ascii="Times New Roman" w:hAnsi="Times New Roman" w:cs="Times New Roman"/>
                <w:sz w:val="28"/>
                <w:szCs w:val="28"/>
              </w:rPr>
              <w:t xml:space="preserve"> захоронений после кремации – 0,02</w:t>
            </w:r>
          </w:p>
        </w:tc>
      </w:tr>
    </w:tbl>
    <w:p w:rsidR="00066396" w:rsidRPr="00394F1F" w:rsidRDefault="00066396" w:rsidP="00066396">
      <w:pPr>
        <w:spacing w:after="0" w:line="240" w:lineRule="auto"/>
        <w:ind w:left="112" w:right="294"/>
        <w:rPr>
          <w:rFonts w:ascii="Times New Roman" w:hAnsi="Times New Roman" w:cs="Times New Roman"/>
          <w:b/>
          <w:sz w:val="28"/>
          <w:szCs w:val="28"/>
        </w:rPr>
      </w:pPr>
    </w:p>
    <w:p w:rsidR="00066396" w:rsidRPr="00394F1F" w:rsidRDefault="00066396" w:rsidP="00066396">
      <w:pPr>
        <w:pStyle w:val="TableParagraph"/>
        <w:tabs>
          <w:tab w:val="left" w:pos="993"/>
        </w:tabs>
        <w:ind w:left="0" w:firstLine="709"/>
        <w:jc w:val="both"/>
        <w:rPr>
          <w:sz w:val="28"/>
          <w:szCs w:val="28"/>
          <w:lang w:val="ru-RU"/>
        </w:rPr>
      </w:pPr>
      <w:r w:rsidRPr="00394F1F">
        <w:rPr>
          <w:sz w:val="28"/>
          <w:szCs w:val="28"/>
          <w:lang w:val="ru-RU"/>
        </w:rPr>
        <w:t>Примечание:</w:t>
      </w:r>
    </w:p>
    <w:p w:rsidR="00066396" w:rsidRPr="00394F1F" w:rsidRDefault="00066396" w:rsidP="00066396">
      <w:pPr>
        <w:tabs>
          <w:tab w:val="left" w:pos="993"/>
        </w:tabs>
        <w:spacing w:after="0" w:line="240" w:lineRule="auto"/>
        <w:ind w:right="294" w:firstLine="709"/>
        <w:jc w:val="both"/>
        <w:rPr>
          <w:rFonts w:ascii="Times New Roman" w:hAnsi="Times New Roman" w:cs="Times New Roman"/>
          <w:b/>
          <w:sz w:val="28"/>
          <w:szCs w:val="28"/>
        </w:rPr>
      </w:pPr>
      <w:r w:rsidRPr="00394F1F">
        <w:rPr>
          <w:rFonts w:ascii="Times New Roman" w:hAnsi="Times New Roman" w:cs="Times New Roman"/>
          <w:sz w:val="28"/>
          <w:szCs w:val="28"/>
        </w:rPr>
        <w:t>1.</w:t>
      </w:r>
      <w:r w:rsidRPr="00394F1F">
        <w:rPr>
          <w:rFonts w:ascii="Times New Roman" w:hAnsi="Times New Roman" w:cs="Times New Roman"/>
          <w:sz w:val="28"/>
          <w:szCs w:val="28"/>
        </w:rPr>
        <w:tab/>
        <w:t>В соответствии с Приложением</w:t>
      </w:r>
      <w:proofErr w:type="gramStart"/>
      <w:r w:rsidRPr="00394F1F">
        <w:rPr>
          <w:rFonts w:ascii="Times New Roman" w:hAnsi="Times New Roman" w:cs="Times New Roman"/>
          <w:sz w:val="28"/>
          <w:szCs w:val="28"/>
        </w:rPr>
        <w:t xml:space="preserve"> </w:t>
      </w:r>
      <w:r>
        <w:rPr>
          <w:rFonts w:ascii="Times New Roman" w:hAnsi="Times New Roman" w:cs="Times New Roman"/>
          <w:sz w:val="28"/>
          <w:szCs w:val="28"/>
        </w:rPr>
        <w:t>Д</w:t>
      </w:r>
      <w:proofErr w:type="gramEnd"/>
      <w:r w:rsidRPr="00394F1F">
        <w:rPr>
          <w:rFonts w:ascii="Times New Roman" w:hAnsi="Times New Roman" w:cs="Times New Roman"/>
          <w:sz w:val="28"/>
          <w:szCs w:val="28"/>
        </w:rPr>
        <w:t xml:space="preserve"> СП 42.13330.2016.</w:t>
      </w:r>
    </w:p>
    <w:p w:rsidR="00066396" w:rsidRDefault="00066396" w:rsidP="004D163A">
      <w:pPr>
        <w:spacing w:after="0" w:line="240" w:lineRule="auto"/>
        <w:rPr>
          <w:rFonts w:ascii="Times New Roman" w:hAnsi="Times New Roman" w:cs="Times New Roman"/>
          <w:sz w:val="28"/>
          <w:szCs w:val="28"/>
        </w:rPr>
      </w:pPr>
    </w:p>
    <w:p w:rsidR="005D66ED" w:rsidRDefault="005D66ED" w:rsidP="004D163A">
      <w:pPr>
        <w:spacing w:after="0" w:line="240" w:lineRule="auto"/>
        <w:rPr>
          <w:rFonts w:ascii="Times New Roman" w:hAnsi="Times New Roman" w:cs="Times New Roman"/>
          <w:sz w:val="28"/>
          <w:szCs w:val="28"/>
        </w:rPr>
      </w:pPr>
    </w:p>
    <w:p w:rsidR="005D66ED" w:rsidRDefault="005D66ED" w:rsidP="004D163A">
      <w:pPr>
        <w:spacing w:after="0" w:line="240" w:lineRule="auto"/>
        <w:rPr>
          <w:rFonts w:ascii="Times New Roman" w:hAnsi="Times New Roman" w:cs="Times New Roman"/>
          <w:sz w:val="28"/>
          <w:szCs w:val="28"/>
        </w:rPr>
      </w:pPr>
    </w:p>
    <w:p w:rsidR="00CB6D18" w:rsidRDefault="00850112" w:rsidP="000A1C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5" w:name="_Toc524445411"/>
      <w:r>
        <w:rPr>
          <w:rFonts w:ascii="Times New Roman" w:eastAsia="Times New Roman" w:hAnsi="Times New Roman" w:cs="Times New Roman"/>
          <w:b/>
          <w:bCs/>
          <w:sz w:val="28"/>
          <w:szCs w:val="28"/>
          <w:lang w:eastAsia="ru-RU"/>
        </w:rPr>
        <w:lastRenderedPageBreak/>
        <w:t>И</w:t>
      </w:r>
      <w:r w:rsidRPr="00850112">
        <w:rPr>
          <w:rFonts w:ascii="Times New Roman" w:eastAsia="Times New Roman" w:hAnsi="Times New Roman" w:cs="Times New Roman"/>
          <w:b/>
          <w:bCs/>
          <w:sz w:val="28"/>
          <w:szCs w:val="28"/>
          <w:lang w:eastAsia="ru-RU"/>
        </w:rPr>
        <w:t xml:space="preserve">ные </w:t>
      </w:r>
      <w:r w:rsidR="007048E1" w:rsidRPr="007048E1">
        <w:rPr>
          <w:rFonts w:ascii="Times New Roman" w:eastAsia="Times New Roman" w:hAnsi="Times New Roman" w:cs="Times New Roman"/>
          <w:b/>
          <w:bCs/>
          <w:sz w:val="28"/>
          <w:szCs w:val="28"/>
          <w:lang w:eastAsia="ru-RU"/>
        </w:rPr>
        <w:t>объекты местного значения, необходимые для осуществления полномочий органов местного самоуправления поселения, определенные документацией по планировке территории в соответствии с генеральными планами сельских поселений</w:t>
      </w:r>
      <w:bookmarkEnd w:id="35"/>
      <w:r w:rsidR="007048E1" w:rsidRPr="00850112">
        <w:rPr>
          <w:rFonts w:ascii="Times New Roman" w:eastAsia="Times New Roman" w:hAnsi="Times New Roman" w:cs="Times New Roman"/>
          <w:b/>
          <w:bCs/>
          <w:sz w:val="28"/>
          <w:szCs w:val="28"/>
          <w:lang w:eastAsia="ru-RU"/>
        </w:rPr>
        <w:t xml:space="preserve"> </w:t>
      </w:r>
    </w:p>
    <w:p w:rsidR="000A1CED" w:rsidRPr="000A1CED" w:rsidRDefault="000A1CED" w:rsidP="000A1CED">
      <w:pPr>
        <w:pStyle w:val="ac"/>
        <w:spacing w:after="0" w:line="240" w:lineRule="auto"/>
        <w:ind w:left="0"/>
        <w:outlineLvl w:val="1"/>
        <w:rPr>
          <w:rFonts w:ascii="Times New Roman" w:eastAsia="Times New Roman" w:hAnsi="Times New Roman" w:cs="Times New Roman"/>
          <w:b/>
          <w:bCs/>
          <w:sz w:val="28"/>
          <w:szCs w:val="28"/>
          <w:lang w:eastAsia="ru-RU"/>
        </w:rPr>
      </w:pPr>
    </w:p>
    <w:p w:rsidR="00650545" w:rsidRDefault="00650545" w:rsidP="0065054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6" w:name="_Toc524445412"/>
      <w:r w:rsidRPr="00094B22">
        <w:rPr>
          <w:rFonts w:ascii="Times New Roman" w:hAnsi="Times New Roman" w:cs="Times New Roman"/>
          <w:b/>
          <w:spacing w:val="2"/>
          <w:sz w:val="28"/>
          <w:szCs w:val="28"/>
          <w:shd w:val="clear" w:color="auto" w:fill="FFFFFF"/>
        </w:rPr>
        <w:t>Объекты местно</w:t>
      </w:r>
      <w:r>
        <w:rPr>
          <w:rFonts w:ascii="Times New Roman" w:hAnsi="Times New Roman" w:cs="Times New Roman"/>
          <w:b/>
          <w:spacing w:val="2"/>
          <w:sz w:val="28"/>
          <w:szCs w:val="28"/>
          <w:shd w:val="clear" w:color="auto" w:fill="FFFFFF"/>
        </w:rPr>
        <w:t xml:space="preserve">го значения сельского поселения, относящиеся к области </w:t>
      </w:r>
      <w:r w:rsidRPr="00650545">
        <w:rPr>
          <w:rFonts w:ascii="Times New Roman" w:hAnsi="Times New Roman" w:cs="Times New Roman"/>
          <w:b/>
          <w:spacing w:val="2"/>
          <w:sz w:val="28"/>
          <w:szCs w:val="28"/>
          <w:shd w:val="clear" w:color="auto" w:fill="FFFFFF"/>
        </w:rPr>
        <w:t>обеспечения жителей поселения услугами общественного питания, торговли и бытового обслуживания</w:t>
      </w:r>
      <w:bookmarkEnd w:id="36"/>
    </w:p>
    <w:p w:rsidR="00650545" w:rsidRPr="00F5596A" w:rsidRDefault="00650545" w:rsidP="00650545">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2250"/>
        <w:gridCol w:w="30"/>
        <w:gridCol w:w="15"/>
        <w:gridCol w:w="2241"/>
      </w:tblGrid>
      <w:tr w:rsidR="00650545" w:rsidRPr="00394F1F" w:rsidTr="000F5D7D">
        <w:trPr>
          <w:tblHeader/>
        </w:trPr>
        <w:tc>
          <w:tcPr>
            <w:tcW w:w="708"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торговых объектов на 1 тыс. человек</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муниципальным нормативно-правовым актом, регламентирующим нормативы минимальной обеспеченности населения площадью торговых объектов.</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/объект</w:t>
            </w:r>
          </w:p>
        </w:tc>
        <w:tc>
          <w:tcPr>
            <w:tcW w:w="2295"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торговые центры местного значения с числом жителей, тыс. чел.</w:t>
            </w:r>
          </w:p>
        </w:tc>
        <w:tc>
          <w:tcPr>
            <w:tcW w:w="2241"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/объект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1</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 до 4</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0,4</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4 до 6</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0,4 - 0,6</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6 до 10</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0,6 - 0,8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10 до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0,8 - 1,1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1,1 - 1,3</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40 (8)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/100 мест</w:t>
            </w:r>
          </w:p>
        </w:tc>
        <w:tc>
          <w:tcPr>
            <w:tcW w:w="2280"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w:t>
            </w:r>
          </w:p>
        </w:tc>
        <w:tc>
          <w:tcPr>
            <w:tcW w:w="2256"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/100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0,25</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50 до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0,15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рабочих мест на 1 тыс. человек</w:t>
            </w:r>
          </w:p>
        </w:tc>
        <w:tc>
          <w:tcPr>
            <w:tcW w:w="4536" w:type="dxa"/>
            <w:gridSpan w:val="4"/>
          </w:tcPr>
          <w:p w:rsidR="00650545" w:rsidRPr="00394F1F" w:rsidRDefault="007048E1" w:rsidP="000F5D7D">
            <w:pPr>
              <w:jc w:val="center"/>
              <w:rPr>
                <w:rFonts w:ascii="Times New Roman" w:hAnsi="Times New Roman" w:cs="Times New Roman"/>
                <w:sz w:val="28"/>
                <w:szCs w:val="28"/>
              </w:rPr>
            </w:pPr>
            <w:r>
              <w:rPr>
                <w:rFonts w:ascii="Times New Roman" w:hAnsi="Times New Roman" w:cs="Times New Roman"/>
                <w:sz w:val="28"/>
                <w:szCs w:val="28"/>
              </w:rPr>
              <w:t>4</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 рабочих мест</w:t>
            </w:r>
          </w:p>
        </w:tc>
        <w:tc>
          <w:tcPr>
            <w:tcW w:w="2250"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мощность, рабочих мест</w:t>
            </w:r>
          </w:p>
        </w:tc>
        <w:tc>
          <w:tcPr>
            <w:tcW w:w="2286"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 рабочих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10 - 50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50 - 150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0,05 - 0,08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0,03 - 0,04</w:t>
            </w:r>
          </w:p>
        </w:tc>
      </w:tr>
      <w:tr w:rsidR="00650545" w:rsidRPr="00394F1F" w:rsidTr="000F5D7D">
        <w:tc>
          <w:tcPr>
            <w:tcW w:w="708" w:type="dxa"/>
          </w:tcPr>
          <w:p w:rsidR="00650545" w:rsidRPr="00394F1F" w:rsidRDefault="00650545" w:rsidP="000F5D7D">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Бани</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9D519E" w:rsidP="000F5D7D">
            <w:pPr>
              <w:jc w:val="center"/>
              <w:rPr>
                <w:rFonts w:ascii="Times New Roman" w:hAnsi="Times New Roman" w:cs="Times New Roman"/>
                <w:sz w:val="28"/>
                <w:szCs w:val="28"/>
              </w:rPr>
            </w:pPr>
            <w:r>
              <w:rPr>
                <w:rFonts w:ascii="Times New Roman" w:hAnsi="Times New Roman" w:cs="Times New Roman"/>
                <w:sz w:val="28"/>
                <w:szCs w:val="28"/>
              </w:rPr>
              <w:t>7</w:t>
            </w:r>
            <w:r w:rsidR="00650545" w:rsidRPr="00394F1F">
              <w:rPr>
                <w:rFonts w:ascii="Times New Roman" w:hAnsi="Times New Roman" w:cs="Times New Roman"/>
                <w:sz w:val="28"/>
                <w:szCs w:val="28"/>
              </w:rPr>
              <w:t xml:space="preserve"> [1]</w:t>
            </w:r>
          </w:p>
        </w:tc>
      </w:tr>
    </w:tbl>
    <w:p w:rsidR="00650545" w:rsidRPr="00394F1F" w:rsidRDefault="00650545" w:rsidP="00650545">
      <w:pPr>
        <w:spacing w:after="0" w:line="240" w:lineRule="auto"/>
        <w:ind w:left="132"/>
        <w:rPr>
          <w:rFonts w:ascii="Times New Roman" w:hAnsi="Times New Roman" w:cs="Times New Roman"/>
          <w:sz w:val="28"/>
          <w:szCs w:val="28"/>
        </w:rPr>
      </w:pPr>
    </w:p>
    <w:p w:rsidR="00650545" w:rsidRPr="00394F1F" w:rsidRDefault="00650545" w:rsidP="00650545">
      <w:pPr>
        <w:pStyle w:val="TableParagraph"/>
        <w:tabs>
          <w:tab w:val="left" w:pos="993"/>
        </w:tabs>
        <w:ind w:left="0" w:firstLine="709"/>
        <w:rPr>
          <w:sz w:val="28"/>
          <w:szCs w:val="28"/>
          <w:lang w:val="ru-RU"/>
        </w:rPr>
      </w:pPr>
      <w:r w:rsidRPr="00394F1F">
        <w:rPr>
          <w:sz w:val="28"/>
          <w:szCs w:val="28"/>
          <w:lang w:val="ru-RU"/>
        </w:rPr>
        <w:lastRenderedPageBreak/>
        <w:t>Примечания:</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В соответствии с СП 42.13330.2016 «</w:t>
      </w:r>
      <w:proofErr w:type="spellStart"/>
      <w:r w:rsidRPr="00394F1F">
        <w:rPr>
          <w:sz w:val="28"/>
          <w:szCs w:val="28"/>
          <w:lang w:val="ru-RU"/>
        </w:rPr>
        <w:t>СНиП</w:t>
      </w:r>
      <w:proofErr w:type="spellEnd"/>
      <w:r w:rsidRPr="00394F1F">
        <w:rPr>
          <w:sz w:val="28"/>
          <w:szCs w:val="28"/>
          <w:lang w:val="ru-RU"/>
        </w:rPr>
        <w:t xml:space="preserve"> 2.07.01-89* «Градостроительство. Планировка и застройка городских и сельских поселений».</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В скобках приведены нормативы расчета предприятий бытового обслуживания, прачечных, химчисток, для размещения в микрорайоне или жилом районе.</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 xml:space="preserve">Предприятия бытового </w:t>
      </w:r>
      <w:proofErr w:type="gramStart"/>
      <w:r w:rsidRPr="00394F1F">
        <w:rPr>
          <w:sz w:val="28"/>
          <w:szCs w:val="28"/>
          <w:lang w:val="ru-RU"/>
        </w:rPr>
        <w:t>обслуживания</w:t>
      </w:r>
      <w:proofErr w:type="gramEnd"/>
      <w:r w:rsidRPr="00394F1F">
        <w:rPr>
          <w:sz w:val="28"/>
          <w:szCs w:val="28"/>
          <w:lang w:val="ru-RU"/>
        </w:rPr>
        <w:t xml:space="preserve"> возможно размещать во встроенно-пристроенных помещениях.</w:t>
      </w:r>
    </w:p>
    <w:p w:rsidR="00650545" w:rsidRPr="00F5596A" w:rsidRDefault="00650545" w:rsidP="00CF28C1">
      <w:pPr>
        <w:pStyle w:val="TableParagraph"/>
        <w:tabs>
          <w:tab w:val="left" w:pos="1134"/>
        </w:tabs>
        <w:ind w:left="709" w:right="-31"/>
        <w:jc w:val="both"/>
        <w:rPr>
          <w:sz w:val="28"/>
          <w:szCs w:val="28"/>
          <w:lang w:val="ru-RU"/>
        </w:rPr>
      </w:pPr>
    </w:p>
    <w:p w:rsidR="00E631D4" w:rsidRPr="00394F1F" w:rsidRDefault="00E631D4" w:rsidP="00094B22">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37" w:name="_Toc524445413"/>
      <w:r w:rsidRPr="00094B22">
        <w:rPr>
          <w:rFonts w:ascii="Times New Roman" w:hAnsi="Times New Roman" w:cs="Times New Roman"/>
          <w:b/>
          <w:spacing w:val="2"/>
          <w:sz w:val="28"/>
          <w:szCs w:val="28"/>
          <w:shd w:val="clear" w:color="auto" w:fill="FFFFFF"/>
        </w:rPr>
        <w:t>Объекты местно</w:t>
      </w:r>
      <w:r w:rsidR="001D3B64">
        <w:rPr>
          <w:rFonts w:ascii="Times New Roman" w:hAnsi="Times New Roman" w:cs="Times New Roman"/>
          <w:b/>
          <w:spacing w:val="2"/>
          <w:sz w:val="28"/>
          <w:szCs w:val="28"/>
          <w:shd w:val="clear" w:color="auto" w:fill="FFFFFF"/>
        </w:rPr>
        <w:t>го значения сельского поселения, относящиеся к</w:t>
      </w:r>
      <w:r w:rsidRPr="00094B22">
        <w:rPr>
          <w:rFonts w:ascii="Times New Roman" w:hAnsi="Times New Roman" w:cs="Times New Roman"/>
          <w:b/>
          <w:spacing w:val="2"/>
          <w:sz w:val="28"/>
          <w:szCs w:val="28"/>
          <w:shd w:val="clear" w:color="auto" w:fill="FFFFFF"/>
        </w:rPr>
        <w:t xml:space="preserve"> области инвестиционной деятельности</w:t>
      </w:r>
      <w:bookmarkEnd w:id="37"/>
    </w:p>
    <w:p w:rsidR="00E631D4" w:rsidRPr="00394F1F" w:rsidRDefault="00E631D4"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6739BF" w:rsidRPr="00394F1F" w:rsidTr="00EE3A4C">
        <w:trPr>
          <w:tblHeader/>
        </w:trPr>
        <w:tc>
          <w:tcPr>
            <w:tcW w:w="708"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6739BF" w:rsidRPr="00394F1F" w:rsidRDefault="006739BF"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739BF" w:rsidRPr="00394F1F" w:rsidRDefault="006739BF"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научно-инновационной сферы деятельности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туризма и рекреации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агропромышленного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 xml:space="preserve">Инвестиционные площадки в сфере развития </w:t>
            </w:r>
            <w:r w:rsidRPr="00394F1F">
              <w:rPr>
                <w:sz w:val="28"/>
                <w:szCs w:val="28"/>
                <w:lang w:val="ru-RU"/>
              </w:rPr>
              <w:lastRenderedPageBreak/>
              <w:t>строительного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lastRenderedPageBreak/>
              <w:t xml:space="preserve">Обеспеченность транспортной и </w:t>
            </w:r>
            <w:r w:rsidRPr="00394F1F">
              <w:rPr>
                <w:sz w:val="28"/>
                <w:szCs w:val="28"/>
                <w:lang w:val="ru-RU"/>
              </w:rPr>
              <w:lastRenderedPageBreak/>
              <w:t xml:space="preserve">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lastRenderedPageBreak/>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жилищного строительства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10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прочих направлений экономики</w:t>
            </w:r>
          </w:p>
        </w:tc>
        <w:tc>
          <w:tcPr>
            <w:tcW w:w="4253" w:type="dxa"/>
          </w:tcPr>
          <w:p w:rsidR="006739BF" w:rsidRPr="00394F1F" w:rsidRDefault="006739BF" w:rsidP="004D163A">
            <w:pPr>
              <w:pStyle w:val="TableParagraph"/>
              <w:ind w:left="34" w:right="653"/>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bl>
    <w:p w:rsidR="008739C2" w:rsidRDefault="008739C2" w:rsidP="004D163A">
      <w:pPr>
        <w:spacing w:after="0" w:line="240" w:lineRule="auto"/>
        <w:rPr>
          <w:rFonts w:ascii="Times New Roman" w:hAnsi="Times New Roman" w:cs="Times New Roman"/>
          <w:sz w:val="28"/>
          <w:szCs w:val="28"/>
        </w:rPr>
      </w:pPr>
    </w:p>
    <w:p w:rsidR="00752228" w:rsidRPr="00632E6C" w:rsidRDefault="00752228" w:rsidP="00632E6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8" w:name="_Toc502048396"/>
      <w:bookmarkStart w:id="39" w:name="_Toc524445414"/>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sidR="00632E6C">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благоустройства и озеленения территории</w:t>
      </w:r>
      <w:bookmarkEnd w:id="38"/>
      <w:bookmarkEnd w:id="39"/>
    </w:p>
    <w:p w:rsidR="00752228" w:rsidRPr="00394F1F" w:rsidRDefault="00752228" w:rsidP="004D163A">
      <w:pPr>
        <w:pStyle w:val="afd"/>
        <w:spacing w:after="0"/>
        <w:rPr>
          <w:b/>
          <w:sz w:val="28"/>
          <w:szCs w:val="28"/>
        </w:rPr>
      </w:pPr>
    </w:p>
    <w:tbl>
      <w:tblPr>
        <w:tblStyle w:val="ae"/>
        <w:tblW w:w="0" w:type="auto"/>
        <w:tblInd w:w="534" w:type="dxa"/>
        <w:tblLayout w:type="fixed"/>
        <w:tblLook w:val="04A0"/>
      </w:tblPr>
      <w:tblGrid>
        <w:gridCol w:w="708"/>
        <w:gridCol w:w="5670"/>
        <w:gridCol w:w="4253"/>
        <w:gridCol w:w="2295"/>
        <w:gridCol w:w="2241"/>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36738" w:rsidRPr="00394F1F" w:rsidTr="00636738">
        <w:trPr>
          <w:trHeight w:val="572"/>
        </w:trPr>
        <w:tc>
          <w:tcPr>
            <w:tcW w:w="708" w:type="dxa"/>
            <w:vMerge w:val="restart"/>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(парки, сады, скверы, бульвары, набережные) [1]</w:t>
            </w:r>
          </w:p>
        </w:tc>
        <w:tc>
          <w:tcPr>
            <w:tcW w:w="4253" w:type="dxa"/>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на 1 человека [2]</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r w:rsidR="006272F0">
              <w:rPr>
                <w:rFonts w:ascii="Times New Roman" w:hAnsi="Times New Roman" w:cs="Times New Roman"/>
                <w:sz w:val="28"/>
                <w:szCs w:val="28"/>
              </w:rPr>
              <w:t>2</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c>
          <w:tcPr>
            <w:tcW w:w="2295" w:type="dxa"/>
          </w:tcPr>
          <w:p w:rsidR="00636738" w:rsidRPr="00394F1F" w:rsidRDefault="007354CE" w:rsidP="007354CE">
            <w:pPr>
              <w:jc w:val="both"/>
              <w:rPr>
                <w:rFonts w:ascii="Times New Roman" w:hAnsi="Times New Roman" w:cs="Times New Roman"/>
                <w:sz w:val="28"/>
                <w:szCs w:val="28"/>
              </w:rPr>
            </w:pPr>
            <w:r w:rsidRPr="007354CE">
              <w:rPr>
                <w:rFonts w:ascii="Times New Roman" w:hAnsi="Times New Roman" w:cs="Times New Roman"/>
                <w:sz w:val="28"/>
                <w:szCs w:val="28"/>
              </w:rPr>
              <w:t>парк</w:t>
            </w:r>
            <w:r>
              <w:rPr>
                <w:rFonts w:ascii="Times New Roman" w:hAnsi="Times New Roman" w:cs="Times New Roman"/>
                <w:sz w:val="28"/>
                <w:szCs w:val="28"/>
              </w:rPr>
              <w:t>и</w:t>
            </w:r>
            <w:r w:rsidRPr="007354CE">
              <w:rPr>
                <w:rFonts w:ascii="Times New Roman" w:hAnsi="Times New Roman" w:cs="Times New Roman"/>
                <w:sz w:val="28"/>
                <w:szCs w:val="28"/>
              </w:rPr>
              <w:t xml:space="preserve"> </w:t>
            </w:r>
            <w:r w:rsidRPr="007354CE">
              <w:rPr>
                <w:rFonts w:ascii="Times New Roman" w:hAnsi="Times New Roman" w:cs="Times New Roman"/>
                <w:sz w:val="28"/>
                <w:szCs w:val="28"/>
              </w:rPr>
              <w:lastRenderedPageBreak/>
              <w:t>планировочных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lastRenderedPageBreak/>
              <w:t>10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7354CE" w:rsidP="004D163A">
            <w:pPr>
              <w:jc w:val="both"/>
              <w:rPr>
                <w:rFonts w:ascii="Times New Roman" w:hAnsi="Times New Roman" w:cs="Times New Roman"/>
                <w:sz w:val="28"/>
                <w:szCs w:val="28"/>
              </w:rPr>
            </w:pPr>
            <w:r>
              <w:rPr>
                <w:rFonts w:ascii="Times New Roman" w:hAnsi="Times New Roman" w:cs="Times New Roman"/>
                <w:sz w:val="28"/>
                <w:szCs w:val="28"/>
              </w:rPr>
              <w:t>с</w:t>
            </w:r>
            <w:r w:rsidR="00636738" w:rsidRPr="00394F1F">
              <w:rPr>
                <w:rFonts w:ascii="Times New Roman" w:hAnsi="Times New Roman" w:cs="Times New Roman"/>
                <w:sz w:val="28"/>
                <w:szCs w:val="28"/>
              </w:rPr>
              <w:t>ады</w:t>
            </w:r>
            <w:r>
              <w:rPr>
                <w:rFonts w:ascii="Times New Roman" w:hAnsi="Times New Roman" w:cs="Times New Roman"/>
                <w:sz w:val="28"/>
                <w:szCs w:val="28"/>
              </w:rPr>
              <w:t xml:space="preserve"> </w:t>
            </w:r>
            <w:r w:rsidRPr="007354CE">
              <w:rPr>
                <w:rFonts w:ascii="Times New Roman" w:hAnsi="Times New Roman" w:cs="Times New Roman"/>
                <w:sz w:val="28"/>
                <w:szCs w:val="28"/>
              </w:rPr>
              <w:t>жилых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3</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скверы</w:t>
            </w:r>
          </w:p>
        </w:tc>
        <w:tc>
          <w:tcPr>
            <w:tcW w:w="2241" w:type="dxa"/>
          </w:tcPr>
          <w:p w:rsidR="00636738" w:rsidRPr="00394F1F" w:rsidRDefault="007354CE" w:rsidP="004D163A">
            <w:pPr>
              <w:jc w:val="center"/>
              <w:rPr>
                <w:rFonts w:ascii="Times New Roman" w:hAnsi="Times New Roman" w:cs="Times New Roman"/>
                <w:sz w:val="28"/>
                <w:szCs w:val="28"/>
              </w:rPr>
            </w:pPr>
            <w:r w:rsidRPr="007354CE">
              <w:rPr>
                <w:rFonts w:ascii="Times New Roman" w:hAnsi="Times New Roman" w:cs="Times New Roman"/>
                <w:sz w:val="28"/>
                <w:szCs w:val="28"/>
              </w:rPr>
              <w:t>0,5 (для условий реконструкции - не менее 0,1)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[3]</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с одной продольной пешеходной </w:t>
            </w:r>
            <w:proofErr w:type="spellStart"/>
            <w:r w:rsidRPr="00394F1F">
              <w:rPr>
                <w:rFonts w:ascii="Times New Roman" w:hAnsi="Times New Roman" w:cs="Times New Roman"/>
                <w:sz w:val="28"/>
                <w:szCs w:val="28"/>
              </w:rPr>
              <w:t>аллеейпо</w:t>
            </w:r>
            <w:proofErr w:type="spellEnd"/>
            <w:r w:rsidRPr="00394F1F">
              <w:rPr>
                <w:rFonts w:ascii="Times New Roman" w:hAnsi="Times New Roman" w:cs="Times New Roman"/>
                <w:sz w:val="28"/>
                <w:szCs w:val="28"/>
              </w:rPr>
              <w:t xml:space="preserve"> оси улиц</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 одной стороны улицы между проезжей частью и застройкой</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6738" w:rsidRPr="00394F1F" w:rsidTr="00EE3A4C">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пешеходной аллеи для набережных, </w:t>
            </w:r>
            <w:proofErr w:type="gramStart"/>
            <w:r w:rsidRPr="00394F1F">
              <w:rPr>
                <w:rFonts w:ascii="Times New Roman" w:hAnsi="Times New Roman" w:cs="Times New Roman"/>
                <w:sz w:val="28"/>
                <w:szCs w:val="28"/>
              </w:rPr>
              <w:t>м</w:t>
            </w:r>
            <w:proofErr w:type="gramEnd"/>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r w:rsidR="00517D45" w:rsidRPr="00394F1F" w:rsidTr="00723D85">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val="restart"/>
          </w:tcPr>
          <w:p w:rsidR="00517D45" w:rsidRPr="00394F1F" w:rsidRDefault="00517D45"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2295" w:type="dxa"/>
          </w:tcPr>
          <w:p w:rsidR="00517D45" w:rsidRPr="00394F1F" w:rsidRDefault="00517D45" w:rsidP="000F5D7D">
            <w:pPr>
              <w:jc w:val="both"/>
              <w:rPr>
                <w:rFonts w:ascii="Times New Roman" w:hAnsi="Times New Roman" w:cs="Times New Roman"/>
                <w:sz w:val="28"/>
                <w:szCs w:val="28"/>
              </w:rPr>
            </w:pPr>
            <w:r w:rsidRPr="00394F1F">
              <w:rPr>
                <w:rFonts w:ascii="Times New Roman" w:hAnsi="Times New Roman" w:cs="Times New Roman"/>
                <w:sz w:val="28"/>
                <w:szCs w:val="28"/>
              </w:rPr>
              <w:t>Для парков</w:t>
            </w:r>
          </w:p>
        </w:tc>
        <w:tc>
          <w:tcPr>
            <w:tcW w:w="2241" w:type="dxa"/>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Pr>
                <w:rFonts w:ascii="Times New Roman" w:hAnsi="Times New Roman" w:cs="Times New Roman"/>
                <w:sz w:val="28"/>
                <w:szCs w:val="28"/>
              </w:rPr>
              <w:t>бульвар</w:t>
            </w:r>
          </w:p>
        </w:tc>
        <w:tc>
          <w:tcPr>
            <w:tcW w:w="2241" w:type="dxa"/>
            <w:vAlign w:val="center"/>
          </w:tcPr>
          <w:p w:rsidR="00517D45" w:rsidRPr="00517D45" w:rsidRDefault="00517D45" w:rsidP="000F5D7D">
            <w:pPr>
              <w:jc w:val="center"/>
              <w:rPr>
                <w:rFonts w:ascii="Times New Roman" w:hAnsi="Times New Roman" w:cs="Times New Roman"/>
                <w:sz w:val="28"/>
                <w:szCs w:val="28"/>
              </w:rPr>
            </w:pPr>
            <w:r>
              <w:rPr>
                <w:rFonts w:ascii="Times New Roman" w:hAnsi="Times New Roman" w:cs="Times New Roman"/>
                <w:sz w:val="28"/>
                <w:szCs w:val="28"/>
              </w:rPr>
              <w:t>700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минут</w:t>
            </w:r>
          </w:p>
        </w:tc>
        <w:tc>
          <w:tcPr>
            <w:tcW w:w="2295" w:type="dxa"/>
          </w:tcPr>
          <w:p w:rsidR="00636738" w:rsidRPr="00394F1F" w:rsidRDefault="007354CE" w:rsidP="00632E6C">
            <w:pPr>
              <w:jc w:val="both"/>
              <w:rPr>
                <w:rFonts w:ascii="Times New Roman" w:hAnsi="Times New Roman" w:cs="Times New Roman"/>
                <w:sz w:val="28"/>
                <w:szCs w:val="28"/>
              </w:rPr>
            </w:pPr>
            <w:r>
              <w:rPr>
                <w:rFonts w:ascii="Times New Roman" w:hAnsi="Times New Roman" w:cs="Times New Roman"/>
                <w:sz w:val="28"/>
                <w:szCs w:val="28"/>
              </w:rPr>
              <w:t xml:space="preserve">Для </w:t>
            </w:r>
            <w:r w:rsidRPr="007354CE">
              <w:rPr>
                <w:rFonts w:ascii="Times New Roman" w:hAnsi="Times New Roman" w:cs="Times New Roman"/>
                <w:sz w:val="28"/>
                <w:szCs w:val="28"/>
              </w:rPr>
              <w:t>парков</w:t>
            </w:r>
          </w:p>
        </w:tc>
        <w:tc>
          <w:tcPr>
            <w:tcW w:w="2241" w:type="dxa"/>
          </w:tcPr>
          <w:p w:rsidR="00636738" w:rsidRPr="00394F1F" w:rsidRDefault="00632E6C" w:rsidP="007354CE">
            <w:pPr>
              <w:jc w:val="center"/>
              <w:rPr>
                <w:rFonts w:ascii="Times New Roman" w:hAnsi="Times New Roman" w:cs="Times New Roman"/>
                <w:sz w:val="28"/>
                <w:szCs w:val="28"/>
              </w:rPr>
            </w:pPr>
            <w:r>
              <w:rPr>
                <w:rFonts w:ascii="Times New Roman" w:hAnsi="Times New Roman" w:cs="Times New Roman"/>
                <w:sz w:val="28"/>
                <w:szCs w:val="28"/>
              </w:rPr>
              <w:t>20</w:t>
            </w:r>
          </w:p>
        </w:tc>
      </w:tr>
    </w:tbl>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lastRenderedPageBreak/>
        <w:t>Примечания:</w:t>
      </w:r>
    </w:p>
    <w:p w:rsidR="00636738" w:rsidRPr="006D0A80" w:rsidRDefault="00636738" w:rsidP="004D163A">
      <w:pPr>
        <w:pStyle w:val="TableParagraph"/>
        <w:numPr>
          <w:ilvl w:val="0"/>
          <w:numId w:val="24"/>
        </w:numPr>
        <w:tabs>
          <w:tab w:val="left" w:pos="1134"/>
        </w:tabs>
        <w:ind w:left="0" w:firstLine="709"/>
        <w:jc w:val="both"/>
        <w:rPr>
          <w:sz w:val="28"/>
          <w:szCs w:val="28"/>
          <w:lang w:val="ru-RU"/>
        </w:rPr>
      </w:pPr>
      <w:r w:rsidRPr="006D0A80">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006D0A80">
        <w:rPr>
          <w:sz w:val="28"/>
          <w:szCs w:val="28"/>
          <w:lang w:val="ru-RU"/>
        </w:rPr>
        <w:t xml:space="preserve"> </w:t>
      </w:r>
      <w:r w:rsidRPr="006D0A80">
        <w:rPr>
          <w:sz w:val="28"/>
          <w:szCs w:val="28"/>
          <w:lang w:val="ru-RU"/>
        </w:rPr>
        <w:t>образования.</w:t>
      </w:r>
    </w:p>
    <w:p w:rsidR="00636738"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 xml:space="preserve">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w:t>
      </w:r>
      <w:proofErr w:type="spellStart"/>
      <w:r w:rsidR="00A23F0C">
        <w:rPr>
          <w:sz w:val="28"/>
          <w:szCs w:val="28"/>
          <w:lang w:val="ru-RU"/>
        </w:rPr>
        <w:t>Алешинского</w:t>
      </w:r>
      <w:proofErr w:type="spellEnd"/>
      <w:r w:rsidRPr="00394F1F">
        <w:rPr>
          <w:sz w:val="28"/>
          <w:szCs w:val="28"/>
          <w:lang w:val="ru-RU"/>
        </w:rPr>
        <w:t xml:space="preserve"> сельского поселения устанавливаются в соответствии с </w:t>
      </w:r>
      <w:r w:rsidR="00442C94" w:rsidRPr="00394F1F">
        <w:rPr>
          <w:sz w:val="28"/>
          <w:szCs w:val="28"/>
          <w:lang w:val="ru-RU"/>
        </w:rPr>
        <w:t xml:space="preserve">Таблицей </w:t>
      </w:r>
      <w:r w:rsidR="00442C94">
        <w:rPr>
          <w:sz w:val="28"/>
          <w:szCs w:val="28"/>
          <w:lang w:val="ru-RU"/>
        </w:rPr>
        <w:t>9.2</w:t>
      </w:r>
      <w:r w:rsidR="00442C94" w:rsidRPr="00394F1F">
        <w:rPr>
          <w:sz w:val="28"/>
          <w:szCs w:val="28"/>
          <w:lang w:val="ru-RU"/>
        </w:rPr>
        <w:t xml:space="preserve"> СП 42.13330.2016</w:t>
      </w:r>
      <w:r w:rsidRPr="00394F1F">
        <w:rPr>
          <w:sz w:val="28"/>
          <w:szCs w:val="28"/>
          <w:lang w:val="ru-RU"/>
        </w:rPr>
        <w:t>.</w:t>
      </w:r>
    </w:p>
    <w:p w:rsidR="00723D85"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Расчетные показатели минимально допустимой ширины бульвара устанавливаются в соответствии с п. 9.</w:t>
      </w:r>
      <w:r w:rsidR="00442C94">
        <w:rPr>
          <w:sz w:val="28"/>
          <w:szCs w:val="28"/>
          <w:lang w:val="ru-RU"/>
        </w:rPr>
        <w:t>5</w:t>
      </w:r>
      <w:r w:rsidRPr="00394F1F">
        <w:rPr>
          <w:sz w:val="28"/>
          <w:szCs w:val="28"/>
          <w:lang w:val="ru-RU"/>
        </w:rPr>
        <w:t xml:space="preserve"> </w:t>
      </w:r>
      <w:r w:rsidR="00442C94">
        <w:rPr>
          <w:sz w:val="28"/>
          <w:szCs w:val="28"/>
          <w:lang w:val="ru-RU"/>
        </w:rPr>
        <w:t xml:space="preserve">                        </w:t>
      </w:r>
      <w:r w:rsidRPr="00394F1F">
        <w:rPr>
          <w:sz w:val="28"/>
          <w:szCs w:val="28"/>
          <w:lang w:val="ru-RU"/>
        </w:rPr>
        <w:t>СП 42.13330.2016.</w:t>
      </w:r>
    </w:p>
    <w:p w:rsidR="00517D45" w:rsidRPr="00517D45" w:rsidRDefault="00517D45" w:rsidP="004D163A">
      <w:pPr>
        <w:spacing w:after="0" w:line="240" w:lineRule="auto"/>
        <w:rPr>
          <w:rFonts w:ascii="Times New Roman" w:eastAsia="Times New Roman" w:hAnsi="Times New Roman" w:cs="Times New Roman"/>
          <w:sz w:val="28"/>
          <w:szCs w:val="28"/>
        </w:rPr>
      </w:pPr>
    </w:p>
    <w:p w:rsidR="00517D45" w:rsidRPr="00517D45" w:rsidRDefault="00517D45" w:rsidP="00517D45">
      <w:pPr>
        <w:ind w:firstLine="709"/>
        <w:jc w:val="both"/>
        <w:rPr>
          <w:rFonts w:ascii="Times New Roman" w:eastAsia="Times New Roman" w:hAnsi="Times New Roman" w:cs="Times New Roman"/>
          <w:b/>
          <w:sz w:val="28"/>
          <w:szCs w:val="28"/>
        </w:rPr>
      </w:pPr>
      <w:r w:rsidRPr="00517D45">
        <w:rPr>
          <w:rFonts w:ascii="Times New Roman" w:eastAsia="Times New Roman" w:hAnsi="Times New Roman" w:cs="Times New Roman"/>
          <w:b/>
          <w:sz w:val="28"/>
          <w:szCs w:val="28"/>
        </w:rPr>
        <w:t>Территории рекреационных зон</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Местные нормативы</w:t>
      </w:r>
      <w:r w:rsidRPr="00517D45">
        <w:rPr>
          <w:sz w:val="28"/>
          <w:szCs w:val="28"/>
          <w:lang w:val="ru-RU"/>
        </w:rPr>
        <w:t xml:space="preserve"> </w:t>
      </w:r>
      <w:r w:rsidRPr="001949BB">
        <w:rPr>
          <w:sz w:val="28"/>
          <w:szCs w:val="28"/>
          <w:lang w:val="ru-RU"/>
        </w:rPr>
        <w:t>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объектами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площадями территорий для размещения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озеленения территорий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на территориях общего пользования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городские леса;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лесопарки;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городские 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парки (сады) планировочных 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специализированные парки (детские, спортивные, зоологические, выставочные, мемориальные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6) сады микрорайонов;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7) бульвары;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8) скверы;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9)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10) пляжи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за пределами границ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lastRenderedPageBreak/>
        <w:t>1)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лечебно-оздоровительные территории (пансионаты, детские и молодежные лагеря, спортивно-оздоровительные базы выходного дня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территории учреждений отдыха (дома отдыха, базы отдыха, дома рыболова и охотника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обеспеченности объектами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городских населенных пунктов - 8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сельских населенных пунктов - 6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площади территорий для размещения объектов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не менее 5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2) парков (садов) планировочных районов – не менее 10 гектаров; </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для садов микрорайонов (кварталов) - не менее 3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для скверов - не менее 0,5 гектара.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Площадь парка (сада) сельского населенного пункта следует принимать не менее 1-2 га.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садов микрорайонов (кварталов) – 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скверов – 0,3.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общем балансе территорий парков и садов площадь озелененных территорий следует принимать не менее 70%.</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Радиус доступности до объектов рекреационного назначения следует приним</w:t>
      </w:r>
      <w:r>
        <w:rPr>
          <w:sz w:val="28"/>
          <w:szCs w:val="28"/>
          <w:lang w:val="ru-RU"/>
        </w:rPr>
        <w:t>ать в соответствии с таблицей</w:t>
      </w:r>
      <w:r w:rsidRPr="001949BB">
        <w:rPr>
          <w:sz w:val="28"/>
          <w:szCs w:val="28"/>
          <w:lang w:val="ru-RU"/>
        </w:rPr>
        <w:t>.</w:t>
      </w:r>
    </w:p>
    <w:p w:rsidR="00517D45" w:rsidRDefault="00517D45" w:rsidP="00517D45">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160"/>
        <w:gridCol w:w="3230"/>
        <w:gridCol w:w="3580"/>
      </w:tblGrid>
      <w:tr w:rsidR="00517D45" w:rsidRPr="001949BB" w:rsidTr="000F5D7D">
        <w:trPr>
          <w:trHeight w:val="1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lastRenderedPageBreak/>
              <w:t>Объекты рекреационного назначения</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Радиус доступности до объектов рекреационного назначения, метров</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Показатель доступности от жилых зон до объектов рекреационного назначения</w:t>
            </w:r>
          </w:p>
        </w:tc>
      </w:tr>
      <w:tr w:rsidR="00517D45" w:rsidRPr="001949BB" w:rsidTr="000F5D7D">
        <w:trPr>
          <w:jc w:val="center"/>
        </w:trPr>
        <w:tc>
          <w:tcPr>
            <w:tcW w:w="316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323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r>
      <w:tr w:rsidR="00517D45" w:rsidRPr="001949BB" w:rsidTr="000F5D7D">
        <w:trPr>
          <w:trHeight w:val="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городской парк</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1200-1500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30 минут на транспорте</w:t>
            </w:r>
          </w:p>
        </w:tc>
      </w:tr>
      <w:tr w:rsidR="00517D45" w:rsidRPr="001949BB" w:rsidTr="000F5D7D">
        <w:trPr>
          <w:trHeight w:val="55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парк (сад) планировочного района</w:t>
            </w:r>
          </w:p>
        </w:tc>
        <w:tc>
          <w:tcPr>
            <w:tcW w:w="3230" w:type="dxa"/>
            <w:tcBorders>
              <w:top w:val="single" w:sz="4" w:space="0" w:color="000000"/>
              <w:left w:val="single" w:sz="4" w:space="0" w:color="000000"/>
              <w:bottom w:val="single" w:sz="4" w:space="0" w:color="000000"/>
            </w:tcBorders>
            <w:shd w:val="clear" w:color="auto" w:fill="auto"/>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на транспорте</w:t>
            </w:r>
          </w:p>
        </w:tc>
      </w:tr>
      <w:tr w:rsidR="00517D45" w:rsidRPr="001949BB" w:rsidTr="000F5D7D">
        <w:trPr>
          <w:trHeight w:val="280"/>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пешком</w:t>
            </w:r>
          </w:p>
        </w:tc>
      </w:tr>
      <w:tr w:rsidR="00517D45" w:rsidRPr="001949BB" w:rsidTr="000F5D7D">
        <w:trPr>
          <w:trHeight w:val="33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минут пешком</w:t>
            </w:r>
          </w:p>
        </w:tc>
      </w:tr>
      <w:tr w:rsidR="00517D45" w:rsidRPr="001949BB" w:rsidTr="000F5D7D">
        <w:trPr>
          <w:trHeight w:val="573"/>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зона массового кратковременного отдыха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часа на транспорте</w:t>
            </w:r>
          </w:p>
        </w:tc>
      </w:tr>
    </w:tbl>
    <w:p w:rsidR="00E00A2A" w:rsidRDefault="00E00A2A" w:rsidP="00517D45">
      <w:pPr>
        <w:pStyle w:val="TableParagraph"/>
        <w:tabs>
          <w:tab w:val="left" w:pos="993"/>
        </w:tabs>
        <w:ind w:left="0" w:firstLine="709"/>
        <w:jc w:val="both"/>
        <w:rPr>
          <w:sz w:val="28"/>
          <w:szCs w:val="28"/>
          <w:lang w:val="ru-RU"/>
        </w:rPr>
      </w:pP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Минимальный расчетный показатель площади территорий речных и озерных пляжей следует принимать из расчета 5 кв. метров на одного посетителя, а размещаемых на лечебно-оздоровительных территориях и в курортных зонах следует принимать из расчета не менее 8 кв. метров и 4 кв</w:t>
      </w:r>
      <w:proofErr w:type="gramStart"/>
      <w:r w:rsidRPr="001949BB">
        <w:rPr>
          <w:sz w:val="28"/>
          <w:szCs w:val="28"/>
          <w:lang w:val="ru-RU"/>
        </w:rPr>
        <w:t>.м</w:t>
      </w:r>
      <w:proofErr w:type="gramEnd"/>
      <w:r w:rsidRPr="001949BB">
        <w:rPr>
          <w:sz w:val="28"/>
          <w:szCs w:val="28"/>
          <w:lang w:val="ru-RU"/>
        </w:rPr>
        <w:t>етра для детей.</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Число единовременных посетителей на пляжах следует определять с учетом коэффициентов одновременной загрузки: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санаториев – 0,6-0,8;</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учреждений отдыха и туризма – 0,7-0,9;</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учреждений отдыха и оздоровления детей – 0,5-1,0;</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lastRenderedPageBreak/>
        <w:t>4) общего пользования для местного населения – 0,2;</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отдыхающих без путевок – 0,5.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Минимальную протяженность береговой полосы для речных и озерных пляжей из расчета на </w:t>
      </w:r>
      <w:proofErr w:type="gramStart"/>
      <w:r w:rsidRPr="001949BB">
        <w:rPr>
          <w:sz w:val="28"/>
          <w:szCs w:val="28"/>
          <w:lang w:val="ru-RU"/>
        </w:rPr>
        <w:t>одного посетителя следует</w:t>
      </w:r>
      <w:proofErr w:type="gramEnd"/>
      <w:r w:rsidRPr="001949BB">
        <w:rPr>
          <w:sz w:val="28"/>
          <w:szCs w:val="28"/>
          <w:lang w:val="ru-RU"/>
        </w:rPr>
        <w:t xml:space="preserve"> принимать не менее 0,25 метра.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Норматив </w:t>
      </w:r>
      <w:proofErr w:type="gramStart"/>
      <w:r w:rsidRPr="001949BB">
        <w:rPr>
          <w:sz w:val="28"/>
          <w:szCs w:val="28"/>
          <w:lang w:val="ru-RU"/>
        </w:rPr>
        <w:t>площади озеленения территорий объектов рекреационного назначения</w:t>
      </w:r>
      <w:proofErr w:type="gramEnd"/>
      <w:r w:rsidRPr="001949BB">
        <w:rPr>
          <w:sz w:val="28"/>
          <w:szCs w:val="28"/>
          <w:lang w:val="ru-RU"/>
        </w:rPr>
        <w:t xml:space="preserve"> в пределах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жилых территорий, граничащих с городскими лесами и лесопарками</w:t>
      </w:r>
      <w:r>
        <w:rPr>
          <w:sz w:val="28"/>
          <w:szCs w:val="28"/>
          <w:lang w:val="ru-RU"/>
        </w:rPr>
        <w:t>,</w:t>
      </w:r>
      <w:r w:rsidRPr="001949BB">
        <w:rPr>
          <w:sz w:val="28"/>
          <w:szCs w:val="28"/>
          <w:lang w:val="ru-RU"/>
        </w:rPr>
        <w:t xml:space="preserve"> допускается уменьшение площади их озеленения на 50 процентов.</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Минимальные расчетные показатели </w:t>
      </w:r>
      <w:proofErr w:type="gramStart"/>
      <w:r w:rsidRPr="001949BB">
        <w:rPr>
          <w:sz w:val="28"/>
          <w:szCs w:val="28"/>
          <w:lang w:val="ru-RU"/>
        </w:rPr>
        <w:t>площадей территорий распределения элементов объектов рекреационного</w:t>
      </w:r>
      <w:proofErr w:type="gramEnd"/>
      <w:r w:rsidRPr="001949BB">
        <w:rPr>
          <w:sz w:val="28"/>
          <w:szCs w:val="28"/>
          <w:lang w:val="ru-RU"/>
        </w:rPr>
        <w:t xml:space="preserve"> назначения, размещаемых на территориях общего пользования населенных пунктов, следует приним</w:t>
      </w:r>
      <w:r>
        <w:rPr>
          <w:sz w:val="28"/>
          <w:szCs w:val="28"/>
          <w:lang w:val="ru-RU"/>
        </w:rPr>
        <w:t>ать в соответствии с таблицей</w:t>
      </w:r>
      <w:r w:rsidRPr="001949BB">
        <w:rPr>
          <w:sz w:val="28"/>
          <w:szCs w:val="28"/>
          <w:lang w:val="ru-RU"/>
        </w:rPr>
        <w:t>.</w:t>
      </w:r>
    </w:p>
    <w:p w:rsidR="00517D45" w:rsidRDefault="00517D45"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tbl>
      <w:tblPr>
        <w:tblW w:w="0" w:type="auto"/>
        <w:jc w:val="center"/>
        <w:tblInd w:w="-3875" w:type="dxa"/>
        <w:tblLayout w:type="fixed"/>
        <w:tblLook w:val="0000"/>
      </w:tblPr>
      <w:tblGrid>
        <w:gridCol w:w="7374"/>
        <w:gridCol w:w="2709"/>
        <w:gridCol w:w="2190"/>
        <w:gridCol w:w="2590"/>
      </w:tblGrid>
      <w:tr w:rsidR="00517D45" w:rsidRPr="001949BB" w:rsidTr="005D66ED">
        <w:trPr>
          <w:cantSplit/>
          <w:trHeight w:val="544"/>
          <w:jc w:val="center"/>
        </w:trPr>
        <w:tc>
          <w:tcPr>
            <w:tcW w:w="7374" w:type="dxa"/>
            <w:vMerge w:val="restart"/>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lastRenderedPageBreak/>
              <w:t>Объекты рекреационного назначения</w:t>
            </w:r>
          </w:p>
        </w:tc>
        <w:tc>
          <w:tcPr>
            <w:tcW w:w="74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17D45">
            <w:pPr>
              <w:snapToGrid w:val="0"/>
              <w:jc w:val="center"/>
              <w:rPr>
                <w:rFonts w:ascii="Times New Roman" w:hAnsi="Times New Roman" w:cs="Times New Roman"/>
                <w:sz w:val="28"/>
                <w:szCs w:val="28"/>
              </w:rPr>
            </w:pPr>
            <w:r w:rsidRPr="001949BB">
              <w:rPr>
                <w:rFonts w:ascii="Times New Roman" w:hAnsi="Times New Roman" w:cs="Times New Roman"/>
                <w:sz w:val="28"/>
                <w:szCs w:val="28"/>
              </w:rPr>
              <w:t>Территории элементов объектов рекреационного назначения,</w:t>
            </w:r>
          </w:p>
          <w:p w:rsidR="00517D45" w:rsidRPr="001949BB" w:rsidRDefault="00517D45" w:rsidP="00517D45">
            <w:pPr>
              <w:jc w:val="center"/>
              <w:rPr>
                <w:rFonts w:ascii="Times New Roman" w:hAnsi="Times New Roman" w:cs="Times New Roman"/>
                <w:sz w:val="28"/>
                <w:szCs w:val="28"/>
              </w:rPr>
            </w:pPr>
            <w:r w:rsidRPr="001949BB">
              <w:rPr>
                <w:rFonts w:ascii="Times New Roman" w:hAnsi="Times New Roman" w:cs="Times New Roman"/>
                <w:sz w:val="28"/>
                <w:szCs w:val="28"/>
              </w:rPr>
              <w:t>процентов от общей площади территорий общего пользования</w:t>
            </w:r>
          </w:p>
        </w:tc>
      </w:tr>
      <w:tr w:rsidR="00517D45" w:rsidRPr="001949BB" w:rsidTr="005D66ED">
        <w:trPr>
          <w:cantSplit/>
          <w:trHeight w:val="959"/>
          <w:jc w:val="center"/>
        </w:trPr>
        <w:tc>
          <w:tcPr>
            <w:tcW w:w="7374" w:type="dxa"/>
            <w:vMerge/>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Территории зеленых</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насаждений и водоемов</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Аллеи, дорожки,</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площадки</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Застроенные территории</w:t>
            </w:r>
          </w:p>
        </w:tc>
      </w:tr>
      <w:tr w:rsidR="00517D45" w:rsidRPr="001949BB" w:rsidTr="005D66ED">
        <w:trPr>
          <w:jc w:val="center"/>
        </w:trPr>
        <w:tc>
          <w:tcPr>
            <w:tcW w:w="7374"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4</w:t>
            </w:r>
          </w:p>
        </w:tc>
      </w:tr>
      <w:tr w:rsidR="00517D45" w:rsidRPr="001949BB" w:rsidTr="005D66ED">
        <w:trPr>
          <w:trHeight w:val="544"/>
          <w:jc w:val="center"/>
        </w:trPr>
        <w:tc>
          <w:tcPr>
            <w:tcW w:w="7374"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парки, парки планировочных районов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65-70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25-28</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5-7</w:t>
            </w:r>
          </w:p>
        </w:tc>
      </w:tr>
      <w:tr w:rsidR="00517D45" w:rsidRPr="001949BB" w:rsidTr="005D66ED">
        <w:trPr>
          <w:trHeight w:val="334"/>
          <w:jc w:val="center"/>
        </w:trPr>
        <w:tc>
          <w:tcPr>
            <w:tcW w:w="7374"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сады микрорайонов (кварталов)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80-90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8-15</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r>
      <w:tr w:rsidR="00517D45" w:rsidRPr="001949BB" w:rsidTr="005D66ED">
        <w:trPr>
          <w:trHeight w:val="70"/>
          <w:jc w:val="center"/>
        </w:trPr>
        <w:tc>
          <w:tcPr>
            <w:tcW w:w="7374"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скверы, размещаемые: на улицах общегородского значения и площадях</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60-75</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25-40</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D66ED">
        <w:trPr>
          <w:trHeight w:val="830"/>
          <w:jc w:val="center"/>
        </w:trPr>
        <w:tc>
          <w:tcPr>
            <w:tcW w:w="7374"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 xml:space="preserve">в жилых зонах, </w:t>
            </w:r>
            <w:proofErr w:type="gramStart"/>
            <w:r w:rsidRPr="001949BB">
              <w:rPr>
                <w:rFonts w:ascii="Times New Roman" w:hAnsi="Times New Roman" w:cs="Times New Roman"/>
                <w:sz w:val="28"/>
                <w:szCs w:val="28"/>
              </w:rPr>
              <w:t>на</w:t>
            </w:r>
            <w:proofErr w:type="gramEnd"/>
            <w:r w:rsidRPr="001949BB">
              <w:rPr>
                <w:rFonts w:ascii="Times New Roman" w:hAnsi="Times New Roman" w:cs="Times New Roman"/>
                <w:sz w:val="28"/>
                <w:szCs w:val="28"/>
              </w:rPr>
              <w:t xml:space="preserve"> жилых</w:t>
            </w:r>
          </w:p>
          <w:p w:rsidR="00517D45" w:rsidRPr="001949BB" w:rsidRDefault="00517D45" w:rsidP="000F5D7D">
            <w:pPr>
              <w:ind w:right="-288"/>
              <w:rPr>
                <w:rFonts w:ascii="Times New Roman" w:hAnsi="Times New Roman" w:cs="Times New Roman"/>
                <w:sz w:val="28"/>
                <w:szCs w:val="28"/>
              </w:rPr>
            </w:pPr>
            <w:proofErr w:type="gramStart"/>
            <w:r w:rsidRPr="001949BB">
              <w:rPr>
                <w:rFonts w:ascii="Times New Roman" w:hAnsi="Times New Roman" w:cs="Times New Roman"/>
                <w:sz w:val="28"/>
                <w:szCs w:val="28"/>
              </w:rPr>
              <w:t>улицах</w:t>
            </w:r>
            <w:proofErr w:type="gramEnd"/>
            <w:r w:rsidRPr="001949BB">
              <w:rPr>
                <w:rFonts w:ascii="Times New Roman" w:hAnsi="Times New Roman" w:cs="Times New Roman"/>
                <w:sz w:val="28"/>
                <w:szCs w:val="28"/>
              </w:rPr>
              <w:t>, перед отдельными зданиями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70-80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20-30</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D66ED">
        <w:trPr>
          <w:trHeight w:val="169"/>
          <w:jc w:val="center"/>
        </w:trPr>
        <w:tc>
          <w:tcPr>
            <w:tcW w:w="7374"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бульвары шириной:</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15-24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25-50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lastRenderedPageBreak/>
              <w:t>более 50 метров</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65-70</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70-75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75-80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30-35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23-27</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15-20</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2-3</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Не более 5</w:t>
            </w:r>
          </w:p>
        </w:tc>
      </w:tr>
      <w:tr w:rsidR="00517D45" w:rsidRPr="001949BB" w:rsidTr="005D66ED">
        <w:trPr>
          <w:trHeight w:val="355"/>
          <w:jc w:val="center"/>
        </w:trPr>
        <w:tc>
          <w:tcPr>
            <w:tcW w:w="7374"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городские леса и лесопарки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93-97</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1-2</w:t>
            </w:r>
          </w:p>
        </w:tc>
      </w:tr>
    </w:tbl>
    <w:p w:rsidR="00517D45" w:rsidRPr="001949BB" w:rsidRDefault="00517D45" w:rsidP="00517D45">
      <w:pPr>
        <w:pStyle w:val="TableParagraph"/>
        <w:tabs>
          <w:tab w:val="left" w:pos="993"/>
        </w:tabs>
        <w:ind w:left="0" w:firstLine="709"/>
        <w:rPr>
          <w:sz w:val="28"/>
          <w:szCs w:val="28"/>
          <w:lang w:val="ru-RU"/>
        </w:rPr>
      </w:pPr>
    </w:p>
    <w:p w:rsidR="00517D45" w:rsidRDefault="00517D45" w:rsidP="00517D45">
      <w:pPr>
        <w:pStyle w:val="TableParagraph"/>
        <w:tabs>
          <w:tab w:val="left" w:pos="993"/>
        </w:tabs>
        <w:ind w:left="0" w:firstLine="709"/>
        <w:jc w:val="both"/>
        <w:rPr>
          <w:sz w:val="28"/>
          <w:szCs w:val="28"/>
          <w:lang w:val="ru-RU"/>
        </w:rPr>
      </w:pPr>
      <w:r w:rsidRPr="00240489">
        <w:rPr>
          <w:sz w:val="28"/>
          <w:szCs w:val="28"/>
          <w:lang w:val="ru-RU"/>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Pr>
          <w:sz w:val="28"/>
          <w:szCs w:val="28"/>
          <w:lang w:val="ru-RU"/>
        </w:rPr>
        <w:t>ать в соответствии с таблицей</w:t>
      </w:r>
      <w:r w:rsidRPr="00240489">
        <w:rPr>
          <w:sz w:val="28"/>
          <w:szCs w:val="28"/>
          <w:lang w:val="ru-RU"/>
        </w:rPr>
        <w:t>.</w:t>
      </w:r>
    </w:p>
    <w:p w:rsidR="00517D45" w:rsidRPr="00240489" w:rsidRDefault="00517D45" w:rsidP="00517D45">
      <w:pPr>
        <w:pStyle w:val="TableParagraph"/>
        <w:tabs>
          <w:tab w:val="left" w:pos="993"/>
        </w:tabs>
        <w:ind w:left="0" w:firstLine="709"/>
        <w:jc w:val="both"/>
        <w:rPr>
          <w:sz w:val="28"/>
          <w:szCs w:val="28"/>
          <w:lang w:val="ru-RU"/>
        </w:rPr>
      </w:pPr>
    </w:p>
    <w:tbl>
      <w:tblPr>
        <w:tblW w:w="0" w:type="auto"/>
        <w:jc w:val="center"/>
        <w:tblInd w:w="108" w:type="dxa"/>
        <w:tblLayout w:type="fixed"/>
        <w:tblLook w:val="0000"/>
      </w:tblPr>
      <w:tblGrid>
        <w:gridCol w:w="1333"/>
        <w:gridCol w:w="4211"/>
        <w:gridCol w:w="2178"/>
        <w:gridCol w:w="2393"/>
      </w:tblGrid>
      <w:tr w:rsidR="00517D45" w:rsidRPr="00240489" w:rsidTr="000F5D7D">
        <w:trPr>
          <w:trHeight w:val="48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w:t>
            </w:r>
          </w:p>
          <w:p w:rsidR="00517D45" w:rsidRPr="00240489" w:rsidRDefault="00517D45" w:rsidP="000F5D7D">
            <w:pPr>
              <w:jc w:val="center"/>
              <w:rPr>
                <w:rFonts w:ascii="Times New Roman" w:hAnsi="Times New Roman" w:cs="Times New Roman"/>
                <w:bCs/>
                <w:sz w:val="28"/>
                <w:szCs w:val="28"/>
              </w:rPr>
            </w:pPr>
            <w:proofErr w:type="spellStart"/>
            <w:proofErr w:type="gramStart"/>
            <w:r w:rsidRPr="00240489">
              <w:rPr>
                <w:rFonts w:ascii="Times New Roman" w:hAnsi="Times New Roman" w:cs="Times New Roman"/>
                <w:bCs/>
                <w:sz w:val="28"/>
                <w:szCs w:val="28"/>
              </w:rPr>
              <w:t>п</w:t>
            </w:r>
            <w:proofErr w:type="spellEnd"/>
            <w:proofErr w:type="gramEnd"/>
            <w:r w:rsidRPr="00240489">
              <w:rPr>
                <w:rFonts w:ascii="Times New Roman" w:hAnsi="Times New Roman" w:cs="Times New Roman"/>
                <w:bCs/>
                <w:sz w:val="28"/>
                <w:szCs w:val="28"/>
              </w:rPr>
              <w:t>/</w:t>
            </w:r>
            <w:proofErr w:type="spellStart"/>
            <w:r w:rsidRPr="00240489">
              <w:rPr>
                <w:rFonts w:ascii="Times New Roman" w:hAnsi="Times New Roman" w:cs="Times New Roman"/>
                <w:bCs/>
                <w:sz w:val="28"/>
                <w:szCs w:val="28"/>
              </w:rPr>
              <w:t>п</w:t>
            </w:r>
            <w:proofErr w:type="spellEnd"/>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Вместимость объектов рекреационного назначения, мест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ind w:left="27" w:right="-52"/>
              <w:jc w:val="center"/>
              <w:rPr>
                <w:rFonts w:ascii="Times New Roman" w:hAnsi="Times New Roman" w:cs="Times New Roman"/>
                <w:bCs/>
                <w:sz w:val="28"/>
                <w:szCs w:val="28"/>
              </w:rPr>
            </w:pPr>
            <w:r w:rsidRPr="00240489">
              <w:rPr>
                <w:rFonts w:ascii="Times New Roman" w:hAnsi="Times New Roman" w:cs="Times New Roman"/>
                <w:bCs/>
                <w:sz w:val="28"/>
                <w:szCs w:val="28"/>
              </w:rPr>
              <w:t>Размер земельного участка, кв</w:t>
            </w:r>
            <w:proofErr w:type="gramStart"/>
            <w:r w:rsidRPr="00240489">
              <w:rPr>
                <w:rFonts w:ascii="Times New Roman" w:hAnsi="Times New Roman" w:cs="Times New Roman"/>
                <w:bCs/>
                <w:sz w:val="28"/>
                <w:szCs w:val="28"/>
              </w:rPr>
              <w:t>.м</w:t>
            </w:r>
            <w:proofErr w:type="gramEnd"/>
          </w:p>
          <w:p w:rsidR="00517D45" w:rsidRPr="00240489" w:rsidRDefault="00517D45" w:rsidP="000F5D7D">
            <w:pPr>
              <w:ind w:right="-52"/>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 на 1 место</w:t>
            </w:r>
          </w:p>
        </w:tc>
      </w:tr>
      <w:tr w:rsidR="00517D45" w:rsidRPr="00240489" w:rsidTr="000F5D7D">
        <w:trPr>
          <w:trHeight w:val="12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ind w:left="538" w:right="-263"/>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по приему и обслуживанию туристов с целью познавательного туризма</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гостиницы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50-75</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Гостиницы для автотуристов</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75-100</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Мотели, кемпинги</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75-150</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Основные объекты рекреационного назначения, специализирующиеся на видах спортивного и оздоровительного отдыха и туризма</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lang w:val="en-US"/>
              </w:rPr>
              <w:t>4</w:t>
            </w:r>
            <w:r w:rsidRPr="00240489">
              <w:rPr>
                <w:rFonts w:ascii="Times New Roman" w:hAnsi="Times New Roman" w:cs="Times New Roman"/>
                <w:bCs/>
                <w:sz w:val="28"/>
                <w:szCs w:val="28"/>
              </w:rPr>
              <w:t>.</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базы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65-80</w:t>
            </w:r>
          </w:p>
        </w:tc>
      </w:tr>
      <w:tr w:rsidR="00517D45" w:rsidRPr="00240489" w:rsidTr="000F5D7D">
        <w:trPr>
          <w:trHeight w:val="37"/>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оборудованные походные площадки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5-8</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спортивно-оздоровительные базы выходного дня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140-160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Объекты оздоровительного и реабилитационного профиля территории</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125-150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детские 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145-170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9.</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санатории-профилактории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70-100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3</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140-200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Объекты рекреационного назначения оздоровительного профиля по приему и обслуживанию туристов</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пансионаты</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120-130</w:t>
            </w:r>
          </w:p>
        </w:tc>
      </w:tr>
      <w:tr w:rsidR="00517D45" w:rsidRPr="00240489" w:rsidTr="000F5D7D">
        <w:trPr>
          <w:trHeight w:val="501"/>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детские и молодежные лагеря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150-200</w:t>
            </w:r>
          </w:p>
        </w:tc>
      </w:tr>
      <w:tr w:rsidR="00517D45" w:rsidRPr="00240489" w:rsidTr="000F5D7D">
        <w:trPr>
          <w:trHeight w:val="26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отдыха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охотника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рыбака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25-100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лесные хижины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10-15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15-20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25-50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p>
        </w:tc>
      </w:tr>
    </w:tbl>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 xml:space="preserve">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w:t>
      </w:r>
      <w:proofErr w:type="gramStart"/>
      <w:r w:rsidRPr="00240489">
        <w:rPr>
          <w:rFonts w:ascii="Times New Roman" w:eastAsia="Times New Roman" w:hAnsi="Times New Roman" w:cs="Times New Roman"/>
          <w:sz w:val="28"/>
          <w:szCs w:val="28"/>
        </w:rPr>
        <w:t>для</w:t>
      </w:r>
      <w:proofErr w:type="gramEnd"/>
      <w:r w:rsidRPr="00240489">
        <w:rPr>
          <w:rFonts w:ascii="Times New Roman" w:eastAsia="Times New Roman" w:hAnsi="Times New Roman" w:cs="Times New Roman"/>
          <w:sz w:val="28"/>
          <w:szCs w:val="28"/>
        </w:rPr>
        <w:t>:</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1) городских парков, парков планировочных районов – 100;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2) парков курортных зон – 50;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3) зон отдыха – 70;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4) лесопарков – 10;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lastRenderedPageBreak/>
        <w:t>5) городских лесов – 3.</w:t>
      </w: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Минимальные расчетные показатели соотношения площадей функциональных зон парков, садов микрорайонов  следует приним</w:t>
      </w:r>
      <w:r>
        <w:rPr>
          <w:rFonts w:ascii="Times New Roman" w:eastAsia="Times New Roman" w:hAnsi="Times New Roman" w:cs="Times New Roman"/>
          <w:sz w:val="28"/>
          <w:szCs w:val="28"/>
        </w:rPr>
        <w:t>ать в соответствии с таблицей.</w:t>
      </w: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tbl>
      <w:tblPr>
        <w:tblW w:w="0" w:type="auto"/>
        <w:jc w:val="center"/>
        <w:tblInd w:w="-1744" w:type="dxa"/>
        <w:tblLayout w:type="fixed"/>
        <w:tblLook w:val="0000"/>
      </w:tblPr>
      <w:tblGrid>
        <w:gridCol w:w="4142"/>
        <w:gridCol w:w="2290"/>
        <w:gridCol w:w="1331"/>
        <w:gridCol w:w="1331"/>
        <w:gridCol w:w="1331"/>
        <w:gridCol w:w="1542"/>
      </w:tblGrid>
      <w:tr w:rsidR="00517D45" w:rsidRPr="00240489" w:rsidTr="00517D45">
        <w:trPr>
          <w:cantSplit/>
          <w:jc w:val="center"/>
        </w:trPr>
        <w:tc>
          <w:tcPr>
            <w:tcW w:w="4142"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ind w:right="-52"/>
              <w:jc w:val="center"/>
              <w:rPr>
                <w:rFonts w:ascii="Times New Roman" w:hAnsi="Times New Roman" w:cs="Times New Roman"/>
                <w:sz w:val="28"/>
                <w:szCs w:val="28"/>
              </w:rPr>
            </w:pPr>
            <w:r w:rsidRPr="00240489">
              <w:rPr>
                <w:rFonts w:ascii="Times New Roman" w:hAnsi="Times New Roman" w:cs="Times New Roman"/>
                <w:sz w:val="28"/>
                <w:szCs w:val="28"/>
              </w:rPr>
              <w:t>Функциональные зоны парков, садов микрорайонов (кварталов)</w:t>
            </w:r>
          </w:p>
        </w:tc>
        <w:tc>
          <w:tcPr>
            <w:tcW w:w="2290"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ind w:right="4"/>
              <w:jc w:val="center"/>
              <w:rPr>
                <w:rFonts w:ascii="Times New Roman" w:hAnsi="Times New Roman" w:cs="Times New Roman"/>
                <w:sz w:val="28"/>
                <w:szCs w:val="28"/>
              </w:rPr>
            </w:pPr>
            <w:r w:rsidRPr="00240489">
              <w:rPr>
                <w:rFonts w:ascii="Times New Roman" w:hAnsi="Times New Roman" w:cs="Times New Roman"/>
                <w:sz w:val="28"/>
                <w:szCs w:val="28"/>
              </w:rPr>
              <w:t>Соотношение площадей функциональных зон, % от общей площади парка, сада</w:t>
            </w:r>
          </w:p>
        </w:tc>
        <w:tc>
          <w:tcPr>
            <w:tcW w:w="55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Показатели площади функциональной зоны,</w:t>
            </w:r>
          </w:p>
          <w:p w:rsidR="00517D45" w:rsidRPr="00240489" w:rsidRDefault="00517D45" w:rsidP="00517D45">
            <w:pPr>
              <w:keepNext/>
              <w:jc w:val="center"/>
              <w:rPr>
                <w:rFonts w:ascii="Times New Roman" w:hAnsi="Times New Roman" w:cs="Times New Roman"/>
                <w:sz w:val="28"/>
                <w:szCs w:val="28"/>
              </w:rPr>
            </w:pPr>
            <w:r w:rsidRPr="00240489">
              <w:rPr>
                <w:rFonts w:ascii="Times New Roman" w:hAnsi="Times New Roman" w:cs="Times New Roman"/>
                <w:sz w:val="28"/>
                <w:szCs w:val="28"/>
              </w:rPr>
              <w:t>кв. метров на посетителя</w:t>
            </w:r>
          </w:p>
        </w:tc>
      </w:tr>
      <w:tr w:rsidR="00517D45" w:rsidRPr="00240489" w:rsidTr="00517D45">
        <w:trPr>
          <w:cantSplit/>
          <w:jc w:val="center"/>
        </w:trPr>
        <w:tc>
          <w:tcPr>
            <w:tcW w:w="4142"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p>
        </w:tc>
        <w:tc>
          <w:tcPr>
            <w:tcW w:w="2290"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Городской парк</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Парк (сад) планировочного района</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Сад микрорайона</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17D45">
            <w:pPr>
              <w:keepNext/>
              <w:snapToGrid w:val="0"/>
              <w:ind w:left="-108" w:right="-108"/>
              <w:jc w:val="center"/>
              <w:rPr>
                <w:rFonts w:ascii="Times New Roman" w:hAnsi="Times New Roman" w:cs="Times New Roman"/>
                <w:sz w:val="28"/>
                <w:szCs w:val="28"/>
              </w:rPr>
            </w:pPr>
            <w:r w:rsidRPr="00240489">
              <w:rPr>
                <w:rFonts w:ascii="Times New Roman" w:hAnsi="Times New Roman" w:cs="Times New Roman"/>
                <w:sz w:val="28"/>
                <w:szCs w:val="28"/>
              </w:rPr>
              <w:t>Сквер</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культурно-просветительных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3-8</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rPr>
                <w:rFonts w:ascii="Times New Roman" w:hAnsi="Times New Roman" w:cs="Times New Roman"/>
                <w:sz w:val="28"/>
                <w:szCs w:val="28"/>
              </w:rPr>
            </w:pPr>
            <w:r w:rsidRPr="00240489">
              <w:rPr>
                <w:rFonts w:ascii="Times New Roman" w:hAnsi="Times New Roman" w:cs="Times New Roman"/>
                <w:sz w:val="28"/>
                <w:szCs w:val="28"/>
              </w:rPr>
              <w:t xml:space="preserve">массовых мероприятий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5-17</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40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физкультурно-оздоровительных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75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отдыха детей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5-10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r>
      <w:tr w:rsidR="00517D45" w:rsidRPr="00240489" w:rsidTr="00517D45">
        <w:trPr>
          <w:trHeight w:val="218"/>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прогулочная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40-75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lastRenderedPageBreak/>
              <w:t xml:space="preserve">хозяйственная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r>
    </w:tbl>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sidRPr="00240489">
        <w:rPr>
          <w:rFonts w:ascii="Times New Roman" w:hAnsi="Times New Roman" w:cs="Times New Roman"/>
          <w:spacing w:val="-2"/>
          <w:sz w:val="28"/>
          <w:szCs w:val="28"/>
        </w:rPr>
        <w:t xml:space="preserve"> </w:t>
      </w:r>
      <w:r w:rsidRPr="00240489">
        <w:rPr>
          <w:rFonts w:ascii="Times New Roman" w:hAnsi="Times New Roman" w:cs="Times New Roman"/>
          <w:sz w:val="28"/>
          <w:szCs w:val="28"/>
        </w:rPr>
        <w:t>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240489">
        <w:rPr>
          <w:rFonts w:ascii="Times New Roman" w:hAnsi="Times New Roman" w:cs="Times New Roman"/>
          <w:sz w:val="28"/>
          <w:szCs w:val="28"/>
        </w:rPr>
        <w:t xml:space="preserve"> видов отдыха должна составлять не менее 100 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z w:val="28"/>
          <w:szCs w:val="28"/>
        </w:rPr>
        <w:t>на одного посетителя.</w:t>
      </w: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зон массового кратковременного отдыха в городах следует принимать не менее 500 000 кв. метров.</w:t>
      </w:r>
    </w:p>
    <w:p w:rsidR="00517D45"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обеспечения зон загородного кратковременного отдыха объектами обслуживания и сооружениями на 1000 о</w:t>
      </w:r>
      <w:r>
        <w:rPr>
          <w:rFonts w:ascii="Times New Roman" w:hAnsi="Times New Roman" w:cs="Times New Roman"/>
          <w:sz w:val="28"/>
          <w:szCs w:val="28"/>
        </w:rPr>
        <w:t>тдыхающих приведены в таблице</w:t>
      </w:r>
      <w:r w:rsidRPr="00240489">
        <w:rPr>
          <w:rFonts w:ascii="Times New Roman" w:hAnsi="Times New Roman" w:cs="Times New Roman"/>
          <w:sz w:val="28"/>
          <w:szCs w:val="28"/>
        </w:rPr>
        <w:t>.</w:t>
      </w:r>
    </w:p>
    <w:p w:rsidR="00517D45" w:rsidRPr="00240489" w:rsidRDefault="00517D45" w:rsidP="00517D45">
      <w:pPr>
        <w:spacing w:line="240" w:lineRule="auto"/>
        <w:ind w:firstLine="720"/>
        <w:contextualSpacing/>
        <w:jc w:val="both"/>
        <w:rPr>
          <w:rFonts w:ascii="Times New Roman" w:hAnsi="Times New Roman" w:cs="Times New Roman"/>
          <w:sz w:val="28"/>
          <w:szCs w:val="28"/>
        </w:rPr>
      </w:pPr>
    </w:p>
    <w:tbl>
      <w:tblPr>
        <w:tblW w:w="0" w:type="auto"/>
        <w:jc w:val="center"/>
        <w:tblInd w:w="108" w:type="dxa"/>
        <w:tblLayout w:type="fixed"/>
        <w:tblLook w:val="0000"/>
      </w:tblPr>
      <w:tblGrid>
        <w:gridCol w:w="4538"/>
        <w:gridCol w:w="2416"/>
        <w:gridCol w:w="3026"/>
      </w:tblGrid>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обслуживания,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Единица измерения</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Минимальный расчетный показатель обеспечения</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Предприятия общественного питания:</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 xml:space="preserve">кафе, закусочные, </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столовые,</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рестораны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Посадочное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28</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40</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blPrEx>
          <w:tblCellMar>
            <w:top w:w="108" w:type="dxa"/>
            <w:bottom w:w="108" w:type="dxa"/>
          </w:tblCellMar>
        </w:tblPrEx>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 xml:space="preserve">Очаги самостоятельного </w:t>
            </w:r>
            <w:r w:rsidRPr="00240489">
              <w:rPr>
                <w:rFonts w:ascii="Times New Roman" w:hAnsi="Times New Roman" w:cs="Times New Roman"/>
                <w:bCs/>
                <w:sz w:val="28"/>
                <w:szCs w:val="28"/>
              </w:rPr>
              <w:lastRenderedPageBreak/>
              <w:t>приготовления пищи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lastRenderedPageBreak/>
              <w:t>Магазины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Пункты проката инвентаря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0,2</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Киноплощадки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Зрительное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Танцевальные 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20-35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Спортивные площадки и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3800-4000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Лодочные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Лодка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Бассейн</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proofErr w:type="gramStart"/>
            <w:r w:rsidRPr="00240489">
              <w:rPr>
                <w:rFonts w:ascii="Times New Roman" w:hAnsi="Times New Roman" w:cs="Times New Roman"/>
                <w:bCs/>
                <w:sz w:val="28"/>
                <w:szCs w:val="28"/>
              </w:rPr>
              <w:t>.м</w:t>
            </w:r>
            <w:proofErr w:type="gramEnd"/>
            <w:r w:rsidRPr="00240489">
              <w:rPr>
                <w:rFonts w:ascii="Times New Roman" w:hAnsi="Times New Roman" w:cs="Times New Roman"/>
                <w:bCs/>
                <w:sz w:val="28"/>
                <w:szCs w:val="28"/>
              </w:rPr>
              <w:t>етров</w:t>
            </w:r>
            <w:r w:rsidRPr="00240489">
              <w:rPr>
                <w:rFonts w:ascii="Times New Roman" w:hAnsi="Times New Roman" w:cs="Times New Roman"/>
                <w:bCs/>
                <w:sz w:val="28"/>
                <w:szCs w:val="28"/>
                <w:vertAlign w:val="superscript"/>
              </w:rPr>
              <w:t xml:space="preserve"> </w:t>
            </w:r>
            <w:r w:rsidRPr="00240489">
              <w:rPr>
                <w:rFonts w:ascii="Times New Roman" w:hAnsi="Times New Roman" w:cs="Times New Roman"/>
                <w:bCs/>
                <w:sz w:val="28"/>
                <w:szCs w:val="28"/>
              </w:rPr>
              <w:t>водного зеркала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Вело и лыжные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Пляжи общего пользования пляж акватория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p w:rsidR="00517D45" w:rsidRPr="00240489" w:rsidRDefault="00517D45" w:rsidP="000F5D7D">
            <w:pPr>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0,8-1</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rPr>
          <w:trHeight w:val="70"/>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для выгула собак</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Общественные туалеты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bl>
    <w:p w:rsidR="00517D45" w:rsidRPr="00975860" w:rsidRDefault="00517D45" w:rsidP="00517D45">
      <w:pPr>
        <w:pStyle w:val="afd"/>
        <w:ind w:firstLine="567"/>
        <w:rPr>
          <w:sz w:val="28"/>
          <w:szCs w:val="28"/>
        </w:rPr>
      </w:pPr>
    </w:p>
    <w:p w:rsidR="00393AC4" w:rsidRPr="00632E6C" w:rsidRDefault="00393AC4" w:rsidP="00393AC4">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0" w:name="_Toc524445415"/>
      <w:r w:rsidRPr="00632E6C">
        <w:rPr>
          <w:rFonts w:ascii="Times New Roman" w:hAnsi="Times New Roman" w:cs="Times New Roman"/>
          <w:b/>
          <w:spacing w:val="2"/>
          <w:sz w:val="28"/>
          <w:szCs w:val="28"/>
          <w:shd w:val="clear" w:color="auto" w:fill="FFFFFF"/>
        </w:rPr>
        <w:lastRenderedPageBreak/>
        <w:t>Объекты местного значения сельского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40"/>
    </w:p>
    <w:p w:rsidR="00393AC4" w:rsidRPr="00FF61BA" w:rsidRDefault="00393AC4" w:rsidP="00393AC4">
      <w:pPr>
        <w:rPr>
          <w:i/>
        </w:rPr>
      </w:pPr>
    </w:p>
    <w:tbl>
      <w:tblPr>
        <w:tblStyle w:val="ae"/>
        <w:tblW w:w="0" w:type="auto"/>
        <w:jc w:val="center"/>
        <w:tblLayout w:type="fixed"/>
        <w:tblLook w:val="04A0"/>
      </w:tblPr>
      <w:tblGrid>
        <w:gridCol w:w="708"/>
        <w:gridCol w:w="3402"/>
        <w:gridCol w:w="4820"/>
        <w:gridCol w:w="2551"/>
        <w:gridCol w:w="3686"/>
      </w:tblGrid>
      <w:tr w:rsidR="00393AC4" w:rsidRPr="00131E16" w:rsidTr="00A75B03">
        <w:trPr>
          <w:trHeight w:val="368"/>
          <w:tblHeader/>
          <w:jc w:val="center"/>
        </w:trPr>
        <w:tc>
          <w:tcPr>
            <w:tcW w:w="708" w:type="dxa"/>
            <w:vMerge w:val="restart"/>
          </w:tcPr>
          <w:p w:rsidR="00393AC4" w:rsidRPr="00131E16" w:rsidRDefault="00393AC4" w:rsidP="00A75B03">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 xml:space="preserve">№ </w:t>
            </w:r>
            <w:proofErr w:type="spellStart"/>
            <w:proofErr w:type="gramStart"/>
            <w:r w:rsidRPr="00131E16">
              <w:rPr>
                <w:rFonts w:ascii="Times New Roman" w:hAnsi="Times New Roman" w:cs="Times New Roman"/>
                <w:sz w:val="28"/>
                <w:szCs w:val="28"/>
              </w:rPr>
              <w:t>п</w:t>
            </w:r>
            <w:proofErr w:type="spellEnd"/>
            <w:proofErr w:type="gramEnd"/>
            <w:r w:rsidRPr="00131E16">
              <w:rPr>
                <w:rFonts w:ascii="Times New Roman" w:hAnsi="Times New Roman" w:cs="Times New Roman"/>
                <w:sz w:val="28"/>
                <w:szCs w:val="28"/>
              </w:rPr>
              <w:t>/</w:t>
            </w:r>
            <w:proofErr w:type="spellStart"/>
            <w:r w:rsidRPr="00131E16">
              <w:rPr>
                <w:rFonts w:ascii="Times New Roman" w:hAnsi="Times New Roman" w:cs="Times New Roman"/>
                <w:sz w:val="28"/>
                <w:szCs w:val="28"/>
              </w:rPr>
              <w:t>п</w:t>
            </w:r>
            <w:proofErr w:type="spellEnd"/>
          </w:p>
        </w:tc>
        <w:tc>
          <w:tcPr>
            <w:tcW w:w="3402" w:type="dxa"/>
            <w:vMerge w:val="restart"/>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 xml:space="preserve">Наименование </w:t>
            </w:r>
          </w:p>
        </w:tc>
        <w:tc>
          <w:tcPr>
            <w:tcW w:w="4820" w:type="dxa"/>
            <w:vMerge w:val="restart"/>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Наименование расчетного показателя, единица измерения</w:t>
            </w:r>
          </w:p>
        </w:tc>
        <w:tc>
          <w:tcPr>
            <w:tcW w:w="6237" w:type="dxa"/>
            <w:gridSpan w:val="2"/>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Значение расчетного показателя</w:t>
            </w:r>
          </w:p>
        </w:tc>
      </w:tr>
      <w:tr w:rsidR="00393AC4" w:rsidRPr="00131E16" w:rsidTr="00A75B03">
        <w:trPr>
          <w:trHeight w:val="285"/>
          <w:tblHeader/>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tcPr>
          <w:p w:rsidR="00393AC4" w:rsidRPr="00131E16" w:rsidRDefault="00393AC4" w:rsidP="00A75B03">
            <w:pPr>
              <w:jc w:val="center"/>
              <w:rPr>
                <w:rFonts w:ascii="Times New Roman" w:hAnsi="Times New Roman" w:cs="Times New Roman"/>
                <w:sz w:val="28"/>
                <w:szCs w:val="28"/>
              </w:rPr>
            </w:pPr>
          </w:p>
        </w:tc>
        <w:tc>
          <w:tcPr>
            <w:tcW w:w="4820" w:type="dxa"/>
            <w:vMerge/>
          </w:tcPr>
          <w:p w:rsidR="00393AC4" w:rsidRPr="00131E16" w:rsidRDefault="00393AC4" w:rsidP="00A75B03">
            <w:pPr>
              <w:jc w:val="center"/>
              <w:rPr>
                <w:rFonts w:ascii="Times New Roman" w:hAnsi="Times New Roman" w:cs="Times New Roman"/>
                <w:sz w:val="28"/>
                <w:szCs w:val="28"/>
              </w:rPr>
            </w:pPr>
          </w:p>
        </w:tc>
        <w:tc>
          <w:tcPr>
            <w:tcW w:w="2551"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кг</w:t>
            </w:r>
          </w:p>
        </w:tc>
        <w:tc>
          <w:tcPr>
            <w:tcW w:w="3686"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л</w:t>
            </w:r>
          </w:p>
        </w:tc>
      </w:tr>
      <w:tr w:rsidR="00393AC4" w:rsidRPr="00131E16" w:rsidTr="00A75B03">
        <w:trPr>
          <w:trHeight w:val="654"/>
          <w:jc w:val="center"/>
        </w:trPr>
        <w:tc>
          <w:tcPr>
            <w:tcW w:w="708" w:type="dxa"/>
            <w:vMerge w:val="restart"/>
          </w:tcPr>
          <w:p w:rsidR="00393AC4" w:rsidRPr="00131E16" w:rsidRDefault="00393AC4" w:rsidP="00A75B03">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1</w:t>
            </w: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Коммунальные отходы:</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Количество коммунальных отходов, чел/год:</w:t>
            </w:r>
          </w:p>
        </w:tc>
        <w:tc>
          <w:tcPr>
            <w:tcW w:w="2551" w:type="dxa"/>
          </w:tcPr>
          <w:p w:rsidR="00393AC4" w:rsidRPr="00131E16" w:rsidRDefault="00393AC4" w:rsidP="00A75B03">
            <w:pPr>
              <w:jc w:val="center"/>
              <w:rPr>
                <w:rFonts w:ascii="Times New Roman" w:hAnsi="Times New Roman" w:cs="Times New Roman"/>
                <w:sz w:val="28"/>
                <w:szCs w:val="28"/>
              </w:rPr>
            </w:pPr>
          </w:p>
        </w:tc>
        <w:tc>
          <w:tcPr>
            <w:tcW w:w="3686" w:type="dxa"/>
          </w:tcPr>
          <w:p w:rsidR="00393AC4" w:rsidRPr="00131E16" w:rsidRDefault="00393AC4" w:rsidP="00A75B03">
            <w:pPr>
              <w:jc w:val="center"/>
              <w:rPr>
                <w:rFonts w:ascii="Times New Roman" w:hAnsi="Times New Roman" w:cs="Times New Roman"/>
                <w:sz w:val="28"/>
                <w:szCs w:val="28"/>
              </w:rPr>
            </w:pPr>
          </w:p>
        </w:tc>
      </w:tr>
      <w:tr w:rsidR="00393AC4" w:rsidRPr="00131E16" w:rsidTr="00C55087">
        <w:trPr>
          <w:trHeight w:val="150"/>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val="restart"/>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твердые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жилых зданий, оборудованных водопроводом, канализацией, центральным отоплением и газом</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190-225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900-1000</w:t>
            </w:r>
          </w:p>
        </w:tc>
      </w:tr>
      <w:tr w:rsidR="00393AC4" w:rsidRPr="00131E16" w:rsidTr="00C55087">
        <w:trPr>
          <w:trHeight w:val="155"/>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tcPr>
          <w:p w:rsidR="00393AC4" w:rsidRPr="00131E16" w:rsidRDefault="00393AC4" w:rsidP="00A75B03">
            <w:pPr>
              <w:jc w:val="both"/>
              <w:rPr>
                <w:rFonts w:ascii="Times New Roman" w:hAnsi="Times New Roman" w:cs="Times New Roman"/>
                <w:sz w:val="28"/>
                <w:szCs w:val="28"/>
              </w:rPr>
            </w:pP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прочих жилых зданий</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300-450</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1100-1500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жидкие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жидкие из выгребов (при отсутствии канализации)</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2000-3500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proofErr w:type="gramStart"/>
            <w:r w:rsidRPr="00131E16">
              <w:rPr>
                <w:rFonts w:ascii="Times New Roman" w:hAnsi="Times New Roman" w:cs="Times New Roman"/>
                <w:sz w:val="28"/>
                <w:szCs w:val="28"/>
              </w:rPr>
              <w:t>Уличный</w:t>
            </w:r>
            <w:proofErr w:type="gramEnd"/>
            <w:r w:rsidRPr="00131E16">
              <w:rPr>
                <w:rFonts w:ascii="Times New Roman" w:hAnsi="Times New Roman" w:cs="Times New Roman"/>
                <w:sz w:val="28"/>
                <w:szCs w:val="28"/>
              </w:rPr>
              <w:t xml:space="preserve"> смет</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смет с 1 кв</w:t>
            </w:r>
            <w:proofErr w:type="gramStart"/>
            <w:r w:rsidRPr="00131E16">
              <w:rPr>
                <w:rFonts w:ascii="Times New Roman" w:hAnsi="Times New Roman" w:cs="Times New Roman"/>
                <w:sz w:val="28"/>
                <w:szCs w:val="28"/>
              </w:rPr>
              <w:t>.м</w:t>
            </w:r>
            <w:proofErr w:type="gramEnd"/>
            <w:r w:rsidRPr="00131E16">
              <w:rPr>
                <w:rFonts w:ascii="Times New Roman" w:hAnsi="Times New Roman" w:cs="Times New Roman"/>
                <w:sz w:val="28"/>
                <w:szCs w:val="28"/>
              </w:rPr>
              <w:t xml:space="preserve"> твердых покрытий улиц, площадей и парков</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5-15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8-20</w:t>
            </w:r>
          </w:p>
        </w:tc>
      </w:tr>
    </w:tbl>
    <w:p w:rsidR="00C55087" w:rsidRDefault="00C55087" w:rsidP="00393AC4">
      <w:pPr>
        <w:spacing w:after="0" w:line="240" w:lineRule="auto"/>
        <w:rPr>
          <w:rFonts w:ascii="Times New Roman" w:hAnsi="Times New Roman" w:cs="Times New Roman"/>
          <w:sz w:val="28"/>
          <w:szCs w:val="28"/>
        </w:rPr>
      </w:pPr>
    </w:p>
    <w:p w:rsidR="00393AC4" w:rsidRPr="003856C0" w:rsidRDefault="00393AC4" w:rsidP="00393AC4">
      <w:pPr>
        <w:spacing w:after="0" w:line="240" w:lineRule="auto"/>
        <w:rPr>
          <w:rFonts w:ascii="Times New Roman" w:hAnsi="Times New Roman" w:cs="Times New Roman"/>
          <w:sz w:val="28"/>
          <w:szCs w:val="28"/>
        </w:rPr>
      </w:pPr>
      <w:r w:rsidRPr="003856C0">
        <w:rPr>
          <w:rFonts w:ascii="Times New Roman" w:hAnsi="Times New Roman" w:cs="Times New Roman"/>
          <w:sz w:val="28"/>
          <w:szCs w:val="28"/>
        </w:rPr>
        <w:t>Примечания:</w:t>
      </w:r>
    </w:p>
    <w:p w:rsidR="00393AC4" w:rsidRPr="003856C0" w:rsidRDefault="00393AC4" w:rsidP="00393AC4">
      <w:pPr>
        <w:autoSpaceDE w:val="0"/>
        <w:autoSpaceDN w:val="0"/>
        <w:adjustRightInd w:val="0"/>
        <w:spacing w:after="0" w:line="240" w:lineRule="auto"/>
        <w:ind w:firstLine="708"/>
        <w:jc w:val="both"/>
        <w:rPr>
          <w:rFonts w:ascii="Times New Roman" w:hAnsi="Times New Roman" w:cs="Times New Roman"/>
          <w:sz w:val="28"/>
          <w:szCs w:val="28"/>
        </w:rPr>
      </w:pPr>
      <w:r w:rsidRPr="003856C0">
        <w:rPr>
          <w:rFonts w:ascii="Times New Roman" w:hAnsi="Times New Roman" w:cs="Times New Roman"/>
          <w:sz w:val="28"/>
          <w:szCs w:val="28"/>
        </w:rPr>
        <w:t>Нормы накопления крупногабаритных бытовых отходов следует принимать в размере 5% в составе приведенных значений твердых бытовых отходов.</w:t>
      </w:r>
    </w:p>
    <w:p w:rsidR="00393AC4" w:rsidRDefault="00393AC4" w:rsidP="004D163A">
      <w:pPr>
        <w:spacing w:after="0" w:line="240" w:lineRule="auto"/>
        <w:rPr>
          <w:rFonts w:ascii="Times New Roman" w:hAnsi="Times New Roman" w:cs="Times New Roman"/>
          <w:sz w:val="28"/>
          <w:szCs w:val="28"/>
        </w:rPr>
        <w:sectPr w:rsidR="00393AC4" w:rsidSect="00E631D4">
          <w:pgSz w:w="16838" w:h="11906" w:orient="landscape"/>
          <w:pgMar w:top="1134" w:right="567" w:bottom="567" w:left="567" w:header="425" w:footer="726" w:gutter="0"/>
          <w:cols w:space="708"/>
          <w:docGrid w:linePitch="360"/>
        </w:sectPr>
      </w:pPr>
    </w:p>
    <w:p w:rsidR="00FF272A" w:rsidRPr="00394F1F" w:rsidRDefault="00FF272A" w:rsidP="004D163A">
      <w:pPr>
        <w:pStyle w:val="20"/>
        <w:spacing w:before="0" w:line="240" w:lineRule="auto"/>
        <w:ind w:left="9214" w:firstLine="2976"/>
        <w:jc w:val="right"/>
        <w:rPr>
          <w:rFonts w:ascii="Times New Roman" w:hAnsi="Times New Roman" w:cs="Times New Roman"/>
          <w:color w:val="auto"/>
          <w:sz w:val="28"/>
          <w:szCs w:val="28"/>
        </w:rPr>
      </w:pPr>
      <w:bookmarkStart w:id="41" w:name="_Toc491876292"/>
      <w:bookmarkStart w:id="42" w:name="_Toc502048397"/>
      <w:bookmarkStart w:id="43" w:name="_Toc524445416"/>
      <w:r w:rsidRPr="00394F1F">
        <w:rPr>
          <w:rFonts w:ascii="Times New Roman" w:hAnsi="Times New Roman" w:cs="Times New Roman"/>
          <w:color w:val="auto"/>
          <w:sz w:val="28"/>
          <w:szCs w:val="28"/>
        </w:rPr>
        <w:lastRenderedPageBreak/>
        <w:t xml:space="preserve">ПРИЛОЖЕНИЕ </w:t>
      </w:r>
      <w:r w:rsidR="00050DDB">
        <w:rPr>
          <w:rFonts w:ascii="Times New Roman" w:hAnsi="Times New Roman" w:cs="Times New Roman"/>
          <w:color w:val="auto"/>
          <w:sz w:val="28"/>
          <w:szCs w:val="28"/>
        </w:rPr>
        <w:t>1</w:t>
      </w:r>
      <w:r w:rsidRPr="00394F1F">
        <w:rPr>
          <w:rFonts w:ascii="Times New Roman" w:hAnsi="Times New Roman" w:cs="Times New Roman"/>
          <w:color w:val="auto"/>
          <w:sz w:val="28"/>
          <w:szCs w:val="28"/>
        </w:rPr>
        <w:t>.</w:t>
      </w:r>
      <w:r w:rsidR="007D254A" w:rsidRPr="00394F1F">
        <w:rPr>
          <w:rFonts w:ascii="Times New Roman" w:hAnsi="Times New Roman" w:cs="Times New Roman"/>
          <w:color w:val="auto"/>
          <w:sz w:val="28"/>
          <w:szCs w:val="28"/>
        </w:rPr>
        <w:t xml:space="preserve"> </w:t>
      </w:r>
      <w:r w:rsidRPr="00394F1F">
        <w:rPr>
          <w:rFonts w:ascii="Times New Roman" w:hAnsi="Times New Roman" w:cs="Times New Roman"/>
          <w:color w:val="auto"/>
          <w:sz w:val="28"/>
          <w:szCs w:val="28"/>
        </w:rPr>
        <w:t xml:space="preserve">Расчетные показатели объектов, не относящихся к объектам местного значения </w:t>
      </w:r>
      <w:r w:rsidR="002E32AE">
        <w:rPr>
          <w:rFonts w:ascii="Times New Roman" w:hAnsi="Times New Roman" w:cs="Times New Roman"/>
          <w:color w:val="auto"/>
          <w:sz w:val="28"/>
          <w:szCs w:val="28"/>
        </w:rPr>
        <w:t xml:space="preserve">сельского </w:t>
      </w:r>
      <w:r w:rsidRPr="00394F1F">
        <w:rPr>
          <w:rFonts w:ascii="Times New Roman" w:hAnsi="Times New Roman" w:cs="Times New Roman"/>
          <w:color w:val="auto"/>
          <w:sz w:val="28"/>
          <w:szCs w:val="28"/>
        </w:rPr>
        <w:t>поселения</w:t>
      </w:r>
      <w:bookmarkEnd w:id="41"/>
      <w:bookmarkEnd w:id="42"/>
      <w:bookmarkEnd w:id="43"/>
    </w:p>
    <w:p w:rsidR="00E00A2A" w:rsidRPr="00ED1766" w:rsidRDefault="00E00A2A" w:rsidP="00ED1766">
      <w:pPr>
        <w:pStyle w:val="ac"/>
        <w:spacing w:after="0" w:line="240" w:lineRule="auto"/>
        <w:ind w:left="0"/>
        <w:outlineLvl w:val="1"/>
        <w:rPr>
          <w:rFonts w:ascii="Times New Roman" w:eastAsia="Times New Roman" w:hAnsi="Times New Roman" w:cs="Times New Roman"/>
          <w:b/>
          <w:bCs/>
          <w:sz w:val="28"/>
          <w:szCs w:val="28"/>
          <w:lang w:eastAsia="ru-RU"/>
        </w:rPr>
      </w:pPr>
      <w:bookmarkStart w:id="44" w:name="_Toc502048406"/>
    </w:p>
    <w:p w:rsidR="00ED1766" w:rsidRPr="00ED1766" w:rsidRDefault="00ED1766" w:rsidP="00ED1766">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45" w:name="_Toc502048394"/>
      <w:bookmarkStart w:id="46" w:name="_Toc524445417"/>
      <w:r w:rsidRPr="00ED1766">
        <w:rPr>
          <w:rFonts w:ascii="Times New Roman" w:eastAsia="Times New Roman" w:hAnsi="Times New Roman" w:cs="Times New Roman"/>
          <w:b/>
          <w:bCs/>
          <w:sz w:val="28"/>
          <w:szCs w:val="28"/>
          <w:lang w:eastAsia="ru-RU"/>
        </w:rPr>
        <w:t xml:space="preserve">Объекты, </w:t>
      </w:r>
      <w:bookmarkEnd w:id="45"/>
      <w:r w:rsidRPr="00ED1766">
        <w:rPr>
          <w:rFonts w:ascii="Times New Roman" w:eastAsia="Times New Roman" w:hAnsi="Times New Roman" w:cs="Times New Roman"/>
          <w:b/>
          <w:bCs/>
          <w:sz w:val="28"/>
          <w:szCs w:val="28"/>
          <w:lang w:eastAsia="ru-RU"/>
        </w:rPr>
        <w:t>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46"/>
    </w:p>
    <w:p w:rsidR="00ED1766" w:rsidRPr="00394F1F" w:rsidRDefault="00ED1766" w:rsidP="00ED1766">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ED1766" w:rsidRPr="00394F1F" w:rsidTr="00A75B03">
        <w:trPr>
          <w:tblHeader/>
        </w:trPr>
        <w:tc>
          <w:tcPr>
            <w:tcW w:w="708" w:type="dxa"/>
          </w:tcPr>
          <w:p w:rsidR="00ED1766" w:rsidRPr="00394F1F" w:rsidRDefault="00ED176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ED1766" w:rsidRPr="00394F1F" w:rsidRDefault="00ED1766" w:rsidP="00A75B03">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ED1766" w:rsidRPr="00394F1F" w:rsidRDefault="00ED1766" w:rsidP="00A75B03">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ED1766" w:rsidRPr="00394F1F" w:rsidRDefault="00ED176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500 м;</w:t>
            </w:r>
          </w:p>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2</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3000 м;</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Транспортная доступность, </w:t>
            </w:r>
            <w:proofErr w:type="gramStart"/>
            <w:r w:rsidRPr="00394F1F">
              <w:rPr>
                <w:rFonts w:ascii="Times New Roman" w:hAnsi="Times New Roman" w:cs="Times New Roman"/>
                <w:sz w:val="28"/>
                <w:szCs w:val="28"/>
              </w:rPr>
              <w:t>км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при подвозе </w:t>
            </w:r>
            <w:proofErr w:type="gramStart"/>
            <w:r w:rsidRPr="00394F1F">
              <w:rPr>
                <w:rFonts w:ascii="Times New Roman" w:hAnsi="Times New Roman" w:cs="Times New Roman"/>
                <w:sz w:val="28"/>
                <w:szCs w:val="28"/>
              </w:rPr>
              <w:t>укрываемых</w:t>
            </w:r>
            <w:proofErr w:type="gramEnd"/>
            <w:r w:rsidRPr="00394F1F">
              <w:rPr>
                <w:rFonts w:ascii="Times New Roman" w:hAnsi="Times New Roman" w:cs="Times New Roman"/>
                <w:sz w:val="28"/>
                <w:szCs w:val="28"/>
              </w:rPr>
              <w:t xml:space="preserve"> автотранспортом – 25</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lastRenderedPageBreak/>
              <w:t>3</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w:t>
            </w:r>
            <w:proofErr w:type="spellStart"/>
            <w:r w:rsidRPr="00394F1F">
              <w:rPr>
                <w:rFonts w:ascii="Times New Roman" w:hAnsi="Times New Roman" w:cs="Times New Roman"/>
                <w:sz w:val="28"/>
                <w:szCs w:val="28"/>
              </w:rPr>
              <w:t>противопаводковые</w:t>
            </w:r>
            <w:proofErr w:type="spellEnd"/>
            <w:r w:rsidRPr="00394F1F">
              <w:rPr>
                <w:rFonts w:ascii="Times New Roman" w:hAnsi="Times New Roman" w:cs="Times New Roman"/>
                <w:sz w:val="28"/>
                <w:szCs w:val="28"/>
              </w:rPr>
              <w:t xml:space="preserve"> дамбы).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плотины (дамбы) из грунтовых материалов,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[3]</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4,5</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глухой бетонной или железобетонной плотины,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[4]</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2</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Высота гребня дамбы, </w:t>
            </w:r>
            <w:proofErr w:type="gramStart"/>
            <w:r w:rsidRPr="00394F1F">
              <w:rPr>
                <w:rFonts w:ascii="Times New Roman" w:hAnsi="Times New Roman" w:cs="Times New Roman"/>
                <w:sz w:val="28"/>
                <w:szCs w:val="28"/>
              </w:rPr>
              <w:t>м</w:t>
            </w:r>
            <w:proofErr w:type="gramEnd"/>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ED1766" w:rsidRPr="00394F1F" w:rsidRDefault="00ED1766" w:rsidP="00ED1766">
      <w:pPr>
        <w:spacing w:after="0" w:line="240" w:lineRule="auto"/>
        <w:ind w:left="112" w:right="1146"/>
        <w:rPr>
          <w:rFonts w:ascii="Times New Roman" w:hAnsi="Times New Roman" w:cs="Times New Roman"/>
          <w:b/>
          <w:sz w:val="28"/>
          <w:szCs w:val="28"/>
          <w:lang w:val="en-US"/>
        </w:rPr>
      </w:pPr>
    </w:p>
    <w:p w:rsidR="00ED1766" w:rsidRPr="00394F1F" w:rsidRDefault="00ED1766" w:rsidP="00ED1766">
      <w:pPr>
        <w:pStyle w:val="TableParagraph"/>
        <w:ind w:left="0" w:firstLine="709"/>
        <w:jc w:val="both"/>
        <w:rPr>
          <w:sz w:val="28"/>
          <w:szCs w:val="28"/>
          <w:lang w:val="ru-RU"/>
        </w:rPr>
      </w:pPr>
      <w:r w:rsidRPr="00394F1F">
        <w:rPr>
          <w:sz w:val="28"/>
          <w:szCs w:val="28"/>
          <w:lang w:val="ru-RU"/>
        </w:rPr>
        <w:t>Примечания:</w:t>
      </w:r>
    </w:p>
    <w:p w:rsidR="00ED1766" w:rsidRPr="00394F1F" w:rsidRDefault="00ED1766" w:rsidP="00ED1766">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ED1766" w:rsidRPr="00394F1F" w:rsidRDefault="00ED1766" w:rsidP="00ED1766">
      <w:pPr>
        <w:pStyle w:val="TableParagraph"/>
        <w:numPr>
          <w:ilvl w:val="0"/>
          <w:numId w:val="23"/>
        </w:numPr>
        <w:tabs>
          <w:tab w:val="left" w:pos="993"/>
        </w:tabs>
        <w:ind w:left="0" w:firstLine="709"/>
        <w:jc w:val="both"/>
        <w:rPr>
          <w:sz w:val="28"/>
          <w:szCs w:val="28"/>
          <w:lang w:val="ru-RU"/>
        </w:rPr>
      </w:pPr>
      <w:r w:rsidRPr="00394F1F">
        <w:rPr>
          <w:sz w:val="28"/>
          <w:szCs w:val="28"/>
          <w:lang w:val="ru-RU"/>
        </w:rPr>
        <w:t>В соответствии с п. 4.12 СП 88.13330.2014.</w:t>
      </w:r>
    </w:p>
    <w:p w:rsidR="00ED1766" w:rsidRPr="00394F1F" w:rsidRDefault="00ED1766" w:rsidP="00ED1766">
      <w:pPr>
        <w:pStyle w:val="TableParagraph"/>
        <w:numPr>
          <w:ilvl w:val="0"/>
          <w:numId w:val="23"/>
        </w:numPr>
        <w:tabs>
          <w:tab w:val="left" w:pos="812"/>
          <w:tab w:val="left" w:pos="993"/>
        </w:tabs>
        <w:ind w:left="0" w:right="458" w:firstLine="709"/>
        <w:jc w:val="both"/>
        <w:rPr>
          <w:sz w:val="28"/>
          <w:szCs w:val="28"/>
          <w:lang w:val="ru-RU"/>
        </w:rPr>
      </w:pPr>
      <w:r w:rsidRPr="00394F1F">
        <w:rPr>
          <w:sz w:val="28"/>
          <w:szCs w:val="28"/>
          <w:lang w:val="ru-RU"/>
        </w:rPr>
        <w:t xml:space="preserve">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w:t>
      </w:r>
      <w:r>
        <w:rPr>
          <w:sz w:val="28"/>
          <w:szCs w:val="28"/>
          <w:lang w:val="ru-RU"/>
        </w:rPr>
        <w:t xml:space="preserve">                            </w:t>
      </w:r>
      <w:r w:rsidRPr="00394F1F">
        <w:rPr>
          <w:sz w:val="28"/>
          <w:szCs w:val="28"/>
          <w:lang w:val="ru-RU"/>
        </w:rPr>
        <w:t>СП 39.13330.2012.</w:t>
      </w:r>
    </w:p>
    <w:p w:rsidR="00ED1766" w:rsidRPr="00394F1F" w:rsidRDefault="00ED1766" w:rsidP="00ED1766">
      <w:pPr>
        <w:pStyle w:val="TableParagraph"/>
        <w:numPr>
          <w:ilvl w:val="0"/>
          <w:numId w:val="23"/>
        </w:numPr>
        <w:tabs>
          <w:tab w:val="left" w:pos="812"/>
          <w:tab w:val="left" w:pos="993"/>
        </w:tabs>
        <w:ind w:left="0" w:right="137" w:firstLine="709"/>
        <w:jc w:val="both"/>
        <w:rPr>
          <w:sz w:val="28"/>
          <w:szCs w:val="28"/>
          <w:lang w:val="ru-RU"/>
        </w:rPr>
      </w:pPr>
      <w:r w:rsidRPr="00394F1F">
        <w:rPr>
          <w:sz w:val="28"/>
          <w:szCs w:val="28"/>
          <w:lang w:val="ru-RU"/>
        </w:rPr>
        <w:t xml:space="preserve">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w:t>
      </w:r>
      <w:r w:rsidR="00C55087">
        <w:rPr>
          <w:sz w:val="28"/>
          <w:szCs w:val="28"/>
          <w:lang w:val="ru-RU"/>
        </w:rPr>
        <w:t xml:space="preserve">                                   </w:t>
      </w:r>
      <w:r w:rsidRPr="00394F1F">
        <w:rPr>
          <w:sz w:val="28"/>
          <w:szCs w:val="28"/>
          <w:lang w:val="ru-RU"/>
        </w:rPr>
        <w:t>СП 40.13330.2012.</w:t>
      </w:r>
    </w:p>
    <w:p w:rsidR="00ED1766" w:rsidRPr="00ED1766" w:rsidRDefault="00ED1766" w:rsidP="00ED1766">
      <w:pPr>
        <w:pStyle w:val="ac"/>
        <w:numPr>
          <w:ilvl w:val="0"/>
          <w:numId w:val="23"/>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t>Высоту гребня дамбы следует назначать на основе расчета возвышения его над расчетным уровнем воды, в соответствии с СП 39.13330.2012 и СП 40.13330.2012.</w:t>
      </w:r>
    </w:p>
    <w:p w:rsidR="00ED1766" w:rsidRPr="00394F1F" w:rsidRDefault="00ED1766" w:rsidP="00ED1766">
      <w:pPr>
        <w:pStyle w:val="ac"/>
        <w:tabs>
          <w:tab w:val="left" w:pos="993"/>
        </w:tabs>
        <w:spacing w:after="0" w:line="240" w:lineRule="auto"/>
        <w:ind w:left="709" w:right="1146"/>
        <w:jc w:val="both"/>
        <w:rPr>
          <w:rFonts w:ascii="Times New Roman" w:hAnsi="Times New Roman" w:cs="Times New Roman"/>
          <w:b/>
          <w:sz w:val="28"/>
          <w:szCs w:val="28"/>
        </w:rPr>
      </w:pP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47" w:name="_Toc524445418"/>
      <w:bookmarkStart w:id="48" w:name="_Toc502048403"/>
      <w:r w:rsidRPr="00335A51">
        <w:rPr>
          <w:rFonts w:ascii="Times New Roman" w:eastAsia="Times New Roman" w:hAnsi="Times New Roman" w:cs="Times New Roman"/>
          <w:b/>
          <w:bCs/>
          <w:sz w:val="28"/>
          <w:szCs w:val="28"/>
          <w:lang w:eastAsia="ru-RU"/>
        </w:rPr>
        <w:t>Объекты, относящиеся к области кредитно-финансового обслуживания</w:t>
      </w:r>
      <w:bookmarkEnd w:id="47"/>
    </w:p>
    <w:p w:rsidR="00C424A6" w:rsidRPr="003475DA" w:rsidRDefault="00C424A6" w:rsidP="00C424A6">
      <w:pPr>
        <w:pStyle w:val="20"/>
        <w:spacing w:before="0" w:line="240" w:lineRule="auto"/>
        <w:jc w:val="center"/>
        <w:rPr>
          <w:rFonts w:ascii="Times New Roman" w:hAnsi="Times New Roman" w:cs="Times New Roman"/>
          <w:color w:val="auto"/>
          <w:sz w:val="28"/>
          <w:szCs w:val="28"/>
        </w:rPr>
      </w:pPr>
    </w:p>
    <w:tbl>
      <w:tblPr>
        <w:tblStyle w:val="ae"/>
        <w:tblW w:w="0" w:type="auto"/>
        <w:tblInd w:w="534" w:type="dxa"/>
        <w:tblLayout w:type="fixed"/>
        <w:tblLook w:val="04A0"/>
      </w:tblPr>
      <w:tblGrid>
        <w:gridCol w:w="708"/>
        <w:gridCol w:w="5670"/>
        <w:gridCol w:w="4253"/>
        <w:gridCol w:w="2415"/>
        <w:gridCol w:w="2126"/>
      </w:tblGrid>
      <w:tr w:rsidR="00C424A6" w:rsidRPr="00050DDB" w:rsidTr="00A75B03">
        <w:trPr>
          <w:tblHeader/>
        </w:trPr>
        <w:tc>
          <w:tcPr>
            <w:tcW w:w="708" w:type="dxa"/>
          </w:tcPr>
          <w:bookmarkEnd w:id="48"/>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 xml:space="preserve">№ </w:t>
            </w:r>
            <w:proofErr w:type="spellStart"/>
            <w:proofErr w:type="gramStart"/>
            <w:r w:rsidRPr="00050DDB">
              <w:rPr>
                <w:rFonts w:ascii="Times New Roman" w:hAnsi="Times New Roman" w:cs="Times New Roman"/>
                <w:sz w:val="28"/>
                <w:szCs w:val="28"/>
              </w:rPr>
              <w:t>п</w:t>
            </w:r>
            <w:proofErr w:type="spellEnd"/>
            <w:proofErr w:type="gramEnd"/>
            <w:r w:rsidRPr="00050DDB">
              <w:rPr>
                <w:rFonts w:ascii="Times New Roman" w:hAnsi="Times New Roman" w:cs="Times New Roman"/>
                <w:sz w:val="28"/>
                <w:szCs w:val="28"/>
              </w:rPr>
              <w:t>/</w:t>
            </w:r>
            <w:proofErr w:type="spellStart"/>
            <w:r w:rsidRPr="00050DDB">
              <w:rPr>
                <w:rFonts w:ascii="Times New Roman" w:hAnsi="Times New Roman" w:cs="Times New Roman"/>
                <w:sz w:val="28"/>
                <w:szCs w:val="28"/>
              </w:rPr>
              <w:t>п</w:t>
            </w:r>
            <w:proofErr w:type="spellEnd"/>
          </w:p>
        </w:tc>
        <w:tc>
          <w:tcPr>
            <w:tcW w:w="5670"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вида объекта</w:t>
            </w:r>
          </w:p>
        </w:tc>
        <w:tc>
          <w:tcPr>
            <w:tcW w:w="4253"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расчетного показателя, единица измерения</w:t>
            </w:r>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Значение расчетного показателя</w:t>
            </w:r>
          </w:p>
        </w:tc>
      </w:tr>
      <w:tr w:rsidR="00C424A6" w:rsidRPr="00050DDB" w:rsidTr="00A75B03">
        <w:tc>
          <w:tcPr>
            <w:tcW w:w="708" w:type="dxa"/>
            <w:vMerge w:val="restart"/>
          </w:tcPr>
          <w:p w:rsidR="00C424A6" w:rsidRPr="00050DDB" w:rsidRDefault="00C424A6" w:rsidP="00A75B03">
            <w:pPr>
              <w:jc w:val="center"/>
              <w:rPr>
                <w:rFonts w:ascii="Times New Roman" w:hAnsi="Times New Roman" w:cs="Times New Roman"/>
                <w:sz w:val="28"/>
                <w:szCs w:val="28"/>
              </w:rPr>
            </w:pPr>
            <w:r>
              <w:rPr>
                <w:rFonts w:ascii="Times New Roman" w:hAnsi="Times New Roman" w:cs="Times New Roman"/>
                <w:sz w:val="28"/>
                <w:szCs w:val="28"/>
              </w:rPr>
              <w:t>1</w:t>
            </w:r>
          </w:p>
        </w:tc>
        <w:tc>
          <w:tcPr>
            <w:tcW w:w="5670" w:type="dxa"/>
            <w:vMerge w:val="restart"/>
          </w:tcPr>
          <w:p w:rsidR="00C424A6" w:rsidRPr="00050DDB" w:rsidRDefault="00C424A6" w:rsidP="00A75B03">
            <w:pPr>
              <w:rPr>
                <w:rFonts w:ascii="Times New Roman" w:hAnsi="Times New Roman" w:cs="Times New Roman"/>
                <w:sz w:val="28"/>
                <w:szCs w:val="28"/>
              </w:rPr>
            </w:pPr>
            <w:r w:rsidRPr="00050DDB">
              <w:rPr>
                <w:rFonts w:ascii="Times New Roman" w:hAnsi="Times New Roman" w:cs="Times New Roman"/>
                <w:sz w:val="28"/>
                <w:szCs w:val="28"/>
              </w:rPr>
              <w:t>Отделения и филиалы сберегательного банка</w:t>
            </w: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Уровень обеспеченности, операционных мест на 1-2 тыс. </w:t>
            </w:r>
            <w:r w:rsidRPr="00050DDB">
              <w:rPr>
                <w:rFonts w:ascii="Times New Roman" w:hAnsi="Times New Roman" w:cs="Times New Roman"/>
                <w:sz w:val="28"/>
                <w:szCs w:val="28"/>
              </w:rPr>
              <w:lastRenderedPageBreak/>
              <w:t>человек</w:t>
            </w:r>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lastRenderedPageBreak/>
              <w:t>1 [1]</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Пешеходная доступность, </w:t>
            </w:r>
            <w:proofErr w:type="gramStart"/>
            <w:r w:rsidRPr="00050DDB">
              <w:rPr>
                <w:rFonts w:ascii="Times New Roman" w:hAnsi="Times New Roman" w:cs="Times New Roman"/>
                <w:sz w:val="28"/>
                <w:szCs w:val="28"/>
              </w:rPr>
              <w:t>м</w:t>
            </w:r>
            <w:proofErr w:type="gramEnd"/>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индивидуальная и малоэтажная жилая застройка – 800.</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val="restart"/>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Размер земельного участка, </w:t>
            </w:r>
            <w:proofErr w:type="gramStart"/>
            <w:r w:rsidRPr="00050DDB">
              <w:rPr>
                <w:rFonts w:ascii="Times New Roman" w:hAnsi="Times New Roman" w:cs="Times New Roman"/>
                <w:sz w:val="28"/>
                <w:szCs w:val="28"/>
              </w:rPr>
              <w:t>га</w:t>
            </w:r>
            <w:proofErr w:type="gramEnd"/>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3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0,05</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tcPr>
          <w:p w:rsidR="00C424A6" w:rsidRPr="00050DDB" w:rsidRDefault="00C424A6" w:rsidP="00A75B03">
            <w:pPr>
              <w:jc w:val="both"/>
              <w:rPr>
                <w:rFonts w:ascii="Times New Roman" w:hAnsi="Times New Roman" w:cs="Times New Roman"/>
                <w:sz w:val="28"/>
                <w:szCs w:val="28"/>
              </w:rPr>
            </w:pPr>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20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0,4</w:t>
            </w:r>
          </w:p>
        </w:tc>
      </w:tr>
    </w:tbl>
    <w:p w:rsidR="00C424A6" w:rsidRPr="00394F1F" w:rsidRDefault="00C424A6" w:rsidP="00C424A6">
      <w:pPr>
        <w:spacing w:after="0" w:line="240" w:lineRule="auto"/>
        <w:ind w:left="15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roofErr w:type="gramStart"/>
      <w:r w:rsidRPr="00394F1F">
        <w:rPr>
          <w:rFonts w:ascii="Times New Roman" w:hAnsi="Times New Roman" w:cs="Times New Roman"/>
          <w:sz w:val="28"/>
          <w:szCs w:val="28"/>
        </w:rPr>
        <w:t xml:space="preserve"> :</w:t>
      </w:r>
      <w:proofErr w:type="gramEnd"/>
    </w:p>
    <w:p w:rsidR="00C424A6" w:rsidRPr="00394F1F" w:rsidRDefault="00C424A6" w:rsidP="00C424A6">
      <w:pPr>
        <w:spacing w:after="0" w:line="240" w:lineRule="auto"/>
        <w:ind w:firstLine="709"/>
        <w:rPr>
          <w:rFonts w:ascii="Times New Roman" w:hAnsi="Times New Roman" w:cs="Times New Roman"/>
          <w:b/>
          <w:sz w:val="28"/>
          <w:szCs w:val="28"/>
        </w:rPr>
      </w:pPr>
      <w:r w:rsidRPr="00394F1F">
        <w:rPr>
          <w:rFonts w:ascii="Times New Roman" w:hAnsi="Times New Roman" w:cs="Times New Roman"/>
          <w:sz w:val="28"/>
          <w:szCs w:val="28"/>
        </w:rPr>
        <w:t>В соответствии с СП 42.13330.2016 «</w:t>
      </w:r>
      <w:proofErr w:type="spellStart"/>
      <w:r w:rsidRPr="00394F1F">
        <w:rPr>
          <w:rFonts w:ascii="Times New Roman" w:hAnsi="Times New Roman" w:cs="Times New Roman"/>
          <w:sz w:val="28"/>
          <w:szCs w:val="28"/>
        </w:rPr>
        <w:t>СНиП</w:t>
      </w:r>
      <w:proofErr w:type="spellEnd"/>
      <w:r w:rsidRPr="00394F1F">
        <w:rPr>
          <w:rFonts w:ascii="Times New Roman" w:hAnsi="Times New Roman" w:cs="Times New Roman"/>
          <w:sz w:val="28"/>
          <w:szCs w:val="28"/>
        </w:rPr>
        <w:t xml:space="preserve"> 2.07.01-89* «Градостроительство. Планировка и застройка городских и сельских поселений».</w:t>
      </w:r>
    </w:p>
    <w:p w:rsidR="00C424A6" w:rsidRDefault="00C424A6" w:rsidP="00C424A6">
      <w:pPr>
        <w:pStyle w:val="TableParagraph"/>
        <w:tabs>
          <w:tab w:val="left" w:pos="1134"/>
        </w:tabs>
        <w:ind w:left="709" w:right="-31"/>
        <w:jc w:val="both"/>
        <w:rPr>
          <w:sz w:val="28"/>
          <w:szCs w:val="28"/>
        </w:rPr>
      </w:pPr>
    </w:p>
    <w:p w:rsidR="00C424A6" w:rsidRPr="003475DA" w:rsidRDefault="00C424A6" w:rsidP="00335A51">
      <w:pPr>
        <w:pStyle w:val="ac"/>
        <w:numPr>
          <w:ilvl w:val="1"/>
          <w:numId w:val="10"/>
        </w:numPr>
        <w:spacing w:after="0" w:line="240" w:lineRule="auto"/>
        <w:ind w:left="0" w:hanging="11"/>
        <w:jc w:val="center"/>
        <w:outlineLvl w:val="1"/>
        <w:rPr>
          <w:rFonts w:ascii="Times New Roman" w:hAnsi="Times New Roman" w:cs="Times New Roman"/>
          <w:b/>
          <w:spacing w:val="2"/>
          <w:sz w:val="28"/>
          <w:szCs w:val="28"/>
          <w:shd w:val="clear" w:color="auto" w:fill="FFFFFF"/>
        </w:rPr>
      </w:pPr>
      <w:bookmarkStart w:id="49" w:name="_Toc524445419"/>
      <w:r w:rsidRPr="00335A51">
        <w:rPr>
          <w:rFonts w:ascii="Times New Roman" w:eastAsia="Times New Roman" w:hAnsi="Times New Roman" w:cs="Times New Roman"/>
          <w:b/>
          <w:bCs/>
          <w:sz w:val="28"/>
          <w:szCs w:val="28"/>
          <w:lang w:eastAsia="ru-RU"/>
        </w:rPr>
        <w:t>Объекты, относящиеся к области почтовой связи</w:t>
      </w:r>
      <w:bookmarkEnd w:id="49"/>
    </w:p>
    <w:p w:rsidR="00C424A6" w:rsidRPr="00094B22"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41"/>
      </w:tblGrid>
      <w:tr w:rsidR="00C424A6" w:rsidRPr="00394F1F" w:rsidTr="00A75B03">
        <w:trPr>
          <w:tblHeader/>
        </w:trPr>
        <w:tc>
          <w:tcPr>
            <w:tcW w:w="708" w:type="dxa"/>
          </w:tcPr>
          <w:p w:rsidR="00C424A6" w:rsidRPr="00394F1F" w:rsidRDefault="00C424A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C424A6" w:rsidRPr="00394F1F" w:rsidRDefault="00C424A6" w:rsidP="00A75B03">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C424A6" w:rsidRPr="00394F1F" w:rsidRDefault="00C424A6" w:rsidP="00A75B03">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41" w:type="dxa"/>
          </w:tcPr>
          <w:p w:rsidR="00C424A6" w:rsidRPr="00394F1F" w:rsidRDefault="00C424A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pStyle w:val="TableParagraph"/>
              <w:rPr>
                <w:sz w:val="28"/>
                <w:szCs w:val="28"/>
                <w:lang w:val="ru-RU"/>
              </w:rPr>
            </w:pPr>
            <w:r w:rsidRPr="00394F1F">
              <w:rPr>
                <w:sz w:val="28"/>
                <w:szCs w:val="28"/>
                <w:lang w:val="ru-RU"/>
              </w:rPr>
              <w:t>Отделения почтовой связи</w:t>
            </w:r>
          </w:p>
        </w:tc>
        <w:tc>
          <w:tcPr>
            <w:tcW w:w="4253" w:type="dxa"/>
          </w:tcPr>
          <w:p w:rsidR="00C424A6" w:rsidRPr="00394F1F" w:rsidRDefault="00C424A6" w:rsidP="00A75B03">
            <w:pPr>
              <w:pStyle w:val="TableParagraph"/>
              <w:rPr>
                <w:sz w:val="28"/>
                <w:szCs w:val="28"/>
                <w:lang w:val="ru-RU"/>
              </w:rPr>
            </w:pPr>
            <w:r w:rsidRPr="00394F1F">
              <w:rPr>
                <w:sz w:val="28"/>
                <w:szCs w:val="28"/>
                <w:lang w:val="ru-RU"/>
              </w:rPr>
              <w:t>Уровень обеспеченности, объект</w:t>
            </w:r>
          </w:p>
        </w:tc>
        <w:tc>
          <w:tcPr>
            <w:tcW w:w="4541" w:type="dxa"/>
          </w:tcPr>
          <w:p w:rsidR="00C424A6" w:rsidRPr="00CF08F5" w:rsidRDefault="00CF08F5" w:rsidP="00CF08F5">
            <w:pPr>
              <w:rPr>
                <w:sz w:val="28"/>
                <w:szCs w:val="28"/>
              </w:rPr>
            </w:pPr>
            <w:r w:rsidRPr="00CF08F5">
              <w:rPr>
                <w:rFonts w:ascii="Times New Roman" w:eastAsia="Times New Roman" w:hAnsi="Times New Roman" w:cs="Times New Roman"/>
                <w:sz w:val="28"/>
                <w:szCs w:val="28"/>
              </w:rPr>
              <w:t xml:space="preserve">1 на 0,5-6,0 тыс. </w:t>
            </w:r>
            <w:r w:rsidRPr="00CF08F5">
              <w:rPr>
                <w:rFonts w:ascii="Times New Roman" w:hAnsi="Times New Roman" w:cs="Times New Roman"/>
                <w:sz w:val="28"/>
                <w:szCs w:val="28"/>
              </w:rPr>
              <w:t>жителей</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pStyle w:val="TableParagraph"/>
              <w:rPr>
                <w:sz w:val="28"/>
                <w:szCs w:val="28"/>
                <w:lang w:val="ru-RU"/>
              </w:rPr>
            </w:pPr>
          </w:p>
        </w:tc>
        <w:tc>
          <w:tcPr>
            <w:tcW w:w="4253" w:type="dxa"/>
          </w:tcPr>
          <w:p w:rsidR="00C424A6" w:rsidRPr="00394F1F" w:rsidRDefault="00C424A6" w:rsidP="00A75B03">
            <w:pPr>
              <w:pStyle w:val="TableParagraph"/>
              <w:rPr>
                <w:sz w:val="28"/>
                <w:szCs w:val="28"/>
                <w:lang w:val="ru-RU"/>
              </w:rPr>
            </w:pPr>
            <w:r w:rsidRPr="00394F1F">
              <w:rPr>
                <w:sz w:val="28"/>
                <w:szCs w:val="28"/>
                <w:lang w:val="ru-RU"/>
              </w:rPr>
              <w:t xml:space="preserve">Пешеходная доступность, </w:t>
            </w:r>
            <w:proofErr w:type="gramStart"/>
            <w:r w:rsidRPr="00394F1F">
              <w:rPr>
                <w:sz w:val="28"/>
                <w:szCs w:val="28"/>
                <w:lang w:val="ru-RU"/>
              </w:rPr>
              <w:t>м</w:t>
            </w:r>
            <w:proofErr w:type="gramEnd"/>
          </w:p>
        </w:tc>
        <w:tc>
          <w:tcPr>
            <w:tcW w:w="4541" w:type="dxa"/>
          </w:tcPr>
          <w:p w:rsidR="00C424A6" w:rsidRPr="00394F1F" w:rsidRDefault="00C424A6" w:rsidP="00A75B03">
            <w:pPr>
              <w:pStyle w:val="TableParagraph"/>
              <w:ind w:right="333"/>
              <w:rPr>
                <w:sz w:val="28"/>
                <w:szCs w:val="28"/>
                <w:lang w:val="ru-RU"/>
              </w:rPr>
            </w:pPr>
            <w:r w:rsidRPr="00394F1F">
              <w:rPr>
                <w:sz w:val="28"/>
                <w:szCs w:val="28"/>
                <w:lang w:val="ru-RU"/>
              </w:rPr>
              <w:t>индивидуальная и малоэтажная жилая застройка – 800.</w:t>
            </w:r>
          </w:p>
        </w:tc>
      </w:tr>
    </w:tbl>
    <w:p w:rsidR="00C424A6" w:rsidRDefault="00C424A6" w:rsidP="00C424A6">
      <w:pPr>
        <w:pStyle w:val="afd"/>
        <w:spacing w:after="0"/>
        <w:rPr>
          <w:b/>
          <w:sz w:val="28"/>
          <w:szCs w:val="28"/>
        </w:rPr>
      </w:pPr>
    </w:p>
    <w:p w:rsidR="00C55087" w:rsidRDefault="00C55087" w:rsidP="00C424A6">
      <w:pPr>
        <w:pStyle w:val="afd"/>
        <w:spacing w:after="0"/>
        <w:rPr>
          <w:b/>
          <w:sz w:val="28"/>
          <w:szCs w:val="28"/>
        </w:rPr>
      </w:pPr>
    </w:p>
    <w:p w:rsidR="00C55087" w:rsidRPr="00394F1F" w:rsidRDefault="00C55087" w:rsidP="00C424A6">
      <w:pPr>
        <w:pStyle w:val="afd"/>
        <w:spacing w:after="0"/>
        <w:rPr>
          <w:b/>
          <w:sz w:val="28"/>
          <w:szCs w:val="28"/>
        </w:rPr>
      </w:pPr>
    </w:p>
    <w:p w:rsidR="00C424A6" w:rsidRPr="00394F1F" w:rsidRDefault="00C424A6" w:rsidP="00C424A6">
      <w:pPr>
        <w:pStyle w:val="afd"/>
        <w:spacing w:after="0"/>
        <w:ind w:firstLine="709"/>
        <w:rPr>
          <w:sz w:val="28"/>
          <w:szCs w:val="28"/>
        </w:rPr>
      </w:pPr>
      <w:r w:rsidRPr="00394F1F">
        <w:rPr>
          <w:sz w:val="28"/>
          <w:szCs w:val="28"/>
        </w:rPr>
        <w:lastRenderedPageBreak/>
        <w:t xml:space="preserve">Примечание: </w:t>
      </w:r>
    </w:p>
    <w:p w:rsidR="00C424A6" w:rsidRPr="00394F1F" w:rsidRDefault="00C424A6" w:rsidP="00C424A6">
      <w:pPr>
        <w:pStyle w:val="afd"/>
        <w:spacing w:after="0"/>
        <w:ind w:firstLine="709"/>
        <w:rPr>
          <w:b/>
          <w:sz w:val="28"/>
          <w:szCs w:val="28"/>
        </w:rPr>
      </w:pPr>
      <w:r w:rsidRPr="00394F1F">
        <w:rPr>
          <w:sz w:val="28"/>
          <w:szCs w:val="28"/>
        </w:rPr>
        <w:t>В соответствии с СП 42.13330.2016 «</w:t>
      </w:r>
      <w:proofErr w:type="spellStart"/>
      <w:r w:rsidRPr="00394F1F">
        <w:rPr>
          <w:sz w:val="28"/>
          <w:szCs w:val="28"/>
        </w:rPr>
        <w:t>СНиП</w:t>
      </w:r>
      <w:proofErr w:type="spellEnd"/>
      <w:r w:rsidRPr="00394F1F">
        <w:rPr>
          <w:sz w:val="28"/>
          <w:szCs w:val="28"/>
        </w:rPr>
        <w:t xml:space="preserve"> 2.07.01-89* «Градостроительство. Планировка и застройка городских и сельских поселений».</w:t>
      </w:r>
    </w:p>
    <w:p w:rsidR="00C424A6" w:rsidRDefault="00C424A6" w:rsidP="00C424A6">
      <w:pPr>
        <w:pStyle w:val="TableParagraph"/>
        <w:tabs>
          <w:tab w:val="left" w:pos="1134"/>
        </w:tabs>
        <w:ind w:left="709" w:right="-31"/>
        <w:jc w:val="both"/>
        <w:rPr>
          <w:sz w:val="28"/>
          <w:szCs w:val="28"/>
        </w:rPr>
      </w:pP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0" w:name="_Toc524445420"/>
      <w:r w:rsidRPr="00335A51">
        <w:rPr>
          <w:rFonts w:ascii="Times New Roman" w:eastAsia="Times New Roman" w:hAnsi="Times New Roman" w:cs="Times New Roman"/>
          <w:b/>
          <w:bCs/>
          <w:sz w:val="28"/>
          <w:szCs w:val="28"/>
          <w:lang w:eastAsia="ru-RU"/>
        </w:rPr>
        <w:t>Объекты, относящиеся к области фармацевтики</w:t>
      </w:r>
      <w:bookmarkEnd w:id="50"/>
    </w:p>
    <w:p w:rsidR="00C424A6" w:rsidRPr="003475DA"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36"/>
      </w:tblGrid>
      <w:tr w:rsidR="00C424A6" w:rsidRPr="00394F1F" w:rsidTr="00A75B03">
        <w:trPr>
          <w:tblHeader/>
        </w:trPr>
        <w:tc>
          <w:tcPr>
            <w:tcW w:w="708"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Аптеки</w:t>
            </w: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учреждение на 6,2 тыс. жителей</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 xml:space="preserve">1, в сельской местности </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 в одну сторону</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30</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bl>
    <w:p w:rsidR="00C424A6" w:rsidRPr="00394F1F" w:rsidRDefault="00C424A6" w:rsidP="00C424A6">
      <w:pPr>
        <w:spacing w:after="0" w:line="240" w:lineRule="auto"/>
        <w:ind w:left="13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
    <w:p w:rsidR="00C424A6"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 xml:space="preserve">В соответствии с социальными нормативами и нормами, утвержденным Распоряжением Правительства РФ от 03.07.1996 </w:t>
      </w:r>
      <w:r w:rsidR="00CF08F5">
        <w:rPr>
          <w:rFonts w:ascii="Times New Roman" w:hAnsi="Times New Roman" w:cs="Times New Roman"/>
          <w:sz w:val="28"/>
          <w:szCs w:val="28"/>
        </w:rPr>
        <w:t xml:space="preserve">            </w:t>
      </w:r>
      <w:r w:rsidRPr="00394F1F">
        <w:rPr>
          <w:rFonts w:ascii="Times New Roman" w:hAnsi="Times New Roman" w:cs="Times New Roman"/>
          <w:sz w:val="28"/>
          <w:szCs w:val="28"/>
        </w:rPr>
        <w:t>№ 1063-р.</w:t>
      </w:r>
    </w:p>
    <w:p w:rsidR="00DF060F" w:rsidRDefault="00DF060F" w:rsidP="00DF060F"/>
    <w:p w:rsidR="00FF61BA" w:rsidRPr="005B3ED2" w:rsidRDefault="00FF61BA" w:rsidP="00FF61B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1" w:name="_Toc524445421"/>
      <w:r w:rsidRPr="005B3ED2">
        <w:rPr>
          <w:rFonts w:ascii="Times New Roman" w:eastAsia="Times New Roman" w:hAnsi="Times New Roman" w:cs="Times New Roman"/>
          <w:b/>
          <w:bCs/>
          <w:sz w:val="28"/>
          <w:szCs w:val="28"/>
          <w:lang w:eastAsia="ru-RU"/>
        </w:rPr>
        <w:t>Объекты</w:t>
      </w:r>
      <w:r w:rsidR="00335A51">
        <w:rPr>
          <w:rFonts w:ascii="Times New Roman" w:eastAsia="Times New Roman" w:hAnsi="Times New Roman" w:cs="Times New Roman"/>
          <w:b/>
          <w:bCs/>
          <w:sz w:val="28"/>
          <w:szCs w:val="28"/>
          <w:lang w:eastAsia="ru-RU"/>
        </w:rPr>
        <w:t>, относящиеся к</w:t>
      </w:r>
      <w:r w:rsidRPr="00FF61BA">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51"/>
    </w:p>
    <w:bookmarkEnd w:id="44"/>
    <w:p w:rsidR="00FF272A" w:rsidRPr="00394F1F" w:rsidRDefault="00FF272A" w:rsidP="004D163A">
      <w:pPr>
        <w:pStyle w:val="afd"/>
        <w:spacing w:after="0"/>
        <w:rPr>
          <w:b/>
          <w:sz w:val="28"/>
          <w:szCs w:val="28"/>
        </w:rPr>
      </w:pPr>
    </w:p>
    <w:tbl>
      <w:tblPr>
        <w:tblStyle w:val="ae"/>
        <w:tblW w:w="15325" w:type="dxa"/>
        <w:jc w:val="center"/>
        <w:tblInd w:w="534" w:type="dxa"/>
        <w:tblLayout w:type="fixed"/>
        <w:tblLook w:val="04A0"/>
      </w:tblPr>
      <w:tblGrid>
        <w:gridCol w:w="705"/>
        <w:gridCol w:w="3563"/>
        <w:gridCol w:w="4393"/>
        <w:gridCol w:w="4677"/>
        <w:gridCol w:w="1987"/>
      </w:tblGrid>
      <w:tr w:rsidR="00926202" w:rsidRPr="0055494D" w:rsidTr="00B26AFF">
        <w:trPr>
          <w:tblHeader/>
          <w:jc w:val="center"/>
        </w:trPr>
        <w:tc>
          <w:tcPr>
            <w:tcW w:w="705"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 </w:t>
            </w:r>
            <w:proofErr w:type="spellStart"/>
            <w:proofErr w:type="gramStart"/>
            <w:r w:rsidRPr="0055494D">
              <w:rPr>
                <w:rFonts w:ascii="Times New Roman" w:hAnsi="Times New Roman" w:cs="Times New Roman"/>
                <w:sz w:val="28"/>
                <w:szCs w:val="28"/>
              </w:rPr>
              <w:t>п</w:t>
            </w:r>
            <w:proofErr w:type="spellEnd"/>
            <w:proofErr w:type="gramEnd"/>
            <w:r w:rsidRPr="0055494D">
              <w:rPr>
                <w:rFonts w:ascii="Times New Roman" w:hAnsi="Times New Roman" w:cs="Times New Roman"/>
                <w:sz w:val="28"/>
                <w:szCs w:val="28"/>
              </w:rPr>
              <w:t>/</w:t>
            </w:r>
            <w:proofErr w:type="spellStart"/>
            <w:r w:rsidRPr="0055494D">
              <w:rPr>
                <w:rFonts w:ascii="Times New Roman" w:hAnsi="Times New Roman" w:cs="Times New Roman"/>
                <w:sz w:val="28"/>
                <w:szCs w:val="28"/>
              </w:rPr>
              <w:t>п</w:t>
            </w:r>
            <w:proofErr w:type="spellEnd"/>
          </w:p>
        </w:tc>
        <w:tc>
          <w:tcPr>
            <w:tcW w:w="356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84741B" w:rsidRPr="0055494D" w:rsidTr="00B26AFF">
        <w:trPr>
          <w:trHeight w:val="149"/>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Производство механизированных крепей, выемочных комплексов и агрегатов, вагонеток, комбайнов для очистных и проходческих работ, </w:t>
            </w:r>
            <w:r w:rsidRPr="0055494D">
              <w:rPr>
                <w:rFonts w:ascii="Times New Roman" w:hAnsi="Times New Roman" w:cs="Times New Roman"/>
                <w:spacing w:val="2"/>
                <w:sz w:val="28"/>
                <w:szCs w:val="28"/>
                <w:shd w:val="clear" w:color="auto" w:fill="FFFFFF"/>
              </w:rPr>
              <w:lastRenderedPageBreak/>
              <w:t>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lastRenderedPageBreak/>
              <w:t>52</w:t>
            </w:r>
          </w:p>
        </w:tc>
      </w:tr>
      <w:tr w:rsidR="0084741B" w:rsidRPr="0055494D" w:rsidTr="00B26AFF">
        <w:trPr>
          <w:trHeight w:val="168"/>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84741B" w:rsidRPr="0055494D" w:rsidTr="002E1D54">
        <w:trPr>
          <w:trHeight w:val="339"/>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конвейеров ленточных, скребковых, подвесных грузонесущих, погрузочных устрой</w:t>
            </w:r>
            <w:proofErr w:type="gramStart"/>
            <w:r w:rsidRPr="0055494D">
              <w:rPr>
                <w:rFonts w:ascii="Times New Roman" w:hAnsi="Times New Roman" w:cs="Times New Roman"/>
                <w:spacing w:val="2"/>
                <w:sz w:val="28"/>
                <w:szCs w:val="28"/>
                <w:shd w:val="clear" w:color="auto" w:fill="FFFFFF"/>
              </w:rPr>
              <w:t>ств дл</w:t>
            </w:r>
            <w:proofErr w:type="gramEnd"/>
            <w:r w:rsidRPr="0055494D">
              <w:rPr>
                <w:rFonts w:ascii="Times New Roman" w:hAnsi="Times New Roman" w:cs="Times New Roman"/>
                <w:spacing w:val="2"/>
                <w:sz w:val="28"/>
                <w:szCs w:val="28"/>
                <w:shd w:val="clear" w:color="auto" w:fill="FFFFFF"/>
              </w:rPr>
              <w:t>я контейнерных грузов, талей (тельферов), эскалаторов и другого подъемно-транспортного оборудования</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16"/>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2</w:t>
            </w:r>
          </w:p>
        </w:tc>
        <w:tc>
          <w:tcPr>
            <w:tcW w:w="3563" w:type="dxa"/>
            <w:vMerge w:val="restart"/>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Строительно-дорожное машиностроение</w:t>
            </w:r>
          </w:p>
        </w:tc>
        <w:tc>
          <w:tcPr>
            <w:tcW w:w="4393" w:type="dxa"/>
            <w:vMerge w:val="restart"/>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б</w:t>
            </w:r>
            <w:r w:rsidR="0084741B" w:rsidRPr="0055494D">
              <w:rPr>
                <w:rFonts w:ascii="Times New Roman" w:hAnsi="Times New Roman" w:cs="Times New Roman"/>
                <w:spacing w:val="2"/>
                <w:sz w:val="28"/>
                <w:szCs w:val="28"/>
                <w:shd w:val="clear" w:color="auto" w:fill="FFFFFF"/>
              </w:rPr>
              <w:t>ульдозеров, скреперов, экскаваторов и узлов для экскаваторов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84741B" w:rsidRPr="0055494D" w:rsidTr="00B26AFF">
        <w:trPr>
          <w:trHeight w:val="116"/>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w:t>
            </w:r>
            <w:r w:rsidR="0084741B" w:rsidRPr="0055494D">
              <w:rPr>
                <w:rFonts w:ascii="Times New Roman" w:hAnsi="Times New Roman" w:cs="Times New Roman"/>
                <w:spacing w:val="2"/>
                <w:sz w:val="28"/>
                <w:szCs w:val="28"/>
                <w:shd w:val="clear" w:color="auto" w:fill="FFFFFF"/>
              </w:rPr>
              <w:t>невматического, электрического инструмента и средств малой механизации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84741B" w:rsidRPr="0055494D" w:rsidTr="00B26AFF">
        <w:trPr>
          <w:trHeight w:val="187"/>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Производство оборудования для </w:t>
            </w:r>
            <w:r w:rsidRPr="0055494D">
              <w:rPr>
                <w:rFonts w:ascii="Times New Roman" w:hAnsi="Times New Roman" w:cs="Times New Roman"/>
                <w:spacing w:val="2"/>
                <w:sz w:val="28"/>
                <w:szCs w:val="28"/>
                <w:shd w:val="clear" w:color="auto" w:fill="FFFFFF"/>
              </w:rPr>
              <w:lastRenderedPageBreak/>
              <w:t>мелиоративных работ, лесозаготовительной и торфяной промышленности</w:t>
            </w:r>
          </w:p>
        </w:tc>
        <w:tc>
          <w:tcPr>
            <w:tcW w:w="1987" w:type="dxa"/>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55</w:t>
            </w:r>
          </w:p>
        </w:tc>
      </w:tr>
      <w:tr w:rsidR="00430203" w:rsidRPr="0055494D" w:rsidTr="00B26AFF">
        <w:trPr>
          <w:trHeight w:val="262"/>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jc w:val="both"/>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430203" w:rsidRPr="0055494D" w:rsidTr="00B26AFF">
        <w:trPr>
          <w:trHeight w:val="486"/>
          <w:jc w:val="center"/>
        </w:trPr>
        <w:tc>
          <w:tcPr>
            <w:tcW w:w="705" w:type="dxa"/>
            <w:vMerge w:val="restart"/>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3</w:t>
            </w:r>
          </w:p>
        </w:tc>
        <w:tc>
          <w:tcPr>
            <w:tcW w:w="3563" w:type="dxa"/>
            <w:vMerge w:val="restart"/>
          </w:tcPr>
          <w:p w:rsidR="00430203" w:rsidRPr="0055494D" w:rsidRDefault="00430203" w:rsidP="004D163A">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древесно-стружечных плит</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430203" w:rsidRPr="0055494D" w:rsidTr="00B26AFF">
        <w:trPr>
          <w:trHeight w:val="168"/>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430203" w:rsidRPr="0055494D" w:rsidTr="00B26AFF">
        <w:trPr>
          <w:trHeight w:val="135"/>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Производство </w:t>
            </w:r>
            <w:proofErr w:type="gramStart"/>
            <w:r w:rsidRPr="0055494D">
              <w:rPr>
                <w:rFonts w:ascii="Times New Roman" w:hAnsi="Times New Roman" w:cs="Times New Roman"/>
                <w:spacing w:val="2"/>
                <w:sz w:val="28"/>
                <w:szCs w:val="28"/>
                <w:shd w:val="clear" w:color="auto" w:fill="FFFFFF"/>
              </w:rPr>
              <w:t>мебельные</w:t>
            </w:r>
            <w:proofErr w:type="gramEnd"/>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55494D" w:rsidRPr="0055494D" w:rsidTr="00B26AFF">
        <w:trPr>
          <w:trHeight w:val="242"/>
          <w:jc w:val="center"/>
        </w:trPr>
        <w:tc>
          <w:tcPr>
            <w:tcW w:w="705" w:type="dxa"/>
            <w:vMerge w:val="restart"/>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243"/>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Грузовые автостанции при отправке грузов 500-1500 т/</w:t>
            </w:r>
            <w:proofErr w:type="spellStart"/>
            <w:r w:rsidRPr="0055494D">
              <w:rPr>
                <w:rFonts w:ascii="Times New Roman" w:hAnsi="Times New Roman" w:cs="Times New Roman"/>
                <w:spacing w:val="2"/>
                <w:sz w:val="28"/>
                <w:szCs w:val="28"/>
                <w:shd w:val="clear" w:color="auto" w:fill="FFFFFF"/>
              </w:rPr>
              <w:t>сут</w:t>
            </w:r>
            <w:proofErr w:type="spellEnd"/>
            <w:r w:rsidRPr="0055494D">
              <w:rPr>
                <w:rFonts w:ascii="Times New Roman" w:hAnsi="Times New Roman" w:cs="Times New Roman"/>
                <w:spacing w:val="2"/>
                <w:sz w:val="28"/>
                <w:szCs w:val="28"/>
                <w:shd w:val="clear" w:color="auto" w:fill="FFFFFF"/>
              </w:rPr>
              <w:t>.</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76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55494D" w:rsidRPr="0055494D" w:rsidTr="00B26AFF">
        <w:trPr>
          <w:trHeight w:val="46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55494D" w:rsidRPr="0055494D" w:rsidTr="00B26AFF">
        <w:trPr>
          <w:trHeight w:val="149"/>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55494D" w:rsidRPr="0055494D" w:rsidTr="00B26AFF">
        <w:trPr>
          <w:trHeight w:val="131"/>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Автозаправочные станции при количестве заправок в сутки: 200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13</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011C65" w:rsidRPr="00011C65">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сфальтобетонные производительностью, тыс. т/год: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Битумные базы: притрассовые</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1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Полигоны для изготовления железобетонных конструкций мощностью 4 тыс. м</w:t>
            </w:r>
            <w:r w:rsidR="00011C65" w:rsidRPr="00011C65">
              <w:rPr>
                <w:rFonts w:ascii="Times New Roman" w:hAnsi="Times New Roman" w:cs="Times New Roman"/>
                <w:sz w:val="28"/>
                <w:szCs w:val="28"/>
              </w:rPr>
              <w:pict>
                <v:shape id="_x0000_i1026"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195214" w:rsidRPr="0055494D" w:rsidTr="00B26AFF">
        <w:trPr>
          <w:trHeight w:val="532"/>
          <w:jc w:val="center"/>
        </w:trPr>
        <w:tc>
          <w:tcPr>
            <w:tcW w:w="705" w:type="dxa"/>
            <w:vMerge w:val="restart"/>
          </w:tcPr>
          <w:p w:rsidR="00195214" w:rsidRPr="0055494D" w:rsidRDefault="00195214" w:rsidP="004D163A">
            <w:pPr>
              <w:jc w:val="center"/>
              <w:rPr>
                <w:rFonts w:ascii="Times New Roman" w:hAnsi="Times New Roman" w:cs="Times New Roman"/>
                <w:sz w:val="28"/>
                <w:szCs w:val="28"/>
              </w:rPr>
            </w:pPr>
            <w:r w:rsidRPr="0055494D">
              <w:rPr>
                <w:rFonts w:ascii="Times New Roman" w:hAnsi="Times New Roman" w:cs="Times New Roman"/>
                <w:sz w:val="28"/>
                <w:szCs w:val="28"/>
              </w:rPr>
              <w:t>5</w:t>
            </w:r>
          </w:p>
        </w:tc>
        <w:tc>
          <w:tcPr>
            <w:tcW w:w="356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A36395" w:rsidRPr="0055494D" w:rsidTr="00B26AFF">
        <w:trPr>
          <w:trHeight w:val="330"/>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A36395" w:rsidRPr="0055494D" w:rsidTr="00B26AFF">
        <w:trPr>
          <w:trHeight w:val="299"/>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Доращивания и откорма крупного рогатого скота,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Выращивания телят, доращивания и откорма молодняка,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trHeight w:val="332"/>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Репродукторные,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A36395" w:rsidRPr="0055494D" w:rsidRDefault="00A36395" w:rsidP="004D163A">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trHeight w:val="921"/>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Овцеводческие размещаемые на одной площадке специализированные тонкорунные и полутонкорунные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шубные и мясо-шерстно-молочные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молодняка и взрослого поголовья, на 1000 и 2000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 58</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8</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sidR="004138DA">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9</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По переработке молока производственной мощностью в смену, т:</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Гидролизно-дрожжевые, фурфурольные, комбинированные кормовые заводы, элеваторы и хлебоприемные предприятия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41</w:t>
            </w:r>
          </w:p>
        </w:tc>
      </w:tr>
      <w:tr w:rsidR="00062554" w:rsidRPr="0055494D" w:rsidTr="00B26AFF">
        <w:trPr>
          <w:trHeight w:val="226"/>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Общетоварные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поселения</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193</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60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580</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Вместимость складов [3], т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Овощехранилиша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25</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 овощехранилища, 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380</w:t>
            </w:r>
          </w:p>
        </w:tc>
      </w:tr>
    </w:tbl>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18.13330.201</w:t>
      </w:r>
      <w:r w:rsidR="00C55087">
        <w:rPr>
          <w:sz w:val="28"/>
          <w:szCs w:val="28"/>
          <w:lang w:val="ru-RU"/>
        </w:rPr>
        <w:t>1</w:t>
      </w:r>
      <w:r w:rsidRPr="00394F1F">
        <w:rPr>
          <w:sz w:val="28"/>
          <w:szCs w:val="28"/>
          <w:lang w:val="ru-RU"/>
        </w:rPr>
        <w:t>.</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w:t>
      </w:r>
      <w:r w:rsidR="00C55087">
        <w:rPr>
          <w:sz w:val="28"/>
          <w:szCs w:val="28"/>
          <w:lang w:val="ru-RU"/>
        </w:rPr>
        <w:t>1</w:t>
      </w:r>
      <w:r w:rsidRPr="00394F1F">
        <w:rPr>
          <w:sz w:val="28"/>
          <w:szCs w:val="28"/>
          <w:lang w:val="ru-RU"/>
        </w:rPr>
        <w:t>.</w:t>
      </w:r>
    </w:p>
    <w:p w:rsidR="002E1D54" w:rsidRPr="002E5ED5" w:rsidRDefault="00615793" w:rsidP="004D163A">
      <w:pPr>
        <w:pStyle w:val="TableParagraph"/>
        <w:numPr>
          <w:ilvl w:val="0"/>
          <w:numId w:val="25"/>
        </w:numPr>
        <w:tabs>
          <w:tab w:val="left" w:pos="814"/>
          <w:tab w:val="left" w:pos="993"/>
        </w:tabs>
        <w:ind w:left="0" w:firstLine="709"/>
        <w:jc w:val="both"/>
        <w:rPr>
          <w:sz w:val="28"/>
          <w:szCs w:val="28"/>
          <w:lang w:val="ru-RU"/>
        </w:rPr>
      </w:pPr>
      <w:r w:rsidRPr="00E00A2A">
        <w:rPr>
          <w:sz w:val="28"/>
          <w:szCs w:val="28"/>
          <w:lang w:val="ru-RU"/>
        </w:rPr>
        <w:t>Значение расчетного показателя принято в соответствии с СП 42.13330.2016.</w:t>
      </w:r>
    </w:p>
    <w:p w:rsidR="00975860" w:rsidRPr="00394F1F" w:rsidRDefault="00975860" w:rsidP="004D163A">
      <w:pPr>
        <w:spacing w:after="0" w:line="240" w:lineRule="auto"/>
        <w:rPr>
          <w:rFonts w:ascii="Times New Roman" w:hAnsi="Times New Roman" w:cs="Times New Roman"/>
          <w:sz w:val="28"/>
          <w:szCs w:val="28"/>
        </w:rPr>
        <w:sectPr w:rsidR="00975860" w:rsidRPr="00394F1F" w:rsidSect="00E631D4">
          <w:pgSz w:w="16838" w:h="11906" w:orient="landscape"/>
          <w:pgMar w:top="1134" w:right="567" w:bottom="567" w:left="567" w:header="425" w:footer="726" w:gutter="0"/>
          <w:cols w:space="708"/>
          <w:docGrid w:linePitch="360"/>
        </w:sectPr>
      </w:pPr>
    </w:p>
    <w:p w:rsidR="00CB6D18" w:rsidRPr="00394F1F" w:rsidRDefault="009342FF" w:rsidP="00E75B3C">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52" w:name="_Toc502048408"/>
      <w:bookmarkStart w:id="53" w:name="_Toc524445422"/>
      <w:r w:rsidRPr="00394F1F">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52"/>
      <w:bookmarkEnd w:id="53"/>
    </w:p>
    <w:p w:rsidR="00E75B3C" w:rsidRPr="00E75B3C" w:rsidRDefault="00E75B3C" w:rsidP="00E75B3C">
      <w:pPr>
        <w:spacing w:after="0" w:line="240" w:lineRule="auto"/>
        <w:outlineLvl w:val="1"/>
        <w:rPr>
          <w:rFonts w:ascii="Times New Roman" w:hAnsi="Times New Roman" w:cs="Times New Roman"/>
          <w:b/>
          <w:vanish/>
          <w:sz w:val="28"/>
          <w:szCs w:val="28"/>
        </w:rPr>
      </w:pPr>
      <w:bookmarkStart w:id="54" w:name="_Toc502048409"/>
    </w:p>
    <w:p w:rsidR="00E3755B" w:rsidRPr="00E75B3C" w:rsidRDefault="00E3755B" w:rsidP="00E75B3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5" w:name="_Toc524445423"/>
      <w:r w:rsidRPr="00E75B3C">
        <w:rPr>
          <w:rFonts w:ascii="Times New Roman" w:eastAsia="Times New Roman" w:hAnsi="Times New Roman" w:cs="Times New Roman"/>
          <w:b/>
          <w:bCs/>
          <w:sz w:val="28"/>
          <w:szCs w:val="28"/>
          <w:lang w:eastAsia="ru-RU"/>
        </w:rPr>
        <w:t>Нормативно-правовая база</w:t>
      </w:r>
      <w:bookmarkEnd w:id="54"/>
      <w:bookmarkEnd w:id="55"/>
    </w:p>
    <w:p w:rsidR="00E3755B" w:rsidRPr="00394F1F" w:rsidRDefault="00E3755B" w:rsidP="004D163A">
      <w:pPr>
        <w:pStyle w:val="afd"/>
        <w:spacing w:after="0"/>
        <w:ind w:left="685" w:right="3514" w:firstLine="3420"/>
        <w:rPr>
          <w:b/>
          <w:i/>
          <w:sz w:val="28"/>
          <w:szCs w:val="28"/>
        </w:rPr>
      </w:pPr>
    </w:p>
    <w:p w:rsidR="00E3755B" w:rsidRPr="00394F1F" w:rsidRDefault="00E3755B" w:rsidP="004D163A">
      <w:pPr>
        <w:pStyle w:val="afd"/>
        <w:spacing w:after="0"/>
        <w:ind w:right="3"/>
        <w:jc w:val="center"/>
        <w:rPr>
          <w:b/>
          <w:sz w:val="28"/>
          <w:szCs w:val="28"/>
        </w:rPr>
      </w:pPr>
      <w:r w:rsidRPr="00394F1F">
        <w:rPr>
          <w:b/>
          <w:sz w:val="28"/>
          <w:szCs w:val="28"/>
        </w:rPr>
        <w:t>Федеральные законы</w:t>
      </w:r>
    </w:p>
    <w:p w:rsidR="00E3755B" w:rsidRPr="00394F1F" w:rsidRDefault="00E3755B" w:rsidP="004D163A">
      <w:pPr>
        <w:pStyle w:val="afd"/>
        <w:tabs>
          <w:tab w:val="left" w:pos="1134"/>
        </w:tabs>
        <w:spacing w:after="0"/>
        <w:ind w:right="3514" w:firstLine="709"/>
        <w:jc w:val="both"/>
        <w:rPr>
          <w:sz w:val="28"/>
          <w:szCs w:val="28"/>
        </w:rPr>
      </w:pP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354D6E"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07.07.2003 № 126-ФЗ «О связи»</w:t>
      </w:r>
      <w:r w:rsidR="00722C61">
        <w:rPr>
          <w:sz w:val="28"/>
          <w:szCs w:val="28"/>
        </w:rPr>
        <w:t>.</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27.07.2010 № 190-ФЗ «О теплоснабжении».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722C61"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 xml:space="preserve">Федеральный закон от 12.02.1998 </w:t>
      </w:r>
      <w:r w:rsidR="00722C61">
        <w:rPr>
          <w:sz w:val="28"/>
          <w:szCs w:val="28"/>
        </w:rPr>
        <w:t>№ 28-ФЗ «О гражданской обороне».</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04.05.1999 № 96-ФЗ «Об охране атмосферного воздуха».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Иные нормативные акты Российской Федерации</w:t>
      </w:r>
    </w:p>
    <w:p w:rsidR="00E3755B" w:rsidRPr="00394F1F" w:rsidRDefault="00E3755B" w:rsidP="004D163A">
      <w:pPr>
        <w:pStyle w:val="afd"/>
        <w:spacing w:after="0"/>
        <w:ind w:right="112"/>
        <w:rPr>
          <w:sz w:val="28"/>
          <w:szCs w:val="28"/>
        </w:rPr>
      </w:pPr>
    </w:p>
    <w:p w:rsidR="00E3755B" w:rsidRPr="00722C61" w:rsidRDefault="00E3755B" w:rsidP="00722C61">
      <w:pPr>
        <w:pStyle w:val="afd"/>
        <w:numPr>
          <w:ilvl w:val="0"/>
          <w:numId w:val="13"/>
        </w:numPr>
        <w:tabs>
          <w:tab w:val="left" w:pos="1134"/>
        </w:tabs>
        <w:spacing w:after="0"/>
        <w:ind w:left="0" w:right="112" w:firstLine="709"/>
        <w:jc w:val="both"/>
        <w:rPr>
          <w:sz w:val="28"/>
          <w:szCs w:val="28"/>
        </w:rPr>
      </w:pPr>
      <w:r w:rsidRPr="00394F1F">
        <w:rPr>
          <w:sz w:val="28"/>
          <w:szCs w:val="28"/>
        </w:rPr>
        <w:t xml:space="preserve">Распоряжение Правительства Российской Федерации от 19.10.1999 </w:t>
      </w:r>
      <w:r w:rsidR="002E5ED5">
        <w:rPr>
          <w:sz w:val="28"/>
          <w:szCs w:val="28"/>
        </w:rPr>
        <w:t xml:space="preserve">                   </w:t>
      </w:r>
      <w:r w:rsidRPr="00394F1F">
        <w:rPr>
          <w:sz w:val="28"/>
          <w:szCs w:val="28"/>
        </w:rPr>
        <w:t>№ 1683-р «О методике определения нормативной потребности субъектов Российской Федерации в объе</w:t>
      </w:r>
      <w:r w:rsidR="00722C61">
        <w:rPr>
          <w:sz w:val="28"/>
          <w:szCs w:val="28"/>
        </w:rPr>
        <w:t>ктах социальной инфраструктуры»</w:t>
      </w:r>
      <w:r w:rsidRPr="00722C61">
        <w:rPr>
          <w:sz w:val="28"/>
          <w:szCs w:val="28"/>
        </w:rPr>
        <w:t>.</w:t>
      </w:r>
    </w:p>
    <w:p w:rsidR="00722C61" w:rsidRDefault="00722C61" w:rsidP="004D163A">
      <w:pPr>
        <w:pStyle w:val="afd"/>
        <w:spacing w:after="0"/>
        <w:rPr>
          <w:sz w:val="28"/>
          <w:szCs w:val="28"/>
        </w:rPr>
      </w:pPr>
    </w:p>
    <w:p w:rsidR="00CF08F5" w:rsidRDefault="00CF08F5" w:rsidP="004D163A">
      <w:pPr>
        <w:pStyle w:val="afd"/>
        <w:spacing w:after="0"/>
        <w:rPr>
          <w:sz w:val="28"/>
          <w:szCs w:val="28"/>
        </w:rPr>
      </w:pPr>
    </w:p>
    <w:p w:rsidR="00CF08F5" w:rsidRPr="00394F1F" w:rsidRDefault="00CF08F5"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 xml:space="preserve">Нормативные акты </w:t>
      </w:r>
      <w:r w:rsidR="00423CE7">
        <w:rPr>
          <w:rFonts w:ascii="Times New Roman" w:hAnsi="Times New Roman" w:cs="Times New Roman"/>
          <w:b/>
          <w:sz w:val="28"/>
          <w:szCs w:val="28"/>
        </w:rPr>
        <w:t>Брянской</w:t>
      </w:r>
      <w:r w:rsidRPr="00394F1F">
        <w:rPr>
          <w:rFonts w:ascii="Times New Roman" w:hAnsi="Times New Roman" w:cs="Times New Roman"/>
          <w:b/>
          <w:sz w:val="28"/>
          <w:szCs w:val="28"/>
        </w:rPr>
        <w:t xml:space="preserve"> области</w:t>
      </w:r>
      <w:r w:rsidR="00B1792E">
        <w:rPr>
          <w:rFonts w:ascii="Times New Roman" w:hAnsi="Times New Roman" w:cs="Times New Roman"/>
          <w:b/>
          <w:sz w:val="28"/>
          <w:szCs w:val="28"/>
        </w:rPr>
        <w:t xml:space="preserve">, </w:t>
      </w:r>
      <w:r w:rsidR="00960EAF">
        <w:rPr>
          <w:rFonts w:ascii="Times New Roman" w:hAnsi="Times New Roman" w:cs="Times New Roman"/>
          <w:b/>
          <w:sz w:val="28"/>
          <w:szCs w:val="28"/>
        </w:rPr>
        <w:t>Дубровского</w:t>
      </w:r>
      <w:r w:rsidR="00423CE7">
        <w:rPr>
          <w:rFonts w:ascii="Times New Roman" w:hAnsi="Times New Roman" w:cs="Times New Roman"/>
          <w:b/>
          <w:sz w:val="28"/>
          <w:szCs w:val="28"/>
        </w:rPr>
        <w:t xml:space="preserve"> района</w:t>
      </w:r>
    </w:p>
    <w:p w:rsidR="00E3755B" w:rsidRPr="00394F1F" w:rsidRDefault="00E3755B" w:rsidP="004D163A">
      <w:pPr>
        <w:pStyle w:val="afd"/>
        <w:spacing w:after="0"/>
        <w:ind w:right="107" w:firstLine="709"/>
        <w:rPr>
          <w:sz w:val="28"/>
          <w:szCs w:val="28"/>
        </w:rPr>
      </w:pPr>
    </w:p>
    <w:p w:rsidR="00CF08F5" w:rsidRPr="00394F1F" w:rsidRDefault="00CF08F5" w:rsidP="00CF08F5">
      <w:pPr>
        <w:pStyle w:val="afd"/>
        <w:numPr>
          <w:ilvl w:val="0"/>
          <w:numId w:val="12"/>
        </w:numPr>
        <w:tabs>
          <w:tab w:val="left" w:pos="1134"/>
        </w:tabs>
        <w:spacing w:after="0"/>
        <w:ind w:left="0" w:right="107" w:firstLine="709"/>
        <w:jc w:val="both"/>
        <w:rPr>
          <w:sz w:val="28"/>
          <w:szCs w:val="28"/>
        </w:rPr>
      </w:pPr>
      <w:r w:rsidRPr="00B91405">
        <w:rPr>
          <w:sz w:val="28"/>
          <w:szCs w:val="28"/>
        </w:rPr>
        <w:t xml:space="preserve">Нормативы градостроительного проектирования </w:t>
      </w:r>
      <w:r>
        <w:rPr>
          <w:sz w:val="28"/>
          <w:szCs w:val="28"/>
        </w:rPr>
        <w:t>Брянской</w:t>
      </w:r>
      <w:r w:rsidRPr="00B91405">
        <w:rPr>
          <w:sz w:val="28"/>
          <w:szCs w:val="28"/>
        </w:rPr>
        <w:t xml:space="preserve"> области (утверждены Постановлением Администрации </w:t>
      </w:r>
      <w:r>
        <w:rPr>
          <w:sz w:val="28"/>
          <w:szCs w:val="28"/>
        </w:rPr>
        <w:t>Брянской</w:t>
      </w:r>
      <w:r w:rsidRPr="00B91405">
        <w:rPr>
          <w:sz w:val="28"/>
          <w:szCs w:val="28"/>
        </w:rPr>
        <w:t xml:space="preserve"> области  от </w:t>
      </w:r>
      <w:r>
        <w:rPr>
          <w:sz w:val="28"/>
          <w:szCs w:val="28"/>
        </w:rPr>
        <w:t>04</w:t>
      </w:r>
      <w:r w:rsidRPr="00B91405">
        <w:rPr>
          <w:sz w:val="28"/>
          <w:szCs w:val="28"/>
        </w:rPr>
        <w:t>.</w:t>
      </w:r>
      <w:r>
        <w:rPr>
          <w:sz w:val="28"/>
          <w:szCs w:val="28"/>
        </w:rPr>
        <w:t>1</w:t>
      </w:r>
      <w:r w:rsidRPr="00B91405">
        <w:rPr>
          <w:sz w:val="28"/>
          <w:szCs w:val="28"/>
        </w:rPr>
        <w:t>2.201</w:t>
      </w:r>
      <w:r>
        <w:rPr>
          <w:sz w:val="28"/>
          <w:szCs w:val="28"/>
        </w:rPr>
        <w:t>2</w:t>
      </w:r>
      <w:r w:rsidRPr="00B91405">
        <w:rPr>
          <w:sz w:val="28"/>
          <w:szCs w:val="28"/>
        </w:rPr>
        <w:t xml:space="preserve"> </w:t>
      </w:r>
      <w:r>
        <w:rPr>
          <w:sz w:val="28"/>
          <w:szCs w:val="28"/>
        </w:rPr>
        <w:t xml:space="preserve">                </w:t>
      </w:r>
      <w:r w:rsidRPr="00B91405">
        <w:rPr>
          <w:sz w:val="28"/>
          <w:szCs w:val="28"/>
        </w:rPr>
        <w:t xml:space="preserve">№ </w:t>
      </w:r>
      <w:r>
        <w:rPr>
          <w:sz w:val="28"/>
          <w:szCs w:val="28"/>
        </w:rPr>
        <w:t>1121</w:t>
      </w:r>
      <w:r w:rsidRPr="00B91405">
        <w:rPr>
          <w:sz w:val="28"/>
          <w:szCs w:val="28"/>
        </w:rPr>
        <w:t>)</w:t>
      </w:r>
      <w:r w:rsidRPr="00394F1F">
        <w:rPr>
          <w:sz w:val="28"/>
          <w:szCs w:val="28"/>
        </w:rPr>
        <w:t>.</w:t>
      </w:r>
    </w:p>
    <w:p w:rsidR="00CF08F5" w:rsidRPr="00394F1F" w:rsidRDefault="00011C65" w:rsidP="00CF08F5">
      <w:pPr>
        <w:pStyle w:val="afd"/>
        <w:numPr>
          <w:ilvl w:val="0"/>
          <w:numId w:val="12"/>
        </w:numPr>
        <w:tabs>
          <w:tab w:val="left" w:pos="1134"/>
        </w:tabs>
        <w:spacing w:after="0"/>
        <w:ind w:left="0" w:right="107" w:firstLine="709"/>
        <w:jc w:val="both"/>
        <w:rPr>
          <w:sz w:val="28"/>
          <w:szCs w:val="28"/>
        </w:rPr>
      </w:pPr>
      <w:hyperlink r:id="rId19" w:history="1">
        <w:r w:rsidR="00CF08F5" w:rsidRPr="00B91405">
          <w:rPr>
            <w:sz w:val="28"/>
            <w:szCs w:val="28"/>
          </w:rPr>
          <w:t>Закон</w:t>
        </w:r>
      </w:hyperlink>
      <w:r w:rsidR="00CF08F5" w:rsidRPr="00B91405">
        <w:rPr>
          <w:sz w:val="28"/>
          <w:szCs w:val="28"/>
        </w:rPr>
        <w:t xml:space="preserve"> </w:t>
      </w:r>
      <w:r w:rsidR="00CF08F5">
        <w:rPr>
          <w:sz w:val="28"/>
          <w:szCs w:val="28"/>
        </w:rPr>
        <w:t>Брянской</w:t>
      </w:r>
      <w:r w:rsidR="00CF08F5" w:rsidRPr="00B91405">
        <w:rPr>
          <w:sz w:val="28"/>
          <w:szCs w:val="28"/>
        </w:rPr>
        <w:t xml:space="preserve"> области </w:t>
      </w:r>
      <w:r w:rsidR="00CF08F5" w:rsidRPr="009E2375">
        <w:rPr>
          <w:sz w:val="28"/>
          <w:szCs w:val="28"/>
        </w:rPr>
        <w:t xml:space="preserve">от 15 марта 2007 года </w:t>
      </w:r>
      <w:r w:rsidR="00CF08F5" w:rsidRPr="00E87A29">
        <w:rPr>
          <w:sz w:val="28"/>
          <w:szCs w:val="28"/>
        </w:rPr>
        <w:t>№</w:t>
      </w:r>
      <w:r w:rsidR="00CF08F5" w:rsidRPr="009E2375">
        <w:rPr>
          <w:sz w:val="28"/>
          <w:szCs w:val="28"/>
        </w:rPr>
        <w:t xml:space="preserve"> 28-З </w:t>
      </w:r>
      <w:r w:rsidR="00CF08F5" w:rsidRPr="00427537">
        <w:rPr>
          <w:sz w:val="28"/>
          <w:szCs w:val="28"/>
        </w:rPr>
        <w:t>(с изменениями на 5 июня 2018 года)</w:t>
      </w:r>
      <w:r w:rsidR="00CF08F5" w:rsidRPr="00B91405">
        <w:rPr>
          <w:sz w:val="28"/>
          <w:szCs w:val="28"/>
        </w:rPr>
        <w:t xml:space="preserve"> «О градостроительной деятельности </w:t>
      </w:r>
      <w:r w:rsidR="00CF08F5">
        <w:rPr>
          <w:sz w:val="28"/>
          <w:szCs w:val="28"/>
        </w:rPr>
        <w:t>в</w:t>
      </w:r>
      <w:r w:rsidR="00CF08F5" w:rsidRPr="00B91405">
        <w:rPr>
          <w:sz w:val="28"/>
          <w:szCs w:val="28"/>
        </w:rPr>
        <w:t xml:space="preserve"> </w:t>
      </w:r>
      <w:r w:rsidR="00CF08F5">
        <w:rPr>
          <w:sz w:val="28"/>
          <w:szCs w:val="28"/>
        </w:rPr>
        <w:t>Брянской</w:t>
      </w:r>
      <w:r w:rsidR="00CF08F5" w:rsidRPr="00B91405">
        <w:rPr>
          <w:sz w:val="28"/>
          <w:szCs w:val="28"/>
        </w:rPr>
        <w:t xml:space="preserve"> области»</w:t>
      </w:r>
      <w:r w:rsidR="00CF08F5" w:rsidRPr="00394F1F">
        <w:rPr>
          <w:sz w:val="28"/>
          <w:szCs w:val="28"/>
        </w:rPr>
        <w:t>.</w:t>
      </w:r>
    </w:p>
    <w:p w:rsidR="00CF08F5" w:rsidRDefault="00CF08F5" w:rsidP="00CF08F5">
      <w:pPr>
        <w:pStyle w:val="afd"/>
        <w:numPr>
          <w:ilvl w:val="0"/>
          <w:numId w:val="12"/>
        </w:numPr>
        <w:tabs>
          <w:tab w:val="left" w:pos="1134"/>
        </w:tabs>
        <w:spacing w:after="0"/>
        <w:ind w:left="0" w:right="107" w:firstLine="709"/>
        <w:jc w:val="both"/>
        <w:rPr>
          <w:sz w:val="28"/>
          <w:szCs w:val="28"/>
        </w:rPr>
      </w:pPr>
      <w:r>
        <w:rPr>
          <w:sz w:val="28"/>
          <w:szCs w:val="28"/>
        </w:rPr>
        <w:t>Закон Брянской</w:t>
      </w:r>
      <w:r w:rsidRPr="00E87A29">
        <w:rPr>
          <w:sz w:val="28"/>
          <w:szCs w:val="28"/>
        </w:rPr>
        <w:t xml:space="preserve"> области </w:t>
      </w:r>
      <w:hyperlink r:id="rId20" w:history="1">
        <w:r w:rsidRPr="00427537">
          <w:rPr>
            <w:sz w:val="28"/>
            <w:szCs w:val="28"/>
          </w:rPr>
          <w:t xml:space="preserve">от 9 марта 2005 года </w:t>
        </w:r>
        <w:r w:rsidRPr="00E87A29">
          <w:rPr>
            <w:sz w:val="28"/>
            <w:szCs w:val="28"/>
          </w:rPr>
          <w:t>№</w:t>
        </w:r>
        <w:r w:rsidRPr="00427537">
          <w:rPr>
            <w:sz w:val="28"/>
            <w:szCs w:val="28"/>
          </w:rPr>
          <w:t xml:space="preserve"> 3-З</w:t>
        </w:r>
      </w:hyperlink>
      <w:r w:rsidRPr="00427537">
        <w:rPr>
          <w:sz w:val="28"/>
          <w:szCs w:val="28"/>
        </w:rPr>
        <w:t xml:space="preserve"> (с изменениями на </w:t>
      </w:r>
      <w:r>
        <w:rPr>
          <w:sz w:val="28"/>
          <w:szCs w:val="28"/>
        </w:rPr>
        <w:t xml:space="preserve">               </w:t>
      </w:r>
      <w:r w:rsidRPr="00427537">
        <w:rPr>
          <w:sz w:val="28"/>
          <w:szCs w:val="28"/>
        </w:rPr>
        <w:t>1 августа 2017 года)</w:t>
      </w:r>
      <w:r w:rsidRPr="00E87A29">
        <w:rPr>
          <w:sz w:val="28"/>
          <w:szCs w:val="28"/>
        </w:rPr>
        <w:t xml:space="preserve"> «</w:t>
      </w:r>
      <w:r w:rsidRPr="009E2375">
        <w:rPr>
          <w:sz w:val="28"/>
          <w:szCs w:val="28"/>
        </w:rPr>
        <w:t>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w:t>
      </w:r>
      <w:r w:rsidRPr="00E87A29">
        <w:rPr>
          <w:sz w:val="28"/>
          <w:szCs w:val="28"/>
        </w:rPr>
        <w:t>».</w:t>
      </w:r>
    </w:p>
    <w:p w:rsidR="00E3755B" w:rsidRPr="00CF08F5" w:rsidRDefault="00011C65" w:rsidP="00CF08F5">
      <w:pPr>
        <w:pStyle w:val="afd"/>
        <w:numPr>
          <w:ilvl w:val="0"/>
          <w:numId w:val="12"/>
        </w:numPr>
        <w:tabs>
          <w:tab w:val="left" w:pos="1134"/>
        </w:tabs>
        <w:spacing w:after="0"/>
        <w:ind w:left="0" w:right="107" w:firstLine="709"/>
        <w:jc w:val="both"/>
        <w:rPr>
          <w:sz w:val="28"/>
          <w:szCs w:val="28"/>
        </w:rPr>
      </w:pPr>
      <w:hyperlink r:id="rId21" w:history="1">
        <w:r w:rsidR="00CF08F5" w:rsidRPr="00CF08F5">
          <w:rPr>
            <w:sz w:val="28"/>
            <w:szCs w:val="28"/>
          </w:rPr>
          <w:t>Закон</w:t>
        </w:r>
      </w:hyperlink>
      <w:r w:rsidR="00CF08F5" w:rsidRPr="00CF08F5">
        <w:rPr>
          <w:sz w:val="28"/>
          <w:szCs w:val="28"/>
        </w:rPr>
        <w:t xml:space="preserve"> Брянской области </w:t>
      </w:r>
      <w:hyperlink r:id="rId22" w:history="1">
        <w:r w:rsidR="00CF08F5" w:rsidRPr="00CF08F5">
          <w:rPr>
            <w:sz w:val="28"/>
            <w:szCs w:val="28"/>
          </w:rPr>
          <w:t>от 9 июня 2006 года № 40-З (с изменениями на                31 мая 2017 года) "Об обороте земель сельскохозяйственного назначения в Брянской области"</w:t>
        </w:r>
      </w:hyperlink>
    </w:p>
    <w:p w:rsidR="00CF08F5" w:rsidRPr="00394F1F" w:rsidRDefault="00CF08F5" w:rsidP="004D163A">
      <w:pPr>
        <w:pStyle w:val="af5"/>
        <w:jc w:val="both"/>
        <w:rPr>
          <w:rFonts w:ascii="Times New Roman" w:hAnsi="Times New Roman" w:cs="Times New Roman"/>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E3755B" w:rsidRPr="00394F1F" w:rsidRDefault="00E3755B" w:rsidP="004D163A">
      <w:pPr>
        <w:pStyle w:val="afd"/>
        <w:spacing w:after="0"/>
        <w:rPr>
          <w:i/>
          <w:sz w:val="28"/>
          <w:szCs w:val="28"/>
        </w:rPr>
      </w:pPr>
    </w:p>
    <w:p w:rsidR="00E3755B" w:rsidRPr="00394F1F" w:rsidRDefault="00E3755B" w:rsidP="00A12687">
      <w:pPr>
        <w:pStyle w:val="ac"/>
        <w:numPr>
          <w:ilvl w:val="0"/>
          <w:numId w:val="14"/>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sidR="00C401C2">
        <w:rPr>
          <w:rFonts w:ascii="Times New Roman" w:hAnsi="Times New Roman" w:cs="Times New Roman"/>
          <w:sz w:val="28"/>
          <w:szCs w:val="28"/>
        </w:rPr>
        <w:t xml:space="preserve"> </w:t>
      </w:r>
      <w:r w:rsidR="00C401C2" w:rsidRPr="00394F1F">
        <w:rPr>
          <w:sz w:val="28"/>
          <w:szCs w:val="28"/>
        </w:rPr>
        <w:t>«</w:t>
      </w:r>
      <w:r w:rsidRPr="00394F1F">
        <w:rPr>
          <w:rFonts w:ascii="Times New Roman" w:hAnsi="Times New Roman" w:cs="Times New Roman"/>
          <w:sz w:val="28"/>
          <w:szCs w:val="28"/>
        </w:rPr>
        <w:t>СНиП 2.07.01-89* «Градостроительство. Планировка и застройка городских и сельских поселений».</w:t>
      </w:r>
    </w:p>
    <w:p w:rsidR="00E3755B" w:rsidRPr="00394F1F" w:rsidRDefault="00E3755B" w:rsidP="00A12687">
      <w:pPr>
        <w:pStyle w:val="afd"/>
        <w:numPr>
          <w:ilvl w:val="0"/>
          <w:numId w:val="14"/>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18.13330.2011 «СНиП II-89-80* «Генеральные планы промышленных предприятий».</w:t>
      </w:r>
    </w:p>
    <w:p w:rsidR="00E3755B" w:rsidRPr="00394F1F" w:rsidRDefault="00E3755B" w:rsidP="00A12687">
      <w:pPr>
        <w:pStyle w:val="afd"/>
        <w:numPr>
          <w:ilvl w:val="0"/>
          <w:numId w:val="14"/>
        </w:numPr>
        <w:tabs>
          <w:tab w:val="left" w:pos="1134"/>
          <w:tab w:val="left" w:pos="2861"/>
          <w:tab w:val="left" w:pos="3813"/>
          <w:tab w:val="left" w:pos="4933"/>
        </w:tabs>
        <w:spacing w:after="0"/>
        <w:ind w:left="0" w:firstLine="709"/>
        <w:jc w:val="both"/>
        <w:rPr>
          <w:sz w:val="28"/>
          <w:szCs w:val="28"/>
        </w:rPr>
      </w:pPr>
      <w:r w:rsidRPr="00394F1F">
        <w:rPr>
          <w:sz w:val="28"/>
          <w:szCs w:val="28"/>
        </w:rPr>
        <w:t>СП 19.13330.2011 «СНиП II-97-76* «Генеральные планы сельскохозяйственных предприятий».</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31.13330.2012 «</w:t>
      </w:r>
      <w:hyperlink r:id="rId23">
        <w:r w:rsidRPr="00394F1F">
          <w:rPr>
            <w:sz w:val="28"/>
            <w:szCs w:val="28"/>
          </w:rPr>
          <w:t>СНиП 2.04.02-84*</w:t>
        </w:r>
      </w:hyperlink>
      <w:r w:rsidRPr="00394F1F">
        <w:rPr>
          <w:sz w:val="28"/>
          <w:szCs w:val="28"/>
        </w:rPr>
        <w:t xml:space="preserve"> «Водоснабжение. Наружные сети и сооружения»; СП 32.13330.2012 «</w:t>
      </w:r>
      <w:hyperlink r:id="rId24">
        <w:r w:rsidRPr="00394F1F">
          <w:rPr>
            <w:sz w:val="28"/>
            <w:szCs w:val="28"/>
          </w:rPr>
          <w:t>СНиП 2.04.03-85</w:t>
        </w:r>
      </w:hyperlink>
      <w:r w:rsidRPr="00394F1F">
        <w:rPr>
          <w:sz w:val="28"/>
          <w:szCs w:val="28"/>
        </w:rPr>
        <w:t xml:space="preserve"> «Канализация, наружные сети и сооружения».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50.13330.2012 «СНиП 23-02-2003 «Тепловая защита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30.13330.201</w:t>
      </w:r>
      <w:r w:rsidR="00722C61">
        <w:rPr>
          <w:sz w:val="28"/>
          <w:szCs w:val="28"/>
        </w:rPr>
        <w:t>6</w:t>
      </w:r>
      <w:r w:rsidRPr="00394F1F">
        <w:rPr>
          <w:sz w:val="28"/>
          <w:szCs w:val="28"/>
        </w:rPr>
        <w:t xml:space="preserve"> «СНиП 2.04.01-85* «Внутренний водопровод и канализация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«СНиП 2.05.06-89* «Магистральные трубопроводы. Актуализированная редакция».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62.13330.2011 «СНиП 42-01-2002 «Газораспределительные системы»; СП 131.13330.2012 «СНиП 23-01-99* «Строительная климатология».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40.13330.2012 «СНиП 2.06.06-85 «Плотины бетонные и железобетонные»; СП 39.13330.2012 «СНиП 2.06.05-84* «Плотины из грунтовых материалов».</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88.13330.2014 «СНиП II-11-77* «Защитные сооружения гражданской обороны».</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58.13330.2012 «СНиП 33-01-2003 «Гидротехнические сооружения.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lastRenderedPageBreak/>
        <w:t>СП 51.13330.2011 «СНиП 23-03-2003 «Защита от шума».</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165.1325800.2014 «СНиП 2.01.51-90 «Инженерно-технические мероприятия по гражданской обороне».</w:t>
      </w:r>
    </w:p>
    <w:p w:rsidR="00E3755B" w:rsidRPr="00394F1F" w:rsidRDefault="00E3755B" w:rsidP="00A12687">
      <w:pPr>
        <w:pStyle w:val="afd"/>
        <w:numPr>
          <w:ilvl w:val="0"/>
          <w:numId w:val="14"/>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E3755B" w:rsidRPr="00394F1F" w:rsidRDefault="00E3755B" w:rsidP="004D163A">
      <w:pPr>
        <w:pStyle w:val="afd"/>
        <w:spacing w:after="0"/>
        <w:ind w:left="685" w:right="637"/>
        <w:rPr>
          <w:sz w:val="28"/>
          <w:szCs w:val="28"/>
        </w:rPr>
      </w:pPr>
    </w:p>
    <w:p w:rsidR="00C401C2" w:rsidRPr="00C401C2" w:rsidRDefault="00C401C2" w:rsidP="00C401C2">
      <w:pPr>
        <w:pStyle w:val="afd"/>
        <w:numPr>
          <w:ilvl w:val="0"/>
          <w:numId w:val="15"/>
        </w:numPr>
        <w:tabs>
          <w:tab w:val="left" w:pos="1134"/>
        </w:tabs>
        <w:spacing w:after="0"/>
        <w:ind w:left="0" w:right="3" w:firstLine="709"/>
        <w:jc w:val="both"/>
        <w:rPr>
          <w:sz w:val="28"/>
          <w:szCs w:val="28"/>
        </w:rPr>
      </w:pPr>
      <w:r w:rsidRPr="00C401C2">
        <w:rPr>
          <w:sz w:val="28"/>
          <w:szCs w:val="28"/>
        </w:rPr>
        <w:t>СП 104.13330.2016 Инженерная защита территории от затопления и подтопления. Актуализированная редакция СНиП 2.06.15-85</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СН 461-74 Нормы отвода земель для линий связи.</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ВСН № 14278 тм-т1 «Нормы отвода земель для электрических сетей напряжением 0,38-750 кВ».</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E3755B" w:rsidRPr="00394F1F" w:rsidRDefault="00E3755B" w:rsidP="004D163A">
      <w:pPr>
        <w:pStyle w:val="afd"/>
        <w:spacing w:after="0"/>
        <w:rPr>
          <w:sz w:val="28"/>
          <w:szCs w:val="28"/>
        </w:rPr>
      </w:pP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2.2.1/2.1.1.1076-01 «Гигиенические требования к инсоляции и солнцезащите помещений жилых и общественных зданий и территорий».</w:t>
      </w:r>
    </w:p>
    <w:p w:rsidR="00E3755B" w:rsidRPr="00394F1F" w:rsidRDefault="00E3755B" w:rsidP="00A12687">
      <w:pPr>
        <w:pStyle w:val="afd"/>
        <w:numPr>
          <w:ilvl w:val="0"/>
          <w:numId w:val="16"/>
        </w:numPr>
        <w:tabs>
          <w:tab w:val="left" w:pos="1134"/>
          <w:tab w:val="left" w:pos="1917"/>
          <w:tab w:val="left" w:pos="4170"/>
          <w:tab w:val="left" w:pos="6189"/>
          <w:tab w:val="left" w:pos="7710"/>
          <w:tab w:val="left" w:pos="8187"/>
        </w:tabs>
        <w:spacing w:after="0"/>
        <w:ind w:left="0" w:firstLine="709"/>
        <w:jc w:val="both"/>
        <w:rPr>
          <w:sz w:val="28"/>
          <w:szCs w:val="28"/>
        </w:rPr>
      </w:pPr>
      <w:r w:rsidRPr="00394F1F">
        <w:rPr>
          <w:sz w:val="28"/>
          <w:szCs w:val="28"/>
        </w:rPr>
        <w:t>СанПиН 2.2.1/2.1.1.1278-03 «Гигиенические требования к естественному, искусственному и совмещенному освещению жилых и общественных зданий».</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2.2.1/2.1.1.1200-03 «Санитарно-защитные зоны и санитарная классификация предприятий, сооружений и иных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E3755B" w:rsidRPr="00394F1F" w:rsidRDefault="00E3755B" w:rsidP="00A12687">
      <w:pPr>
        <w:pStyle w:val="afd"/>
        <w:numPr>
          <w:ilvl w:val="0"/>
          <w:numId w:val="16"/>
        </w:numPr>
        <w:tabs>
          <w:tab w:val="left" w:pos="1134"/>
          <w:tab w:val="left" w:pos="1836"/>
          <w:tab w:val="left" w:pos="3462"/>
          <w:tab w:val="left" w:pos="5399"/>
          <w:tab w:val="left" w:pos="6841"/>
          <w:tab w:val="left" w:pos="7239"/>
          <w:tab w:val="left" w:pos="8872"/>
        </w:tabs>
        <w:spacing w:after="0"/>
        <w:ind w:left="0" w:firstLine="709"/>
        <w:jc w:val="both"/>
        <w:rPr>
          <w:sz w:val="28"/>
          <w:szCs w:val="28"/>
        </w:rPr>
      </w:pPr>
      <w:r w:rsidRPr="00394F1F">
        <w:rPr>
          <w:sz w:val="28"/>
          <w:szCs w:val="28"/>
        </w:rPr>
        <w:t>СанПиН 2.1.6.1032-01 «Гигиенические требования к обеспечению качества атмосферного воздуха населенных мест».</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2.1.8/2.2.4.1383-03 «Гигиенические требования к размещению и эксплуатации передающих радиотехнических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2.1.8/2.2.4.1190-03 «Гигиенические требования к размещению и эксплуатации средств сухопутной подвижной радиосвязи».</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2.1.4.1110-02 «Зоны санитарной охраны источников водоснабжения и водопроводов питьевого назначения».</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42-128-4690-88 «Санитарные правила содержания территорий населенных мест».</w:t>
      </w:r>
    </w:p>
    <w:p w:rsidR="00E3755B" w:rsidRPr="00394F1F" w:rsidRDefault="00E3755B" w:rsidP="004D163A">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t>Иные документы</w:t>
      </w:r>
    </w:p>
    <w:p w:rsidR="00E3755B" w:rsidRPr="00394F1F" w:rsidRDefault="00E3755B" w:rsidP="004D163A">
      <w:pPr>
        <w:pStyle w:val="afd"/>
        <w:spacing w:after="0"/>
        <w:ind w:right="116"/>
        <w:rPr>
          <w:sz w:val="28"/>
          <w:szCs w:val="28"/>
        </w:rPr>
      </w:pPr>
    </w:p>
    <w:p w:rsidR="00E3755B" w:rsidRPr="00394F1F" w:rsidRDefault="00E3755B" w:rsidP="00A12687">
      <w:pPr>
        <w:pStyle w:val="afd"/>
        <w:numPr>
          <w:ilvl w:val="0"/>
          <w:numId w:val="17"/>
        </w:numPr>
        <w:tabs>
          <w:tab w:val="left" w:pos="1134"/>
        </w:tabs>
        <w:spacing w:after="0"/>
        <w:ind w:left="0" w:right="116" w:firstLine="709"/>
        <w:jc w:val="both"/>
        <w:rPr>
          <w:sz w:val="28"/>
          <w:szCs w:val="28"/>
        </w:rPr>
      </w:pPr>
      <w:r w:rsidRPr="00394F1F">
        <w:rPr>
          <w:sz w:val="28"/>
          <w:szCs w:val="28"/>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E3755B" w:rsidRPr="00394F1F" w:rsidRDefault="00E3755B" w:rsidP="00A12687">
      <w:pPr>
        <w:pStyle w:val="afd"/>
        <w:numPr>
          <w:ilvl w:val="0"/>
          <w:numId w:val="17"/>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E3755B" w:rsidRDefault="003D6F5A" w:rsidP="00A12687">
      <w:pPr>
        <w:pStyle w:val="afd"/>
        <w:numPr>
          <w:ilvl w:val="0"/>
          <w:numId w:val="17"/>
        </w:numPr>
        <w:tabs>
          <w:tab w:val="left" w:pos="1134"/>
        </w:tabs>
        <w:spacing w:after="0"/>
        <w:ind w:left="0" w:firstLine="709"/>
        <w:jc w:val="both"/>
        <w:rPr>
          <w:sz w:val="28"/>
          <w:szCs w:val="28"/>
        </w:rPr>
      </w:pPr>
      <w:r>
        <w:rPr>
          <w:sz w:val="28"/>
          <w:szCs w:val="28"/>
        </w:rPr>
        <w:t xml:space="preserve">РД 34.20.185-94 </w:t>
      </w:r>
      <w:r w:rsidRPr="00394F1F">
        <w:rPr>
          <w:sz w:val="28"/>
          <w:szCs w:val="28"/>
        </w:rPr>
        <w:t>«</w:t>
      </w:r>
      <w:r w:rsidR="00E3755B" w:rsidRPr="00394F1F">
        <w:rPr>
          <w:sz w:val="28"/>
          <w:szCs w:val="28"/>
        </w:rPr>
        <w:t xml:space="preserve">Инструкция по проектированию городских электрических сетей»; Рекомендации по проектированию улиц и дорог городов и </w:t>
      </w:r>
      <w:r w:rsidR="00E3755B" w:rsidRPr="00394F1F">
        <w:rPr>
          <w:sz w:val="28"/>
          <w:szCs w:val="28"/>
        </w:rPr>
        <w:lastRenderedPageBreak/>
        <w:t>сельских поселений, разработанные в ЦНИИП градостроительства Минстроя России.</w:t>
      </w:r>
    </w:p>
    <w:p w:rsidR="00CB6D18" w:rsidRPr="00394F1F" w:rsidRDefault="00CB6D18" w:rsidP="004D163A">
      <w:pPr>
        <w:spacing w:after="0" w:line="240" w:lineRule="auto"/>
        <w:rPr>
          <w:rFonts w:ascii="Times New Roman" w:hAnsi="Times New Roman" w:cs="Times New Roman"/>
          <w:sz w:val="28"/>
          <w:szCs w:val="28"/>
        </w:rPr>
      </w:pPr>
      <w:bookmarkStart w:id="56" w:name="_bookmark10"/>
      <w:bookmarkEnd w:id="56"/>
    </w:p>
    <w:p w:rsidR="00C2417D" w:rsidRPr="0041010C" w:rsidRDefault="00C2417D"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7" w:name="_Toc491876296"/>
      <w:bookmarkStart w:id="58" w:name="_Toc502048410"/>
      <w:bookmarkStart w:id="59" w:name="_Toc524445424"/>
      <w:r w:rsidRPr="0041010C">
        <w:rPr>
          <w:rFonts w:ascii="Times New Roman" w:eastAsia="Times New Roman" w:hAnsi="Times New Roman" w:cs="Times New Roman"/>
          <w:b/>
          <w:bCs/>
          <w:sz w:val="28"/>
          <w:szCs w:val="28"/>
          <w:lang w:eastAsia="ru-RU"/>
        </w:rPr>
        <w:t>Дифференциация проектируемой территории для целей разработки местных нормативов градостроительного проектирования</w:t>
      </w:r>
      <w:bookmarkEnd w:id="57"/>
      <w:bookmarkEnd w:id="58"/>
      <w:bookmarkEnd w:id="59"/>
    </w:p>
    <w:p w:rsidR="00C2417D" w:rsidRPr="00394F1F" w:rsidRDefault="00C2417D" w:rsidP="004D163A">
      <w:pPr>
        <w:pStyle w:val="afd"/>
        <w:spacing w:after="0"/>
        <w:ind w:right="113"/>
        <w:rPr>
          <w:sz w:val="28"/>
          <w:szCs w:val="28"/>
        </w:rPr>
      </w:pPr>
    </w:p>
    <w:p w:rsidR="005D66ED" w:rsidRPr="004A143A" w:rsidRDefault="005D66ED" w:rsidP="005D66ED">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A15CB3">
        <w:rPr>
          <w:rFonts w:ascii="Times New Roman" w:eastAsia="Times New Roman" w:hAnsi="Times New Roman" w:cs="Times New Roman"/>
          <w:sz w:val="28"/>
          <w:szCs w:val="28"/>
          <w:lang w:eastAsia="ru-RU"/>
        </w:rPr>
        <w:t xml:space="preserve">Территория </w:t>
      </w:r>
      <w:proofErr w:type="spellStart"/>
      <w:r w:rsidR="00A23F0C">
        <w:rPr>
          <w:rFonts w:ascii="Times New Roman" w:eastAsia="Times New Roman" w:hAnsi="Times New Roman" w:cs="Times New Roman"/>
          <w:sz w:val="28"/>
          <w:szCs w:val="28"/>
          <w:lang w:eastAsia="ru-RU"/>
        </w:rPr>
        <w:t>Алешинского</w:t>
      </w:r>
      <w:proofErr w:type="spellEnd"/>
      <w:r w:rsidRPr="00A15CB3">
        <w:rPr>
          <w:rFonts w:ascii="Times New Roman" w:eastAsia="Times New Roman" w:hAnsi="Times New Roman" w:cs="Times New Roman"/>
          <w:sz w:val="28"/>
          <w:szCs w:val="28"/>
          <w:lang w:eastAsia="ru-RU"/>
        </w:rPr>
        <w:t xml:space="preserve"> сельского поселения расположена </w:t>
      </w:r>
      <w:r w:rsidRPr="004A143A">
        <w:rPr>
          <w:rFonts w:ascii="Times New Roman" w:eastAsia="Times New Roman" w:hAnsi="Times New Roman" w:cs="Times New Roman"/>
          <w:sz w:val="28"/>
          <w:szCs w:val="28"/>
          <w:lang w:eastAsia="ru-RU"/>
        </w:rPr>
        <w:t>в юго-западной части Дубровского района и имеет смежные границы:</w:t>
      </w:r>
    </w:p>
    <w:p w:rsidR="005D66ED" w:rsidRPr="004A143A" w:rsidRDefault="005D66ED" w:rsidP="005D66ED">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4A143A">
        <w:rPr>
          <w:rFonts w:ascii="Times New Roman" w:eastAsia="Times New Roman" w:hAnsi="Times New Roman" w:cs="Times New Roman"/>
          <w:sz w:val="28"/>
          <w:szCs w:val="28"/>
          <w:lang w:eastAsia="ru-RU"/>
        </w:rPr>
        <w:t>- на северо-востоке - с Дубровским городским поселением;</w:t>
      </w:r>
    </w:p>
    <w:p w:rsidR="005D66ED" w:rsidRPr="004A143A" w:rsidRDefault="005D66ED" w:rsidP="005D66ED">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4A143A">
        <w:rPr>
          <w:rFonts w:ascii="Times New Roman" w:eastAsia="Times New Roman" w:hAnsi="Times New Roman" w:cs="Times New Roman"/>
          <w:sz w:val="28"/>
          <w:szCs w:val="28"/>
          <w:lang w:eastAsia="ru-RU"/>
        </w:rPr>
        <w:t xml:space="preserve">- на юго-востоке - с </w:t>
      </w:r>
      <w:proofErr w:type="spellStart"/>
      <w:r w:rsidRPr="004A143A">
        <w:rPr>
          <w:rFonts w:ascii="Times New Roman" w:eastAsia="Times New Roman" w:hAnsi="Times New Roman" w:cs="Times New Roman"/>
          <w:sz w:val="28"/>
          <w:szCs w:val="28"/>
          <w:lang w:eastAsia="ru-RU"/>
        </w:rPr>
        <w:t>Пеклинским</w:t>
      </w:r>
      <w:proofErr w:type="spellEnd"/>
      <w:r w:rsidRPr="004A143A">
        <w:rPr>
          <w:rFonts w:ascii="Times New Roman" w:eastAsia="Times New Roman" w:hAnsi="Times New Roman" w:cs="Times New Roman"/>
          <w:sz w:val="28"/>
          <w:szCs w:val="28"/>
          <w:lang w:eastAsia="ru-RU"/>
        </w:rPr>
        <w:t xml:space="preserve"> </w:t>
      </w:r>
      <w:proofErr w:type="spellStart"/>
      <w:r w:rsidRPr="004A143A">
        <w:rPr>
          <w:rFonts w:ascii="Times New Roman" w:eastAsia="Times New Roman" w:hAnsi="Times New Roman" w:cs="Times New Roman"/>
          <w:sz w:val="28"/>
          <w:szCs w:val="28"/>
          <w:lang w:eastAsia="ru-RU"/>
        </w:rPr>
        <w:t>сельскоиме</w:t>
      </w:r>
      <w:proofErr w:type="spellEnd"/>
      <w:r w:rsidRPr="004A143A">
        <w:rPr>
          <w:rFonts w:ascii="Times New Roman" w:eastAsia="Times New Roman" w:hAnsi="Times New Roman" w:cs="Times New Roman"/>
          <w:sz w:val="28"/>
          <w:szCs w:val="28"/>
          <w:lang w:eastAsia="ru-RU"/>
        </w:rPr>
        <w:t xml:space="preserve"> поселением;</w:t>
      </w:r>
    </w:p>
    <w:p w:rsidR="005D66ED" w:rsidRPr="004A143A" w:rsidRDefault="005D66ED" w:rsidP="005D66ED">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4A143A">
        <w:rPr>
          <w:rFonts w:ascii="Times New Roman" w:eastAsia="Times New Roman" w:hAnsi="Times New Roman" w:cs="Times New Roman"/>
          <w:sz w:val="28"/>
          <w:szCs w:val="28"/>
          <w:lang w:eastAsia="ru-RU"/>
        </w:rPr>
        <w:t xml:space="preserve">- на юге - с </w:t>
      </w:r>
      <w:proofErr w:type="spellStart"/>
      <w:r w:rsidRPr="004A143A">
        <w:rPr>
          <w:rFonts w:ascii="Times New Roman" w:eastAsia="Times New Roman" w:hAnsi="Times New Roman" w:cs="Times New Roman"/>
          <w:sz w:val="28"/>
          <w:szCs w:val="28"/>
          <w:lang w:eastAsia="ru-RU"/>
        </w:rPr>
        <w:t>Рябчинским</w:t>
      </w:r>
      <w:proofErr w:type="spellEnd"/>
      <w:r w:rsidRPr="004A143A">
        <w:rPr>
          <w:rFonts w:ascii="Times New Roman" w:eastAsia="Times New Roman" w:hAnsi="Times New Roman" w:cs="Times New Roman"/>
          <w:sz w:val="28"/>
          <w:szCs w:val="28"/>
          <w:lang w:eastAsia="ru-RU"/>
        </w:rPr>
        <w:t xml:space="preserve"> </w:t>
      </w:r>
      <w:proofErr w:type="spellStart"/>
      <w:r w:rsidRPr="004A143A">
        <w:rPr>
          <w:rFonts w:ascii="Times New Roman" w:eastAsia="Times New Roman" w:hAnsi="Times New Roman" w:cs="Times New Roman"/>
          <w:sz w:val="28"/>
          <w:szCs w:val="28"/>
          <w:lang w:eastAsia="ru-RU"/>
        </w:rPr>
        <w:t>сельскоиме</w:t>
      </w:r>
      <w:proofErr w:type="spellEnd"/>
      <w:r w:rsidRPr="004A143A">
        <w:rPr>
          <w:rFonts w:ascii="Times New Roman" w:eastAsia="Times New Roman" w:hAnsi="Times New Roman" w:cs="Times New Roman"/>
          <w:sz w:val="28"/>
          <w:szCs w:val="28"/>
          <w:lang w:eastAsia="ru-RU"/>
        </w:rPr>
        <w:t xml:space="preserve"> поселением;</w:t>
      </w:r>
    </w:p>
    <w:p w:rsidR="005D66ED" w:rsidRPr="004A143A" w:rsidRDefault="005D66ED" w:rsidP="005D66ED">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4A143A">
        <w:rPr>
          <w:rFonts w:ascii="Times New Roman" w:eastAsia="Times New Roman" w:hAnsi="Times New Roman" w:cs="Times New Roman"/>
          <w:sz w:val="28"/>
          <w:szCs w:val="28"/>
          <w:lang w:eastAsia="ru-RU"/>
        </w:rPr>
        <w:t xml:space="preserve">- на севере – с </w:t>
      </w:r>
      <w:proofErr w:type="spellStart"/>
      <w:r w:rsidRPr="004A143A">
        <w:rPr>
          <w:rFonts w:ascii="Times New Roman" w:eastAsia="Times New Roman" w:hAnsi="Times New Roman" w:cs="Times New Roman"/>
          <w:sz w:val="28"/>
          <w:szCs w:val="28"/>
          <w:lang w:eastAsia="ru-RU"/>
        </w:rPr>
        <w:t>Сещинским</w:t>
      </w:r>
      <w:proofErr w:type="spellEnd"/>
      <w:r w:rsidRPr="004A143A">
        <w:rPr>
          <w:rFonts w:ascii="Times New Roman" w:eastAsia="Times New Roman" w:hAnsi="Times New Roman" w:cs="Times New Roman"/>
          <w:sz w:val="28"/>
          <w:szCs w:val="28"/>
          <w:lang w:eastAsia="ru-RU"/>
        </w:rPr>
        <w:t xml:space="preserve"> сельским поселением;</w:t>
      </w:r>
    </w:p>
    <w:p w:rsidR="005D66ED" w:rsidRPr="004A143A" w:rsidRDefault="005D66ED" w:rsidP="005D66ED">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4A143A">
        <w:rPr>
          <w:rFonts w:ascii="Times New Roman" w:eastAsia="Times New Roman" w:hAnsi="Times New Roman" w:cs="Times New Roman"/>
          <w:sz w:val="28"/>
          <w:szCs w:val="28"/>
          <w:lang w:eastAsia="ru-RU"/>
        </w:rPr>
        <w:t xml:space="preserve">- на западе - с </w:t>
      </w:r>
      <w:proofErr w:type="spellStart"/>
      <w:r w:rsidRPr="004A143A">
        <w:rPr>
          <w:rFonts w:ascii="Times New Roman" w:eastAsia="Times New Roman" w:hAnsi="Times New Roman" w:cs="Times New Roman"/>
          <w:sz w:val="28"/>
          <w:szCs w:val="28"/>
          <w:lang w:eastAsia="ru-RU"/>
        </w:rPr>
        <w:t>Сергеевским</w:t>
      </w:r>
      <w:proofErr w:type="spellEnd"/>
      <w:r w:rsidRPr="004A143A">
        <w:rPr>
          <w:rFonts w:ascii="Times New Roman" w:eastAsia="Times New Roman" w:hAnsi="Times New Roman" w:cs="Times New Roman"/>
          <w:sz w:val="28"/>
          <w:szCs w:val="28"/>
          <w:lang w:eastAsia="ru-RU"/>
        </w:rPr>
        <w:t xml:space="preserve"> сельским поселением.</w:t>
      </w:r>
    </w:p>
    <w:p w:rsidR="005D66ED" w:rsidRPr="00A15CB3" w:rsidRDefault="005D66ED" w:rsidP="005D66ED">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A15CB3">
        <w:rPr>
          <w:rFonts w:ascii="Times New Roman" w:eastAsia="Times New Roman" w:hAnsi="Times New Roman" w:cs="Times New Roman"/>
          <w:sz w:val="28"/>
          <w:szCs w:val="28"/>
          <w:lang w:eastAsia="ru-RU"/>
        </w:rPr>
        <w:t xml:space="preserve">Границы </w:t>
      </w:r>
      <w:proofErr w:type="spellStart"/>
      <w:r w:rsidR="00A23F0C">
        <w:rPr>
          <w:rFonts w:ascii="Times New Roman" w:eastAsia="Times New Roman" w:hAnsi="Times New Roman" w:cs="Times New Roman"/>
          <w:sz w:val="28"/>
          <w:szCs w:val="28"/>
          <w:lang w:eastAsia="ru-RU"/>
        </w:rPr>
        <w:t>Алешинского</w:t>
      </w:r>
      <w:proofErr w:type="spellEnd"/>
      <w:r w:rsidRPr="00A15CB3">
        <w:rPr>
          <w:rFonts w:ascii="Times New Roman" w:eastAsia="Times New Roman" w:hAnsi="Times New Roman" w:cs="Times New Roman"/>
          <w:sz w:val="28"/>
          <w:szCs w:val="28"/>
          <w:lang w:eastAsia="ru-RU"/>
        </w:rPr>
        <w:t xml:space="preserve"> сельского поселения установлены </w:t>
      </w:r>
      <w:r w:rsidRPr="00011556">
        <w:rPr>
          <w:rFonts w:ascii="Times New Roman" w:eastAsia="Times New Roman" w:hAnsi="Times New Roman" w:cs="Times New Roman"/>
          <w:sz w:val="28"/>
          <w:szCs w:val="28"/>
          <w:lang w:eastAsia="ru-RU"/>
        </w:rPr>
        <w:t xml:space="preserve">законом </w:t>
      </w:r>
      <w:r>
        <w:rPr>
          <w:rFonts w:ascii="Times New Roman" w:eastAsia="Times New Roman" w:hAnsi="Times New Roman" w:cs="Times New Roman"/>
          <w:sz w:val="28"/>
          <w:szCs w:val="28"/>
          <w:lang w:eastAsia="ru-RU"/>
        </w:rPr>
        <w:t>Брянской</w:t>
      </w:r>
      <w:r w:rsidRPr="00011556">
        <w:rPr>
          <w:rFonts w:ascii="Times New Roman" w:eastAsia="Times New Roman" w:hAnsi="Times New Roman" w:cs="Times New Roman"/>
          <w:sz w:val="28"/>
          <w:szCs w:val="28"/>
          <w:lang w:eastAsia="ru-RU"/>
        </w:rPr>
        <w:t xml:space="preserve"> области </w:t>
      </w:r>
      <w:hyperlink r:id="rId25" w:history="1">
        <w:r w:rsidRPr="004A143A">
          <w:rPr>
            <w:rFonts w:ascii="Times New Roman" w:eastAsia="Times New Roman" w:hAnsi="Times New Roman" w:cs="Times New Roman"/>
            <w:sz w:val="28"/>
            <w:szCs w:val="28"/>
            <w:lang w:eastAsia="ru-RU"/>
          </w:rPr>
          <w:t>от 9 марта 2005 года № 3-З</w:t>
        </w:r>
      </w:hyperlink>
      <w:r w:rsidRPr="004A143A">
        <w:rPr>
          <w:rFonts w:ascii="Times New Roman" w:eastAsia="Times New Roman" w:hAnsi="Times New Roman" w:cs="Times New Roman"/>
          <w:sz w:val="28"/>
          <w:szCs w:val="28"/>
          <w:lang w:eastAsia="ru-RU"/>
        </w:rPr>
        <w:t xml:space="preserve"> (с изменениями на 1 августа 2017 года)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w:t>
      </w:r>
      <w:r>
        <w:rPr>
          <w:rFonts w:ascii="Times New Roman" w:eastAsia="Times New Roman" w:hAnsi="Times New Roman" w:cs="Times New Roman"/>
          <w:sz w:val="28"/>
          <w:szCs w:val="28"/>
          <w:lang w:eastAsia="ru-RU"/>
        </w:rPr>
        <w:t>.</w:t>
      </w:r>
    </w:p>
    <w:p w:rsidR="005D66ED" w:rsidRPr="004A143A" w:rsidRDefault="005D66ED" w:rsidP="005D66ED">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4A143A">
        <w:rPr>
          <w:rFonts w:ascii="Times New Roman" w:eastAsia="Times New Roman" w:hAnsi="Times New Roman" w:cs="Times New Roman"/>
          <w:sz w:val="28"/>
          <w:szCs w:val="28"/>
          <w:lang w:eastAsia="ru-RU"/>
        </w:rPr>
        <w:t xml:space="preserve">В состав </w:t>
      </w:r>
      <w:proofErr w:type="spellStart"/>
      <w:r w:rsidRPr="004A143A">
        <w:rPr>
          <w:rFonts w:ascii="Times New Roman" w:eastAsia="Times New Roman" w:hAnsi="Times New Roman" w:cs="Times New Roman"/>
          <w:sz w:val="28"/>
          <w:szCs w:val="28"/>
          <w:lang w:eastAsia="ru-RU"/>
        </w:rPr>
        <w:t>Алешинского</w:t>
      </w:r>
      <w:proofErr w:type="spellEnd"/>
      <w:r w:rsidRPr="004A143A">
        <w:rPr>
          <w:rFonts w:ascii="Times New Roman" w:eastAsia="Times New Roman" w:hAnsi="Times New Roman" w:cs="Times New Roman"/>
          <w:sz w:val="28"/>
          <w:szCs w:val="28"/>
          <w:lang w:eastAsia="ru-RU"/>
        </w:rPr>
        <w:t xml:space="preserve"> сельского поселения входят 15 населённых пунктов: село Алешня, деревня Черкасская Алешня, село </w:t>
      </w:r>
      <w:proofErr w:type="spellStart"/>
      <w:r w:rsidRPr="004A143A">
        <w:rPr>
          <w:rFonts w:ascii="Times New Roman" w:eastAsia="Times New Roman" w:hAnsi="Times New Roman" w:cs="Times New Roman"/>
          <w:sz w:val="28"/>
          <w:szCs w:val="28"/>
          <w:lang w:eastAsia="ru-RU"/>
        </w:rPr>
        <w:t>Жабово</w:t>
      </w:r>
      <w:proofErr w:type="spellEnd"/>
      <w:r w:rsidRPr="004A143A">
        <w:rPr>
          <w:rFonts w:ascii="Times New Roman" w:eastAsia="Times New Roman" w:hAnsi="Times New Roman" w:cs="Times New Roman"/>
          <w:sz w:val="28"/>
          <w:szCs w:val="28"/>
          <w:lang w:eastAsia="ru-RU"/>
        </w:rPr>
        <w:t xml:space="preserve">, деревня </w:t>
      </w:r>
      <w:proofErr w:type="spellStart"/>
      <w:r w:rsidRPr="004A143A">
        <w:rPr>
          <w:rFonts w:ascii="Times New Roman" w:eastAsia="Times New Roman" w:hAnsi="Times New Roman" w:cs="Times New Roman"/>
          <w:sz w:val="28"/>
          <w:szCs w:val="28"/>
          <w:lang w:eastAsia="ru-RU"/>
        </w:rPr>
        <w:t>Чепеничи</w:t>
      </w:r>
      <w:proofErr w:type="spellEnd"/>
      <w:r w:rsidRPr="004A143A">
        <w:rPr>
          <w:rFonts w:ascii="Times New Roman" w:eastAsia="Times New Roman" w:hAnsi="Times New Roman" w:cs="Times New Roman"/>
          <w:sz w:val="28"/>
          <w:szCs w:val="28"/>
          <w:lang w:eastAsia="ru-RU"/>
        </w:rPr>
        <w:t xml:space="preserve">, деревня </w:t>
      </w:r>
      <w:proofErr w:type="spellStart"/>
      <w:r w:rsidRPr="004A143A">
        <w:rPr>
          <w:rFonts w:ascii="Times New Roman" w:eastAsia="Times New Roman" w:hAnsi="Times New Roman" w:cs="Times New Roman"/>
          <w:sz w:val="28"/>
          <w:szCs w:val="28"/>
          <w:lang w:eastAsia="ru-RU"/>
        </w:rPr>
        <w:t>Любимовка</w:t>
      </w:r>
      <w:proofErr w:type="spellEnd"/>
      <w:r w:rsidRPr="004A143A">
        <w:rPr>
          <w:rFonts w:ascii="Times New Roman" w:eastAsia="Times New Roman" w:hAnsi="Times New Roman" w:cs="Times New Roman"/>
          <w:sz w:val="28"/>
          <w:szCs w:val="28"/>
          <w:lang w:eastAsia="ru-RU"/>
        </w:rPr>
        <w:t xml:space="preserve">, деревня </w:t>
      </w:r>
      <w:proofErr w:type="spellStart"/>
      <w:r w:rsidRPr="004A143A">
        <w:rPr>
          <w:rFonts w:ascii="Times New Roman" w:eastAsia="Times New Roman" w:hAnsi="Times New Roman" w:cs="Times New Roman"/>
          <w:sz w:val="28"/>
          <w:szCs w:val="28"/>
          <w:lang w:eastAsia="ru-RU"/>
        </w:rPr>
        <w:t>Заустье</w:t>
      </w:r>
      <w:proofErr w:type="spellEnd"/>
      <w:r w:rsidRPr="004A143A">
        <w:rPr>
          <w:rFonts w:ascii="Times New Roman" w:eastAsia="Times New Roman" w:hAnsi="Times New Roman" w:cs="Times New Roman"/>
          <w:sz w:val="28"/>
          <w:szCs w:val="28"/>
          <w:lang w:eastAsia="ru-RU"/>
        </w:rPr>
        <w:t xml:space="preserve">, деревня Жуково, деревня Герасимовка, деревня Тушево, деревня </w:t>
      </w:r>
      <w:proofErr w:type="spellStart"/>
      <w:r w:rsidRPr="004A143A">
        <w:rPr>
          <w:rFonts w:ascii="Times New Roman" w:eastAsia="Times New Roman" w:hAnsi="Times New Roman" w:cs="Times New Roman"/>
          <w:sz w:val="28"/>
          <w:szCs w:val="28"/>
          <w:lang w:eastAsia="ru-RU"/>
        </w:rPr>
        <w:t>Берлевец</w:t>
      </w:r>
      <w:proofErr w:type="spellEnd"/>
      <w:r w:rsidRPr="004A143A">
        <w:rPr>
          <w:rFonts w:ascii="Times New Roman" w:eastAsia="Times New Roman" w:hAnsi="Times New Roman" w:cs="Times New Roman"/>
          <w:sz w:val="28"/>
          <w:szCs w:val="28"/>
          <w:lang w:eastAsia="ru-RU"/>
        </w:rPr>
        <w:t xml:space="preserve">, деревня </w:t>
      </w:r>
      <w:proofErr w:type="spellStart"/>
      <w:r w:rsidRPr="004A143A">
        <w:rPr>
          <w:rFonts w:ascii="Times New Roman" w:eastAsia="Times New Roman" w:hAnsi="Times New Roman" w:cs="Times New Roman"/>
          <w:sz w:val="28"/>
          <w:szCs w:val="28"/>
          <w:lang w:eastAsia="ru-RU"/>
        </w:rPr>
        <w:t>Поляковка</w:t>
      </w:r>
      <w:proofErr w:type="spellEnd"/>
      <w:r w:rsidRPr="004A143A">
        <w:rPr>
          <w:rFonts w:ascii="Times New Roman" w:eastAsia="Times New Roman" w:hAnsi="Times New Roman" w:cs="Times New Roman"/>
          <w:sz w:val="28"/>
          <w:szCs w:val="28"/>
          <w:lang w:eastAsia="ru-RU"/>
        </w:rPr>
        <w:t xml:space="preserve">, деревня </w:t>
      </w:r>
      <w:proofErr w:type="spellStart"/>
      <w:r w:rsidRPr="004A143A">
        <w:rPr>
          <w:rFonts w:ascii="Times New Roman" w:eastAsia="Times New Roman" w:hAnsi="Times New Roman" w:cs="Times New Roman"/>
          <w:sz w:val="28"/>
          <w:szCs w:val="28"/>
          <w:lang w:eastAsia="ru-RU"/>
        </w:rPr>
        <w:t>Петроселье</w:t>
      </w:r>
      <w:proofErr w:type="spellEnd"/>
      <w:r w:rsidRPr="004A143A">
        <w:rPr>
          <w:rFonts w:ascii="Times New Roman" w:eastAsia="Times New Roman" w:hAnsi="Times New Roman" w:cs="Times New Roman"/>
          <w:sz w:val="28"/>
          <w:szCs w:val="28"/>
          <w:lang w:eastAsia="ru-RU"/>
        </w:rPr>
        <w:t xml:space="preserve">, деревня Бочары, поселок Большой Угол, деревня </w:t>
      </w:r>
      <w:proofErr w:type="spellStart"/>
      <w:r w:rsidRPr="004A143A">
        <w:rPr>
          <w:rFonts w:ascii="Times New Roman" w:eastAsia="Times New Roman" w:hAnsi="Times New Roman" w:cs="Times New Roman"/>
          <w:sz w:val="28"/>
          <w:szCs w:val="28"/>
          <w:lang w:eastAsia="ru-RU"/>
        </w:rPr>
        <w:t>Бордянка</w:t>
      </w:r>
      <w:proofErr w:type="spellEnd"/>
      <w:r w:rsidRPr="004A143A">
        <w:rPr>
          <w:rFonts w:ascii="Times New Roman" w:eastAsia="Times New Roman" w:hAnsi="Times New Roman" w:cs="Times New Roman"/>
          <w:sz w:val="28"/>
          <w:szCs w:val="28"/>
          <w:lang w:eastAsia="ru-RU"/>
        </w:rPr>
        <w:t>.</w:t>
      </w:r>
    </w:p>
    <w:p w:rsidR="005D66ED" w:rsidRPr="00A15CB3" w:rsidRDefault="005D66ED" w:rsidP="005D66ED">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4A143A">
        <w:rPr>
          <w:rFonts w:ascii="Times New Roman" w:eastAsia="Times New Roman" w:hAnsi="Times New Roman" w:cs="Times New Roman"/>
          <w:sz w:val="28"/>
          <w:szCs w:val="28"/>
          <w:lang w:eastAsia="ru-RU"/>
        </w:rPr>
        <w:t xml:space="preserve">Административным центром </w:t>
      </w:r>
      <w:proofErr w:type="spellStart"/>
      <w:r w:rsidRPr="004A143A">
        <w:rPr>
          <w:rFonts w:ascii="Times New Roman" w:eastAsia="Times New Roman" w:hAnsi="Times New Roman" w:cs="Times New Roman"/>
          <w:sz w:val="28"/>
          <w:szCs w:val="28"/>
          <w:lang w:eastAsia="ru-RU"/>
        </w:rPr>
        <w:t>Алешинского</w:t>
      </w:r>
      <w:proofErr w:type="spellEnd"/>
      <w:r w:rsidRPr="004A143A">
        <w:rPr>
          <w:rFonts w:ascii="Times New Roman" w:eastAsia="Times New Roman" w:hAnsi="Times New Roman" w:cs="Times New Roman"/>
          <w:sz w:val="28"/>
          <w:szCs w:val="28"/>
          <w:lang w:eastAsia="ru-RU"/>
        </w:rPr>
        <w:t xml:space="preserve"> сельского поселения является село Алешня. Село расположено в </w:t>
      </w:r>
      <w:smartTag w:uri="urn:schemas-microsoft-com:office:smarttags" w:element="metricconverter">
        <w:smartTagPr>
          <w:attr w:name="ProductID" w:val="8,8 км"/>
        </w:smartTagPr>
        <w:r w:rsidRPr="004A143A">
          <w:rPr>
            <w:rFonts w:ascii="Times New Roman" w:eastAsia="Times New Roman" w:hAnsi="Times New Roman" w:cs="Times New Roman"/>
            <w:sz w:val="28"/>
            <w:szCs w:val="28"/>
            <w:lang w:eastAsia="ru-RU"/>
          </w:rPr>
          <w:t>8,8 км</w:t>
        </w:r>
      </w:smartTag>
      <w:r w:rsidRPr="004A143A">
        <w:rPr>
          <w:rFonts w:ascii="Times New Roman" w:eastAsia="Times New Roman" w:hAnsi="Times New Roman" w:cs="Times New Roman"/>
          <w:sz w:val="28"/>
          <w:szCs w:val="28"/>
          <w:lang w:eastAsia="ru-RU"/>
        </w:rPr>
        <w:t xml:space="preserve"> от центра района п. Дубровка</w:t>
      </w:r>
      <w:r w:rsidRPr="00A15CB3">
        <w:rPr>
          <w:rFonts w:ascii="Times New Roman" w:eastAsia="Times New Roman" w:hAnsi="Times New Roman" w:cs="Times New Roman"/>
          <w:sz w:val="28"/>
          <w:szCs w:val="28"/>
          <w:lang w:eastAsia="ru-RU"/>
        </w:rPr>
        <w:t>.</w:t>
      </w:r>
    </w:p>
    <w:p w:rsidR="00CF08F5" w:rsidRPr="004B035C" w:rsidRDefault="00CF08F5" w:rsidP="004D163A">
      <w:pPr>
        <w:pStyle w:val="afd"/>
        <w:spacing w:after="0"/>
        <w:ind w:right="105"/>
        <w:rPr>
          <w:sz w:val="28"/>
          <w:szCs w:val="28"/>
        </w:rPr>
      </w:pPr>
    </w:p>
    <w:p w:rsidR="008F33F7" w:rsidRPr="0041010C" w:rsidRDefault="00AB3D12"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60" w:name="_bookmark12"/>
      <w:bookmarkStart w:id="61" w:name="_Toc524445425"/>
      <w:bookmarkEnd w:id="60"/>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F08F5" w:rsidRPr="00DA5B86">
        <w:rPr>
          <w:rFonts w:ascii="Times New Roman" w:eastAsia="Times New Roman" w:hAnsi="Times New Roman" w:cs="Times New Roman"/>
          <w:b/>
          <w:bCs/>
          <w:sz w:val="28"/>
          <w:szCs w:val="28"/>
          <w:lang w:eastAsia="ru-RU"/>
        </w:rPr>
        <w:t>электр</w:t>
      </w:r>
      <w:proofErr w:type="gramStart"/>
      <w:r w:rsidR="00CF08F5" w:rsidRPr="00DA5B86">
        <w:rPr>
          <w:rFonts w:ascii="Times New Roman" w:eastAsia="Times New Roman" w:hAnsi="Times New Roman" w:cs="Times New Roman"/>
          <w:b/>
          <w:bCs/>
          <w:sz w:val="28"/>
          <w:szCs w:val="28"/>
          <w:lang w:eastAsia="ru-RU"/>
        </w:rPr>
        <w:t>о-</w:t>
      </w:r>
      <w:proofErr w:type="gramEnd"/>
      <w:r w:rsidR="00CF08F5" w:rsidRPr="00DA5B86">
        <w:rPr>
          <w:rFonts w:ascii="Times New Roman" w:eastAsia="Times New Roman" w:hAnsi="Times New Roman" w:cs="Times New Roman"/>
          <w:b/>
          <w:bCs/>
          <w:sz w:val="28"/>
          <w:szCs w:val="28"/>
          <w:lang w:eastAsia="ru-RU"/>
        </w:rPr>
        <w:t>, газо-, тепло- и водоснабжения населения, водоотведения</w:t>
      </w:r>
      <w:bookmarkEnd w:id="61"/>
    </w:p>
    <w:p w:rsidR="008F33F7" w:rsidRPr="00394F1F" w:rsidRDefault="008F33F7" w:rsidP="004D163A">
      <w:pPr>
        <w:spacing w:after="0" w:line="240" w:lineRule="auto"/>
        <w:jc w:val="both"/>
        <w:rPr>
          <w:rFonts w:ascii="Times New Roman" w:hAnsi="Times New Roman" w:cs="Times New Roman"/>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2" w:name="_Toc502048412"/>
      <w:bookmarkStart w:id="63" w:name="_Toc524445426"/>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41010C">
        <w:rPr>
          <w:rFonts w:ascii="Times New Roman" w:hAnsi="Times New Roman" w:cs="Times New Roman"/>
          <w:b/>
          <w:spacing w:val="2"/>
          <w:sz w:val="28"/>
          <w:szCs w:val="28"/>
          <w:shd w:val="clear" w:color="auto" w:fill="FFFFFF"/>
        </w:rPr>
        <w:t>электроснабжения</w:t>
      </w:r>
      <w:bookmarkEnd w:id="62"/>
      <w:bookmarkEnd w:id="63"/>
    </w:p>
    <w:p w:rsidR="008F33F7" w:rsidRPr="00394F1F" w:rsidRDefault="008F33F7" w:rsidP="004D163A">
      <w:pPr>
        <w:pStyle w:val="afd"/>
        <w:spacing w:after="0"/>
        <w:ind w:right="112"/>
        <w:jc w:val="both"/>
        <w:rPr>
          <w:sz w:val="28"/>
          <w:szCs w:val="28"/>
        </w:rPr>
      </w:pPr>
    </w:p>
    <w:p w:rsidR="00AE2AF6" w:rsidRDefault="00AE2AF6" w:rsidP="00AE2AF6">
      <w:pPr>
        <w:pStyle w:val="afd"/>
        <w:spacing w:after="0"/>
        <w:ind w:right="108" w:firstLine="709"/>
        <w:jc w:val="both"/>
        <w:rPr>
          <w:sz w:val="28"/>
          <w:szCs w:val="28"/>
        </w:rPr>
      </w:pPr>
      <w:r w:rsidRPr="00AF7D67">
        <w:rPr>
          <w:sz w:val="28"/>
          <w:szCs w:val="28"/>
        </w:rPr>
        <w:t xml:space="preserve">Согласно </w:t>
      </w:r>
      <w:hyperlink r:id="rId26"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AE2AF6" w:rsidRPr="00AF7D67" w:rsidRDefault="00AE2AF6" w:rsidP="00AE2AF6">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7" w:history="1">
        <w:r w:rsidRPr="00CB1480">
          <w:rPr>
            <w:rFonts w:ascii="Times New Roman" w:hAnsi="Times New Roman" w:cs="Times New Roman"/>
            <w:sz w:val="28"/>
            <w:szCs w:val="28"/>
          </w:rPr>
          <w:t xml:space="preserve">части </w:t>
        </w:r>
        <w:r w:rsidR="00CF08F5"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00CF08F5" w:rsidRPr="00CF08F5">
        <w:rPr>
          <w:rFonts w:ascii="Times New Roman" w:hAnsi="Times New Roman" w:cs="Times New Roman"/>
          <w:sz w:val="28"/>
          <w:szCs w:val="28"/>
        </w:rPr>
        <w:t>7</w:t>
      </w:r>
      <w:r w:rsidRPr="00CB1480">
        <w:rPr>
          <w:rFonts w:ascii="Times New Roman" w:hAnsi="Times New Roman" w:cs="Times New Roman"/>
          <w:sz w:val="28"/>
          <w:szCs w:val="28"/>
        </w:rPr>
        <w:t>.</w:t>
      </w:r>
      <w:r w:rsidR="00CF08F5"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sidR="00423CE7">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002A07F1"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sidR="002A07F1">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sidR="002A07F1">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sidR="002A07F1">
        <w:rPr>
          <w:rFonts w:ascii="Times New Roman" w:hAnsi="Times New Roman" w:cs="Times New Roman"/>
          <w:sz w:val="28"/>
          <w:szCs w:val="28"/>
        </w:rPr>
        <w:t xml:space="preserve">            </w:t>
      </w:r>
      <w:r>
        <w:rPr>
          <w:rFonts w:ascii="Times New Roman" w:hAnsi="Times New Roman" w:cs="Times New Roman"/>
          <w:sz w:val="28"/>
          <w:szCs w:val="28"/>
        </w:rPr>
        <w:t>№</w:t>
      </w:r>
      <w:r w:rsidRPr="00CB1480">
        <w:rPr>
          <w:rFonts w:ascii="Times New Roman" w:hAnsi="Times New Roman" w:cs="Times New Roman"/>
          <w:sz w:val="28"/>
          <w:szCs w:val="28"/>
        </w:rPr>
        <w:t xml:space="preserve"> </w:t>
      </w:r>
      <w:r w:rsidR="002A07F1">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sidR="002A07F1">
        <w:rPr>
          <w:rFonts w:ascii="Times New Roman" w:hAnsi="Times New Roman" w:cs="Times New Roman"/>
          <w:sz w:val="28"/>
          <w:szCs w:val="28"/>
        </w:rPr>
        <w:t>в</w:t>
      </w:r>
      <w:r w:rsidRPr="006C7A5B">
        <w:rPr>
          <w:rFonts w:ascii="Times New Roman" w:hAnsi="Times New Roman" w:cs="Times New Roman"/>
          <w:sz w:val="28"/>
          <w:szCs w:val="28"/>
        </w:rPr>
        <w:t xml:space="preserve"> </w:t>
      </w:r>
      <w:r w:rsidR="00423CE7">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w:t>
      </w:r>
      <w:r w:rsidRPr="00CB1480">
        <w:rPr>
          <w:rFonts w:ascii="Times New Roman" w:hAnsi="Times New Roman" w:cs="Times New Roman"/>
          <w:sz w:val="28"/>
          <w:szCs w:val="28"/>
        </w:rPr>
        <w:lastRenderedPageBreak/>
        <w:t xml:space="preserve">местного значения </w:t>
      </w:r>
      <w:r w:rsidR="00F80402">
        <w:rPr>
          <w:rFonts w:ascii="Times New Roman" w:hAnsi="Times New Roman" w:cs="Times New Roman"/>
          <w:sz w:val="28"/>
          <w:szCs w:val="28"/>
        </w:rPr>
        <w:t xml:space="preserve">сельского </w:t>
      </w:r>
      <w:r w:rsidR="00642EAE">
        <w:rPr>
          <w:rFonts w:ascii="Times New Roman" w:hAnsi="Times New Roman" w:cs="Times New Roman"/>
          <w:sz w:val="28"/>
          <w:szCs w:val="28"/>
        </w:rPr>
        <w:t>по</w:t>
      </w:r>
      <w:r w:rsidR="00F80402">
        <w:rPr>
          <w:rFonts w:ascii="Times New Roman" w:hAnsi="Times New Roman" w:cs="Times New Roman"/>
          <w:sz w:val="28"/>
          <w:szCs w:val="28"/>
        </w:rPr>
        <w:t>селения</w:t>
      </w:r>
      <w:r w:rsidRPr="00CB1480">
        <w:rPr>
          <w:rFonts w:ascii="Times New Roman" w:hAnsi="Times New Roman" w:cs="Times New Roman"/>
          <w:sz w:val="28"/>
          <w:szCs w:val="28"/>
        </w:rPr>
        <w:t>, подлежащим</w:t>
      </w:r>
      <w:r>
        <w:rPr>
          <w:rFonts w:ascii="Times New Roman" w:hAnsi="Times New Roman" w:cs="Times New Roman"/>
          <w:sz w:val="28"/>
          <w:szCs w:val="28"/>
        </w:rPr>
        <w:t>и</w:t>
      </w:r>
      <w:r w:rsidRPr="00CB1480">
        <w:rPr>
          <w:rFonts w:ascii="Times New Roman" w:hAnsi="Times New Roman" w:cs="Times New Roman"/>
          <w:sz w:val="28"/>
          <w:szCs w:val="28"/>
        </w:rPr>
        <w:t xml:space="preserve"> отображению на</w:t>
      </w:r>
      <w:r w:rsidR="00F80402"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002A07F1" w:rsidRPr="002A07F1">
        <w:rPr>
          <w:rFonts w:ascii="Times New Roman" w:hAnsi="Times New Roman" w:cs="Times New Roman"/>
          <w:sz w:val="28"/>
          <w:szCs w:val="28"/>
        </w:rPr>
        <w:t>объекты инженерной инфраструктуры, в том числе электр</w:t>
      </w:r>
      <w:proofErr w:type="gramStart"/>
      <w:r w:rsidR="002A07F1" w:rsidRPr="002A07F1">
        <w:rPr>
          <w:rFonts w:ascii="Times New Roman" w:hAnsi="Times New Roman" w:cs="Times New Roman"/>
          <w:sz w:val="28"/>
          <w:szCs w:val="28"/>
        </w:rPr>
        <w:t>о-</w:t>
      </w:r>
      <w:proofErr w:type="gramEnd"/>
      <w:r w:rsidR="002A07F1" w:rsidRPr="002A07F1">
        <w:rPr>
          <w:rFonts w:ascii="Times New Roman" w:hAnsi="Times New Roman" w:cs="Times New Roman"/>
          <w:sz w:val="28"/>
          <w:szCs w:val="28"/>
        </w:rPr>
        <w:t>, газо-, тепло- и водоснабжения населения, водоотведения</w:t>
      </w:r>
      <w:r w:rsidRPr="00CB1480">
        <w:rPr>
          <w:rFonts w:ascii="Times New Roman" w:hAnsi="Times New Roman" w:cs="Times New Roman"/>
          <w:sz w:val="28"/>
          <w:szCs w:val="28"/>
        </w:rPr>
        <w:t>.</w:t>
      </w:r>
    </w:p>
    <w:p w:rsidR="008F33F7" w:rsidRPr="00394F1F" w:rsidRDefault="008F33F7" w:rsidP="004D163A">
      <w:pPr>
        <w:pStyle w:val="afd"/>
        <w:spacing w:after="0"/>
        <w:ind w:right="112"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r w:rsidR="00E2051E" w:rsidRPr="00E2051E">
        <w:rPr>
          <w:rFonts w:ascii="Times New Roman" w:hAnsi="Times New Roman" w:cs="Times New Roman"/>
          <w:sz w:val="28"/>
          <w:szCs w:val="28"/>
        </w:rPr>
        <w:t>СП 42.13330.2016</w:t>
      </w:r>
      <w:r w:rsidRPr="00394F1F">
        <w:rPr>
          <w:rFonts w:ascii="Times New Roman" w:hAnsi="Times New Roman" w:cs="Times New Roman"/>
          <w:sz w:val="28"/>
          <w:szCs w:val="28"/>
        </w:rPr>
        <w:t>.</w:t>
      </w:r>
    </w:p>
    <w:p w:rsidR="008F33F7" w:rsidRPr="00394F1F" w:rsidRDefault="008F33F7" w:rsidP="00C127B8">
      <w:pPr>
        <w:pStyle w:val="afd"/>
        <w:spacing w:after="0"/>
        <w:ind w:right="111" w:firstLine="709"/>
        <w:jc w:val="both"/>
        <w:rPr>
          <w:sz w:val="28"/>
          <w:szCs w:val="28"/>
        </w:rPr>
      </w:pPr>
      <w:r w:rsidRPr="00394F1F">
        <w:rPr>
          <w:sz w:val="28"/>
          <w:szCs w:val="28"/>
        </w:rPr>
        <w:t xml:space="preserve">Нормативы потребления коммунальной услуги по электроснабжению в жилых помещениях многоквартирных домов и жилых домах установлены на основании </w:t>
      </w:r>
      <w:r w:rsidR="00E2051E">
        <w:rPr>
          <w:sz w:val="28"/>
          <w:szCs w:val="28"/>
        </w:rPr>
        <w:t>Постановления</w:t>
      </w:r>
      <w:r w:rsidRPr="00394F1F">
        <w:rPr>
          <w:sz w:val="28"/>
          <w:szCs w:val="28"/>
        </w:rPr>
        <w:t xml:space="preserve"> </w:t>
      </w:r>
      <w:r w:rsidR="00C127B8">
        <w:rPr>
          <w:sz w:val="28"/>
          <w:szCs w:val="28"/>
        </w:rPr>
        <w:t>У</w:t>
      </w:r>
      <w:r w:rsidR="00C127B8" w:rsidRPr="00C127B8">
        <w:rPr>
          <w:sz w:val="28"/>
          <w:szCs w:val="28"/>
        </w:rPr>
        <w:t>правлени</w:t>
      </w:r>
      <w:r w:rsidR="00C127B8">
        <w:rPr>
          <w:sz w:val="28"/>
          <w:szCs w:val="28"/>
        </w:rPr>
        <w:t>я</w:t>
      </w:r>
      <w:r w:rsidR="00C127B8" w:rsidRPr="00C127B8">
        <w:rPr>
          <w:sz w:val="28"/>
          <w:szCs w:val="28"/>
        </w:rPr>
        <w:t xml:space="preserve"> государственного регулирования тарифов Брянской области</w:t>
      </w:r>
      <w:r w:rsidR="00E2051E">
        <w:rPr>
          <w:sz w:val="28"/>
          <w:szCs w:val="28"/>
        </w:rPr>
        <w:t xml:space="preserve"> </w:t>
      </w:r>
      <w:r w:rsidR="00C127B8" w:rsidRPr="00C127B8">
        <w:rPr>
          <w:sz w:val="28"/>
          <w:szCs w:val="28"/>
        </w:rPr>
        <w:t xml:space="preserve">от 19 июня 2013 года </w:t>
      </w:r>
      <w:r w:rsidR="00C127B8">
        <w:rPr>
          <w:sz w:val="28"/>
          <w:szCs w:val="28"/>
        </w:rPr>
        <w:t>№</w:t>
      </w:r>
      <w:r w:rsidR="00C127B8" w:rsidRPr="00C127B8">
        <w:rPr>
          <w:sz w:val="28"/>
          <w:szCs w:val="28"/>
        </w:rPr>
        <w:t xml:space="preserve"> 20/3-нэ</w:t>
      </w:r>
      <w:r w:rsidRPr="00394F1F">
        <w:rPr>
          <w:sz w:val="28"/>
          <w:szCs w:val="28"/>
        </w:rPr>
        <w:t xml:space="preserve"> «</w:t>
      </w:r>
      <w:r w:rsidR="00C127B8" w:rsidRPr="00C127B8">
        <w:rPr>
          <w:sz w:val="28"/>
          <w:szCs w:val="28"/>
        </w:rPr>
        <w:t>О нормативах потребления коммунальной услуги по электроснабжению, применяемых для расчета размера платы за коммунальную услугу при отсутствии приборов учета, для потребителей Брянской области</w:t>
      </w:r>
      <w:r w:rsidRPr="00394F1F">
        <w:rPr>
          <w:sz w:val="28"/>
          <w:szCs w:val="28"/>
        </w:rPr>
        <w:t>» и рекомендованы для предварительных расчетов минимальной необходимой мощности объектов электроснабжения.</w:t>
      </w:r>
    </w:p>
    <w:p w:rsidR="008F33F7" w:rsidRPr="00394F1F" w:rsidRDefault="008F33F7" w:rsidP="004D163A">
      <w:pPr>
        <w:pStyle w:val="afd"/>
        <w:spacing w:after="0"/>
        <w:ind w:right="111" w:firstLine="709"/>
        <w:jc w:val="both"/>
        <w:rPr>
          <w:sz w:val="28"/>
          <w:szCs w:val="28"/>
        </w:rPr>
      </w:pPr>
      <w:r w:rsidRPr="00394F1F">
        <w:rPr>
          <w:sz w:val="28"/>
          <w:szCs w:val="28"/>
        </w:rPr>
        <w:t xml:space="preserve">В расчетах при градостроительном проектировании допускается принимать укрупненные показатели расхода электроэнергии согласно таблице 2.4.4 </w:t>
      </w:r>
      <w:r w:rsidR="00642EAE">
        <w:rPr>
          <w:sz w:val="28"/>
          <w:szCs w:val="28"/>
        </w:rPr>
        <w:t xml:space="preserve">                         </w:t>
      </w:r>
      <w:r w:rsidRPr="00394F1F">
        <w:rPr>
          <w:sz w:val="28"/>
          <w:szCs w:val="28"/>
        </w:rPr>
        <w:t>РД 34.20.185-94.</w:t>
      </w:r>
    </w:p>
    <w:p w:rsidR="008F33F7" w:rsidRDefault="008F33F7" w:rsidP="00C127B8">
      <w:pPr>
        <w:pStyle w:val="afd"/>
        <w:spacing w:after="0"/>
        <w:ind w:right="111" w:firstLine="709"/>
        <w:jc w:val="both"/>
        <w:rPr>
          <w:sz w:val="28"/>
          <w:szCs w:val="28"/>
        </w:rPr>
      </w:pPr>
      <w:r w:rsidRPr="00394F1F">
        <w:rPr>
          <w:sz w:val="28"/>
          <w:szCs w:val="28"/>
        </w:rPr>
        <w:t>Удельные расчетные нагрузки рекомендуется принимать согласно таблиц 2.1.1, 2.1.1</w:t>
      </w:r>
      <w:r w:rsidRPr="00C127B8">
        <w:rPr>
          <w:sz w:val="28"/>
          <w:szCs w:val="28"/>
        </w:rPr>
        <w:t>1</w:t>
      </w:r>
      <w:r w:rsidRPr="00394F1F">
        <w:rPr>
          <w:sz w:val="28"/>
          <w:szCs w:val="28"/>
        </w:rPr>
        <w:t>,</w:t>
      </w:r>
      <w:r w:rsidR="00642EAE">
        <w:rPr>
          <w:sz w:val="28"/>
          <w:szCs w:val="28"/>
        </w:rPr>
        <w:t xml:space="preserve"> 2.1.5 и 2.2.1 РД 34.20.185-94.</w:t>
      </w:r>
    </w:p>
    <w:p w:rsidR="00C127B8" w:rsidRPr="00394F1F" w:rsidRDefault="00C127B8" w:rsidP="004D163A">
      <w:pPr>
        <w:pStyle w:val="afd"/>
        <w:spacing w:after="0"/>
        <w:ind w:right="105" w:firstLine="709"/>
        <w:jc w:val="both"/>
        <w:rPr>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4" w:name="_Toc502048413"/>
      <w:bookmarkStart w:id="65" w:name="_Toc524445427"/>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w:t>
      </w:r>
      <w:r>
        <w:rPr>
          <w:rFonts w:ascii="Times New Roman" w:eastAsia="Times New Roman" w:hAnsi="Times New Roman" w:cs="Times New Roman"/>
          <w:b/>
          <w:bCs/>
          <w:sz w:val="28"/>
          <w:szCs w:val="28"/>
          <w:lang w:eastAsia="ru-RU"/>
        </w:rPr>
        <w:t xml:space="preserve"> </w:t>
      </w:r>
      <w:r w:rsidR="008F33F7" w:rsidRPr="0041010C">
        <w:rPr>
          <w:rFonts w:ascii="Times New Roman" w:hAnsi="Times New Roman" w:cs="Times New Roman"/>
          <w:b/>
          <w:spacing w:val="2"/>
          <w:sz w:val="28"/>
          <w:szCs w:val="28"/>
          <w:shd w:val="clear" w:color="auto" w:fill="FFFFFF"/>
        </w:rPr>
        <w:t>газоснабжения</w:t>
      </w:r>
      <w:bookmarkEnd w:id="64"/>
      <w:bookmarkEnd w:id="65"/>
    </w:p>
    <w:p w:rsidR="008F33F7" w:rsidRDefault="008F33F7" w:rsidP="004D163A">
      <w:pPr>
        <w:pStyle w:val="afd"/>
        <w:spacing w:after="0"/>
        <w:ind w:right="108"/>
        <w:jc w:val="both"/>
        <w:rPr>
          <w:sz w:val="28"/>
          <w:szCs w:val="28"/>
        </w:rPr>
      </w:pPr>
    </w:p>
    <w:p w:rsidR="00642EAE" w:rsidRDefault="00642EAE" w:rsidP="00642EAE">
      <w:pPr>
        <w:pStyle w:val="afd"/>
        <w:spacing w:after="0"/>
        <w:ind w:right="108" w:firstLine="709"/>
        <w:jc w:val="both"/>
        <w:rPr>
          <w:sz w:val="28"/>
          <w:szCs w:val="28"/>
        </w:rPr>
      </w:pPr>
      <w:r w:rsidRPr="00AF7D67">
        <w:rPr>
          <w:sz w:val="28"/>
          <w:szCs w:val="28"/>
        </w:rPr>
        <w:t xml:space="preserve">Согласно </w:t>
      </w:r>
      <w:hyperlink r:id="rId28"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w:t>
      </w:r>
      <w:r w:rsidRPr="00AE2AF6">
        <w:rPr>
          <w:sz w:val="28"/>
          <w:szCs w:val="28"/>
        </w:rPr>
        <w:lastRenderedPageBreak/>
        <w:t>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642EAE" w:rsidRPr="00AF7D67" w:rsidRDefault="002A07F1" w:rsidP="002A07F1">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9"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подлежащим</w:t>
      </w:r>
      <w:r>
        <w:rPr>
          <w:rFonts w:ascii="Times New Roman" w:hAnsi="Times New Roman" w:cs="Times New Roman"/>
          <w:sz w:val="28"/>
          <w:szCs w:val="28"/>
        </w:rPr>
        <w:t>и</w:t>
      </w:r>
      <w:r w:rsidRPr="00CB1480">
        <w:rPr>
          <w:rFonts w:ascii="Times New Roman" w:hAnsi="Times New Roman" w:cs="Times New Roman"/>
          <w:sz w:val="28"/>
          <w:szCs w:val="28"/>
        </w:rPr>
        <w:t xml:space="preserve"> отображению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07F1">
        <w:rPr>
          <w:rFonts w:ascii="Times New Roman" w:hAnsi="Times New Roman" w:cs="Times New Roman"/>
          <w:sz w:val="28"/>
          <w:szCs w:val="28"/>
        </w:rPr>
        <w:t>объекты инженерной инфраструктуры, в том числе электр</w:t>
      </w:r>
      <w:proofErr w:type="gramStart"/>
      <w:r w:rsidRPr="002A07F1">
        <w:rPr>
          <w:rFonts w:ascii="Times New Roman" w:hAnsi="Times New Roman" w:cs="Times New Roman"/>
          <w:sz w:val="28"/>
          <w:szCs w:val="28"/>
        </w:rPr>
        <w:t>о-</w:t>
      </w:r>
      <w:proofErr w:type="gramEnd"/>
      <w:r w:rsidRPr="002A07F1">
        <w:rPr>
          <w:rFonts w:ascii="Times New Roman" w:hAnsi="Times New Roman" w:cs="Times New Roman"/>
          <w:sz w:val="28"/>
          <w:szCs w:val="28"/>
        </w:rPr>
        <w:t>, газо-, тепло- и водоснабжения населения, водоотведения</w:t>
      </w:r>
      <w:r w:rsidRPr="00CB1480">
        <w:rPr>
          <w:rFonts w:ascii="Times New Roman" w:hAnsi="Times New Roman" w:cs="Times New Roman"/>
          <w:sz w:val="28"/>
          <w:szCs w:val="28"/>
        </w:rPr>
        <w:t>.</w:t>
      </w:r>
    </w:p>
    <w:p w:rsidR="008F33F7" w:rsidRPr="00394F1F" w:rsidRDefault="008F33F7"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области газоснабжения установлены с 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Укрупненные показатели потребления газа, куб.м/год на 1 чел составят:</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наличии централизованного горячего водоснабжения - 120;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отсутствии всяких видов горячего водоснабжения – 180</w:t>
      </w:r>
      <w:r w:rsidR="00C1514E">
        <w:rPr>
          <w:rFonts w:ascii="Times New Roman" w:hAnsi="Times New Roman" w:cs="Times New Roman"/>
          <w:sz w:val="28"/>
          <w:szCs w:val="28"/>
        </w:rPr>
        <w:t xml:space="preserve"> (220 в сельской местности)</w:t>
      </w:r>
      <w:r w:rsidRPr="00394F1F">
        <w:rPr>
          <w:rFonts w:ascii="Times New Roman" w:hAnsi="Times New Roman" w:cs="Times New Roman"/>
          <w:sz w:val="28"/>
          <w:szCs w:val="28"/>
        </w:rPr>
        <w:t>.</w:t>
      </w:r>
    </w:p>
    <w:p w:rsidR="008F33F7" w:rsidRPr="00394F1F" w:rsidRDefault="008F33F7" w:rsidP="004D163A">
      <w:pPr>
        <w:pStyle w:val="afd"/>
        <w:spacing w:after="0"/>
        <w:ind w:right="110" w:firstLine="684"/>
        <w:jc w:val="both"/>
        <w:rPr>
          <w:sz w:val="28"/>
          <w:szCs w:val="28"/>
        </w:rPr>
      </w:pPr>
      <w:r w:rsidRPr="00394F1F">
        <w:rPr>
          <w:sz w:val="28"/>
          <w:szCs w:val="28"/>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t>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под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w:t>
      </w:r>
      <w:r w:rsidR="00E2051E">
        <w:rPr>
          <w:sz w:val="28"/>
          <w:szCs w:val="28"/>
        </w:rPr>
        <w:t>яется согласно п. 12.35 и п.</w:t>
      </w:r>
      <w:r w:rsidR="00E2051E">
        <w:rPr>
          <w:sz w:val="28"/>
          <w:szCs w:val="28"/>
          <w:lang w:val="en-US"/>
        </w:rPr>
        <w:t xml:space="preserve"> </w:t>
      </w:r>
      <w:r w:rsidR="00E2051E">
        <w:rPr>
          <w:sz w:val="28"/>
          <w:szCs w:val="28"/>
        </w:rPr>
        <w:t>12.</w:t>
      </w:r>
      <w:r w:rsidRPr="00394F1F">
        <w:rPr>
          <w:sz w:val="28"/>
          <w:szCs w:val="28"/>
        </w:rPr>
        <w:t>36</w:t>
      </w:r>
      <w:r w:rsidR="00E2051E">
        <w:rPr>
          <w:sz w:val="28"/>
          <w:szCs w:val="28"/>
          <w:lang w:val="en-US"/>
        </w:rPr>
        <w:t xml:space="preserve"> </w:t>
      </w:r>
      <w:r w:rsidR="00E2051E" w:rsidRPr="00394F1F">
        <w:rPr>
          <w:sz w:val="28"/>
          <w:szCs w:val="28"/>
        </w:rPr>
        <w:t>СП 42.13330.2016</w:t>
      </w:r>
      <w:r w:rsidRPr="00394F1F">
        <w:rPr>
          <w:sz w:val="28"/>
          <w:szCs w:val="28"/>
        </w:rPr>
        <w:t>.</w:t>
      </w:r>
    </w:p>
    <w:p w:rsidR="008F33F7" w:rsidRPr="00394F1F" w:rsidRDefault="008F33F7" w:rsidP="004D163A">
      <w:pPr>
        <w:spacing w:after="0" w:line="240" w:lineRule="auto"/>
        <w:jc w:val="both"/>
        <w:rPr>
          <w:rFonts w:ascii="Times New Roman" w:hAnsi="Times New Roman" w:cs="Times New Roman"/>
          <w:sz w:val="28"/>
          <w:szCs w:val="28"/>
        </w:rPr>
      </w:pPr>
    </w:p>
    <w:p w:rsidR="008F33F7" w:rsidRPr="009C685E" w:rsidRDefault="00BA51E4" w:rsidP="009C6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6" w:name="_Toc502048414"/>
      <w:bookmarkStart w:id="67" w:name="_Toc524445428"/>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9C685E">
        <w:rPr>
          <w:rFonts w:ascii="Times New Roman" w:hAnsi="Times New Roman" w:cs="Times New Roman"/>
          <w:b/>
          <w:spacing w:val="2"/>
          <w:sz w:val="28"/>
          <w:szCs w:val="28"/>
          <w:shd w:val="clear" w:color="auto" w:fill="FFFFFF"/>
        </w:rPr>
        <w:t>теплоснабжения</w:t>
      </w:r>
      <w:bookmarkEnd w:id="66"/>
      <w:bookmarkEnd w:id="67"/>
    </w:p>
    <w:p w:rsidR="008F33F7" w:rsidRPr="00394F1F" w:rsidRDefault="008F33F7" w:rsidP="004D163A">
      <w:pPr>
        <w:spacing w:after="0" w:line="240" w:lineRule="auto"/>
        <w:rPr>
          <w:rFonts w:ascii="Times New Roman" w:hAnsi="Times New Roman" w:cs="Times New Roman"/>
          <w:sz w:val="28"/>
          <w:szCs w:val="28"/>
        </w:rPr>
      </w:pPr>
    </w:p>
    <w:p w:rsidR="00E2051E" w:rsidRDefault="00E2051E" w:rsidP="00E2051E">
      <w:pPr>
        <w:pStyle w:val="afd"/>
        <w:spacing w:after="0"/>
        <w:ind w:right="108" w:firstLine="709"/>
        <w:jc w:val="both"/>
        <w:rPr>
          <w:sz w:val="28"/>
          <w:szCs w:val="28"/>
        </w:rPr>
      </w:pPr>
      <w:r w:rsidRPr="00AF7D67">
        <w:rPr>
          <w:sz w:val="28"/>
          <w:szCs w:val="28"/>
        </w:rPr>
        <w:t xml:space="preserve">Согласно </w:t>
      </w:r>
      <w:hyperlink r:id="rId30"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E2051E" w:rsidRPr="00AF7D67" w:rsidRDefault="002A07F1" w:rsidP="002A07F1">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lastRenderedPageBreak/>
        <w:t xml:space="preserve">Согласно </w:t>
      </w:r>
      <w:hyperlink r:id="rId31"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D52D21">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07F1">
        <w:rPr>
          <w:rFonts w:ascii="Times New Roman" w:hAnsi="Times New Roman" w:cs="Times New Roman"/>
          <w:sz w:val="28"/>
          <w:szCs w:val="28"/>
        </w:rPr>
        <w:t>объекты инженерной инфраструктуры, в том числе электр</w:t>
      </w:r>
      <w:proofErr w:type="gramStart"/>
      <w:r w:rsidRPr="002A07F1">
        <w:rPr>
          <w:rFonts w:ascii="Times New Roman" w:hAnsi="Times New Roman" w:cs="Times New Roman"/>
          <w:sz w:val="28"/>
          <w:szCs w:val="28"/>
        </w:rPr>
        <w:t>о-</w:t>
      </w:r>
      <w:proofErr w:type="gramEnd"/>
      <w:r w:rsidRPr="002A07F1">
        <w:rPr>
          <w:rFonts w:ascii="Times New Roman" w:hAnsi="Times New Roman" w:cs="Times New Roman"/>
          <w:sz w:val="28"/>
          <w:szCs w:val="28"/>
        </w:rPr>
        <w:t>, газо-, тепло- и водоснабжения населения, водоотведения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8F33F7" w:rsidRPr="00394F1F" w:rsidRDefault="008F33F7" w:rsidP="004D163A">
      <w:pPr>
        <w:pStyle w:val="afd"/>
        <w:spacing w:after="0"/>
        <w:ind w:right="-1" w:firstLine="709"/>
        <w:jc w:val="both"/>
        <w:rPr>
          <w:sz w:val="28"/>
          <w:szCs w:val="28"/>
        </w:rPr>
      </w:pPr>
      <w:r w:rsidRPr="00394F1F">
        <w:rPr>
          <w:sz w:val="28"/>
          <w:szCs w:val="28"/>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8F33F7" w:rsidRPr="00394F1F" w:rsidRDefault="008F33F7" w:rsidP="004D163A">
      <w:pPr>
        <w:pStyle w:val="afd"/>
        <w:spacing w:after="0"/>
        <w:ind w:right="-1" w:firstLine="709"/>
        <w:jc w:val="both"/>
        <w:rPr>
          <w:sz w:val="28"/>
          <w:szCs w:val="28"/>
        </w:rPr>
      </w:pPr>
      <w:r w:rsidRPr="00394F1F">
        <w:rPr>
          <w:sz w:val="28"/>
          <w:szCs w:val="28"/>
        </w:rPr>
        <w:t>Выбор количества и расчет мощности объектов теплоснабжения выполняется исходя из расчета подключенной к ним нагрузки.</w:t>
      </w:r>
    </w:p>
    <w:p w:rsidR="008F33F7" w:rsidRDefault="008F33F7" w:rsidP="00603918">
      <w:pPr>
        <w:pStyle w:val="afd"/>
        <w:spacing w:after="0"/>
        <w:ind w:right="-1" w:firstLine="709"/>
        <w:jc w:val="both"/>
        <w:rPr>
          <w:sz w:val="28"/>
          <w:szCs w:val="28"/>
        </w:rPr>
      </w:pPr>
      <w:proofErr w:type="gramStart"/>
      <w:r w:rsidRPr="00394F1F">
        <w:rPr>
          <w:sz w:val="28"/>
          <w:szCs w:val="28"/>
        </w:rPr>
        <w:t xml:space="preserve">Расчетные часовые расходы тепла на отопление жилых, административных и общественных зданий и сооружений, рассчитываются согласно разделу 5 </w:t>
      </w:r>
      <w:r w:rsidR="00E2051E" w:rsidRPr="00E2051E">
        <w:rPr>
          <w:sz w:val="28"/>
          <w:szCs w:val="28"/>
        </w:rPr>
        <w:t xml:space="preserve">                      </w:t>
      </w:r>
      <w:hyperlink r:id="rId32">
        <w:r w:rsidRPr="00394F1F">
          <w:rPr>
            <w:sz w:val="28"/>
            <w:szCs w:val="28"/>
          </w:rPr>
          <w:t>СП 50.13330.2012</w:t>
        </w:r>
      </w:hyperlink>
      <w:r w:rsidRPr="00394F1F">
        <w:rPr>
          <w:sz w:val="28"/>
          <w:szCs w:val="28"/>
        </w:rPr>
        <w:t xml:space="preserve"> по нормируемой (базовой) удельной характеристике расхода тепловой энергии на отопление зданий, отнесенной к 1 кв. м общей площади и с учётом климатических данных по территории </w:t>
      </w:r>
      <w:proofErr w:type="spellStart"/>
      <w:r w:rsidR="00A23F0C">
        <w:rPr>
          <w:sz w:val="28"/>
          <w:szCs w:val="28"/>
        </w:rPr>
        <w:t>Алешинского</w:t>
      </w:r>
      <w:proofErr w:type="spellEnd"/>
      <w:r w:rsidRPr="00394F1F">
        <w:rPr>
          <w:sz w:val="28"/>
          <w:szCs w:val="28"/>
        </w:rPr>
        <w:t xml:space="preserve"> сельского поселения согласно СП 131.13330.2012 приведены ниже</w:t>
      </w:r>
      <w:bookmarkStart w:id="68" w:name="_bookmark20"/>
      <w:bookmarkEnd w:id="68"/>
      <w:r w:rsidR="00603918" w:rsidRPr="00603918">
        <w:rPr>
          <w:sz w:val="28"/>
          <w:szCs w:val="28"/>
        </w:rPr>
        <w:t>.</w:t>
      </w:r>
      <w:proofErr w:type="gramEnd"/>
    </w:p>
    <w:p w:rsidR="009A3A85" w:rsidRDefault="009A3A85" w:rsidP="00603918">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зданий, ккал/ч на 1 кв. м общей площади здания</w:t>
      </w:r>
    </w:p>
    <w:tbl>
      <w:tblPr>
        <w:tblStyle w:val="ae"/>
        <w:tblW w:w="0" w:type="auto"/>
        <w:tblLayout w:type="fixed"/>
        <w:tblLook w:val="04A0"/>
      </w:tblPr>
      <w:tblGrid>
        <w:gridCol w:w="670"/>
        <w:gridCol w:w="2699"/>
        <w:gridCol w:w="850"/>
        <w:gridCol w:w="851"/>
        <w:gridCol w:w="850"/>
        <w:gridCol w:w="851"/>
        <w:gridCol w:w="850"/>
        <w:gridCol w:w="851"/>
        <w:gridCol w:w="850"/>
        <w:gridCol w:w="992"/>
      </w:tblGrid>
      <w:tr w:rsidR="008F33F7" w:rsidRPr="00394F1F" w:rsidTr="00E56A66">
        <w:trPr>
          <w:trHeight w:val="295"/>
          <w:tblHeader/>
        </w:trPr>
        <w:tc>
          <w:tcPr>
            <w:tcW w:w="670"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699"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Тип здания</w:t>
            </w:r>
          </w:p>
        </w:tc>
        <w:tc>
          <w:tcPr>
            <w:tcW w:w="6945" w:type="dxa"/>
            <w:gridSpan w:val="8"/>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 здания</w:t>
            </w:r>
          </w:p>
        </w:tc>
      </w:tr>
      <w:tr w:rsidR="008F33F7" w:rsidRPr="00394F1F" w:rsidTr="00E56A66">
        <w:trPr>
          <w:tblHeader/>
        </w:trPr>
        <w:tc>
          <w:tcPr>
            <w:tcW w:w="670" w:type="dxa"/>
            <w:vMerge/>
          </w:tcPr>
          <w:p w:rsidR="008F33F7" w:rsidRPr="00394F1F" w:rsidRDefault="008F33F7" w:rsidP="004D163A">
            <w:pPr>
              <w:jc w:val="center"/>
              <w:rPr>
                <w:rFonts w:ascii="Times New Roman" w:hAnsi="Times New Roman" w:cs="Times New Roman"/>
                <w:sz w:val="28"/>
                <w:szCs w:val="28"/>
              </w:rPr>
            </w:pPr>
          </w:p>
        </w:tc>
        <w:tc>
          <w:tcPr>
            <w:tcW w:w="2699" w:type="dxa"/>
            <w:vMerge/>
          </w:tcPr>
          <w:p w:rsidR="008F33F7" w:rsidRPr="00394F1F" w:rsidRDefault="008F33F7" w:rsidP="004D163A">
            <w:pPr>
              <w:jc w:val="center"/>
              <w:rPr>
                <w:rFonts w:ascii="Times New Roman" w:hAnsi="Times New Roman" w:cs="Times New Roman"/>
                <w:sz w:val="28"/>
                <w:szCs w:val="28"/>
              </w:rPr>
            </w:pP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4, 5</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6, 7</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8, 9</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10, 11</w:t>
            </w:r>
          </w:p>
        </w:tc>
        <w:tc>
          <w:tcPr>
            <w:tcW w:w="99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12 и выше</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Жилые многоквартирные, гостиницы, общежития</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48,42</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44,06</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39,59</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38,21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35,76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33,95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32,03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30,86</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Общественные</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57,17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51,65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48,95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43,55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40,15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36,51</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Административного назначения (офисы)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51,46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48,62</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34,31</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31,47</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Поликлиники и лечебные учреждения, дома-</w:t>
            </w:r>
            <w:r w:rsidRPr="00394F1F">
              <w:rPr>
                <w:rFonts w:ascii="Times New Roman" w:hAnsi="Times New Roman" w:cs="Times New Roman"/>
                <w:sz w:val="28"/>
                <w:szCs w:val="28"/>
              </w:rPr>
              <w:lastRenderedPageBreak/>
              <w:t>интернаты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53,37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51,74</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50,25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45,51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43,89</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42,12</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Дошкольные учреждения, хосписы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r>
    </w:tbl>
    <w:p w:rsidR="008F33F7" w:rsidRPr="00394F1F" w:rsidRDefault="008F33F7" w:rsidP="00471DE7">
      <w:pPr>
        <w:pStyle w:val="afd"/>
        <w:spacing w:after="0"/>
        <w:ind w:left="138" w:right="413"/>
        <w:jc w:val="both"/>
        <w:rPr>
          <w:sz w:val="28"/>
          <w:szCs w:val="28"/>
        </w:rPr>
      </w:pPr>
    </w:p>
    <w:p w:rsidR="008F33F7" w:rsidRPr="00394F1F" w:rsidRDefault="008F33F7" w:rsidP="00471DE7">
      <w:pPr>
        <w:pStyle w:val="afd"/>
        <w:spacing w:after="0"/>
        <w:ind w:right="3" w:firstLine="709"/>
        <w:jc w:val="both"/>
        <w:rPr>
          <w:sz w:val="28"/>
          <w:szCs w:val="28"/>
        </w:rPr>
      </w:pPr>
      <w:r w:rsidRPr="00394F1F">
        <w:rPr>
          <w:sz w:val="28"/>
          <w:szCs w:val="28"/>
        </w:rPr>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8F33F7" w:rsidRPr="00394F1F" w:rsidRDefault="008F33F7" w:rsidP="00471DE7">
      <w:pPr>
        <w:pStyle w:val="afd"/>
        <w:spacing w:after="0"/>
        <w:ind w:right="3" w:firstLine="709"/>
        <w:jc w:val="both"/>
        <w:rPr>
          <w:sz w:val="28"/>
          <w:szCs w:val="28"/>
        </w:rPr>
      </w:pPr>
      <w:r w:rsidRPr="00394F1F">
        <w:rPr>
          <w:sz w:val="28"/>
          <w:szCs w:val="28"/>
        </w:rPr>
        <w:t>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сельского поселения в области теплоснабжения (отдельно стоящие котельные).</w:t>
      </w:r>
    </w:p>
    <w:p w:rsidR="008F33F7" w:rsidRPr="00394F1F" w:rsidRDefault="008F33F7" w:rsidP="00471DE7">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8F33F7" w:rsidRPr="00394F1F" w:rsidRDefault="008F33F7" w:rsidP="00471DE7">
      <w:pPr>
        <w:pStyle w:val="afd"/>
        <w:spacing w:after="0"/>
        <w:ind w:right="3" w:firstLine="709"/>
        <w:jc w:val="both"/>
        <w:rPr>
          <w:sz w:val="28"/>
          <w:szCs w:val="28"/>
        </w:rPr>
      </w:pPr>
      <w:r w:rsidRPr="00394F1F">
        <w:rPr>
          <w:sz w:val="28"/>
          <w:szCs w:val="28"/>
        </w:rPr>
        <w:t>В части установления допустимых размеров земельных участков под объекты теплоснабжения поселений и населенных пунктов района был проведен анализ существующих и планируемых объектов.</w:t>
      </w:r>
    </w:p>
    <w:p w:rsidR="008F33F7" w:rsidRPr="00394F1F" w:rsidRDefault="008F33F7" w:rsidP="004D163A">
      <w:pPr>
        <w:pStyle w:val="afd"/>
        <w:spacing w:after="0"/>
        <w:ind w:left="178" w:right="273"/>
        <w:rPr>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9" w:name="_Toc502048415"/>
      <w:bookmarkStart w:id="70" w:name="_Toc52444542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водоснабжения</w:t>
      </w:r>
      <w:bookmarkEnd w:id="69"/>
      <w:bookmarkEnd w:id="70"/>
    </w:p>
    <w:p w:rsidR="008F33F7" w:rsidRPr="00394F1F" w:rsidRDefault="008F33F7" w:rsidP="004D163A">
      <w:pPr>
        <w:pStyle w:val="afd"/>
        <w:spacing w:after="0"/>
        <w:ind w:left="178" w:right="266"/>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33"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07F1" w:rsidRPr="00AF7D67" w:rsidRDefault="002A07F1" w:rsidP="002A07F1">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4"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D52D21">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07F1">
        <w:rPr>
          <w:rFonts w:ascii="Times New Roman" w:hAnsi="Times New Roman" w:cs="Times New Roman"/>
          <w:sz w:val="28"/>
          <w:szCs w:val="28"/>
        </w:rPr>
        <w:t>объекты инженерной инфраструктуры, в том числе электр</w:t>
      </w:r>
      <w:proofErr w:type="gramStart"/>
      <w:r w:rsidRPr="002A07F1">
        <w:rPr>
          <w:rFonts w:ascii="Times New Roman" w:hAnsi="Times New Roman" w:cs="Times New Roman"/>
          <w:sz w:val="28"/>
          <w:szCs w:val="28"/>
        </w:rPr>
        <w:t>о-</w:t>
      </w:r>
      <w:proofErr w:type="gramEnd"/>
      <w:r w:rsidRPr="002A07F1">
        <w:rPr>
          <w:rFonts w:ascii="Times New Roman" w:hAnsi="Times New Roman" w:cs="Times New Roman"/>
          <w:sz w:val="28"/>
          <w:szCs w:val="28"/>
        </w:rPr>
        <w:t>, газо-, тепло- и водоснабжения населения, водоотведения</w:t>
      </w:r>
      <w:r w:rsidRPr="00CB1480">
        <w:rPr>
          <w:rFonts w:ascii="Times New Roman" w:hAnsi="Times New Roman" w:cs="Times New Roman"/>
          <w:sz w:val="28"/>
          <w:szCs w:val="28"/>
        </w:rPr>
        <w:t>.</w:t>
      </w:r>
    </w:p>
    <w:p w:rsidR="008F33F7" w:rsidRPr="00394F1F" w:rsidRDefault="008F33F7" w:rsidP="004D163A">
      <w:pPr>
        <w:pStyle w:val="afd"/>
        <w:spacing w:after="0"/>
        <w:ind w:right="3" w:firstLine="709"/>
        <w:jc w:val="both"/>
        <w:rPr>
          <w:sz w:val="28"/>
          <w:szCs w:val="28"/>
        </w:rPr>
      </w:pPr>
      <w:r w:rsidRPr="00394F1F">
        <w:rPr>
          <w:sz w:val="28"/>
          <w:szCs w:val="28"/>
        </w:rPr>
        <w:t xml:space="preserve">Расчетные показатели минимально допустимого уровня обеспеченности населения объектами местного значения поселения в области водоснабжения установлены с учетом Федерального закона от 07.12.2011 № 416-ФЗ «О </w:t>
      </w:r>
      <w:r w:rsidRPr="00394F1F">
        <w:rPr>
          <w:sz w:val="28"/>
          <w:szCs w:val="28"/>
        </w:rPr>
        <w:lastRenderedPageBreak/>
        <w:t>водоснабжении и водоотведении» (далее – Федеральный закон «О водоснабжении и водоотведении»).</w:t>
      </w:r>
    </w:p>
    <w:p w:rsidR="008F33F7" w:rsidRPr="00394F1F" w:rsidRDefault="008F33F7" w:rsidP="004D163A">
      <w:pPr>
        <w:pStyle w:val="afd"/>
        <w:spacing w:after="0"/>
        <w:ind w:right="3" w:firstLine="709"/>
        <w:jc w:val="both"/>
        <w:rPr>
          <w:sz w:val="28"/>
          <w:szCs w:val="28"/>
        </w:rPr>
      </w:pPr>
      <w:r w:rsidRPr="00394F1F">
        <w:rPr>
          <w:sz w:val="28"/>
          <w:szCs w:val="28"/>
        </w:rPr>
        <w:t>В соответствии с Федеральным законом «О водоснабжении и водоотведении», потребители, подключенные к централизованной системе водоснабжения, должны снабжаться питьевой водой, соответствующей установленным требованиям качества в требуемом объеме.</w:t>
      </w:r>
    </w:p>
    <w:p w:rsidR="008F33F7" w:rsidRPr="00394F1F" w:rsidRDefault="008F33F7" w:rsidP="004D163A">
      <w:pPr>
        <w:pStyle w:val="afd"/>
        <w:spacing w:after="0"/>
        <w:ind w:right="3" w:firstLine="709"/>
        <w:jc w:val="both"/>
        <w:rPr>
          <w:sz w:val="28"/>
          <w:szCs w:val="28"/>
        </w:rPr>
      </w:pPr>
      <w:r w:rsidRPr="00394F1F">
        <w:rPr>
          <w:sz w:val="28"/>
          <w:szCs w:val="28"/>
        </w:rPr>
        <w:t>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8F33F7" w:rsidRPr="00394F1F" w:rsidRDefault="008F33F7" w:rsidP="004D163A">
      <w:pPr>
        <w:pStyle w:val="afd"/>
        <w:spacing w:after="0"/>
        <w:ind w:right="3" w:firstLine="709"/>
        <w:jc w:val="both"/>
        <w:rPr>
          <w:sz w:val="28"/>
          <w:szCs w:val="28"/>
        </w:rPr>
      </w:pPr>
      <w:r w:rsidRPr="00394F1F">
        <w:rPr>
          <w:sz w:val="28"/>
          <w:szCs w:val="28"/>
        </w:rPr>
        <w:t>В составе МНГП в области водоснабжения установлены следующие расчетные показатели:</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водопотребления для жилых домов и помещений, </w:t>
      </w:r>
      <w:r w:rsidR="00603918" w:rsidRPr="003C0341">
        <w:rPr>
          <w:rFonts w:ascii="Times New Roman" w:hAnsi="Times New Roman" w:cs="Times New Roman"/>
          <w:sz w:val="28"/>
          <w:szCs w:val="28"/>
        </w:rPr>
        <w:t>л/сут на 1 чел.</w:t>
      </w:r>
      <w:r w:rsidR="00603918">
        <w:rPr>
          <w:rFonts w:ascii="Times New Roman" w:hAnsi="Times New Roman" w:cs="Times New Roman"/>
          <w:sz w:val="28"/>
          <w:szCs w:val="28"/>
        </w:rPr>
        <w:t xml:space="preserve"> (за год)</w:t>
      </w:r>
      <w:r w:rsidRPr="00394F1F">
        <w:rPr>
          <w:rFonts w:ascii="Times New Roman" w:hAnsi="Times New Roman" w:cs="Times New Roman"/>
          <w:sz w:val="28"/>
          <w:szCs w:val="28"/>
        </w:rPr>
        <w:t>;</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8F33F7" w:rsidRDefault="008F33F7" w:rsidP="004D163A">
      <w:pPr>
        <w:pStyle w:val="afd"/>
        <w:spacing w:after="0"/>
        <w:ind w:right="3" w:firstLine="709"/>
        <w:jc w:val="both"/>
        <w:rPr>
          <w:sz w:val="28"/>
          <w:szCs w:val="28"/>
        </w:rPr>
      </w:pPr>
      <w:r w:rsidRPr="00394F1F">
        <w:rPr>
          <w:sz w:val="28"/>
          <w:szCs w:val="28"/>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130BAB" w:rsidRPr="00394F1F" w:rsidRDefault="00130BAB" w:rsidP="004D163A">
      <w:pPr>
        <w:pStyle w:val="afd"/>
        <w:spacing w:after="0"/>
        <w:ind w:right="3" w:firstLine="709"/>
        <w:jc w:val="both"/>
        <w:rPr>
          <w:sz w:val="28"/>
          <w:szCs w:val="28"/>
        </w:rPr>
      </w:pPr>
    </w:p>
    <w:tbl>
      <w:tblPr>
        <w:tblStyle w:val="ae"/>
        <w:tblW w:w="9726" w:type="dxa"/>
        <w:jc w:val="center"/>
        <w:tblInd w:w="-513" w:type="dxa"/>
        <w:tblLayout w:type="fixed"/>
        <w:tblLook w:val="04A0"/>
      </w:tblPr>
      <w:tblGrid>
        <w:gridCol w:w="469"/>
        <w:gridCol w:w="2595"/>
        <w:gridCol w:w="3118"/>
        <w:gridCol w:w="3544"/>
      </w:tblGrid>
      <w:tr w:rsidR="00603918" w:rsidRPr="00394F1F" w:rsidTr="00603918">
        <w:trPr>
          <w:jc w:val="center"/>
        </w:trPr>
        <w:tc>
          <w:tcPr>
            <w:tcW w:w="469" w:type="dxa"/>
            <w:vMerge w:val="restart"/>
          </w:tcPr>
          <w:p w:rsidR="00603918" w:rsidRPr="00394F1F" w:rsidRDefault="00603918" w:rsidP="00603918">
            <w:pPr>
              <w:jc w:val="both"/>
              <w:rPr>
                <w:rFonts w:ascii="Times New Roman" w:hAnsi="Times New Roman" w:cs="Times New Roman"/>
                <w:sz w:val="28"/>
                <w:szCs w:val="28"/>
              </w:rPr>
            </w:pPr>
            <w:bookmarkStart w:id="71" w:name="_bookmark21"/>
            <w:bookmarkEnd w:id="71"/>
            <w:r>
              <w:rPr>
                <w:rFonts w:ascii="Times New Roman" w:hAnsi="Times New Roman" w:cs="Times New Roman"/>
                <w:sz w:val="28"/>
                <w:szCs w:val="28"/>
              </w:rPr>
              <w:t>1</w:t>
            </w:r>
          </w:p>
        </w:tc>
        <w:tc>
          <w:tcPr>
            <w:tcW w:w="2595" w:type="dxa"/>
            <w:vMerge w:val="restart"/>
          </w:tcPr>
          <w:p w:rsidR="00603918" w:rsidRPr="003C0341" w:rsidRDefault="00603918" w:rsidP="004B035C">
            <w:pPr>
              <w:rPr>
                <w:rFonts w:ascii="Times New Roman" w:hAnsi="Times New Roman" w:cs="Times New Roman"/>
                <w:sz w:val="28"/>
                <w:szCs w:val="28"/>
              </w:rPr>
            </w:pPr>
            <w:r w:rsidRPr="003C0341">
              <w:rPr>
                <w:rFonts w:ascii="Times New Roman" w:hAnsi="Times New Roman" w:cs="Times New Roman"/>
                <w:sz w:val="28"/>
                <w:szCs w:val="28"/>
              </w:rPr>
              <w:t>Показатель удельного водопотребления, л/сут на 1 чел.</w:t>
            </w:r>
            <w:r>
              <w:rPr>
                <w:rFonts w:ascii="Times New Roman" w:hAnsi="Times New Roman" w:cs="Times New Roman"/>
                <w:sz w:val="28"/>
                <w:szCs w:val="28"/>
              </w:rPr>
              <w:t xml:space="preserve"> (за год)</w:t>
            </w: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603918" w:rsidRPr="00394F1F" w:rsidTr="00603918">
        <w:trPr>
          <w:trHeight w:val="585"/>
          <w:jc w:val="center"/>
        </w:trPr>
        <w:tc>
          <w:tcPr>
            <w:tcW w:w="469" w:type="dxa"/>
            <w:vMerge/>
          </w:tcPr>
          <w:p w:rsidR="00603918" w:rsidRPr="00394F1F" w:rsidRDefault="00603918" w:rsidP="004B035C">
            <w:pPr>
              <w:jc w:val="center"/>
              <w:rPr>
                <w:rFonts w:ascii="Times New Roman" w:hAnsi="Times New Roman" w:cs="Times New Roman"/>
                <w:sz w:val="28"/>
                <w:szCs w:val="28"/>
              </w:rPr>
            </w:pPr>
          </w:p>
        </w:tc>
        <w:tc>
          <w:tcPr>
            <w:tcW w:w="2595" w:type="dxa"/>
            <w:vMerge/>
          </w:tcPr>
          <w:p w:rsidR="00603918" w:rsidRPr="003C0341" w:rsidRDefault="00603918" w:rsidP="004B035C">
            <w:pPr>
              <w:rPr>
                <w:rFonts w:ascii="Times New Roman" w:hAnsi="Times New Roman" w:cs="Times New Roman"/>
                <w:sz w:val="28"/>
                <w:szCs w:val="28"/>
              </w:rPr>
            </w:pP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8F33F7" w:rsidRPr="00394F1F"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r w:rsidR="00603918">
        <w:rPr>
          <w:sz w:val="28"/>
          <w:szCs w:val="28"/>
        </w:rPr>
        <w:t>.</w:t>
      </w:r>
    </w:p>
    <w:p w:rsidR="008F33F7" w:rsidRDefault="008F33F7" w:rsidP="00603918">
      <w:pPr>
        <w:spacing w:after="0" w:line="240" w:lineRule="auto"/>
        <w:ind w:firstLine="709"/>
        <w:jc w:val="both"/>
        <w:rPr>
          <w:rFonts w:ascii="Times New Roman" w:hAnsi="Times New Roman" w:cs="Times New Roman"/>
          <w:sz w:val="28"/>
          <w:szCs w:val="28"/>
        </w:rPr>
      </w:pPr>
      <w:bookmarkStart w:id="72" w:name="_bookmark22"/>
      <w:bookmarkEnd w:id="72"/>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r w:rsidR="00130BAB">
        <w:rPr>
          <w:rFonts w:ascii="Times New Roman" w:hAnsi="Times New Roman" w:cs="Times New Roman"/>
          <w:sz w:val="28"/>
          <w:szCs w:val="28"/>
        </w:rPr>
        <w:t>.</w:t>
      </w:r>
    </w:p>
    <w:p w:rsidR="00130BAB" w:rsidRPr="00394F1F" w:rsidRDefault="00130BAB" w:rsidP="00603918">
      <w:pPr>
        <w:spacing w:after="0" w:line="240" w:lineRule="auto"/>
        <w:ind w:firstLine="709"/>
        <w:jc w:val="both"/>
        <w:rPr>
          <w:rFonts w:ascii="Times New Roman" w:hAnsi="Times New Roman" w:cs="Times New Roman"/>
          <w:sz w:val="28"/>
          <w:szCs w:val="28"/>
        </w:rPr>
      </w:pPr>
    </w:p>
    <w:tbl>
      <w:tblPr>
        <w:tblStyle w:val="ae"/>
        <w:tblW w:w="0" w:type="auto"/>
        <w:jc w:val="center"/>
        <w:tblLook w:val="04A0"/>
      </w:tblPr>
      <w:tblGrid>
        <w:gridCol w:w="675"/>
        <w:gridCol w:w="4962"/>
        <w:gridCol w:w="2001"/>
      </w:tblGrid>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 п/п</w:t>
            </w:r>
          </w:p>
        </w:tc>
        <w:tc>
          <w:tcPr>
            <w:tcW w:w="496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станций водоподготовки (водопроводных очистных сооружений), тыс.куб.м /сут</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bl>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w:t>
      </w: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8F33F7" w:rsidRPr="00394F1F" w:rsidRDefault="008F33F7" w:rsidP="004D163A">
      <w:pPr>
        <w:spacing w:after="0" w:line="240" w:lineRule="auto"/>
        <w:rPr>
          <w:rFonts w:ascii="Times New Roman" w:hAnsi="Times New Roman" w:cs="Times New Roman"/>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3" w:name="_Toc502048416"/>
      <w:bookmarkStart w:id="74" w:name="_Toc524445430"/>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водоотведения</w:t>
      </w:r>
      <w:bookmarkEnd w:id="73"/>
      <w:bookmarkEnd w:id="74"/>
    </w:p>
    <w:p w:rsidR="008F33F7" w:rsidRPr="00394F1F" w:rsidRDefault="008F33F7" w:rsidP="004D163A">
      <w:pPr>
        <w:pStyle w:val="afd"/>
        <w:spacing w:after="0"/>
        <w:ind w:left="178" w:right="269"/>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35"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07F1" w:rsidP="002A07F1">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6"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D52D21">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07F1">
        <w:rPr>
          <w:rFonts w:ascii="Times New Roman" w:hAnsi="Times New Roman" w:cs="Times New Roman"/>
          <w:sz w:val="28"/>
          <w:szCs w:val="28"/>
        </w:rPr>
        <w:t>объекты инженерной инфраструктуры, в том числе электр</w:t>
      </w:r>
      <w:proofErr w:type="gramStart"/>
      <w:r w:rsidRPr="002A07F1">
        <w:rPr>
          <w:rFonts w:ascii="Times New Roman" w:hAnsi="Times New Roman" w:cs="Times New Roman"/>
          <w:sz w:val="28"/>
          <w:szCs w:val="28"/>
        </w:rPr>
        <w:t>о-</w:t>
      </w:r>
      <w:proofErr w:type="gramEnd"/>
      <w:r w:rsidRPr="002A07F1">
        <w:rPr>
          <w:rFonts w:ascii="Times New Roman" w:hAnsi="Times New Roman" w:cs="Times New Roman"/>
          <w:sz w:val="28"/>
          <w:szCs w:val="28"/>
        </w:rPr>
        <w:t>, газо-, тепло- и водоснабжения населения, водоотведения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водоотведения установлены с учетом Федерального закона «О водоснабжении и водоотведении».</w:t>
      </w:r>
    </w:p>
    <w:p w:rsidR="008F33F7" w:rsidRPr="00394F1F" w:rsidRDefault="008F33F7" w:rsidP="004D163A">
      <w:pPr>
        <w:pStyle w:val="afd"/>
        <w:spacing w:after="0"/>
        <w:ind w:right="-1" w:firstLine="709"/>
        <w:jc w:val="both"/>
        <w:rPr>
          <w:sz w:val="28"/>
          <w:szCs w:val="28"/>
        </w:rPr>
      </w:pPr>
      <w:r w:rsidRPr="00394F1F">
        <w:rPr>
          <w:sz w:val="28"/>
          <w:szCs w:val="28"/>
        </w:rPr>
        <w:t>В составе МНГП в области водоотведения установлены следующие расчетные показатели:</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водоотведения для жилых домов и помещений, </w:t>
      </w:r>
      <w:r w:rsidR="008020B0" w:rsidRPr="003C0341">
        <w:rPr>
          <w:rFonts w:ascii="Times New Roman" w:hAnsi="Times New Roman" w:cs="Times New Roman"/>
          <w:sz w:val="28"/>
          <w:szCs w:val="28"/>
        </w:rPr>
        <w:t>л/сут на 1 чел.</w:t>
      </w:r>
      <w:r w:rsidR="008020B0">
        <w:rPr>
          <w:rFonts w:ascii="Times New Roman" w:hAnsi="Times New Roman" w:cs="Times New Roman"/>
          <w:sz w:val="28"/>
          <w:szCs w:val="28"/>
        </w:rPr>
        <w:t xml:space="preserve"> (за год)</w:t>
      </w:r>
      <w:r w:rsidR="008020B0" w:rsidRPr="00394F1F">
        <w:rPr>
          <w:rFonts w:ascii="Times New Roman" w:hAnsi="Times New Roman" w:cs="Times New Roman"/>
          <w:sz w:val="28"/>
          <w:szCs w:val="28"/>
        </w:rPr>
        <w:t>;</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канализационных очистных сооружений в зависимости от их производительности.</w:t>
      </w:r>
    </w:p>
    <w:p w:rsidR="008F33F7" w:rsidRDefault="008F33F7" w:rsidP="004D163A">
      <w:pPr>
        <w:pStyle w:val="afd"/>
        <w:spacing w:after="0"/>
        <w:ind w:right="-1" w:firstLine="709"/>
        <w:jc w:val="both"/>
        <w:rPr>
          <w:sz w:val="28"/>
          <w:szCs w:val="28"/>
        </w:rPr>
      </w:pPr>
      <w:r w:rsidRPr="00394F1F">
        <w:rPr>
          <w:sz w:val="28"/>
          <w:szCs w:val="28"/>
        </w:rPr>
        <w:lastRenderedPageBreak/>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приведены ниже.</w:t>
      </w:r>
    </w:p>
    <w:p w:rsidR="00B62A67" w:rsidRDefault="00B62A67" w:rsidP="004D163A">
      <w:pPr>
        <w:spacing w:after="0" w:line="240" w:lineRule="auto"/>
        <w:jc w:val="center"/>
        <w:rPr>
          <w:rFonts w:ascii="Times New Roman" w:hAnsi="Times New Roman" w:cs="Times New Roman"/>
          <w:sz w:val="28"/>
          <w:szCs w:val="28"/>
        </w:rPr>
      </w:pPr>
      <w:bookmarkStart w:id="75" w:name="_bookmark23"/>
      <w:bookmarkEnd w:id="75"/>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tbl>
      <w:tblPr>
        <w:tblStyle w:val="ae"/>
        <w:tblW w:w="0" w:type="auto"/>
        <w:tblLook w:val="04A0"/>
      </w:tblPr>
      <w:tblGrid>
        <w:gridCol w:w="674"/>
        <w:gridCol w:w="3482"/>
        <w:gridCol w:w="2077"/>
        <w:gridCol w:w="2075"/>
        <w:gridCol w:w="2113"/>
      </w:tblGrid>
      <w:tr w:rsidR="008F33F7" w:rsidRPr="00394F1F" w:rsidTr="00C1514E">
        <w:tc>
          <w:tcPr>
            <w:tcW w:w="675"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482"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канализационных очистных сооружений, тыс.куб.м /сут</w:t>
            </w:r>
          </w:p>
        </w:tc>
        <w:tc>
          <w:tcPr>
            <w:tcW w:w="6265" w:type="dxa"/>
            <w:gridSpan w:val="3"/>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C1514E">
        <w:tc>
          <w:tcPr>
            <w:tcW w:w="675" w:type="dxa"/>
            <w:vMerge/>
            <w:vAlign w:val="center"/>
          </w:tcPr>
          <w:p w:rsidR="008F33F7" w:rsidRPr="00394F1F" w:rsidRDefault="008F33F7" w:rsidP="00C1514E">
            <w:pPr>
              <w:jc w:val="center"/>
              <w:rPr>
                <w:rFonts w:ascii="Times New Roman" w:hAnsi="Times New Roman" w:cs="Times New Roman"/>
                <w:sz w:val="28"/>
                <w:szCs w:val="28"/>
              </w:rPr>
            </w:pPr>
          </w:p>
        </w:tc>
        <w:tc>
          <w:tcPr>
            <w:tcW w:w="3482" w:type="dxa"/>
            <w:vMerge/>
            <w:vAlign w:val="center"/>
          </w:tcPr>
          <w:p w:rsidR="008F33F7" w:rsidRPr="00394F1F" w:rsidRDefault="008F33F7" w:rsidP="00C1514E">
            <w:pPr>
              <w:jc w:val="center"/>
              <w:rPr>
                <w:rFonts w:ascii="Times New Roman" w:hAnsi="Times New Roman" w:cs="Times New Roman"/>
                <w:sz w:val="28"/>
                <w:szCs w:val="28"/>
              </w:rPr>
            </w:pPr>
          </w:p>
        </w:tc>
        <w:tc>
          <w:tcPr>
            <w:tcW w:w="2077"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2075"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2113"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0,5</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r>
    </w:tbl>
    <w:p w:rsidR="008F33F7" w:rsidRDefault="008F33F7" w:rsidP="004D163A">
      <w:pPr>
        <w:pStyle w:val="afd"/>
        <w:spacing w:after="0"/>
        <w:ind w:right="105"/>
        <w:jc w:val="both"/>
        <w:rPr>
          <w:sz w:val="28"/>
          <w:szCs w:val="28"/>
        </w:rPr>
      </w:pPr>
    </w:p>
    <w:p w:rsidR="003A27F7" w:rsidRPr="0041010C" w:rsidRDefault="003A27F7" w:rsidP="003A27F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76" w:name="_Toc524445431"/>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 xml:space="preserve">к </w:t>
      </w:r>
      <w:r w:rsidR="002A07F1" w:rsidRPr="005B3ED2">
        <w:rPr>
          <w:rFonts w:ascii="Times New Roman" w:eastAsia="Times New Roman" w:hAnsi="Times New Roman" w:cs="Times New Roman"/>
          <w:b/>
          <w:bCs/>
          <w:sz w:val="28"/>
          <w:szCs w:val="28"/>
          <w:lang w:eastAsia="ru-RU"/>
        </w:rPr>
        <w:t>области автомобильных дорог местного значения</w:t>
      </w:r>
      <w:bookmarkEnd w:id="76"/>
    </w:p>
    <w:p w:rsidR="00E00E82" w:rsidRDefault="00E00E82" w:rsidP="004D163A">
      <w:pPr>
        <w:pStyle w:val="afd"/>
        <w:spacing w:after="0"/>
        <w:ind w:right="106"/>
        <w:jc w:val="both"/>
        <w:rPr>
          <w:sz w:val="28"/>
          <w:szCs w:val="28"/>
        </w:rPr>
      </w:pPr>
    </w:p>
    <w:p w:rsidR="003A27F7" w:rsidRDefault="003A27F7" w:rsidP="003A27F7">
      <w:pPr>
        <w:pStyle w:val="afd"/>
        <w:spacing w:after="0"/>
        <w:ind w:right="108" w:firstLine="709"/>
        <w:jc w:val="both"/>
        <w:rPr>
          <w:sz w:val="28"/>
          <w:szCs w:val="28"/>
        </w:rPr>
      </w:pPr>
      <w:r w:rsidRPr="00AF7D67">
        <w:rPr>
          <w:sz w:val="28"/>
          <w:szCs w:val="28"/>
        </w:rPr>
        <w:t xml:space="preserve">Согласно </w:t>
      </w:r>
      <w:hyperlink r:id="rId37"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3A27F7">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8" w:anchor="dst100179" w:history="1">
        <w:r w:rsidRPr="003A27F7">
          <w:rPr>
            <w:sz w:val="28"/>
            <w:szCs w:val="28"/>
          </w:rPr>
          <w:t>законодательством</w:t>
        </w:r>
      </w:hyperlink>
      <w:r w:rsidRPr="003A27F7">
        <w:rPr>
          <w:sz w:val="28"/>
          <w:szCs w:val="28"/>
        </w:rPr>
        <w:t> Российской Федерации</w:t>
      </w:r>
      <w:r>
        <w:rPr>
          <w:sz w:val="28"/>
          <w:szCs w:val="28"/>
        </w:rPr>
        <w:t>.</w:t>
      </w:r>
    </w:p>
    <w:p w:rsidR="003A27F7" w:rsidRPr="00AF7D67" w:rsidRDefault="002A07F1" w:rsidP="003A27F7">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9"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D52D21">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07F1">
        <w:rPr>
          <w:rFonts w:ascii="Times New Roman" w:hAnsi="Times New Roman" w:cs="Times New Roman"/>
          <w:sz w:val="28"/>
          <w:szCs w:val="28"/>
        </w:rPr>
        <w:t>автомобильные дороги местного значения</w:t>
      </w:r>
      <w:r w:rsidR="003A27F7" w:rsidRPr="00CB1480">
        <w:rPr>
          <w:rFonts w:ascii="Times New Roman" w:hAnsi="Times New Roman" w:cs="Times New Roman"/>
          <w:sz w:val="28"/>
          <w:szCs w:val="28"/>
        </w:rPr>
        <w:t>.</w:t>
      </w:r>
    </w:p>
    <w:p w:rsidR="003A27F7" w:rsidRPr="009703C4" w:rsidRDefault="003A27F7" w:rsidP="009703C4">
      <w:pPr>
        <w:pStyle w:val="ConsPlusNormal"/>
        <w:ind w:firstLine="709"/>
        <w:jc w:val="both"/>
        <w:rPr>
          <w:rFonts w:ascii="Times New Roman" w:hAnsi="Times New Roman" w:cs="Times New Roman"/>
          <w:sz w:val="28"/>
          <w:szCs w:val="28"/>
        </w:rPr>
      </w:pPr>
      <w:r w:rsidRPr="009703C4">
        <w:rPr>
          <w:rFonts w:ascii="Times New Roman" w:hAnsi="Times New Roman" w:cs="Times New Roman"/>
          <w:sz w:val="28"/>
          <w:szCs w:val="28"/>
        </w:rPr>
        <w:t>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населенных пунктов.</w:t>
      </w:r>
    </w:p>
    <w:p w:rsidR="003A27F7" w:rsidRPr="009703C4" w:rsidRDefault="003A27F7" w:rsidP="009703C4">
      <w:pPr>
        <w:pStyle w:val="ConsPlusNormal"/>
        <w:ind w:firstLine="709"/>
        <w:jc w:val="both"/>
        <w:rPr>
          <w:rFonts w:ascii="Times New Roman" w:hAnsi="Times New Roman" w:cs="Times New Roman"/>
          <w:sz w:val="28"/>
          <w:szCs w:val="28"/>
        </w:rPr>
      </w:pPr>
      <w:r w:rsidRPr="009703C4">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сельского поселения, относящиеся к области автомобильных дорог местного значения, установлены на основе направлений, </w:t>
      </w:r>
      <w:r w:rsidRPr="009703C4">
        <w:rPr>
          <w:rFonts w:ascii="Times New Roman" w:hAnsi="Times New Roman" w:cs="Times New Roman"/>
          <w:sz w:val="28"/>
          <w:szCs w:val="28"/>
        </w:rPr>
        <w:lastRenderedPageBreak/>
        <w:t xml:space="preserve">заданных документами стратегического и социально-экономического планирования </w:t>
      </w:r>
      <w:r w:rsidR="00960EAF">
        <w:rPr>
          <w:rFonts w:ascii="Times New Roman" w:hAnsi="Times New Roman" w:cs="Times New Roman"/>
          <w:sz w:val="28"/>
          <w:szCs w:val="28"/>
        </w:rPr>
        <w:t>Дубровского</w:t>
      </w:r>
      <w:r w:rsidR="00423CE7" w:rsidRPr="009703C4">
        <w:rPr>
          <w:rFonts w:ascii="Times New Roman" w:hAnsi="Times New Roman" w:cs="Times New Roman"/>
          <w:sz w:val="28"/>
          <w:szCs w:val="28"/>
        </w:rPr>
        <w:t xml:space="preserve"> района</w:t>
      </w:r>
      <w:r w:rsidRPr="009703C4">
        <w:rPr>
          <w:rFonts w:ascii="Times New Roman" w:hAnsi="Times New Roman" w:cs="Times New Roman"/>
          <w:sz w:val="28"/>
          <w:szCs w:val="28"/>
        </w:rPr>
        <w:t>.</w:t>
      </w:r>
    </w:p>
    <w:p w:rsidR="003A27F7" w:rsidRPr="005D33C4" w:rsidRDefault="003A27F7" w:rsidP="003A27F7">
      <w:pPr>
        <w:pStyle w:val="ConsPlusNormal"/>
        <w:ind w:firstLine="709"/>
        <w:jc w:val="both"/>
        <w:rPr>
          <w:rFonts w:ascii="Times New Roman" w:hAnsi="Times New Roman" w:cs="Times New Roman"/>
          <w:sz w:val="28"/>
          <w:szCs w:val="28"/>
        </w:rPr>
      </w:pPr>
      <w:r w:rsidRPr="005D33C4">
        <w:rPr>
          <w:rFonts w:ascii="Times New Roman" w:hAnsi="Times New Roman" w:cs="Times New Roman"/>
          <w:sz w:val="28"/>
          <w:szCs w:val="28"/>
        </w:rPr>
        <w:t xml:space="preserve">Исходя из функционального назначения, состава потока и скоростей движения автомобильного транспорта дороги и улицы должны быть дифференцированы на соответствующие категории согласно таблице </w:t>
      </w:r>
      <w:r w:rsidRPr="005E275B">
        <w:rPr>
          <w:rFonts w:ascii="Times New Roman" w:hAnsi="Times New Roman" w:cs="Times New Roman"/>
          <w:sz w:val="28"/>
          <w:szCs w:val="28"/>
        </w:rPr>
        <w:t>11.4</w:t>
      </w:r>
      <w:r w:rsidRPr="005D33C4">
        <w:rPr>
          <w:rFonts w:ascii="Times New Roman" w:hAnsi="Times New Roman" w:cs="Times New Roman"/>
          <w:sz w:val="28"/>
          <w:szCs w:val="28"/>
        </w:rPr>
        <w:t xml:space="preserve"> СП 42.13330.2016 для сельских поселений.</w:t>
      </w:r>
    </w:p>
    <w:p w:rsidR="003A27F7" w:rsidRPr="003762DA" w:rsidRDefault="003A27F7" w:rsidP="003A27F7">
      <w:pPr>
        <w:pStyle w:val="ConsPlusNormal"/>
        <w:ind w:firstLine="709"/>
        <w:jc w:val="both"/>
        <w:rPr>
          <w:rFonts w:ascii="Times New Roman" w:hAnsi="Times New Roman" w:cs="Times New Roman"/>
          <w:sz w:val="28"/>
          <w:szCs w:val="28"/>
        </w:rPr>
      </w:pPr>
      <w:r w:rsidRPr="00B845C0">
        <w:rPr>
          <w:rFonts w:ascii="Times New Roman" w:hAnsi="Times New Roman" w:cs="Times New Roman"/>
          <w:sz w:val="28"/>
          <w:szCs w:val="28"/>
        </w:rPr>
        <w:t>Проектирование парковых дорог, проездов, велосипедных дорожек следует осуществлять в соответствии с характеристиками, приведенными в таблицах 11.5 и 11.6</w:t>
      </w:r>
      <w:r w:rsidRPr="003762DA">
        <w:rPr>
          <w:rFonts w:ascii="Times New Roman" w:hAnsi="Times New Roman" w:cs="Times New Roman"/>
          <w:sz w:val="28"/>
          <w:szCs w:val="28"/>
        </w:rPr>
        <w:t xml:space="preserve"> </w:t>
      </w:r>
      <w:r w:rsidRPr="005D33C4">
        <w:rPr>
          <w:rFonts w:ascii="Times New Roman" w:hAnsi="Times New Roman" w:cs="Times New Roman"/>
          <w:sz w:val="28"/>
          <w:szCs w:val="28"/>
        </w:rPr>
        <w:t>СП 42.13330.2016</w:t>
      </w:r>
      <w:r w:rsidRPr="003762DA">
        <w:rPr>
          <w:rFonts w:ascii="Times New Roman" w:hAnsi="Times New Roman" w:cs="Times New Roman"/>
          <w:sz w:val="28"/>
          <w:szCs w:val="28"/>
        </w:rPr>
        <w:t>.</w:t>
      </w:r>
    </w:p>
    <w:p w:rsidR="003A27F7" w:rsidRPr="003762DA" w:rsidRDefault="003A27F7" w:rsidP="003A27F7">
      <w:pPr>
        <w:pStyle w:val="ConsPlusNormal"/>
        <w:ind w:firstLine="709"/>
        <w:jc w:val="both"/>
        <w:rPr>
          <w:rFonts w:ascii="Times New Roman" w:hAnsi="Times New Roman" w:cs="Times New Roman"/>
          <w:sz w:val="28"/>
          <w:szCs w:val="28"/>
        </w:rPr>
      </w:pPr>
      <w:r w:rsidRPr="003762DA">
        <w:rPr>
          <w:rFonts w:ascii="Times New Roman" w:hAnsi="Times New Roman" w:cs="Times New Roman"/>
          <w:sz w:val="28"/>
          <w:szCs w:val="28"/>
        </w:rPr>
        <w:t>Согласно п. 11.</w:t>
      </w:r>
      <w:r>
        <w:rPr>
          <w:rFonts w:ascii="Times New Roman" w:hAnsi="Times New Roman" w:cs="Times New Roman"/>
          <w:sz w:val="28"/>
          <w:szCs w:val="28"/>
        </w:rPr>
        <w:t>11</w:t>
      </w:r>
      <w:r w:rsidRPr="003762DA">
        <w:rPr>
          <w:rFonts w:ascii="Times New Roman" w:hAnsi="Times New Roman" w:cs="Times New Roman"/>
          <w:sz w:val="28"/>
          <w:szCs w:val="28"/>
        </w:rPr>
        <w:t xml:space="preserve"> СП 42.13330.201</w:t>
      </w:r>
      <w:r>
        <w:rPr>
          <w:rFonts w:ascii="Times New Roman" w:hAnsi="Times New Roman" w:cs="Times New Roman"/>
          <w:sz w:val="28"/>
          <w:szCs w:val="28"/>
        </w:rPr>
        <w:t>6</w:t>
      </w:r>
      <w:r w:rsidRPr="003762DA">
        <w:rPr>
          <w:rFonts w:ascii="Times New Roman" w:hAnsi="Times New Roman" w:cs="Times New Roman"/>
          <w:sz w:val="28"/>
          <w:szCs w:val="28"/>
        </w:rPr>
        <w:t xml:space="preserve"> установлены расчетные показатели минимально допустимого уровня расстояний:</w:t>
      </w:r>
    </w:p>
    <w:p w:rsidR="003A27F7" w:rsidRPr="003762DA" w:rsidRDefault="003A27F7" w:rsidP="003A27F7">
      <w:pPr>
        <w:pStyle w:val="ConsPlusNormal"/>
        <w:ind w:firstLine="709"/>
        <w:jc w:val="both"/>
        <w:rPr>
          <w:rFonts w:ascii="Times New Roman" w:hAnsi="Times New Roman" w:cs="Times New Roman"/>
          <w:sz w:val="28"/>
          <w:szCs w:val="28"/>
        </w:rPr>
      </w:pPr>
      <w:r w:rsidRPr="003B402F">
        <w:rPr>
          <w:rFonts w:ascii="Times New Roman" w:hAnsi="Times New Roman" w:cs="Times New Roman"/>
          <w:sz w:val="28"/>
          <w:szCs w:val="28"/>
        </w:rPr>
        <w:t>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9703C4" w:rsidRPr="00336321" w:rsidRDefault="009703C4" w:rsidP="009703C4">
      <w:pPr>
        <w:pStyle w:val="ConsPlusNormal"/>
        <w:ind w:firstLine="709"/>
        <w:jc w:val="both"/>
        <w:rPr>
          <w:rFonts w:ascii="Times New Roman" w:hAnsi="Times New Roman" w:cs="Times New Roman"/>
          <w:sz w:val="28"/>
          <w:szCs w:val="28"/>
        </w:rPr>
      </w:pPr>
      <w:r w:rsidRPr="00CC5615">
        <w:rPr>
          <w:rFonts w:ascii="Times New Roman" w:hAnsi="Times New Roman" w:cs="Times New Roman"/>
          <w:sz w:val="28"/>
          <w:szCs w:val="28"/>
        </w:rPr>
        <w:t xml:space="preserve">Согласно </w:t>
      </w:r>
      <w:r>
        <w:rPr>
          <w:rFonts w:ascii="Times New Roman" w:hAnsi="Times New Roman" w:cs="Times New Roman"/>
          <w:sz w:val="28"/>
          <w:szCs w:val="28"/>
        </w:rPr>
        <w:t>положениям</w:t>
      </w:r>
      <w:r w:rsidRPr="00CC5615">
        <w:rPr>
          <w:rFonts w:ascii="Times New Roman" w:hAnsi="Times New Roman" w:cs="Times New Roman"/>
          <w:sz w:val="28"/>
          <w:szCs w:val="28"/>
        </w:rPr>
        <w:t xml:space="preserve"> Региональных нормативов градостроительного проектирования </w:t>
      </w:r>
      <w:r>
        <w:rPr>
          <w:rFonts w:ascii="Times New Roman" w:hAnsi="Times New Roman" w:cs="Times New Roman"/>
          <w:sz w:val="28"/>
          <w:szCs w:val="28"/>
        </w:rPr>
        <w:t>Брянской</w:t>
      </w:r>
      <w:r w:rsidRPr="00CC5615">
        <w:rPr>
          <w:rFonts w:ascii="Times New Roman" w:hAnsi="Times New Roman" w:cs="Times New Roman"/>
          <w:sz w:val="28"/>
          <w:szCs w:val="28"/>
        </w:rPr>
        <w:t xml:space="preserve"> области</w:t>
      </w:r>
      <w:r w:rsidRPr="00336321">
        <w:rPr>
          <w:rFonts w:ascii="Times New Roman" w:hAnsi="Times New Roman" w:cs="Times New Roman"/>
          <w:sz w:val="28"/>
          <w:szCs w:val="28"/>
        </w:rPr>
        <w:t xml:space="preserve"> установлены расчетные показатели минимально допустимого уровня ширины боковых проездов:</w:t>
      </w:r>
    </w:p>
    <w:p w:rsidR="009703C4" w:rsidRPr="00336321" w:rsidRDefault="009703C4" w:rsidP="009703C4">
      <w:pPr>
        <w:pStyle w:val="ConsPlusNormal"/>
        <w:ind w:firstLine="709"/>
        <w:jc w:val="both"/>
        <w:rPr>
          <w:rFonts w:ascii="Times New Roman" w:hAnsi="Times New Roman" w:cs="Times New Roman"/>
          <w:sz w:val="28"/>
          <w:szCs w:val="28"/>
        </w:rPr>
      </w:pPr>
      <w:r w:rsidRPr="00336321">
        <w:rPr>
          <w:rFonts w:ascii="Times New Roman" w:hAnsi="Times New Roman" w:cs="Times New Roman"/>
          <w:sz w:val="28"/>
          <w:szCs w:val="28"/>
        </w:rPr>
        <w:t xml:space="preserve">- при одностороннем движении транспорта и без устройства специальных полос для стоянки автомобилей – не менее </w:t>
      </w:r>
      <w:smartTag w:uri="urn:schemas-microsoft-com:office:smarttags" w:element="metricconverter">
        <w:smartTagPr>
          <w:attr w:name="ProductID" w:val="7,0 м"/>
        </w:smartTagPr>
        <w:r w:rsidRPr="00336321">
          <w:rPr>
            <w:rFonts w:ascii="Times New Roman" w:hAnsi="Times New Roman" w:cs="Times New Roman"/>
            <w:sz w:val="28"/>
            <w:szCs w:val="28"/>
          </w:rPr>
          <w:t>7,0 м</w:t>
        </w:r>
      </w:smartTag>
      <w:r w:rsidRPr="00336321">
        <w:rPr>
          <w:rFonts w:ascii="Times New Roman" w:hAnsi="Times New Roman" w:cs="Times New Roman"/>
          <w:sz w:val="28"/>
          <w:szCs w:val="28"/>
        </w:rPr>
        <w:t>;</w:t>
      </w:r>
    </w:p>
    <w:p w:rsidR="009703C4" w:rsidRPr="00336321" w:rsidRDefault="009703C4" w:rsidP="009703C4">
      <w:pPr>
        <w:pStyle w:val="ConsPlusNormal"/>
        <w:ind w:firstLine="709"/>
        <w:jc w:val="both"/>
        <w:rPr>
          <w:rFonts w:ascii="Times New Roman" w:hAnsi="Times New Roman" w:cs="Times New Roman"/>
          <w:sz w:val="28"/>
          <w:szCs w:val="28"/>
        </w:rPr>
      </w:pPr>
      <w:r w:rsidRPr="00336321">
        <w:rPr>
          <w:rFonts w:ascii="Times New Roman" w:hAnsi="Times New Roman" w:cs="Times New Roman"/>
          <w:sz w:val="28"/>
          <w:szCs w:val="28"/>
        </w:rPr>
        <w:t xml:space="preserve">- при одностороннем движении и организации по местному проезду движения массового пассажирского транспорта – </w:t>
      </w:r>
      <w:smartTag w:uri="urn:schemas-microsoft-com:office:smarttags" w:element="metricconverter">
        <w:smartTagPr>
          <w:attr w:name="ProductID" w:val="10,5 м"/>
        </w:smartTagPr>
        <w:r w:rsidRPr="00336321">
          <w:rPr>
            <w:rFonts w:ascii="Times New Roman" w:hAnsi="Times New Roman" w:cs="Times New Roman"/>
            <w:sz w:val="28"/>
            <w:szCs w:val="28"/>
          </w:rPr>
          <w:t>10,5 м</w:t>
        </w:r>
      </w:smartTag>
      <w:r w:rsidRPr="00336321">
        <w:rPr>
          <w:rFonts w:ascii="Times New Roman" w:hAnsi="Times New Roman" w:cs="Times New Roman"/>
          <w:sz w:val="28"/>
          <w:szCs w:val="28"/>
        </w:rPr>
        <w:t>;</w:t>
      </w:r>
    </w:p>
    <w:p w:rsidR="009703C4" w:rsidRPr="00336321" w:rsidRDefault="009703C4" w:rsidP="009703C4">
      <w:pPr>
        <w:pStyle w:val="ConsPlusNormal"/>
        <w:ind w:firstLine="709"/>
        <w:jc w:val="both"/>
        <w:rPr>
          <w:rFonts w:ascii="Times New Roman" w:hAnsi="Times New Roman" w:cs="Times New Roman"/>
          <w:sz w:val="28"/>
          <w:szCs w:val="28"/>
        </w:rPr>
      </w:pPr>
      <w:r w:rsidRPr="00336321">
        <w:rPr>
          <w:rFonts w:ascii="Times New Roman" w:hAnsi="Times New Roman" w:cs="Times New Roman"/>
          <w:sz w:val="28"/>
          <w:szCs w:val="28"/>
        </w:rPr>
        <w:t>- при двустороннем движении и организации движения массового пассажирского транспорта - 11,25 м.</w:t>
      </w:r>
    </w:p>
    <w:p w:rsidR="003A27F7" w:rsidRPr="0021374A" w:rsidRDefault="003A27F7" w:rsidP="003A27F7">
      <w:pPr>
        <w:pStyle w:val="ConsPlusNormal"/>
        <w:ind w:firstLine="540"/>
        <w:jc w:val="both"/>
        <w:rPr>
          <w:rFonts w:ascii="Times New Roman" w:hAnsi="Times New Roman" w:cs="Times New Roman"/>
          <w:sz w:val="28"/>
          <w:szCs w:val="28"/>
        </w:rPr>
      </w:pPr>
      <w:r w:rsidRPr="0021374A">
        <w:rPr>
          <w:rFonts w:ascii="Times New Roman" w:hAnsi="Times New Roman" w:cs="Times New Roman"/>
          <w:sz w:val="28"/>
          <w:szCs w:val="28"/>
        </w:rPr>
        <w:t>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p>
    <w:p w:rsidR="003A27F7" w:rsidRPr="0021374A" w:rsidRDefault="003A27F7" w:rsidP="003A27F7">
      <w:pPr>
        <w:pStyle w:val="ConsPlusNormal"/>
        <w:ind w:firstLine="540"/>
        <w:jc w:val="both"/>
        <w:rPr>
          <w:rFonts w:ascii="Times New Roman" w:hAnsi="Times New Roman" w:cs="Times New Roman"/>
          <w:sz w:val="28"/>
          <w:szCs w:val="28"/>
        </w:rPr>
      </w:pPr>
      <w:r w:rsidRPr="0021374A">
        <w:rPr>
          <w:rFonts w:ascii="Times New Roman" w:hAnsi="Times New Roman" w:cs="Times New Roman"/>
          <w:sz w:val="28"/>
          <w:szCs w:val="28"/>
        </w:rPr>
        <w:t xml:space="preserve">- </w:t>
      </w:r>
      <w:r>
        <w:rPr>
          <w:rFonts w:ascii="Times New Roman" w:hAnsi="Times New Roman" w:cs="Times New Roman"/>
          <w:sz w:val="28"/>
          <w:szCs w:val="28"/>
        </w:rPr>
        <w:t>р</w:t>
      </w:r>
      <w:r w:rsidRPr="003B402F">
        <w:rPr>
          <w:rFonts w:ascii="Times New Roman" w:hAnsi="Times New Roman" w:cs="Times New Roman"/>
          <w:sz w:val="28"/>
          <w:szCs w:val="28"/>
        </w:rPr>
        <w:t>асстояни</w:t>
      </w:r>
      <w:r>
        <w:rPr>
          <w:rFonts w:ascii="Times New Roman" w:hAnsi="Times New Roman" w:cs="Times New Roman"/>
          <w:sz w:val="28"/>
          <w:szCs w:val="28"/>
        </w:rPr>
        <w:t>е</w:t>
      </w:r>
      <w:r w:rsidRPr="003B402F">
        <w:rPr>
          <w:rFonts w:ascii="Times New Roman" w:hAnsi="Times New Roman" w:cs="Times New Roman"/>
          <w:sz w:val="28"/>
          <w:szCs w:val="28"/>
        </w:rPr>
        <w:t xml:space="preserve"> между пересечениями магистральных улиц и дорог регулируемого движения в пределах селитебной территории</w:t>
      </w:r>
      <w:r w:rsidRPr="0021374A">
        <w:rPr>
          <w:rFonts w:ascii="Times New Roman" w:hAnsi="Times New Roman" w:cs="Times New Roman"/>
          <w:sz w:val="28"/>
          <w:szCs w:val="28"/>
        </w:rPr>
        <w:t>: не менее 500 м и не более 1500 м;</w:t>
      </w:r>
    </w:p>
    <w:p w:rsidR="003A27F7" w:rsidRDefault="003A27F7" w:rsidP="003A27F7">
      <w:pPr>
        <w:pStyle w:val="ConsPlusNormal"/>
        <w:ind w:firstLine="540"/>
        <w:jc w:val="both"/>
        <w:rPr>
          <w:rFonts w:ascii="Times New Roman" w:hAnsi="Times New Roman" w:cs="Times New Roman"/>
          <w:sz w:val="28"/>
          <w:szCs w:val="28"/>
        </w:rPr>
      </w:pPr>
      <w:r w:rsidRPr="0021374A">
        <w:rPr>
          <w:rFonts w:ascii="Times New Roman" w:hAnsi="Times New Roman" w:cs="Times New Roman"/>
          <w:sz w:val="28"/>
          <w:szCs w:val="28"/>
        </w:rPr>
        <w:t xml:space="preserve">- </w:t>
      </w:r>
      <w:r>
        <w:rPr>
          <w:rFonts w:ascii="Times New Roman" w:hAnsi="Times New Roman" w:cs="Times New Roman"/>
          <w:sz w:val="28"/>
          <w:szCs w:val="28"/>
        </w:rPr>
        <w:t>у</w:t>
      </w:r>
      <w:r w:rsidRPr="0021374A">
        <w:rPr>
          <w:rFonts w:ascii="Times New Roman" w:hAnsi="Times New Roman" w:cs="Times New Roman"/>
          <w:sz w:val="28"/>
          <w:szCs w:val="28"/>
        </w:rPr>
        <w:t>стройство примыканий пешеходно-транспортных улиц, улиц и дорог (проездов) местного значения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3A27F7" w:rsidRPr="00394F1F" w:rsidRDefault="003A27F7" w:rsidP="003A27F7">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1C0B05">
        <w:rPr>
          <w:sz w:val="28"/>
          <w:szCs w:val="28"/>
        </w:rPr>
        <w:t>обеспеченност</w:t>
      </w:r>
      <w:r>
        <w:rPr>
          <w:sz w:val="28"/>
          <w:szCs w:val="28"/>
        </w:rPr>
        <w:t>и</w:t>
      </w:r>
      <w:r w:rsidRPr="001C0B05">
        <w:rPr>
          <w:sz w:val="28"/>
          <w:szCs w:val="28"/>
        </w:rPr>
        <w:t xml:space="preserve"> местами для постоянного хранения легковых автомобилей, находящихся в собственности граждан</w:t>
      </w:r>
      <w:r w:rsidR="00FF42E9">
        <w:rPr>
          <w:sz w:val="28"/>
          <w:szCs w:val="28"/>
        </w:rPr>
        <w:t>;</w:t>
      </w:r>
      <w:r>
        <w:rPr>
          <w:sz w:val="28"/>
          <w:szCs w:val="28"/>
        </w:rPr>
        <w:t xml:space="preserve"> р</w:t>
      </w:r>
      <w:r w:rsidRPr="00452ABE">
        <w:rPr>
          <w:sz w:val="28"/>
          <w:szCs w:val="28"/>
        </w:rPr>
        <w:t>асчетное количество машино-мест</w:t>
      </w:r>
      <w:r w:rsidRPr="00394F1F">
        <w:rPr>
          <w:sz w:val="28"/>
          <w:szCs w:val="28"/>
        </w:rPr>
        <w:t xml:space="preserve"> </w:t>
      </w:r>
      <w:r w:rsidRPr="001C0B05">
        <w:rPr>
          <w:sz w:val="28"/>
          <w:szCs w:val="28"/>
        </w:rPr>
        <w:t>для постоянного хранения автомобилей</w:t>
      </w:r>
      <w:r w:rsidR="00FF42E9">
        <w:rPr>
          <w:sz w:val="28"/>
          <w:szCs w:val="28"/>
        </w:rPr>
        <w:t>;</w:t>
      </w:r>
      <w:r w:rsidRPr="007D6B3D">
        <w:rPr>
          <w:sz w:val="28"/>
          <w:szCs w:val="28"/>
        </w:rPr>
        <w:t xml:space="preserve"> открытых площадок (гостевых автостоянок) для временного хранения легковых автомобилей</w:t>
      </w:r>
      <w:r w:rsidR="00FF42E9">
        <w:rPr>
          <w:sz w:val="28"/>
          <w:szCs w:val="28"/>
        </w:rPr>
        <w:t>;</w:t>
      </w:r>
      <w:r w:rsidRPr="007D6B3D">
        <w:rPr>
          <w:sz w:val="28"/>
          <w:szCs w:val="28"/>
        </w:rPr>
        <w:t xml:space="preserve"> для временного хранения легковых автомобилей на приобъектных стоянках у общественных зданий, учреждений, предприятий, вокзалов, на рекреационных территориях</w:t>
      </w:r>
      <w:r w:rsidRPr="00394F1F">
        <w:rPr>
          <w:sz w:val="28"/>
          <w:szCs w:val="28"/>
        </w:rPr>
        <w:t xml:space="preserve"> 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 xml:space="preserve">Региональных нормативов градостроительного проектирования </w:t>
      </w:r>
      <w:r w:rsidR="00423CE7">
        <w:rPr>
          <w:sz w:val="28"/>
          <w:szCs w:val="28"/>
        </w:rPr>
        <w:t>Брянской</w:t>
      </w:r>
      <w:r w:rsidRPr="00CB1480">
        <w:rPr>
          <w:sz w:val="28"/>
          <w:szCs w:val="28"/>
        </w:rPr>
        <w:t xml:space="preserve"> области</w:t>
      </w:r>
      <w:r w:rsidRPr="00394F1F">
        <w:rPr>
          <w:sz w:val="28"/>
          <w:szCs w:val="28"/>
        </w:rPr>
        <w:t>.</w:t>
      </w:r>
    </w:p>
    <w:p w:rsidR="003A27F7" w:rsidRDefault="003A27F7" w:rsidP="003A27F7">
      <w:pPr>
        <w:pStyle w:val="ConsPlusNormal"/>
        <w:ind w:firstLine="540"/>
        <w:jc w:val="both"/>
        <w:rPr>
          <w:rFonts w:ascii="Times New Roman" w:hAnsi="Times New Roman" w:cs="Times New Roman"/>
          <w:sz w:val="28"/>
          <w:szCs w:val="28"/>
        </w:rPr>
      </w:pPr>
      <w:r w:rsidRPr="007D6B3D">
        <w:rPr>
          <w:rFonts w:ascii="Times New Roman" w:hAnsi="Times New Roman" w:cs="Times New Roman"/>
          <w:sz w:val="28"/>
          <w:szCs w:val="28"/>
        </w:rPr>
        <w:t>Санитарные разрыв</w:t>
      </w:r>
      <w:r>
        <w:rPr>
          <w:rFonts w:ascii="Times New Roman" w:hAnsi="Times New Roman" w:cs="Times New Roman"/>
          <w:sz w:val="28"/>
          <w:szCs w:val="28"/>
        </w:rPr>
        <w:t>ы</w:t>
      </w:r>
      <w:r w:rsidRPr="007D6B3D">
        <w:rPr>
          <w:rFonts w:ascii="Times New Roman" w:hAnsi="Times New Roman" w:cs="Times New Roman"/>
          <w:sz w:val="28"/>
          <w:szCs w:val="28"/>
        </w:rPr>
        <w:t xml:space="preserve"> от открытых автостоянок до жилых и общественно-</w:t>
      </w:r>
      <w:r w:rsidRPr="007D6B3D">
        <w:rPr>
          <w:rFonts w:ascii="Times New Roman" w:hAnsi="Times New Roman" w:cs="Times New Roman"/>
          <w:sz w:val="28"/>
          <w:szCs w:val="28"/>
        </w:rPr>
        <w:lastRenderedPageBreak/>
        <w:t>деловых объектов</w:t>
      </w:r>
      <w:r>
        <w:rPr>
          <w:rFonts w:ascii="Times New Roman" w:hAnsi="Times New Roman" w:cs="Times New Roman"/>
          <w:sz w:val="28"/>
          <w:szCs w:val="28"/>
        </w:rPr>
        <w:t xml:space="preserve">; от </w:t>
      </w:r>
      <w:r w:rsidRPr="00E7735D">
        <w:rPr>
          <w:rFonts w:ascii="Times New Roman" w:hAnsi="Times New Roman" w:cs="Times New Roman"/>
          <w:spacing w:val="-2"/>
          <w:sz w:val="28"/>
          <w:szCs w:val="28"/>
        </w:rPr>
        <w:t xml:space="preserve">объектов по обслуживанию автомобилей до жилых, общественных зданий, а также до участков дошкольных </w:t>
      </w:r>
      <w:r w:rsidRPr="00E7735D">
        <w:rPr>
          <w:rFonts w:ascii="Times New Roman" w:hAnsi="Times New Roman" w:cs="Times New Roman"/>
          <w:sz w:val="28"/>
          <w:szCs w:val="28"/>
        </w:rPr>
        <w:t>организаций</w:t>
      </w:r>
      <w:r w:rsidRPr="00E7735D">
        <w:rPr>
          <w:rFonts w:ascii="Times New Roman" w:hAnsi="Times New Roman" w:cs="Times New Roman"/>
          <w:spacing w:val="-2"/>
          <w:sz w:val="28"/>
          <w:szCs w:val="28"/>
        </w:rPr>
        <w:t>, общеобразовательных школ, лечебных учреждений стационарного типа, размещаемых на территориях жилых и общественно-деловых зон</w:t>
      </w:r>
      <w:r>
        <w:rPr>
          <w:rFonts w:ascii="Times New Roman" w:hAnsi="Times New Roman" w:cs="Times New Roman"/>
          <w:spacing w:val="-2"/>
          <w:sz w:val="28"/>
          <w:szCs w:val="28"/>
        </w:rPr>
        <w:t xml:space="preserve">; </w:t>
      </w:r>
      <w:r>
        <w:rPr>
          <w:rFonts w:ascii="Times New Roman" w:hAnsi="Times New Roman" w:cs="Times New Roman"/>
          <w:sz w:val="28"/>
          <w:szCs w:val="28"/>
        </w:rPr>
        <w:t>с</w:t>
      </w:r>
      <w:r w:rsidRPr="00CE4658">
        <w:rPr>
          <w:rFonts w:ascii="Times New Roman" w:hAnsi="Times New Roman" w:cs="Times New Roman"/>
          <w:sz w:val="28"/>
          <w:szCs w:val="28"/>
        </w:rPr>
        <w:t>анитарно-защитные зоны для автозаправочных станций</w:t>
      </w:r>
      <w:r>
        <w:rPr>
          <w:rFonts w:ascii="Times New Roman" w:hAnsi="Times New Roman" w:cs="Times New Roman"/>
          <w:sz w:val="28"/>
          <w:szCs w:val="28"/>
        </w:rPr>
        <w:t xml:space="preserve">, </w:t>
      </w:r>
      <w:r w:rsidRPr="00CE4658">
        <w:rPr>
          <w:rFonts w:ascii="Times New Roman" w:hAnsi="Times New Roman" w:cs="Times New Roman"/>
          <w:sz w:val="28"/>
          <w:szCs w:val="28"/>
        </w:rPr>
        <w:t>для моечных пунктов</w:t>
      </w:r>
      <w:r>
        <w:rPr>
          <w:rFonts w:ascii="Times New Roman" w:hAnsi="Times New Roman" w:cs="Times New Roman"/>
          <w:sz w:val="28"/>
          <w:szCs w:val="28"/>
        </w:rPr>
        <w:t xml:space="preserve"> устано</w:t>
      </w:r>
      <w:r w:rsidRPr="00CE4658">
        <w:rPr>
          <w:rFonts w:ascii="Times New Roman" w:hAnsi="Times New Roman" w:cs="Times New Roman"/>
          <w:sz w:val="28"/>
          <w:szCs w:val="28"/>
        </w:rPr>
        <w:t>вл</w:t>
      </w:r>
      <w:r>
        <w:rPr>
          <w:rFonts w:ascii="Times New Roman" w:hAnsi="Times New Roman" w:cs="Times New Roman"/>
          <w:sz w:val="28"/>
          <w:szCs w:val="28"/>
        </w:rPr>
        <w:t>ены</w:t>
      </w:r>
      <w:r w:rsidRPr="00CE4658">
        <w:rPr>
          <w:rFonts w:ascii="Times New Roman" w:hAnsi="Times New Roman" w:cs="Times New Roman"/>
          <w:sz w:val="28"/>
          <w:szCs w:val="28"/>
        </w:rPr>
        <w:t xml:space="preserve"> в соответствии с требованиями СанПиН 2.2.1/2.1.1.1200-03</w:t>
      </w:r>
    </w:p>
    <w:p w:rsidR="003A27F7" w:rsidRPr="00F4576D" w:rsidRDefault="003A27F7" w:rsidP="003A27F7">
      <w:pPr>
        <w:pStyle w:val="ConsPlusNormal"/>
        <w:ind w:firstLine="540"/>
        <w:jc w:val="both"/>
        <w:rPr>
          <w:rFonts w:ascii="Times New Roman" w:hAnsi="Times New Roman" w:cs="Times New Roman"/>
          <w:sz w:val="28"/>
          <w:szCs w:val="28"/>
        </w:rPr>
      </w:pPr>
      <w:r w:rsidRPr="00F4576D">
        <w:rPr>
          <w:rFonts w:ascii="Times New Roman" w:hAnsi="Times New Roman" w:cs="Times New Roman"/>
          <w:sz w:val="28"/>
          <w:szCs w:val="28"/>
        </w:rPr>
        <w:t>Согласно п. 11.4</w:t>
      </w:r>
      <w:r>
        <w:rPr>
          <w:rFonts w:ascii="Times New Roman" w:hAnsi="Times New Roman" w:cs="Times New Roman"/>
          <w:sz w:val="28"/>
          <w:szCs w:val="28"/>
        </w:rPr>
        <w:t>0</w:t>
      </w:r>
      <w:r w:rsidRPr="00F4576D">
        <w:rPr>
          <w:rFonts w:ascii="Times New Roman" w:hAnsi="Times New Roman" w:cs="Times New Roman"/>
          <w:sz w:val="28"/>
          <w:szCs w:val="28"/>
        </w:rPr>
        <w:t xml:space="preserve"> СП 42.13330.2016 установлены расчетные показатели минимально допустимого уровня размеров земельных участков объектов по техническому обслуживанию автомобилей:</w:t>
      </w:r>
    </w:p>
    <w:p w:rsidR="003A27F7" w:rsidRPr="00E7735D" w:rsidRDefault="003A27F7" w:rsidP="003A27F7">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5 постов – 0,5</w:t>
      </w:r>
      <w:r>
        <w:rPr>
          <w:rFonts w:ascii="Times New Roman" w:hAnsi="Times New Roman" w:cs="Times New Roman"/>
          <w:sz w:val="28"/>
          <w:szCs w:val="28"/>
        </w:rPr>
        <w:t xml:space="preserve"> га</w:t>
      </w:r>
      <w:r w:rsidRPr="00E7735D">
        <w:rPr>
          <w:rFonts w:ascii="Times New Roman" w:hAnsi="Times New Roman" w:cs="Times New Roman"/>
          <w:sz w:val="28"/>
          <w:szCs w:val="28"/>
        </w:rPr>
        <w:t>;</w:t>
      </w:r>
    </w:p>
    <w:p w:rsidR="003A27F7" w:rsidRPr="00E7735D" w:rsidRDefault="003A27F7" w:rsidP="003A27F7">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10 постов – 1,0</w:t>
      </w:r>
      <w:r>
        <w:rPr>
          <w:rFonts w:ascii="Times New Roman" w:hAnsi="Times New Roman" w:cs="Times New Roman"/>
          <w:sz w:val="28"/>
          <w:szCs w:val="28"/>
        </w:rPr>
        <w:t xml:space="preserve"> га</w:t>
      </w:r>
      <w:r w:rsidRPr="00E7735D">
        <w:rPr>
          <w:rFonts w:ascii="Times New Roman" w:hAnsi="Times New Roman" w:cs="Times New Roman"/>
          <w:sz w:val="28"/>
          <w:szCs w:val="28"/>
        </w:rPr>
        <w:t>;</w:t>
      </w:r>
    </w:p>
    <w:p w:rsidR="003A27F7" w:rsidRPr="00E7735D" w:rsidRDefault="003A27F7" w:rsidP="003A27F7">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15 постов – 1,5</w:t>
      </w:r>
      <w:r>
        <w:rPr>
          <w:rFonts w:ascii="Times New Roman" w:hAnsi="Times New Roman" w:cs="Times New Roman"/>
          <w:sz w:val="28"/>
          <w:szCs w:val="28"/>
        </w:rPr>
        <w:t xml:space="preserve"> га</w:t>
      </w:r>
      <w:r w:rsidRPr="00E7735D">
        <w:rPr>
          <w:rFonts w:ascii="Times New Roman" w:hAnsi="Times New Roman" w:cs="Times New Roman"/>
          <w:sz w:val="28"/>
          <w:szCs w:val="28"/>
        </w:rPr>
        <w:t>;</w:t>
      </w:r>
    </w:p>
    <w:p w:rsidR="003A27F7" w:rsidRDefault="003A27F7" w:rsidP="003A27F7">
      <w:pPr>
        <w:spacing w:line="240" w:lineRule="auto"/>
        <w:ind w:firstLine="720"/>
        <w:contextualSpacing/>
        <w:jc w:val="both"/>
        <w:rPr>
          <w:rFonts w:ascii="Times New Roman" w:hAnsi="Times New Roman" w:cs="Times New Roman"/>
          <w:sz w:val="28"/>
          <w:szCs w:val="28"/>
        </w:rPr>
      </w:pPr>
      <w:r w:rsidRPr="00E7735D">
        <w:rPr>
          <w:rFonts w:ascii="Times New Roman" w:hAnsi="Times New Roman" w:cs="Times New Roman"/>
          <w:sz w:val="28"/>
          <w:szCs w:val="28"/>
        </w:rPr>
        <w:t>- на 25 постов – 2,0</w:t>
      </w:r>
      <w:r>
        <w:rPr>
          <w:rFonts w:ascii="Times New Roman" w:hAnsi="Times New Roman" w:cs="Times New Roman"/>
          <w:sz w:val="28"/>
          <w:szCs w:val="28"/>
        </w:rPr>
        <w:t xml:space="preserve"> га</w:t>
      </w:r>
      <w:r w:rsidRPr="00E7735D">
        <w:rPr>
          <w:rFonts w:ascii="Times New Roman" w:hAnsi="Times New Roman" w:cs="Times New Roman"/>
          <w:sz w:val="28"/>
          <w:szCs w:val="28"/>
        </w:rPr>
        <w:t>.</w:t>
      </w:r>
    </w:p>
    <w:p w:rsidR="003A27F7" w:rsidRDefault="003A27F7" w:rsidP="003A27F7">
      <w:pPr>
        <w:spacing w:line="240" w:lineRule="auto"/>
        <w:ind w:firstLine="720"/>
        <w:contextualSpacing/>
        <w:jc w:val="both"/>
        <w:rPr>
          <w:rFonts w:ascii="Times New Roman" w:hAnsi="Times New Roman" w:cs="Times New Roman"/>
          <w:sz w:val="28"/>
          <w:szCs w:val="28"/>
        </w:rPr>
      </w:pPr>
      <w:r w:rsidRPr="00F4576D">
        <w:rPr>
          <w:rFonts w:ascii="Times New Roman" w:hAnsi="Times New Roman" w:cs="Times New Roman"/>
          <w:sz w:val="28"/>
          <w:szCs w:val="28"/>
        </w:rPr>
        <w:t>Согласно п. 11.41 СП 42.13330.2016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3A27F7" w:rsidRDefault="003A27F7" w:rsidP="003A27F7">
      <w:pPr>
        <w:spacing w:line="240" w:lineRule="auto"/>
        <w:ind w:firstLine="720"/>
        <w:contextualSpacing/>
        <w:jc w:val="both"/>
        <w:rPr>
          <w:rFonts w:ascii="Times New Roman" w:hAnsi="Times New Roman" w:cs="Times New Roman"/>
          <w:sz w:val="28"/>
          <w:szCs w:val="28"/>
        </w:rPr>
      </w:pPr>
      <w:r w:rsidRPr="00F4576D">
        <w:rPr>
          <w:rFonts w:ascii="Times New Roman" w:hAnsi="Times New Roman" w:cs="Times New Roman"/>
          <w:sz w:val="28"/>
          <w:szCs w:val="28"/>
        </w:rPr>
        <w:t>- одна топливо-раздаточная колонка на 1200 автомобилей.</w:t>
      </w:r>
    </w:p>
    <w:p w:rsidR="003A27F7" w:rsidRPr="00F4576D" w:rsidRDefault="003A27F7" w:rsidP="003A27F7">
      <w:pPr>
        <w:spacing w:line="240" w:lineRule="auto"/>
        <w:ind w:firstLine="720"/>
        <w:contextualSpacing/>
        <w:jc w:val="both"/>
        <w:rPr>
          <w:rFonts w:ascii="Times New Roman" w:hAnsi="Times New Roman" w:cs="Times New Roman"/>
          <w:b/>
          <w:bCs/>
          <w:sz w:val="28"/>
          <w:szCs w:val="28"/>
        </w:rPr>
      </w:pPr>
      <w:r w:rsidRPr="00F4576D">
        <w:rPr>
          <w:rFonts w:ascii="Times New Roman" w:hAnsi="Times New Roman" w:cs="Times New Roman"/>
          <w:sz w:val="28"/>
          <w:szCs w:val="28"/>
        </w:rPr>
        <w:t>Согласно п. 11.41 СП 42.13330.2016 установлены расчетные показатели минимально допустимого уровня размеров земельных участков АЗС:</w:t>
      </w:r>
    </w:p>
    <w:p w:rsidR="003A27F7" w:rsidRPr="00F4576D" w:rsidRDefault="003A27F7" w:rsidP="003A27F7">
      <w:pPr>
        <w:spacing w:line="240" w:lineRule="auto"/>
        <w:ind w:firstLine="720"/>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2 колонки – 0,1</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га</w:t>
      </w:r>
      <w:r w:rsidRPr="00F4576D">
        <w:rPr>
          <w:rFonts w:ascii="Times New Roman" w:eastAsia="Times New Roman" w:hAnsi="Times New Roman" w:cs="Times New Roman"/>
          <w:sz w:val="28"/>
          <w:szCs w:val="28"/>
          <w:lang w:eastAsia="ru-RU"/>
        </w:rPr>
        <w:t>;</w:t>
      </w:r>
    </w:p>
    <w:p w:rsidR="003A27F7" w:rsidRPr="00F4576D" w:rsidRDefault="003A27F7" w:rsidP="003A27F7">
      <w:pPr>
        <w:spacing w:line="240" w:lineRule="auto"/>
        <w:ind w:firstLine="720"/>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5 колонок – 0,2</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га</w:t>
      </w:r>
      <w:r w:rsidRPr="00F4576D">
        <w:rPr>
          <w:rFonts w:ascii="Times New Roman" w:eastAsia="Times New Roman" w:hAnsi="Times New Roman" w:cs="Times New Roman"/>
          <w:sz w:val="28"/>
          <w:szCs w:val="28"/>
          <w:lang w:eastAsia="ru-RU"/>
        </w:rPr>
        <w:t>;</w:t>
      </w:r>
    </w:p>
    <w:p w:rsidR="003A27F7" w:rsidRDefault="003A27F7" w:rsidP="003A27F7">
      <w:pPr>
        <w:spacing w:line="240" w:lineRule="auto"/>
        <w:ind w:firstLine="720"/>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7 колонок – 0,3</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га</w:t>
      </w:r>
      <w:r w:rsidRPr="00F4576D">
        <w:rPr>
          <w:rFonts w:ascii="Times New Roman" w:eastAsia="Times New Roman" w:hAnsi="Times New Roman" w:cs="Times New Roman"/>
          <w:sz w:val="28"/>
          <w:szCs w:val="28"/>
          <w:lang w:eastAsia="ru-RU"/>
        </w:rPr>
        <w:t>.</w:t>
      </w:r>
    </w:p>
    <w:p w:rsidR="003A27F7" w:rsidRPr="00F4576D" w:rsidRDefault="003A27F7" w:rsidP="003A27F7">
      <w:pPr>
        <w:spacing w:line="240" w:lineRule="auto"/>
        <w:ind w:firstLine="720"/>
        <w:contextualSpacing/>
        <w:jc w:val="both"/>
        <w:rPr>
          <w:rFonts w:ascii="Times New Roman" w:eastAsia="Times New Roman" w:hAnsi="Times New Roman" w:cs="Times New Roman"/>
          <w:sz w:val="28"/>
          <w:szCs w:val="28"/>
          <w:lang w:eastAsia="ru-RU"/>
        </w:rPr>
      </w:pPr>
      <w:r w:rsidRPr="00F4576D">
        <w:rPr>
          <w:rFonts w:ascii="Times New Roman" w:hAnsi="Times New Roman" w:cs="Times New Roman"/>
          <w:sz w:val="28"/>
          <w:szCs w:val="28"/>
        </w:rPr>
        <w:t>Согласно п. 11.</w:t>
      </w:r>
      <w:r>
        <w:rPr>
          <w:rFonts w:ascii="Times New Roman" w:hAnsi="Times New Roman" w:cs="Times New Roman"/>
          <w:sz w:val="28"/>
          <w:szCs w:val="28"/>
        </w:rPr>
        <w:t>25</w:t>
      </w:r>
      <w:r w:rsidRPr="00F4576D">
        <w:rPr>
          <w:rFonts w:ascii="Times New Roman" w:hAnsi="Times New Roman" w:cs="Times New Roman"/>
          <w:sz w:val="28"/>
          <w:szCs w:val="28"/>
        </w:rPr>
        <w:t xml:space="preserve"> СП 42.13330.201</w:t>
      </w:r>
      <w:r>
        <w:rPr>
          <w:rFonts w:ascii="Times New Roman" w:hAnsi="Times New Roman" w:cs="Times New Roman"/>
          <w:sz w:val="28"/>
          <w:szCs w:val="28"/>
        </w:rPr>
        <w:t>6</w:t>
      </w:r>
      <w:r w:rsidRPr="00F4576D">
        <w:rPr>
          <w:rFonts w:ascii="Times New Roman" w:hAnsi="Times New Roman" w:cs="Times New Roman"/>
          <w:sz w:val="28"/>
          <w:szCs w:val="28"/>
        </w:rPr>
        <w:t xml:space="preserve"> установлены расчетные показатели минимально допустимого уровня расстояний между остановочными пунктами общественного п</w:t>
      </w:r>
      <w:r w:rsidR="007246B9">
        <w:rPr>
          <w:rFonts w:ascii="Times New Roman" w:hAnsi="Times New Roman" w:cs="Times New Roman"/>
          <w:sz w:val="28"/>
          <w:szCs w:val="28"/>
        </w:rPr>
        <w:t>ас</w:t>
      </w:r>
      <w:r w:rsidRPr="00F4576D">
        <w:rPr>
          <w:rFonts w:ascii="Times New Roman" w:hAnsi="Times New Roman" w:cs="Times New Roman"/>
          <w:sz w:val="28"/>
          <w:szCs w:val="28"/>
        </w:rPr>
        <w:t>сажирского транспорта 400 - 600 м.</w:t>
      </w:r>
    </w:p>
    <w:p w:rsidR="003A27F7" w:rsidRDefault="003A27F7" w:rsidP="003A27F7">
      <w:pPr>
        <w:pStyle w:val="afd"/>
        <w:spacing w:after="0"/>
        <w:ind w:right="115" w:firstLine="709"/>
        <w:jc w:val="both"/>
        <w:rPr>
          <w:sz w:val="28"/>
          <w:szCs w:val="28"/>
        </w:rPr>
      </w:pPr>
      <w:r w:rsidRPr="00394F1F">
        <w:rPr>
          <w:sz w:val="28"/>
          <w:szCs w:val="28"/>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E00E82" w:rsidRDefault="00E00E82" w:rsidP="004D163A">
      <w:pPr>
        <w:pStyle w:val="afd"/>
        <w:spacing w:after="0"/>
        <w:ind w:right="105"/>
        <w:jc w:val="both"/>
        <w:rPr>
          <w:sz w:val="28"/>
          <w:szCs w:val="28"/>
        </w:rPr>
      </w:pPr>
    </w:p>
    <w:p w:rsidR="005C652D"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77" w:name="_Toc52444543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 xml:space="preserve">к </w:t>
      </w:r>
      <w:r w:rsidR="002A07F1" w:rsidRPr="004A2709">
        <w:rPr>
          <w:rFonts w:ascii="Times New Roman" w:eastAsia="Times New Roman" w:hAnsi="Times New Roman" w:cs="Times New Roman"/>
          <w:b/>
          <w:bCs/>
          <w:sz w:val="28"/>
          <w:szCs w:val="28"/>
          <w:lang w:eastAsia="ru-RU"/>
        </w:rPr>
        <w:t xml:space="preserve">области </w:t>
      </w:r>
      <w:r w:rsidR="002A07F1" w:rsidRPr="00047E04">
        <w:rPr>
          <w:rFonts w:ascii="Times New Roman" w:eastAsia="Times New Roman" w:hAnsi="Times New Roman" w:cs="Times New Roman"/>
          <w:b/>
          <w:bCs/>
          <w:sz w:val="28"/>
          <w:szCs w:val="28"/>
          <w:lang w:eastAsia="ru-RU"/>
        </w:rPr>
        <w:t>культуры, досуга, физической культуры и массового спорта, финансируемы</w:t>
      </w:r>
      <w:r w:rsidR="006F5D3B">
        <w:rPr>
          <w:rFonts w:ascii="Times New Roman" w:eastAsia="Times New Roman" w:hAnsi="Times New Roman" w:cs="Times New Roman"/>
          <w:b/>
          <w:bCs/>
          <w:sz w:val="28"/>
          <w:szCs w:val="28"/>
          <w:lang w:eastAsia="ru-RU"/>
        </w:rPr>
        <w:t>х</w:t>
      </w:r>
      <w:r w:rsidR="002A07F1" w:rsidRPr="00047E04">
        <w:rPr>
          <w:rFonts w:ascii="Times New Roman" w:eastAsia="Times New Roman" w:hAnsi="Times New Roman" w:cs="Times New Roman"/>
          <w:b/>
          <w:bCs/>
          <w:sz w:val="28"/>
          <w:szCs w:val="28"/>
          <w:lang w:eastAsia="ru-RU"/>
        </w:rPr>
        <w:t xml:space="preserve"> за счет средств местного бюджета</w:t>
      </w:r>
      <w:bookmarkEnd w:id="77"/>
    </w:p>
    <w:p w:rsidR="002A07F1" w:rsidRPr="002A33EC" w:rsidRDefault="002A07F1" w:rsidP="002A07F1">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8" w:name="_Toc524445433"/>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0E0C82" w:rsidRPr="004A2709">
        <w:rPr>
          <w:rFonts w:ascii="Times New Roman" w:eastAsia="Times New Roman" w:hAnsi="Times New Roman" w:cs="Times New Roman"/>
          <w:b/>
          <w:bCs/>
          <w:sz w:val="28"/>
          <w:szCs w:val="28"/>
          <w:lang w:eastAsia="ru-RU"/>
        </w:rPr>
        <w:t xml:space="preserve">области </w:t>
      </w:r>
      <w:r w:rsidR="000E0C82" w:rsidRPr="00047E04">
        <w:rPr>
          <w:rFonts w:ascii="Times New Roman" w:eastAsia="Times New Roman" w:hAnsi="Times New Roman" w:cs="Times New Roman"/>
          <w:b/>
          <w:bCs/>
          <w:sz w:val="28"/>
          <w:szCs w:val="28"/>
          <w:lang w:eastAsia="ru-RU"/>
        </w:rPr>
        <w:t>культуры, досуга, финансируемы</w:t>
      </w:r>
      <w:r w:rsidR="006F5D3B">
        <w:rPr>
          <w:rFonts w:ascii="Times New Roman" w:eastAsia="Times New Roman" w:hAnsi="Times New Roman" w:cs="Times New Roman"/>
          <w:b/>
          <w:bCs/>
          <w:sz w:val="28"/>
          <w:szCs w:val="28"/>
          <w:lang w:eastAsia="ru-RU"/>
        </w:rPr>
        <w:t>х</w:t>
      </w:r>
      <w:r w:rsidR="000E0C82" w:rsidRPr="00047E04">
        <w:rPr>
          <w:rFonts w:ascii="Times New Roman" w:eastAsia="Times New Roman" w:hAnsi="Times New Roman" w:cs="Times New Roman"/>
          <w:b/>
          <w:bCs/>
          <w:sz w:val="28"/>
          <w:szCs w:val="28"/>
          <w:lang w:eastAsia="ru-RU"/>
        </w:rPr>
        <w:t xml:space="preserve"> за счет средств местного бюджета</w:t>
      </w:r>
      <w:bookmarkEnd w:id="78"/>
    </w:p>
    <w:p w:rsidR="005C652D" w:rsidRDefault="005C652D" w:rsidP="005C652D">
      <w:pPr>
        <w:pStyle w:val="afd"/>
        <w:spacing w:after="0"/>
        <w:ind w:right="106"/>
        <w:jc w:val="both"/>
        <w:rPr>
          <w:sz w:val="28"/>
          <w:szCs w:val="28"/>
        </w:rPr>
      </w:pPr>
    </w:p>
    <w:p w:rsidR="000E0C82" w:rsidRDefault="000E0C82" w:rsidP="000E0C82">
      <w:pPr>
        <w:pStyle w:val="afd"/>
        <w:spacing w:after="0"/>
        <w:ind w:right="108" w:firstLine="709"/>
        <w:jc w:val="both"/>
        <w:rPr>
          <w:sz w:val="28"/>
          <w:szCs w:val="28"/>
        </w:rPr>
      </w:pPr>
      <w:r w:rsidRPr="00AF7D67">
        <w:rPr>
          <w:sz w:val="28"/>
          <w:szCs w:val="28"/>
        </w:rPr>
        <w:t xml:space="preserve">Согласно </w:t>
      </w:r>
      <w:hyperlink r:id="rId40"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9D35A0">
        <w:rPr>
          <w:sz w:val="28"/>
          <w:szCs w:val="28"/>
        </w:rPr>
        <w:t>создание условий для организации досуга и обеспечения жителей поселения услугами организаций культуры</w:t>
      </w:r>
      <w:r>
        <w:rPr>
          <w:sz w:val="28"/>
          <w:szCs w:val="28"/>
        </w:rPr>
        <w:t>.</w:t>
      </w:r>
    </w:p>
    <w:p w:rsidR="000E0C82" w:rsidRDefault="000E0C82" w:rsidP="000E0C82">
      <w:pPr>
        <w:pStyle w:val="afd"/>
        <w:spacing w:after="0"/>
        <w:ind w:right="108" w:firstLine="709"/>
        <w:jc w:val="both"/>
        <w:rPr>
          <w:sz w:val="28"/>
          <w:szCs w:val="28"/>
        </w:rPr>
      </w:pPr>
      <w:r w:rsidRPr="00CB1480">
        <w:rPr>
          <w:sz w:val="28"/>
          <w:szCs w:val="28"/>
        </w:rPr>
        <w:lastRenderedPageBreak/>
        <w:t xml:space="preserve">Согласно </w:t>
      </w:r>
      <w:hyperlink r:id="rId41" w:history="1">
        <w:r w:rsidRPr="00CB1480">
          <w:rPr>
            <w:sz w:val="28"/>
            <w:szCs w:val="28"/>
          </w:rPr>
          <w:t xml:space="preserve">части </w:t>
        </w:r>
        <w:r w:rsidRPr="00CF08F5">
          <w:rPr>
            <w:sz w:val="28"/>
            <w:szCs w:val="28"/>
          </w:rPr>
          <w:t>4</w:t>
        </w:r>
        <w:r w:rsidRPr="00CB1480">
          <w:rPr>
            <w:sz w:val="28"/>
            <w:szCs w:val="28"/>
          </w:rPr>
          <w:t xml:space="preserve"> статьи </w:t>
        </w:r>
      </w:hyperlink>
      <w:r w:rsidRPr="00CF08F5">
        <w:rPr>
          <w:sz w:val="28"/>
          <w:szCs w:val="28"/>
        </w:rPr>
        <w:t>7</w:t>
      </w:r>
      <w:r w:rsidRPr="00CB1480">
        <w:rPr>
          <w:sz w:val="28"/>
          <w:szCs w:val="28"/>
        </w:rPr>
        <w:t>.</w:t>
      </w:r>
      <w:r w:rsidRPr="002A07F1">
        <w:rPr>
          <w:sz w:val="28"/>
          <w:szCs w:val="28"/>
        </w:rPr>
        <w:t>1</w:t>
      </w:r>
      <w:r w:rsidRPr="00CB1480">
        <w:rPr>
          <w:sz w:val="28"/>
          <w:szCs w:val="28"/>
        </w:rPr>
        <w:t xml:space="preserve"> закона </w:t>
      </w:r>
      <w:r>
        <w:rPr>
          <w:sz w:val="28"/>
          <w:szCs w:val="28"/>
        </w:rPr>
        <w:t>Брянской</w:t>
      </w:r>
      <w:r w:rsidRPr="00CB1480">
        <w:rPr>
          <w:sz w:val="28"/>
          <w:szCs w:val="28"/>
        </w:rPr>
        <w:t xml:space="preserve"> области от </w:t>
      </w:r>
      <w:r w:rsidRPr="002A07F1">
        <w:rPr>
          <w:sz w:val="28"/>
          <w:szCs w:val="28"/>
        </w:rPr>
        <w:t>1</w:t>
      </w:r>
      <w:r w:rsidRPr="00CB1480">
        <w:rPr>
          <w:sz w:val="28"/>
          <w:szCs w:val="28"/>
        </w:rPr>
        <w:t xml:space="preserve">5 </w:t>
      </w:r>
      <w:r>
        <w:rPr>
          <w:sz w:val="28"/>
          <w:szCs w:val="28"/>
        </w:rPr>
        <w:t xml:space="preserve">марта </w:t>
      </w:r>
      <w:r w:rsidRPr="00CB1480">
        <w:rPr>
          <w:sz w:val="28"/>
          <w:szCs w:val="28"/>
        </w:rPr>
        <w:t>200</w:t>
      </w:r>
      <w:r>
        <w:rPr>
          <w:sz w:val="28"/>
          <w:szCs w:val="28"/>
        </w:rPr>
        <w:t>7</w:t>
      </w:r>
      <w:r w:rsidRPr="00CB1480">
        <w:rPr>
          <w:sz w:val="28"/>
          <w:szCs w:val="28"/>
        </w:rPr>
        <w:t xml:space="preserve"> года </w:t>
      </w:r>
      <w:r>
        <w:rPr>
          <w:sz w:val="28"/>
          <w:szCs w:val="28"/>
        </w:rPr>
        <w:t xml:space="preserve">            №</w:t>
      </w:r>
      <w:r w:rsidRPr="00CB1480">
        <w:rPr>
          <w:sz w:val="28"/>
          <w:szCs w:val="28"/>
        </w:rPr>
        <w:t xml:space="preserve"> </w:t>
      </w:r>
      <w:r>
        <w:rPr>
          <w:sz w:val="28"/>
          <w:szCs w:val="28"/>
        </w:rPr>
        <w:t>28</w:t>
      </w:r>
      <w:r w:rsidRPr="00CB1480">
        <w:rPr>
          <w:sz w:val="28"/>
          <w:szCs w:val="28"/>
        </w:rPr>
        <w:t>-з</w:t>
      </w:r>
      <w:r>
        <w:rPr>
          <w:sz w:val="28"/>
          <w:szCs w:val="28"/>
        </w:rPr>
        <w:t xml:space="preserve"> </w:t>
      </w:r>
      <w:r w:rsidRPr="006C7A5B">
        <w:rPr>
          <w:sz w:val="28"/>
          <w:szCs w:val="28"/>
        </w:rPr>
        <w:t xml:space="preserve">«О градостроительной деятельности </w:t>
      </w:r>
      <w:r>
        <w:rPr>
          <w:sz w:val="28"/>
          <w:szCs w:val="28"/>
        </w:rPr>
        <w:t>в</w:t>
      </w:r>
      <w:r w:rsidRPr="006C7A5B">
        <w:rPr>
          <w:sz w:val="28"/>
          <w:szCs w:val="28"/>
        </w:rPr>
        <w:t xml:space="preserve"> </w:t>
      </w:r>
      <w:r>
        <w:rPr>
          <w:sz w:val="28"/>
          <w:szCs w:val="28"/>
        </w:rPr>
        <w:t>Брянской</w:t>
      </w:r>
      <w:r w:rsidRPr="006C7A5B">
        <w:rPr>
          <w:sz w:val="28"/>
          <w:szCs w:val="28"/>
        </w:rPr>
        <w:t xml:space="preserve"> области»</w:t>
      </w:r>
      <w:r w:rsidRPr="00CB1480">
        <w:rPr>
          <w:sz w:val="28"/>
          <w:szCs w:val="28"/>
        </w:rPr>
        <w:t xml:space="preserve"> объект</w:t>
      </w:r>
      <w:r>
        <w:rPr>
          <w:sz w:val="28"/>
          <w:szCs w:val="28"/>
        </w:rPr>
        <w:t>ами</w:t>
      </w:r>
      <w:r w:rsidRPr="00CB1480">
        <w:rPr>
          <w:sz w:val="28"/>
          <w:szCs w:val="28"/>
        </w:rPr>
        <w:t xml:space="preserve"> местного значения </w:t>
      </w:r>
      <w:r>
        <w:rPr>
          <w:sz w:val="28"/>
          <w:szCs w:val="28"/>
        </w:rPr>
        <w:t>сельского поселения</w:t>
      </w:r>
      <w:r w:rsidRPr="00CB1480">
        <w:rPr>
          <w:sz w:val="28"/>
          <w:szCs w:val="28"/>
        </w:rPr>
        <w:t xml:space="preserve">, </w:t>
      </w:r>
      <w:r w:rsidR="00D52D21">
        <w:rPr>
          <w:sz w:val="28"/>
          <w:szCs w:val="28"/>
        </w:rPr>
        <w:t>подлежащими отображению</w:t>
      </w:r>
      <w:r w:rsidRPr="00CB1480">
        <w:rPr>
          <w:sz w:val="28"/>
          <w:szCs w:val="28"/>
        </w:rPr>
        <w:t xml:space="preserve"> на</w:t>
      </w:r>
      <w:r w:rsidRPr="00F80402">
        <w:rPr>
          <w:sz w:val="28"/>
          <w:szCs w:val="28"/>
        </w:rPr>
        <w:t xml:space="preserve"> генеральном плане поселения</w:t>
      </w:r>
      <w:r w:rsidRPr="00CB1480">
        <w:rPr>
          <w:sz w:val="28"/>
          <w:szCs w:val="28"/>
        </w:rPr>
        <w:t xml:space="preserve">, </w:t>
      </w:r>
      <w:r>
        <w:rPr>
          <w:sz w:val="28"/>
          <w:szCs w:val="28"/>
        </w:rPr>
        <w:t>являются</w:t>
      </w:r>
      <w:r w:rsidRPr="00CB1480">
        <w:rPr>
          <w:sz w:val="28"/>
          <w:szCs w:val="28"/>
        </w:rPr>
        <w:t xml:space="preserve"> </w:t>
      </w:r>
      <w:r w:rsidRPr="000E0C82">
        <w:rPr>
          <w:sz w:val="28"/>
          <w:szCs w:val="28"/>
        </w:rPr>
        <w:t>объекты культуры, досуга, физической культуры и массового спорта, финансируемые за счет средств местного бюджета.</w:t>
      </w:r>
    </w:p>
    <w:p w:rsidR="000E0C82" w:rsidRDefault="000E0C82" w:rsidP="000E0C82">
      <w:pPr>
        <w:pStyle w:val="afd"/>
        <w:spacing w:after="0"/>
        <w:ind w:right="107" w:firstLine="709"/>
        <w:jc w:val="both"/>
        <w:rPr>
          <w:sz w:val="28"/>
          <w:szCs w:val="28"/>
        </w:rPr>
      </w:pPr>
      <w:r w:rsidRPr="00E00E82">
        <w:rPr>
          <w:sz w:val="28"/>
          <w:szCs w:val="28"/>
        </w:rPr>
        <w:t>Расчетный показатель минимально допустимого уровня обеспеченности объектами местного значения поселения – учреждениями культурно-досугового типа установлен исходя из фактических мощностей существующих объектов, численности населения и оптимального размещения объектов на территории сельского поселения.</w:t>
      </w:r>
    </w:p>
    <w:p w:rsidR="000E0C82" w:rsidRDefault="000E0C82" w:rsidP="000E0C82">
      <w:pPr>
        <w:pStyle w:val="afd"/>
        <w:spacing w:after="0"/>
        <w:ind w:right="107" w:firstLine="709"/>
        <w:jc w:val="both"/>
        <w:rPr>
          <w:sz w:val="28"/>
          <w:szCs w:val="28"/>
        </w:rPr>
      </w:pPr>
      <w:r w:rsidRPr="00E00E82">
        <w:rPr>
          <w:sz w:val="28"/>
          <w:szCs w:val="28"/>
        </w:rPr>
        <w:t xml:space="preserve">При разработке генеральных планов сельских поселений необходимо учитывать размещение многофункциональных культурно-досуговых комплексов клубного типа, например – учреждение культурно-досугового типа, библиотека, музей, </w:t>
      </w:r>
      <w:r>
        <w:rPr>
          <w:sz w:val="28"/>
          <w:szCs w:val="28"/>
        </w:rPr>
        <w:t>п</w:t>
      </w:r>
      <w:r w:rsidRPr="00A337AA">
        <w:rPr>
          <w:sz w:val="28"/>
          <w:szCs w:val="28"/>
        </w:rPr>
        <w:t>омещени</w:t>
      </w:r>
      <w:r>
        <w:rPr>
          <w:sz w:val="28"/>
          <w:szCs w:val="28"/>
        </w:rPr>
        <w:t>е</w:t>
      </w:r>
      <w:r w:rsidRPr="00A337AA">
        <w:rPr>
          <w:sz w:val="28"/>
          <w:szCs w:val="28"/>
        </w:rPr>
        <w:t xml:space="preserve"> для культурно-массовой работы, досуга и любительской деятельности</w:t>
      </w:r>
      <w:r w:rsidRPr="00E00E82">
        <w:rPr>
          <w:sz w:val="28"/>
          <w:szCs w:val="28"/>
        </w:rPr>
        <w:t>.</w:t>
      </w:r>
    </w:p>
    <w:p w:rsidR="000E0C82" w:rsidRDefault="000E0C82" w:rsidP="000E0C82">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п</w:t>
      </w:r>
      <w:r w:rsidRPr="00A337AA">
        <w:rPr>
          <w:sz w:val="28"/>
          <w:szCs w:val="28"/>
        </w:rPr>
        <w:t>омещения</w:t>
      </w:r>
      <w:r>
        <w:rPr>
          <w:sz w:val="28"/>
          <w:szCs w:val="28"/>
        </w:rPr>
        <w:t>ми</w:t>
      </w:r>
      <w:r w:rsidRPr="00A337AA">
        <w:rPr>
          <w:sz w:val="28"/>
          <w:szCs w:val="28"/>
        </w:rPr>
        <w:t xml:space="preserve"> для культурно-массовой работы, досуга и любительской деятельности</w:t>
      </w:r>
      <w:r>
        <w:rPr>
          <w:sz w:val="28"/>
          <w:szCs w:val="28"/>
        </w:rPr>
        <w:t xml:space="preserve"> и у</w:t>
      </w:r>
      <w:r w:rsidRPr="006B7B68">
        <w:rPr>
          <w:sz w:val="28"/>
          <w:szCs w:val="28"/>
        </w:rPr>
        <w:t>чреждения</w:t>
      </w:r>
      <w:r>
        <w:rPr>
          <w:sz w:val="28"/>
          <w:szCs w:val="28"/>
        </w:rPr>
        <w:t>ми</w:t>
      </w:r>
      <w:r w:rsidRPr="006B7B68">
        <w:rPr>
          <w:sz w:val="28"/>
          <w:szCs w:val="28"/>
        </w:rPr>
        <w:t xml:space="preserve"> культурно-досугового типа</w:t>
      </w:r>
      <w:r>
        <w:rPr>
          <w:sz w:val="28"/>
          <w:szCs w:val="28"/>
        </w:rPr>
        <w:t xml:space="preserve">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 xml:space="preserve">Региональных нормативов градостроительного проектирования </w:t>
      </w:r>
      <w:r>
        <w:rPr>
          <w:sz w:val="28"/>
          <w:szCs w:val="28"/>
        </w:rPr>
        <w:t>Брянской</w:t>
      </w:r>
      <w:r w:rsidRPr="00CB1480">
        <w:rPr>
          <w:sz w:val="28"/>
          <w:szCs w:val="28"/>
        </w:rPr>
        <w:t xml:space="preserve"> области</w:t>
      </w:r>
      <w:r w:rsidRPr="00394F1F">
        <w:rPr>
          <w:sz w:val="28"/>
          <w:szCs w:val="28"/>
        </w:rPr>
        <w:t>.</w:t>
      </w:r>
    </w:p>
    <w:p w:rsidR="000E0C82" w:rsidRPr="00394F1F" w:rsidRDefault="000E0C82" w:rsidP="000E0C82">
      <w:pPr>
        <w:pStyle w:val="afd"/>
        <w:spacing w:after="0"/>
        <w:ind w:right="105"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Pr>
          <w:sz w:val="28"/>
          <w:szCs w:val="28"/>
        </w:rPr>
        <w:t>поселения – музеями</w:t>
      </w:r>
      <w:r w:rsidRPr="00394F1F">
        <w:rPr>
          <w:sz w:val="28"/>
          <w:szCs w:val="28"/>
        </w:rPr>
        <w:t xml:space="preserve"> установлены в соответствии с 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0E0C82" w:rsidRDefault="000E0C82" w:rsidP="000E0C82">
      <w:pPr>
        <w:pStyle w:val="afd"/>
        <w:spacing w:after="0"/>
        <w:ind w:right="113" w:firstLine="709"/>
        <w:jc w:val="both"/>
        <w:rPr>
          <w:sz w:val="28"/>
          <w:szCs w:val="28"/>
        </w:rPr>
      </w:pPr>
      <w:r w:rsidRPr="00E00E82">
        <w:rPr>
          <w:sz w:val="28"/>
          <w:szCs w:val="28"/>
        </w:rPr>
        <w:t>Расчетные показатели максимально допустимого уровня территориальной доступности объектов местного значения поселения в области культуры и искусства не нормируются.</w:t>
      </w:r>
    </w:p>
    <w:p w:rsidR="000E0C82" w:rsidRDefault="000E0C82" w:rsidP="000E0C82">
      <w:pPr>
        <w:pStyle w:val="afd"/>
        <w:spacing w:after="0"/>
        <w:ind w:right="107" w:firstLine="709"/>
        <w:jc w:val="both"/>
        <w:rPr>
          <w:sz w:val="28"/>
          <w:szCs w:val="28"/>
        </w:rPr>
      </w:pPr>
      <w:r w:rsidRPr="00394F1F">
        <w:rPr>
          <w:sz w:val="28"/>
          <w:szCs w:val="28"/>
        </w:rPr>
        <w:t>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Стройиздат 1988 год, актуализированные в 2008 году.</w:t>
      </w:r>
    </w:p>
    <w:p w:rsidR="002A07F1" w:rsidRDefault="002A07F1" w:rsidP="005C652D">
      <w:pPr>
        <w:pStyle w:val="afd"/>
        <w:spacing w:after="0"/>
        <w:ind w:right="106"/>
        <w:jc w:val="both"/>
        <w:rPr>
          <w:sz w:val="28"/>
          <w:szCs w:val="28"/>
        </w:rPr>
      </w:pPr>
    </w:p>
    <w:p w:rsidR="000E0C82" w:rsidRPr="002A33EC" w:rsidRDefault="000E0C82" w:rsidP="000E0C8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9" w:name="_Toc52444543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w:t>
      </w:r>
      <w:r w:rsidRPr="004A2709">
        <w:rPr>
          <w:rFonts w:ascii="Times New Roman" w:eastAsia="Times New Roman" w:hAnsi="Times New Roman" w:cs="Times New Roman"/>
          <w:b/>
          <w:bCs/>
          <w:sz w:val="28"/>
          <w:szCs w:val="28"/>
          <w:lang w:eastAsia="ru-RU"/>
        </w:rPr>
        <w:t xml:space="preserve">области </w:t>
      </w:r>
      <w:r w:rsidRPr="00047E04">
        <w:rPr>
          <w:rFonts w:ascii="Times New Roman" w:eastAsia="Times New Roman" w:hAnsi="Times New Roman" w:cs="Times New Roman"/>
          <w:b/>
          <w:bCs/>
          <w:sz w:val="28"/>
          <w:szCs w:val="28"/>
          <w:lang w:eastAsia="ru-RU"/>
        </w:rPr>
        <w:t>физической культуры и массового спорта, финансируемы</w:t>
      </w:r>
      <w:r w:rsidR="006F5D3B">
        <w:rPr>
          <w:rFonts w:ascii="Times New Roman" w:eastAsia="Times New Roman" w:hAnsi="Times New Roman" w:cs="Times New Roman"/>
          <w:b/>
          <w:bCs/>
          <w:sz w:val="28"/>
          <w:szCs w:val="28"/>
          <w:lang w:eastAsia="ru-RU"/>
        </w:rPr>
        <w:t>х</w:t>
      </w:r>
      <w:r w:rsidRPr="00047E04">
        <w:rPr>
          <w:rFonts w:ascii="Times New Roman" w:eastAsia="Times New Roman" w:hAnsi="Times New Roman" w:cs="Times New Roman"/>
          <w:b/>
          <w:bCs/>
          <w:sz w:val="28"/>
          <w:szCs w:val="28"/>
          <w:lang w:eastAsia="ru-RU"/>
        </w:rPr>
        <w:t xml:space="preserve"> за счет средств местного бюджета</w:t>
      </w:r>
      <w:bookmarkEnd w:id="79"/>
    </w:p>
    <w:p w:rsidR="000E0C82" w:rsidRDefault="000E0C82" w:rsidP="005C652D">
      <w:pPr>
        <w:pStyle w:val="afd"/>
        <w:spacing w:after="0"/>
        <w:ind w:right="106"/>
        <w:jc w:val="both"/>
        <w:rPr>
          <w:sz w:val="28"/>
          <w:szCs w:val="28"/>
        </w:rPr>
      </w:pPr>
    </w:p>
    <w:p w:rsidR="005C652D" w:rsidRDefault="005C652D" w:rsidP="005C652D">
      <w:pPr>
        <w:pStyle w:val="afd"/>
        <w:spacing w:after="0"/>
        <w:ind w:right="108" w:firstLine="709"/>
        <w:jc w:val="both"/>
        <w:rPr>
          <w:sz w:val="28"/>
          <w:szCs w:val="28"/>
        </w:rPr>
      </w:pPr>
      <w:r w:rsidRPr="00AF7D67">
        <w:rPr>
          <w:sz w:val="28"/>
          <w:szCs w:val="28"/>
        </w:rPr>
        <w:t xml:space="preserve">Согласно </w:t>
      </w:r>
      <w:hyperlink r:id="rId4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C652D">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sz w:val="28"/>
          <w:szCs w:val="28"/>
        </w:rPr>
        <w:t>.</w:t>
      </w:r>
    </w:p>
    <w:p w:rsidR="005C652D" w:rsidRPr="00AF7D67" w:rsidRDefault="000E0C82" w:rsidP="005C652D">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lastRenderedPageBreak/>
        <w:t xml:space="preserve">Согласно </w:t>
      </w:r>
      <w:hyperlink r:id="rId43"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D52D21">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0E0C82">
        <w:rPr>
          <w:rFonts w:ascii="Times New Roman" w:hAnsi="Times New Roman" w:cs="Times New Roman"/>
          <w:sz w:val="28"/>
          <w:szCs w:val="28"/>
        </w:rPr>
        <w:t>объекты культуры, досуга, физической культуры и массового спорта, финансируемые за счет средств местного бюджета</w:t>
      </w:r>
      <w:r w:rsidR="005C652D" w:rsidRPr="00CB1480">
        <w:rPr>
          <w:rFonts w:ascii="Times New Roman" w:hAnsi="Times New Roman" w:cs="Times New Roman"/>
          <w:sz w:val="28"/>
          <w:szCs w:val="28"/>
        </w:rPr>
        <w:t>.</w:t>
      </w:r>
    </w:p>
    <w:p w:rsidR="005C652D" w:rsidRPr="00394F1F" w:rsidRDefault="005C652D" w:rsidP="005C652D">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помещениями для физкультурных занятий и тренировок установлен в соответствии в соответствии с Приложением Д СП 42.13330.2016.</w:t>
      </w:r>
    </w:p>
    <w:p w:rsidR="005C652D" w:rsidRPr="00394F1F" w:rsidRDefault="005C652D" w:rsidP="005C652D">
      <w:pPr>
        <w:pStyle w:val="afd"/>
        <w:spacing w:after="0"/>
        <w:ind w:right="112" w:firstLine="709"/>
        <w:jc w:val="both"/>
        <w:rPr>
          <w:sz w:val="28"/>
          <w:szCs w:val="28"/>
        </w:rPr>
      </w:pPr>
      <w:r w:rsidRPr="00394F1F">
        <w:rPr>
          <w:sz w:val="28"/>
          <w:szCs w:val="28"/>
        </w:rPr>
        <w:t>Помещения для физкультурных занятий и тренировок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5C652D" w:rsidRPr="00394F1F" w:rsidRDefault="005C652D" w:rsidP="005C652D">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т</w:t>
      </w:r>
      <w:r w:rsidRPr="00B9788A">
        <w:rPr>
          <w:sz w:val="28"/>
          <w:szCs w:val="28"/>
        </w:rPr>
        <w:t>ерритория</w:t>
      </w:r>
      <w:r>
        <w:rPr>
          <w:sz w:val="28"/>
          <w:szCs w:val="28"/>
        </w:rPr>
        <w:t>ми</w:t>
      </w:r>
      <w:r w:rsidRPr="00B9788A">
        <w:rPr>
          <w:sz w:val="28"/>
          <w:szCs w:val="28"/>
        </w:rPr>
        <w:t xml:space="preserve"> плоскостных спортивных сооружений</w:t>
      </w:r>
      <w:r>
        <w:rPr>
          <w:sz w:val="28"/>
          <w:szCs w:val="28"/>
        </w:rPr>
        <w:t xml:space="preserve"> и с</w:t>
      </w:r>
      <w:r w:rsidRPr="00B9788A">
        <w:rPr>
          <w:sz w:val="28"/>
          <w:szCs w:val="28"/>
        </w:rPr>
        <w:t>портивны</w:t>
      </w:r>
      <w:r>
        <w:rPr>
          <w:sz w:val="28"/>
          <w:szCs w:val="28"/>
        </w:rPr>
        <w:t>ми</w:t>
      </w:r>
      <w:r w:rsidRPr="00B9788A">
        <w:rPr>
          <w:sz w:val="28"/>
          <w:szCs w:val="28"/>
        </w:rPr>
        <w:t xml:space="preserve"> зал</w:t>
      </w:r>
      <w:r>
        <w:rPr>
          <w:sz w:val="28"/>
          <w:szCs w:val="28"/>
        </w:rPr>
        <w:t>ами</w:t>
      </w:r>
      <w:r w:rsidRPr="00CB1480">
        <w:rPr>
          <w:sz w:val="28"/>
          <w:szCs w:val="28"/>
        </w:rPr>
        <w:t>,</w:t>
      </w:r>
      <w:r w:rsidRPr="005C652D">
        <w:rPr>
          <w:sz w:val="28"/>
          <w:szCs w:val="28"/>
        </w:rPr>
        <w:t xml:space="preserve"> </w:t>
      </w:r>
      <w:r>
        <w:rPr>
          <w:sz w:val="28"/>
          <w:szCs w:val="28"/>
        </w:rPr>
        <w:t xml:space="preserve">уровня </w:t>
      </w:r>
      <w:r w:rsidRPr="009F7CA1">
        <w:rPr>
          <w:sz w:val="28"/>
          <w:szCs w:val="28"/>
        </w:rPr>
        <w:t xml:space="preserve">территориальной доступности (пешеходной и транспортной) </w:t>
      </w:r>
      <w:r>
        <w:rPr>
          <w:sz w:val="28"/>
          <w:szCs w:val="28"/>
        </w:rPr>
        <w:t xml:space="preserve">указанных объектов,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 xml:space="preserve">Региональных нормативов градостроительного проектирования </w:t>
      </w:r>
      <w:r w:rsidR="00423CE7">
        <w:rPr>
          <w:sz w:val="28"/>
          <w:szCs w:val="28"/>
        </w:rPr>
        <w:t>Брянской</w:t>
      </w:r>
      <w:r w:rsidRPr="00CB1480">
        <w:rPr>
          <w:sz w:val="28"/>
          <w:szCs w:val="28"/>
        </w:rPr>
        <w:t xml:space="preserve"> области</w:t>
      </w:r>
      <w:r w:rsidRPr="00394F1F">
        <w:rPr>
          <w:sz w:val="28"/>
          <w:szCs w:val="28"/>
        </w:rPr>
        <w:t>.</w:t>
      </w:r>
    </w:p>
    <w:p w:rsidR="005C652D" w:rsidRPr="00394F1F" w:rsidRDefault="005C652D" w:rsidP="005C652D">
      <w:pPr>
        <w:pStyle w:val="afd"/>
        <w:spacing w:after="0"/>
        <w:ind w:right="116"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физической культуры и массового спорта, установлены для пешеходной доступности объектов данного вида в разрезе видов жилой застройки.</w:t>
      </w:r>
    </w:p>
    <w:p w:rsidR="005C652D" w:rsidRDefault="005C652D" w:rsidP="004D163A">
      <w:pPr>
        <w:pStyle w:val="afd"/>
        <w:spacing w:after="0"/>
        <w:ind w:right="105"/>
        <w:jc w:val="both"/>
        <w:rPr>
          <w:sz w:val="28"/>
          <w:szCs w:val="28"/>
        </w:rPr>
      </w:pPr>
    </w:p>
    <w:p w:rsidR="002A15B8" w:rsidRPr="00066396" w:rsidRDefault="00ED6873" w:rsidP="002A15B8">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80" w:name="_Toc52444543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 xml:space="preserve">к </w:t>
      </w:r>
      <w:r w:rsidR="002A15B8" w:rsidRPr="0041010C">
        <w:rPr>
          <w:rFonts w:ascii="Times New Roman" w:eastAsia="Times New Roman" w:hAnsi="Times New Roman" w:cs="Times New Roman"/>
          <w:b/>
          <w:bCs/>
          <w:sz w:val="28"/>
          <w:szCs w:val="28"/>
          <w:lang w:eastAsia="ru-RU"/>
        </w:rPr>
        <w:t>области</w:t>
      </w:r>
      <w:r w:rsidR="002A15B8">
        <w:rPr>
          <w:rFonts w:ascii="Times New Roman" w:eastAsia="Times New Roman" w:hAnsi="Times New Roman" w:cs="Times New Roman"/>
          <w:b/>
          <w:bCs/>
          <w:sz w:val="28"/>
          <w:szCs w:val="28"/>
          <w:lang w:eastAsia="ru-RU"/>
        </w:rPr>
        <w:t xml:space="preserve"> </w:t>
      </w:r>
      <w:r w:rsidR="002A15B8" w:rsidRPr="00DE009C">
        <w:rPr>
          <w:rFonts w:ascii="Times New Roman" w:eastAsia="Times New Roman" w:hAnsi="Times New Roman" w:cs="Times New Roman"/>
          <w:b/>
          <w:bCs/>
          <w:sz w:val="28"/>
          <w:szCs w:val="28"/>
          <w:lang w:eastAsia="ru-RU"/>
        </w:rPr>
        <w:t>жилищного строительства</w:t>
      </w:r>
      <w:r w:rsidR="002A15B8">
        <w:rPr>
          <w:rFonts w:ascii="Times New Roman" w:eastAsia="Times New Roman" w:hAnsi="Times New Roman" w:cs="Times New Roman"/>
          <w:b/>
          <w:bCs/>
          <w:sz w:val="28"/>
          <w:szCs w:val="28"/>
          <w:lang w:eastAsia="ru-RU"/>
        </w:rPr>
        <w:t xml:space="preserve"> (</w:t>
      </w:r>
      <w:r w:rsidR="002A15B8" w:rsidRPr="00066396">
        <w:rPr>
          <w:rFonts w:ascii="Times New Roman" w:eastAsia="Times New Roman" w:hAnsi="Times New Roman" w:cs="Times New Roman"/>
          <w:b/>
          <w:bCs/>
          <w:sz w:val="28"/>
          <w:szCs w:val="28"/>
          <w:lang w:eastAsia="ru-RU"/>
        </w:rPr>
        <w:t>объект</w:t>
      </w:r>
      <w:r w:rsidR="002A15B8">
        <w:rPr>
          <w:rFonts w:ascii="Times New Roman" w:eastAsia="Times New Roman" w:hAnsi="Times New Roman" w:cs="Times New Roman"/>
          <w:b/>
          <w:bCs/>
          <w:sz w:val="28"/>
          <w:szCs w:val="28"/>
          <w:lang w:eastAsia="ru-RU"/>
        </w:rPr>
        <w:t>ов</w:t>
      </w:r>
      <w:r w:rsidR="002A15B8" w:rsidRPr="00066396">
        <w:rPr>
          <w:rFonts w:ascii="Times New Roman" w:eastAsia="Times New Roman" w:hAnsi="Times New Roman" w:cs="Times New Roman"/>
          <w:b/>
          <w:bCs/>
          <w:sz w:val="28"/>
          <w:szCs w:val="28"/>
          <w:lang w:eastAsia="ru-RU"/>
        </w:rPr>
        <w:t xml:space="preserve"> муниципального жилищного фонда)</w:t>
      </w:r>
      <w:bookmarkEnd w:id="80"/>
    </w:p>
    <w:p w:rsidR="00ED6873" w:rsidRDefault="00ED6873" w:rsidP="002A15B8">
      <w:pPr>
        <w:pStyle w:val="ac"/>
        <w:spacing w:after="0" w:line="240" w:lineRule="auto"/>
        <w:ind w:left="0"/>
        <w:outlineLvl w:val="1"/>
        <w:rPr>
          <w:rFonts w:ascii="Times New Roman" w:eastAsia="Times New Roman" w:hAnsi="Times New Roman" w:cs="Times New Roman"/>
          <w:b/>
          <w:bCs/>
          <w:sz w:val="28"/>
          <w:szCs w:val="28"/>
          <w:lang w:eastAsia="ru-RU"/>
        </w:rPr>
      </w:pPr>
    </w:p>
    <w:p w:rsidR="002A15B8" w:rsidRDefault="002A15B8" w:rsidP="002A15B8">
      <w:pPr>
        <w:pStyle w:val="afd"/>
        <w:spacing w:after="0"/>
        <w:ind w:right="108" w:firstLine="709"/>
        <w:jc w:val="both"/>
        <w:rPr>
          <w:sz w:val="28"/>
          <w:szCs w:val="28"/>
        </w:rPr>
      </w:pPr>
      <w:r w:rsidRPr="00AF7D67">
        <w:rPr>
          <w:sz w:val="28"/>
          <w:szCs w:val="28"/>
        </w:rPr>
        <w:t xml:space="preserve">Согласно </w:t>
      </w:r>
      <w:hyperlink r:id="rId44"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C5767">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5" w:anchor="dst22" w:history="1">
        <w:r w:rsidRPr="00EC5767">
          <w:rPr>
            <w:sz w:val="28"/>
            <w:szCs w:val="28"/>
          </w:rPr>
          <w:t>законодательством</w:t>
        </w:r>
      </w:hyperlink>
      <w:r w:rsidRPr="00C41A16">
        <w:rPr>
          <w:sz w:val="28"/>
          <w:szCs w:val="28"/>
        </w:rPr>
        <w:t>.</w:t>
      </w:r>
    </w:p>
    <w:p w:rsidR="002A15B8" w:rsidRPr="00AF7D67" w:rsidRDefault="002A15B8" w:rsidP="002A15B8">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46"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D52D21">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15B8">
        <w:rPr>
          <w:rFonts w:ascii="Times New Roman" w:hAnsi="Times New Roman" w:cs="Times New Roman"/>
          <w:sz w:val="28"/>
          <w:szCs w:val="28"/>
        </w:rPr>
        <w:t>объекты муниципального жилищного фонда</w:t>
      </w:r>
      <w:r w:rsidRPr="00CB1480">
        <w:rPr>
          <w:rFonts w:ascii="Times New Roman" w:hAnsi="Times New Roman" w:cs="Times New Roman"/>
          <w:sz w:val="28"/>
          <w:szCs w:val="28"/>
        </w:rPr>
        <w:t>.</w:t>
      </w:r>
    </w:p>
    <w:p w:rsidR="002A15B8" w:rsidRPr="00394F1F" w:rsidRDefault="002A15B8" w:rsidP="002A15B8">
      <w:pPr>
        <w:pStyle w:val="afd"/>
        <w:spacing w:after="0"/>
        <w:ind w:firstLine="709"/>
        <w:jc w:val="both"/>
        <w:rPr>
          <w:sz w:val="28"/>
          <w:szCs w:val="28"/>
        </w:rPr>
      </w:pPr>
      <w:r w:rsidRPr="00394F1F">
        <w:rPr>
          <w:sz w:val="28"/>
          <w:szCs w:val="28"/>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2A15B8" w:rsidRPr="00394F1F" w:rsidRDefault="002A15B8" w:rsidP="002A15B8">
      <w:pPr>
        <w:pStyle w:val="afd"/>
        <w:spacing w:after="0"/>
        <w:ind w:firstLine="709"/>
        <w:jc w:val="both"/>
        <w:rPr>
          <w:sz w:val="28"/>
          <w:szCs w:val="28"/>
        </w:rPr>
      </w:pPr>
      <w:r w:rsidRPr="00394F1F">
        <w:rPr>
          <w:sz w:val="28"/>
          <w:szCs w:val="28"/>
        </w:rPr>
        <w:lastRenderedPageBreak/>
        <w:t>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архитектурно- 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2A15B8" w:rsidRPr="00394F1F" w:rsidRDefault="002A15B8" w:rsidP="002A15B8">
      <w:pPr>
        <w:pStyle w:val="afd"/>
        <w:spacing w:after="0"/>
        <w:ind w:firstLine="709"/>
        <w:jc w:val="both"/>
        <w:rPr>
          <w:sz w:val="28"/>
          <w:szCs w:val="28"/>
        </w:rPr>
      </w:pPr>
      <w:r w:rsidRPr="00394F1F">
        <w:rPr>
          <w:sz w:val="28"/>
          <w:szCs w:val="28"/>
        </w:rPr>
        <w:t>Жилая застройка в зависимости от этажности подразделяется на следующие типы:</w:t>
      </w:r>
    </w:p>
    <w:p w:rsidR="002A15B8" w:rsidRPr="00394F1F" w:rsidRDefault="002A15B8" w:rsidP="002A15B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жилая застройка – застройка отдельно стоящими жилыми домами с приусадебными участками, высотой до 3 этажей включительно;</w:t>
      </w:r>
    </w:p>
    <w:p w:rsidR="002A15B8" w:rsidRPr="00394F1F" w:rsidRDefault="002A15B8" w:rsidP="002A15B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блокированная жилая застройка – застройка малоэтажными жилыми домами блокированного типа до 3 этажей включительно, имеющих отдельный земельный участок;</w:t>
      </w:r>
    </w:p>
    <w:p w:rsidR="002A15B8" w:rsidRPr="00394F1F" w:rsidRDefault="002A15B8" w:rsidP="002A15B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малоэтажная жилая застройка – застройка многоквартирными жилыми домами высотой до 4 этажей, включая мансардный, без отдельных земельны</w:t>
      </w:r>
      <w:r>
        <w:rPr>
          <w:rFonts w:ascii="Times New Roman" w:hAnsi="Times New Roman" w:cs="Times New Roman"/>
          <w:sz w:val="28"/>
          <w:szCs w:val="28"/>
        </w:rPr>
        <w:t>х участков.</w:t>
      </w:r>
    </w:p>
    <w:p w:rsidR="002A15B8" w:rsidRPr="00394F1F" w:rsidRDefault="002A15B8" w:rsidP="002A15B8">
      <w:pPr>
        <w:pStyle w:val="afd"/>
        <w:spacing w:after="0"/>
        <w:ind w:firstLine="709"/>
        <w:jc w:val="both"/>
        <w:rPr>
          <w:sz w:val="28"/>
          <w:szCs w:val="28"/>
        </w:rPr>
      </w:pPr>
      <w:r w:rsidRPr="00394F1F">
        <w:rPr>
          <w:sz w:val="28"/>
          <w:szCs w:val="28"/>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AD79C9" w:rsidRPr="00394F1F" w:rsidRDefault="00AD79C9" w:rsidP="00AD79C9">
      <w:pPr>
        <w:pStyle w:val="afd"/>
        <w:spacing w:after="0"/>
        <w:ind w:firstLine="709"/>
        <w:jc w:val="both"/>
        <w:rPr>
          <w:sz w:val="28"/>
          <w:szCs w:val="28"/>
        </w:rPr>
      </w:pPr>
      <w:proofErr w:type="gramStart"/>
      <w:r w:rsidRPr="00394F1F">
        <w:rPr>
          <w:sz w:val="28"/>
          <w:szCs w:val="28"/>
        </w:rPr>
        <w:t xml:space="preserve">Для предварительного определения потребности в территориях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w:t>
      </w:r>
      <w:proofErr w:type="spellStart"/>
      <w:r w:rsidR="00A23F0C">
        <w:rPr>
          <w:sz w:val="28"/>
          <w:szCs w:val="28"/>
        </w:rPr>
        <w:t>Алешинского</w:t>
      </w:r>
      <w:proofErr w:type="spellEnd"/>
      <w:r w:rsidRPr="00394F1F">
        <w:rPr>
          <w:sz w:val="28"/>
          <w:szCs w:val="28"/>
        </w:rPr>
        <w:t xml:space="preserve"> сельского поселения установлены расчетные показатели минимально допустимой площади территории для зон жилой застройки, в гектарах, в</w:t>
      </w:r>
      <w:r>
        <w:rPr>
          <w:sz w:val="28"/>
          <w:szCs w:val="28"/>
        </w:rPr>
        <w:t xml:space="preserve"> </w:t>
      </w:r>
      <w:r w:rsidRPr="00394F1F">
        <w:rPr>
          <w:sz w:val="28"/>
          <w:szCs w:val="28"/>
        </w:rPr>
        <w:t>расчете на 1 тыс. человек.</w:t>
      </w:r>
      <w:proofErr w:type="gramEnd"/>
    </w:p>
    <w:p w:rsidR="00AD79C9" w:rsidRPr="00394F1F" w:rsidRDefault="00AD79C9" w:rsidP="00AD79C9">
      <w:pPr>
        <w:pStyle w:val="afd"/>
        <w:spacing w:after="0"/>
        <w:ind w:firstLine="709"/>
        <w:jc w:val="both"/>
        <w:rPr>
          <w:sz w:val="28"/>
          <w:szCs w:val="28"/>
        </w:rPr>
      </w:pPr>
    </w:p>
    <w:p w:rsidR="00AD79C9" w:rsidRPr="0018766D" w:rsidRDefault="00AD79C9" w:rsidP="00AD79C9">
      <w:pPr>
        <w:pStyle w:val="a1"/>
        <w:numPr>
          <w:ilvl w:val="0"/>
          <w:numId w:val="0"/>
        </w:numPr>
        <w:jc w:val="center"/>
        <w:rPr>
          <w:sz w:val="28"/>
          <w:szCs w:val="28"/>
        </w:rPr>
      </w:pPr>
      <w:r w:rsidRPr="0018766D">
        <w:rPr>
          <w:sz w:val="28"/>
          <w:szCs w:val="28"/>
        </w:rPr>
        <w:t>Предельные размеры земельных участков для ведения:</w:t>
      </w:r>
    </w:p>
    <w:tbl>
      <w:tblPr>
        <w:tblW w:w="0" w:type="auto"/>
        <w:jc w:val="center"/>
        <w:tblInd w:w="-5" w:type="dxa"/>
        <w:tblLayout w:type="fixed"/>
        <w:tblLook w:val="0000"/>
      </w:tblPr>
      <w:tblGrid>
        <w:gridCol w:w="5500"/>
        <w:gridCol w:w="2410"/>
        <w:gridCol w:w="2410"/>
      </w:tblGrid>
      <w:tr w:rsidR="00AD79C9" w:rsidRPr="00934A91" w:rsidTr="00FC64AD">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AD79C9" w:rsidRPr="00934A91" w:rsidRDefault="00AD79C9" w:rsidP="00FC64A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AD79C9" w:rsidRPr="00934A91" w:rsidRDefault="00AD79C9" w:rsidP="00FC64A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Размеры земельных участков, </w:t>
            </w:r>
            <w:proofErr w:type="gramStart"/>
            <w:r w:rsidRPr="00934A91">
              <w:rPr>
                <w:rFonts w:ascii="Times New Roman" w:hAnsi="Times New Roman" w:cs="Times New Roman"/>
                <w:sz w:val="28"/>
                <w:szCs w:val="28"/>
              </w:rPr>
              <w:t>га</w:t>
            </w:r>
            <w:proofErr w:type="gramEnd"/>
          </w:p>
        </w:tc>
      </w:tr>
      <w:tr w:rsidR="00AD79C9" w:rsidRPr="00934A91" w:rsidTr="00FC64AD">
        <w:trPr>
          <w:cantSplit/>
          <w:jc w:val="center"/>
        </w:trPr>
        <w:tc>
          <w:tcPr>
            <w:tcW w:w="5500" w:type="dxa"/>
            <w:vMerge/>
            <w:tcBorders>
              <w:top w:val="single" w:sz="4" w:space="0" w:color="000000"/>
              <w:left w:val="single" w:sz="4" w:space="0" w:color="000000"/>
              <w:bottom w:val="single" w:sz="4" w:space="0" w:color="000000"/>
            </w:tcBorders>
            <w:vAlign w:val="center"/>
          </w:tcPr>
          <w:p w:rsidR="00AD79C9" w:rsidRPr="00934A91" w:rsidRDefault="00AD79C9" w:rsidP="00FC64AD">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AD79C9" w:rsidRPr="00934A91" w:rsidRDefault="00AD79C9" w:rsidP="00FC64A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AD79C9" w:rsidRPr="00934A91" w:rsidRDefault="00AD79C9" w:rsidP="00FC64A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максимальные</w:t>
            </w:r>
          </w:p>
        </w:tc>
      </w:tr>
      <w:tr w:rsidR="00AD79C9" w:rsidRPr="00934A91" w:rsidTr="00FC64AD">
        <w:trPr>
          <w:trHeight w:val="763"/>
          <w:jc w:val="center"/>
        </w:trPr>
        <w:tc>
          <w:tcPr>
            <w:tcW w:w="5500" w:type="dxa"/>
            <w:tcBorders>
              <w:top w:val="single" w:sz="4" w:space="0" w:color="000000"/>
              <w:left w:val="single" w:sz="4" w:space="0" w:color="000000"/>
              <w:bottom w:val="single" w:sz="4" w:space="0" w:color="000000"/>
            </w:tcBorders>
          </w:tcPr>
          <w:p w:rsidR="00AD79C9" w:rsidRPr="00934A91" w:rsidRDefault="00AD79C9" w:rsidP="00FC64A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AD79C9" w:rsidRPr="00D84EB2" w:rsidRDefault="00AD79C9" w:rsidP="00FC64AD">
            <w:pPr>
              <w:snapToGrid w:val="0"/>
              <w:ind w:firstLine="5"/>
              <w:jc w:val="both"/>
              <w:rPr>
                <w:rFonts w:ascii="Times New Roman" w:hAnsi="Times New Roman" w:cs="Times New Roman"/>
                <w:b/>
                <w:sz w:val="28"/>
                <w:szCs w:val="28"/>
                <w:lang w:val="en-US"/>
              </w:rPr>
            </w:pPr>
            <w:r w:rsidRPr="00DF69E4">
              <w:rPr>
                <w:rFonts w:ascii="Times New Roman" w:hAnsi="Times New Roman" w:cs="Times New Roman"/>
                <w:b/>
                <w:sz w:val="28"/>
                <w:szCs w:val="28"/>
              </w:rPr>
              <w:t>0,</w:t>
            </w:r>
            <w:r>
              <w:rPr>
                <w:rFonts w:ascii="Times New Roman" w:hAnsi="Times New Roman" w:cs="Times New Roman"/>
                <w:b/>
                <w:sz w:val="28"/>
                <w:szCs w:val="28"/>
                <w:lang w:val="en-US"/>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AD79C9" w:rsidRPr="00D84EB2" w:rsidRDefault="00AD79C9" w:rsidP="00FC64AD">
            <w:pPr>
              <w:snapToGrid w:val="0"/>
              <w:ind w:firstLine="5"/>
              <w:jc w:val="both"/>
              <w:rPr>
                <w:rFonts w:ascii="Times New Roman" w:hAnsi="Times New Roman" w:cs="Times New Roman"/>
                <w:b/>
                <w:sz w:val="28"/>
                <w:szCs w:val="28"/>
              </w:rPr>
            </w:pPr>
            <w:r>
              <w:rPr>
                <w:rFonts w:ascii="Times New Roman" w:hAnsi="Times New Roman" w:cs="Times New Roman"/>
                <w:b/>
                <w:sz w:val="28"/>
                <w:szCs w:val="28"/>
                <w:lang w:val="en-US"/>
              </w:rPr>
              <w:t>1</w:t>
            </w:r>
            <w:r>
              <w:rPr>
                <w:rFonts w:ascii="Times New Roman" w:hAnsi="Times New Roman" w:cs="Times New Roman"/>
                <w:b/>
                <w:sz w:val="28"/>
                <w:szCs w:val="28"/>
              </w:rPr>
              <w:t>,00</w:t>
            </w:r>
          </w:p>
        </w:tc>
      </w:tr>
      <w:tr w:rsidR="00AD79C9" w:rsidRPr="00934A91" w:rsidTr="00FC64AD">
        <w:trPr>
          <w:jc w:val="center"/>
        </w:trPr>
        <w:tc>
          <w:tcPr>
            <w:tcW w:w="5500" w:type="dxa"/>
            <w:tcBorders>
              <w:top w:val="single" w:sz="4" w:space="0" w:color="000000"/>
              <w:left w:val="single" w:sz="4" w:space="0" w:color="000000"/>
              <w:bottom w:val="single" w:sz="4" w:space="0" w:color="000000"/>
            </w:tcBorders>
            <w:vAlign w:val="center"/>
          </w:tcPr>
          <w:p w:rsidR="00AD79C9" w:rsidRPr="00934A91" w:rsidRDefault="00AD79C9" w:rsidP="00FC64A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AD79C9" w:rsidRPr="00DF69E4" w:rsidRDefault="00AD79C9" w:rsidP="00FC64AD">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w:t>
            </w:r>
            <w:r>
              <w:rPr>
                <w:rFonts w:ascii="Times New Roman" w:hAnsi="Times New Roman" w:cs="Times New Roman"/>
                <w:b/>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AD79C9" w:rsidRPr="00DF69E4" w:rsidRDefault="00AD79C9" w:rsidP="00FC64AD">
            <w:pPr>
              <w:snapToGrid w:val="0"/>
              <w:ind w:firstLine="5"/>
              <w:jc w:val="both"/>
              <w:rPr>
                <w:rFonts w:ascii="Times New Roman" w:hAnsi="Times New Roman" w:cs="Times New Roman"/>
                <w:b/>
                <w:sz w:val="28"/>
                <w:szCs w:val="28"/>
              </w:rPr>
            </w:pPr>
            <w:r>
              <w:rPr>
                <w:rFonts w:ascii="Times New Roman" w:hAnsi="Times New Roman" w:cs="Times New Roman"/>
                <w:b/>
                <w:sz w:val="28"/>
                <w:szCs w:val="28"/>
              </w:rPr>
              <w:t>1,00</w:t>
            </w:r>
          </w:p>
        </w:tc>
      </w:tr>
    </w:tbl>
    <w:p w:rsidR="002A15B8" w:rsidRPr="00394F1F" w:rsidRDefault="002A15B8" w:rsidP="002A15B8">
      <w:pPr>
        <w:pStyle w:val="afd"/>
        <w:spacing w:after="0"/>
        <w:jc w:val="both"/>
        <w:rPr>
          <w:b/>
          <w:sz w:val="28"/>
          <w:szCs w:val="28"/>
        </w:rPr>
      </w:pPr>
    </w:p>
    <w:p w:rsidR="002A15B8" w:rsidRPr="00394F1F" w:rsidRDefault="002A15B8" w:rsidP="002A15B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Определение расчетной плотности населения в границах планировочного элемента</w:t>
      </w:r>
    </w:p>
    <w:p w:rsidR="002A15B8" w:rsidRPr="00394F1F" w:rsidRDefault="002A15B8" w:rsidP="002A15B8">
      <w:pPr>
        <w:pStyle w:val="afd"/>
        <w:spacing w:after="0"/>
        <w:ind w:left="218" w:right="231"/>
        <w:jc w:val="both"/>
        <w:rPr>
          <w:sz w:val="28"/>
          <w:szCs w:val="28"/>
        </w:rPr>
      </w:pPr>
    </w:p>
    <w:p w:rsidR="002A15B8" w:rsidRPr="00394F1F" w:rsidRDefault="002A15B8" w:rsidP="002A15B8">
      <w:pPr>
        <w:pStyle w:val="afd"/>
        <w:spacing w:after="0"/>
        <w:ind w:firstLine="709"/>
        <w:jc w:val="both"/>
        <w:rPr>
          <w:sz w:val="28"/>
          <w:szCs w:val="28"/>
        </w:rPr>
      </w:pPr>
      <w:r w:rsidRPr="00394F1F">
        <w:rPr>
          <w:sz w:val="28"/>
          <w:szCs w:val="28"/>
        </w:rPr>
        <w:t xml:space="preserve">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 - квартала. Показатель минимально допустимого уровня </w:t>
      </w:r>
      <w:r w:rsidRPr="00394F1F">
        <w:rPr>
          <w:sz w:val="28"/>
          <w:szCs w:val="28"/>
        </w:rPr>
        <w:lastRenderedPageBreak/>
        <w:t>обеспеченности территорией, выражается значением расчетного показателя максимально допустимой расчетной плотности населения.</w:t>
      </w:r>
    </w:p>
    <w:p w:rsidR="002A15B8" w:rsidRPr="00394F1F" w:rsidRDefault="002A15B8" w:rsidP="002A15B8">
      <w:pPr>
        <w:pStyle w:val="afd"/>
        <w:spacing w:after="0"/>
        <w:ind w:firstLine="709"/>
        <w:jc w:val="both"/>
        <w:rPr>
          <w:sz w:val="28"/>
          <w:szCs w:val="28"/>
        </w:rPr>
      </w:pPr>
      <w:r w:rsidRPr="00394F1F">
        <w:rPr>
          <w:sz w:val="28"/>
          <w:szCs w:val="28"/>
        </w:rPr>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2A15B8" w:rsidRPr="00394F1F" w:rsidRDefault="002A15B8" w:rsidP="002A15B8">
      <w:pPr>
        <w:pStyle w:val="afd"/>
        <w:spacing w:after="0"/>
        <w:ind w:firstLine="709"/>
        <w:jc w:val="both"/>
        <w:rPr>
          <w:sz w:val="28"/>
          <w:szCs w:val="28"/>
        </w:rPr>
      </w:pPr>
      <w:r w:rsidRPr="00394F1F">
        <w:rPr>
          <w:sz w:val="28"/>
          <w:szCs w:val="28"/>
        </w:rPr>
        <w:t>Общая площадь встроенных и встроенно-пристроенных в жилые здания помещений, занимаемых организациями и предприятиями повседневного пользования, определяется согласно технико-экономическим показателям проектов данных зданий.</w:t>
      </w:r>
    </w:p>
    <w:p w:rsidR="002A15B8" w:rsidRPr="00394F1F" w:rsidRDefault="002A15B8" w:rsidP="002A15B8">
      <w:pPr>
        <w:pStyle w:val="afd"/>
        <w:spacing w:after="0"/>
        <w:ind w:firstLine="709"/>
        <w:jc w:val="both"/>
        <w:rPr>
          <w:sz w:val="28"/>
          <w:szCs w:val="28"/>
        </w:rPr>
      </w:pPr>
      <w:r w:rsidRPr="00394F1F">
        <w:rPr>
          <w:sz w:val="28"/>
          <w:szCs w:val="28"/>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w:t>
      </w:r>
      <w:r>
        <w:rPr>
          <w:sz w:val="28"/>
          <w:szCs w:val="28"/>
        </w:rPr>
        <w:t>х</w:t>
      </w:r>
      <w:r w:rsidRPr="00394F1F">
        <w:rPr>
          <w:sz w:val="28"/>
          <w:szCs w:val="28"/>
        </w:rPr>
        <w:t>.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2A15B8" w:rsidRPr="00394F1F" w:rsidRDefault="002A15B8" w:rsidP="002A15B8">
      <w:pPr>
        <w:pStyle w:val="afd"/>
        <w:spacing w:after="0"/>
        <w:ind w:left="218" w:right="226"/>
        <w:jc w:val="both"/>
        <w:rPr>
          <w:sz w:val="28"/>
          <w:szCs w:val="28"/>
        </w:rPr>
      </w:pPr>
    </w:p>
    <w:p w:rsidR="002A15B8" w:rsidRPr="00394F1F" w:rsidRDefault="002A15B8" w:rsidP="002A15B8">
      <w:pPr>
        <w:pStyle w:val="afd"/>
        <w:spacing w:after="0"/>
        <w:ind w:firstLine="709"/>
        <w:jc w:val="both"/>
        <w:rPr>
          <w:sz w:val="28"/>
          <w:szCs w:val="28"/>
        </w:rPr>
      </w:pPr>
      <w:r w:rsidRPr="00394F1F">
        <w:rPr>
          <w:b/>
          <w:sz w:val="28"/>
          <w:szCs w:val="28"/>
        </w:rPr>
        <w:t xml:space="preserve">При комплексном освоении территории, </w:t>
      </w:r>
      <w:r w:rsidRPr="00394F1F">
        <w:rPr>
          <w:sz w:val="28"/>
          <w:szCs w:val="28"/>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2A15B8" w:rsidRPr="00394F1F" w:rsidRDefault="002A15B8" w:rsidP="002A15B8">
      <w:pPr>
        <w:pStyle w:val="afd"/>
        <w:spacing w:after="0"/>
        <w:jc w:val="both"/>
        <w:rPr>
          <w:sz w:val="28"/>
          <w:szCs w:val="28"/>
        </w:rPr>
      </w:pPr>
      <w:r w:rsidRPr="00394F1F">
        <w:rPr>
          <w:noProof/>
          <w:sz w:val="28"/>
          <w:szCs w:val="28"/>
        </w:rPr>
        <w:drawing>
          <wp:anchor distT="0" distB="0" distL="0" distR="0" simplePos="0" relativeHeight="251659264"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47" cstate="print"/>
                    <a:stretch>
                      <a:fillRect/>
                    </a:stretch>
                  </pic:blipFill>
                  <pic:spPr>
                    <a:xfrm>
                      <a:off x="0" y="0"/>
                      <a:ext cx="1914525" cy="457200"/>
                    </a:xfrm>
                    <a:prstGeom prst="rect">
                      <a:avLst/>
                    </a:prstGeom>
                  </pic:spPr>
                </pic:pic>
              </a:graphicData>
            </a:graphic>
          </wp:anchor>
        </w:drawing>
      </w:r>
    </w:p>
    <w:p w:rsidR="002A15B8" w:rsidRPr="00394F1F" w:rsidRDefault="002A15B8" w:rsidP="002A15B8">
      <w:pPr>
        <w:pStyle w:val="afd"/>
        <w:spacing w:after="0"/>
        <w:ind w:firstLine="709"/>
        <w:jc w:val="both"/>
        <w:rPr>
          <w:sz w:val="28"/>
          <w:szCs w:val="28"/>
        </w:rPr>
      </w:pPr>
      <w:r w:rsidRPr="00394F1F">
        <w:rPr>
          <w:sz w:val="28"/>
          <w:szCs w:val="28"/>
        </w:rPr>
        <w:t>где:</w:t>
      </w:r>
    </w:p>
    <w:p w:rsidR="002A15B8" w:rsidRPr="00394F1F" w:rsidRDefault="002A15B8" w:rsidP="002A15B8">
      <w:pPr>
        <w:pStyle w:val="afd"/>
        <w:tabs>
          <w:tab w:val="left" w:pos="993"/>
        </w:tabs>
        <w:spacing w:after="0"/>
        <w:ind w:firstLine="709"/>
        <w:jc w:val="both"/>
        <w:rPr>
          <w:sz w:val="28"/>
          <w:szCs w:val="28"/>
        </w:rPr>
      </w:pPr>
      <w:r w:rsidRPr="00394F1F">
        <w:rPr>
          <w:noProof/>
          <w:sz w:val="28"/>
          <w:szCs w:val="28"/>
        </w:rPr>
        <w:t>Р</w:t>
      </w:r>
      <w:r w:rsidRPr="00394F1F">
        <w:rPr>
          <w:noProof/>
          <w:sz w:val="28"/>
          <w:szCs w:val="28"/>
          <w:vertAlign w:val="subscript"/>
        </w:rPr>
        <w:t xml:space="preserve">РАСЧ </w:t>
      </w:r>
      <w:r w:rsidRPr="00394F1F">
        <w:rPr>
          <w:sz w:val="28"/>
          <w:szCs w:val="28"/>
        </w:rPr>
        <w:t>– расчетная плотность населения в границах жилого квартала, чел./га;</w:t>
      </w:r>
    </w:p>
    <w:p w:rsidR="002A15B8" w:rsidRPr="00394F1F" w:rsidRDefault="002A15B8" w:rsidP="002A15B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ПЗ</w:t>
      </w:r>
      <w:r w:rsidRPr="00394F1F">
        <w:rPr>
          <w:sz w:val="28"/>
          <w:szCs w:val="28"/>
        </w:rPr>
        <w:t xml:space="preserve"> </w:t>
      </w:r>
      <w:r w:rsidRPr="00394F1F">
        <w:rPr>
          <w:position w:val="2"/>
          <w:sz w:val="28"/>
          <w:szCs w:val="28"/>
        </w:rPr>
        <w:t xml:space="preserve">–коэффициент плотности застройки - отношение площади всех этажей зданий и </w:t>
      </w:r>
      <w:r w:rsidRPr="00394F1F">
        <w:rPr>
          <w:sz w:val="28"/>
          <w:szCs w:val="28"/>
        </w:rPr>
        <w:t>сооружений к площади планировочного элемента. Определяется в соответствии с планируемой этажностью жилой застройки, согласно приложени</w:t>
      </w:r>
      <w:r>
        <w:rPr>
          <w:sz w:val="28"/>
          <w:szCs w:val="28"/>
        </w:rPr>
        <w:t>я</w:t>
      </w:r>
      <w:r w:rsidRPr="00394F1F">
        <w:rPr>
          <w:sz w:val="28"/>
          <w:szCs w:val="28"/>
        </w:rPr>
        <w:t xml:space="preserve"> Б СП 42.13330.2016;</w:t>
      </w:r>
    </w:p>
    <w:p w:rsidR="002A15B8" w:rsidRPr="00394F1F" w:rsidRDefault="002A15B8" w:rsidP="002A15B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ПЕР</w:t>
      </w:r>
      <w:r w:rsidRPr="00394F1F">
        <w:rPr>
          <w:sz w:val="28"/>
          <w:szCs w:val="28"/>
        </w:rPr>
        <w:t xml:space="preserve"> </w:t>
      </w:r>
      <w:r w:rsidRPr="00394F1F">
        <w:rPr>
          <w:position w:val="2"/>
          <w:sz w:val="28"/>
          <w:szCs w:val="28"/>
        </w:rPr>
        <w:t xml:space="preserve">– коэффициент перехода от общей площади к площади жилых помещений, </w:t>
      </w:r>
      <w:r w:rsidRPr="00394F1F">
        <w:rPr>
          <w:sz w:val="28"/>
          <w:szCs w:val="28"/>
        </w:rPr>
        <w:t>определяемый в соответствии с конструктивными особенностями застройки, объемом помещений общего пользования;</w:t>
      </w:r>
    </w:p>
    <w:p w:rsidR="002A15B8" w:rsidRPr="00394F1F" w:rsidRDefault="002A15B8" w:rsidP="002A15B8">
      <w:pPr>
        <w:pStyle w:val="afd"/>
        <w:spacing w:after="0"/>
        <w:ind w:left="685"/>
        <w:jc w:val="both"/>
        <w:rPr>
          <w:sz w:val="28"/>
          <w:szCs w:val="28"/>
        </w:rPr>
      </w:pPr>
      <w:r w:rsidRPr="00394F1F">
        <w:rPr>
          <w:position w:val="2"/>
          <w:sz w:val="28"/>
          <w:szCs w:val="28"/>
        </w:rPr>
        <w:t>К</w:t>
      </w:r>
      <w:r w:rsidRPr="00394F1F">
        <w:rPr>
          <w:sz w:val="28"/>
          <w:szCs w:val="28"/>
          <w:vertAlign w:val="subscript"/>
        </w:rPr>
        <w:t xml:space="preserve">ЖИЛ. ОБЕСП. </w:t>
      </w:r>
      <w:r w:rsidRPr="00394F1F">
        <w:rPr>
          <w:position w:val="2"/>
          <w:sz w:val="28"/>
          <w:szCs w:val="28"/>
        </w:rPr>
        <w:t>– нормативный коэффициент жилищной обеспеченности, кв. м/чел.</w:t>
      </w:r>
    </w:p>
    <w:p w:rsidR="002A15B8" w:rsidRPr="00394F1F" w:rsidRDefault="002A15B8" w:rsidP="002A15B8">
      <w:pPr>
        <w:pStyle w:val="afd"/>
        <w:spacing w:after="0"/>
        <w:ind w:firstLine="709"/>
        <w:jc w:val="both"/>
        <w:rPr>
          <w:sz w:val="28"/>
          <w:szCs w:val="28"/>
        </w:rPr>
      </w:pPr>
      <w:r w:rsidRPr="00394F1F">
        <w:rPr>
          <w:sz w:val="28"/>
          <w:szCs w:val="2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2A15B8" w:rsidRPr="00394F1F" w:rsidRDefault="002A15B8" w:rsidP="002A15B8">
      <w:pPr>
        <w:pStyle w:val="afd"/>
        <w:spacing w:after="0"/>
        <w:ind w:firstLine="709"/>
        <w:jc w:val="both"/>
        <w:rPr>
          <w:sz w:val="28"/>
          <w:szCs w:val="28"/>
        </w:rPr>
      </w:pPr>
      <w:r w:rsidRPr="00394F1F">
        <w:rPr>
          <w:sz w:val="28"/>
          <w:szCs w:val="28"/>
        </w:rPr>
        <w:t>Расчетная плотность населения применяется в границах планировочного элемента – квартала. Границами кварталов являются красные линии.</w:t>
      </w:r>
    </w:p>
    <w:p w:rsidR="002A15B8" w:rsidRPr="00394F1F" w:rsidRDefault="002A15B8" w:rsidP="002A15B8">
      <w:pPr>
        <w:pStyle w:val="afd"/>
        <w:spacing w:after="0"/>
        <w:ind w:firstLine="709"/>
        <w:jc w:val="both"/>
        <w:rPr>
          <w:sz w:val="28"/>
          <w:szCs w:val="28"/>
        </w:rPr>
      </w:pPr>
      <w:r w:rsidRPr="00394F1F">
        <w:rPr>
          <w:sz w:val="28"/>
          <w:szCs w:val="28"/>
        </w:rPr>
        <w:lastRenderedPageBreak/>
        <w:t>При повышении показателя расчетной жилищной обеспеченности, расчетная плотность населения уменьшается.</w:t>
      </w:r>
    </w:p>
    <w:p w:rsidR="002A15B8" w:rsidRPr="00394F1F" w:rsidRDefault="002A15B8" w:rsidP="002A15B8">
      <w:pPr>
        <w:pStyle w:val="afd"/>
        <w:spacing w:after="0"/>
        <w:ind w:firstLine="709"/>
        <w:jc w:val="both"/>
        <w:rPr>
          <w:sz w:val="28"/>
          <w:szCs w:val="28"/>
        </w:rPr>
      </w:pPr>
      <w:r w:rsidRPr="00394F1F">
        <w:rPr>
          <w:sz w:val="28"/>
          <w:szCs w:val="28"/>
        </w:rPr>
        <w:t>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w:t>
      </w:r>
    </w:p>
    <w:p w:rsidR="002A15B8" w:rsidRPr="00394F1F" w:rsidRDefault="002A15B8" w:rsidP="002A15B8">
      <w:pPr>
        <w:pStyle w:val="afd"/>
        <w:spacing w:after="0"/>
        <w:ind w:firstLine="709"/>
        <w:jc w:val="both"/>
        <w:rPr>
          <w:sz w:val="28"/>
          <w:szCs w:val="28"/>
        </w:rPr>
      </w:pPr>
      <w:r w:rsidRPr="00394F1F">
        <w:rPr>
          <w:sz w:val="28"/>
          <w:szCs w:val="28"/>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СанПиН 2.2.1/2.1.1-1076-01 и СанПиН 2.2.1/2.1.1.1278-03, с учетом противопожарных требований и бытовых разрывов. Расстояние между длинными сторонами секционных жилых зданий высотой 2 – 3 этажа должны быть не менее </w:t>
      </w:r>
      <w:r>
        <w:rPr>
          <w:sz w:val="28"/>
          <w:szCs w:val="28"/>
        </w:rPr>
        <w:t xml:space="preserve">   </w:t>
      </w:r>
      <w:r w:rsidRPr="00394F1F">
        <w:rPr>
          <w:sz w:val="28"/>
          <w:szCs w:val="28"/>
        </w:rPr>
        <w:t>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w:t>
      </w:r>
      <w:r>
        <w:rPr>
          <w:sz w:val="28"/>
          <w:szCs w:val="28"/>
        </w:rPr>
        <w:t xml:space="preserve"> </w:t>
      </w:r>
      <w:r w:rsidRPr="00394F1F">
        <w:rPr>
          <w:sz w:val="28"/>
          <w:szCs w:val="28"/>
        </w:rPr>
        <w:t>жилых посещений окно в окно.</w:t>
      </w:r>
    </w:p>
    <w:p w:rsidR="002A15B8" w:rsidRPr="00394F1F" w:rsidRDefault="002A15B8" w:rsidP="002A15B8">
      <w:pPr>
        <w:pStyle w:val="afd"/>
        <w:spacing w:after="0"/>
        <w:ind w:firstLine="709"/>
        <w:jc w:val="both"/>
        <w:rPr>
          <w:sz w:val="28"/>
          <w:szCs w:val="28"/>
        </w:rPr>
      </w:pPr>
      <w:r w:rsidRPr="00394F1F">
        <w:rPr>
          <w:sz w:val="28"/>
          <w:szCs w:val="28"/>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2A15B8" w:rsidRPr="00394F1F" w:rsidRDefault="002A15B8" w:rsidP="002A15B8">
      <w:pPr>
        <w:pStyle w:val="afd"/>
        <w:spacing w:after="0"/>
        <w:ind w:firstLine="709"/>
        <w:jc w:val="both"/>
        <w:rPr>
          <w:sz w:val="28"/>
          <w:szCs w:val="28"/>
        </w:rPr>
      </w:pPr>
      <w:r w:rsidRPr="00394F1F">
        <w:rPr>
          <w:sz w:val="28"/>
          <w:szCs w:val="28"/>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2A15B8" w:rsidRPr="00394F1F" w:rsidRDefault="002A15B8" w:rsidP="002A15B8">
      <w:pPr>
        <w:pStyle w:val="afd"/>
        <w:spacing w:after="0"/>
        <w:ind w:firstLine="709"/>
        <w:jc w:val="both"/>
        <w:rPr>
          <w:sz w:val="28"/>
          <w:szCs w:val="28"/>
        </w:rPr>
      </w:pPr>
      <w:r w:rsidRPr="00394F1F">
        <w:rPr>
          <w:sz w:val="28"/>
          <w:szCs w:val="28"/>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2A15B8" w:rsidRPr="00394F1F" w:rsidRDefault="002A15B8" w:rsidP="002A15B8">
      <w:pPr>
        <w:pStyle w:val="afd"/>
        <w:spacing w:after="0"/>
        <w:ind w:firstLine="709"/>
        <w:jc w:val="both"/>
        <w:rPr>
          <w:sz w:val="28"/>
          <w:szCs w:val="28"/>
        </w:rPr>
      </w:pPr>
      <w:r w:rsidRPr="00394F1F">
        <w:rPr>
          <w:sz w:val="28"/>
          <w:szCs w:val="28"/>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2A15B8" w:rsidRPr="00394F1F" w:rsidRDefault="002A15B8" w:rsidP="002A15B8">
      <w:pPr>
        <w:pStyle w:val="afd"/>
        <w:spacing w:after="0"/>
        <w:ind w:firstLine="709"/>
        <w:jc w:val="both"/>
        <w:rPr>
          <w:sz w:val="28"/>
          <w:szCs w:val="28"/>
        </w:rPr>
      </w:pPr>
      <w:r w:rsidRPr="00394F1F">
        <w:rPr>
          <w:sz w:val="28"/>
          <w:szCs w:val="28"/>
        </w:rPr>
        <w:t>Размеры земельных участков индивидуальной жилой застройки, приквартирных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2A15B8" w:rsidRPr="00394F1F" w:rsidRDefault="002A15B8" w:rsidP="002A15B8">
      <w:pPr>
        <w:pStyle w:val="afd"/>
        <w:spacing w:after="0"/>
        <w:ind w:right="110"/>
        <w:jc w:val="both"/>
        <w:rPr>
          <w:sz w:val="28"/>
          <w:szCs w:val="28"/>
        </w:rPr>
      </w:pPr>
    </w:p>
    <w:p w:rsidR="002A15B8" w:rsidRPr="00394F1F" w:rsidRDefault="002A15B8" w:rsidP="002A15B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Показатели минимально допустимых размеров площадок придомового благоустройства различного функционального назначения</w:t>
      </w:r>
    </w:p>
    <w:p w:rsidR="002A15B8" w:rsidRPr="00394F1F" w:rsidRDefault="002A15B8" w:rsidP="002A15B8">
      <w:pPr>
        <w:pStyle w:val="afd"/>
        <w:spacing w:after="0"/>
        <w:ind w:right="106"/>
        <w:jc w:val="both"/>
        <w:rPr>
          <w:sz w:val="28"/>
          <w:szCs w:val="28"/>
        </w:rPr>
      </w:pPr>
    </w:p>
    <w:p w:rsidR="002A15B8" w:rsidRPr="00394F1F" w:rsidRDefault="002A15B8" w:rsidP="002A15B8">
      <w:pPr>
        <w:pStyle w:val="afd"/>
        <w:spacing w:after="0"/>
        <w:ind w:right="106" w:firstLine="709"/>
        <w:jc w:val="both"/>
        <w:rPr>
          <w:sz w:val="28"/>
          <w:szCs w:val="28"/>
        </w:rPr>
      </w:pPr>
      <w:r w:rsidRPr="00394F1F">
        <w:rPr>
          <w:sz w:val="28"/>
          <w:szCs w:val="28"/>
        </w:rPr>
        <w:t xml:space="preserve">При проектировании </w:t>
      </w:r>
      <w:r>
        <w:rPr>
          <w:sz w:val="28"/>
          <w:szCs w:val="28"/>
        </w:rPr>
        <w:t>жилого микрорайона</w:t>
      </w:r>
      <w:r w:rsidRPr="00394F1F">
        <w:rPr>
          <w:sz w:val="28"/>
          <w:szCs w:val="28"/>
        </w:rPr>
        <w:t xml:space="preserve"> необходимо предусматривать размещение площадок </w:t>
      </w:r>
      <w:r>
        <w:rPr>
          <w:sz w:val="28"/>
          <w:szCs w:val="28"/>
        </w:rPr>
        <w:t>общего пользования различного назначения</w:t>
      </w:r>
      <w:r w:rsidRPr="00394F1F">
        <w:rPr>
          <w:sz w:val="28"/>
          <w:szCs w:val="28"/>
        </w:rPr>
        <w:t xml:space="preserve"> с учетом </w:t>
      </w:r>
      <w:r>
        <w:rPr>
          <w:sz w:val="28"/>
          <w:szCs w:val="28"/>
        </w:rPr>
        <w:t>демографического состава населения и типа застройки.</w:t>
      </w:r>
    </w:p>
    <w:p w:rsidR="002A15B8" w:rsidRPr="00394F1F" w:rsidRDefault="002A15B8" w:rsidP="002A15B8">
      <w:pPr>
        <w:pStyle w:val="afd"/>
        <w:spacing w:after="0"/>
        <w:ind w:right="113" w:firstLine="709"/>
        <w:jc w:val="both"/>
        <w:rPr>
          <w:sz w:val="28"/>
          <w:szCs w:val="28"/>
        </w:rPr>
      </w:pPr>
      <w:r w:rsidRPr="00394F1F">
        <w:rPr>
          <w:sz w:val="28"/>
          <w:szCs w:val="28"/>
        </w:rPr>
        <w:t xml:space="preserve">Удельный размер площадок </w:t>
      </w:r>
      <w:r>
        <w:rPr>
          <w:sz w:val="28"/>
          <w:szCs w:val="28"/>
        </w:rPr>
        <w:t>общего пользования</w:t>
      </w:r>
      <w:r w:rsidRPr="00394F1F">
        <w:rPr>
          <w:sz w:val="28"/>
          <w:szCs w:val="28"/>
        </w:rPr>
        <w:t xml:space="preserve"> определяет минимальный уровень обеспеченности площадками</w:t>
      </w:r>
      <w:r w:rsidRPr="00963F77">
        <w:rPr>
          <w:sz w:val="28"/>
          <w:szCs w:val="28"/>
        </w:rPr>
        <w:t xml:space="preserve"> </w:t>
      </w:r>
      <w:r>
        <w:rPr>
          <w:sz w:val="28"/>
          <w:szCs w:val="28"/>
        </w:rPr>
        <w:t>общего пользования и</w:t>
      </w:r>
      <w:r w:rsidRPr="00394F1F">
        <w:rPr>
          <w:sz w:val="28"/>
          <w:szCs w:val="28"/>
        </w:rPr>
        <w:t xml:space="preserve"> выражается в площади </w:t>
      </w:r>
      <w:r w:rsidRPr="00394F1F">
        <w:rPr>
          <w:sz w:val="28"/>
          <w:szCs w:val="28"/>
        </w:rPr>
        <w:lastRenderedPageBreak/>
        <w:t xml:space="preserve">территории, приходящейся на единицу общей площади квартир жилого здания </w:t>
      </w:r>
      <w:r>
        <w:rPr>
          <w:sz w:val="28"/>
          <w:szCs w:val="28"/>
        </w:rPr>
        <w:t xml:space="preserve">               </w:t>
      </w:r>
      <w:r w:rsidRPr="00394F1F">
        <w:rPr>
          <w:sz w:val="28"/>
          <w:szCs w:val="28"/>
        </w:rPr>
        <w:t xml:space="preserve">(кв. м площадок/100 кв. м площади </w:t>
      </w:r>
      <w:r>
        <w:rPr>
          <w:sz w:val="28"/>
          <w:szCs w:val="28"/>
        </w:rPr>
        <w:t>жилой площади</w:t>
      </w:r>
      <w:r w:rsidRPr="00394F1F">
        <w:rPr>
          <w:sz w:val="28"/>
          <w:szCs w:val="28"/>
        </w:rPr>
        <w:t>).</w:t>
      </w:r>
    </w:p>
    <w:p w:rsidR="002A15B8" w:rsidRPr="00394F1F" w:rsidRDefault="002A15B8" w:rsidP="002A15B8">
      <w:pPr>
        <w:pStyle w:val="afd"/>
        <w:spacing w:after="0"/>
        <w:ind w:right="112" w:firstLine="709"/>
        <w:jc w:val="both"/>
        <w:rPr>
          <w:sz w:val="28"/>
          <w:szCs w:val="28"/>
        </w:rPr>
      </w:pPr>
      <w:r w:rsidRPr="00394F1F">
        <w:rPr>
          <w:sz w:val="28"/>
          <w:szCs w:val="28"/>
        </w:rPr>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2A15B8" w:rsidRPr="00394F1F" w:rsidRDefault="002A15B8" w:rsidP="002A15B8">
      <w:pPr>
        <w:pStyle w:val="afd"/>
        <w:spacing w:after="0"/>
        <w:ind w:right="114" w:firstLine="709"/>
        <w:jc w:val="both"/>
        <w:rPr>
          <w:sz w:val="28"/>
          <w:szCs w:val="28"/>
        </w:rPr>
      </w:pPr>
      <w:r w:rsidRPr="00394F1F">
        <w:rPr>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2A15B8" w:rsidRPr="00394F1F" w:rsidRDefault="002A15B8" w:rsidP="002A15B8">
      <w:pPr>
        <w:pStyle w:val="afd"/>
        <w:spacing w:after="0"/>
        <w:ind w:right="114" w:firstLine="709"/>
        <w:jc w:val="both"/>
        <w:rPr>
          <w:sz w:val="28"/>
          <w:szCs w:val="28"/>
        </w:rPr>
      </w:pPr>
      <w:r w:rsidRPr="00394F1F">
        <w:rPr>
          <w:sz w:val="28"/>
          <w:szCs w:val="28"/>
        </w:rPr>
        <w:t>Расстояние от площадок для занятий физкультурой устанавливается в зависимости от их шумовых характеристик.</w:t>
      </w:r>
      <w:r>
        <w:rPr>
          <w:sz w:val="28"/>
          <w:szCs w:val="28"/>
        </w:rPr>
        <w:t xml:space="preserve"> </w:t>
      </w:r>
    </w:p>
    <w:p w:rsidR="002A15B8" w:rsidRPr="00394F1F" w:rsidRDefault="002A15B8" w:rsidP="002A15B8">
      <w:pPr>
        <w:pStyle w:val="afd"/>
        <w:spacing w:after="0"/>
        <w:ind w:right="107" w:firstLine="709"/>
        <w:jc w:val="both"/>
        <w:rPr>
          <w:sz w:val="28"/>
          <w:szCs w:val="28"/>
        </w:rPr>
      </w:pPr>
      <w:r w:rsidRPr="00394F1F">
        <w:rPr>
          <w:sz w:val="28"/>
          <w:szCs w:val="28"/>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2A15B8" w:rsidRPr="00394F1F" w:rsidRDefault="002A15B8" w:rsidP="002A15B8">
      <w:pPr>
        <w:pStyle w:val="afd"/>
        <w:spacing w:after="0"/>
        <w:ind w:right="104" w:firstLine="709"/>
        <w:jc w:val="both"/>
        <w:rPr>
          <w:sz w:val="28"/>
          <w:szCs w:val="28"/>
        </w:rPr>
      </w:pPr>
      <w:r w:rsidRPr="00394F1F">
        <w:rPr>
          <w:sz w:val="28"/>
          <w:szCs w:val="28"/>
        </w:rPr>
        <w:t>При организации мусороудаления непосредственно из мусоросборных камер, расстояние до хозяйственных площадок для крупногабаритных бытовых отходов – не более 150 м.</w:t>
      </w:r>
    </w:p>
    <w:p w:rsidR="002A15B8" w:rsidRPr="00394F1F" w:rsidRDefault="002A15B8" w:rsidP="002A15B8">
      <w:pPr>
        <w:pStyle w:val="afd"/>
        <w:spacing w:after="0"/>
        <w:ind w:firstLine="709"/>
        <w:jc w:val="both"/>
        <w:rPr>
          <w:sz w:val="28"/>
          <w:szCs w:val="28"/>
        </w:rPr>
      </w:pPr>
      <w:r w:rsidRPr="00394F1F">
        <w:rPr>
          <w:sz w:val="28"/>
          <w:szCs w:val="28"/>
        </w:rPr>
        <w:t>Расстояние до площадок для выгула собак – не более 500 м.</w:t>
      </w:r>
    </w:p>
    <w:p w:rsidR="00ED6873" w:rsidRDefault="00ED6873" w:rsidP="004D163A">
      <w:pPr>
        <w:pStyle w:val="afd"/>
        <w:spacing w:after="0"/>
        <w:ind w:right="105"/>
        <w:jc w:val="both"/>
        <w:rPr>
          <w:sz w:val="28"/>
          <w:szCs w:val="28"/>
        </w:rPr>
      </w:pPr>
    </w:p>
    <w:p w:rsidR="002A15B8" w:rsidRPr="00066396" w:rsidRDefault="002A15B8" w:rsidP="002A15B8">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81" w:name="_Toc524445436"/>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w:t>
      </w:r>
      <w:r w:rsidRPr="00066396">
        <w:rPr>
          <w:rFonts w:ascii="Times New Roman" w:eastAsia="Times New Roman" w:hAnsi="Times New Roman" w:cs="Times New Roman"/>
          <w:b/>
          <w:bCs/>
          <w:sz w:val="28"/>
          <w:szCs w:val="28"/>
          <w:lang w:eastAsia="ru-RU"/>
        </w:rPr>
        <w:t>организации ритуальных услуг и содержания мест захоронения</w:t>
      </w:r>
      <w:bookmarkEnd w:id="81"/>
    </w:p>
    <w:p w:rsidR="002A15B8" w:rsidRDefault="002A15B8" w:rsidP="004D163A">
      <w:pPr>
        <w:pStyle w:val="afd"/>
        <w:spacing w:after="0"/>
        <w:ind w:right="105"/>
        <w:jc w:val="both"/>
        <w:rPr>
          <w:sz w:val="28"/>
          <w:szCs w:val="28"/>
        </w:rPr>
      </w:pPr>
    </w:p>
    <w:p w:rsidR="002A15B8" w:rsidRDefault="002A15B8" w:rsidP="002A15B8">
      <w:pPr>
        <w:pStyle w:val="afd"/>
        <w:spacing w:after="0"/>
        <w:ind w:right="108" w:firstLine="709"/>
        <w:jc w:val="both"/>
        <w:rPr>
          <w:sz w:val="28"/>
          <w:szCs w:val="28"/>
        </w:rPr>
      </w:pPr>
      <w:r w:rsidRPr="00AF7D67">
        <w:rPr>
          <w:sz w:val="28"/>
          <w:szCs w:val="28"/>
        </w:rPr>
        <w:t xml:space="preserve">Согласно </w:t>
      </w:r>
      <w:hyperlink r:id="rId48"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92E88">
        <w:rPr>
          <w:sz w:val="28"/>
          <w:szCs w:val="28"/>
        </w:rPr>
        <w:t>организация ритуальных услуг и содержание мест захоронения</w:t>
      </w:r>
      <w:r w:rsidRPr="00C41A16">
        <w:rPr>
          <w:sz w:val="28"/>
          <w:szCs w:val="28"/>
        </w:rPr>
        <w:t>.</w:t>
      </w:r>
    </w:p>
    <w:p w:rsidR="002A15B8" w:rsidRPr="005B2595" w:rsidRDefault="002A15B8" w:rsidP="002A15B8">
      <w:pPr>
        <w:pStyle w:val="afd"/>
        <w:spacing w:after="0"/>
        <w:ind w:right="108" w:firstLine="709"/>
        <w:jc w:val="both"/>
        <w:rPr>
          <w:sz w:val="28"/>
          <w:szCs w:val="28"/>
        </w:rPr>
      </w:pPr>
      <w:r w:rsidRPr="00CB1480">
        <w:rPr>
          <w:sz w:val="28"/>
          <w:szCs w:val="28"/>
        </w:rPr>
        <w:t xml:space="preserve">Согласно </w:t>
      </w:r>
      <w:hyperlink r:id="rId49" w:history="1">
        <w:r w:rsidRPr="00CB1480">
          <w:rPr>
            <w:sz w:val="28"/>
            <w:szCs w:val="28"/>
          </w:rPr>
          <w:t xml:space="preserve">части </w:t>
        </w:r>
        <w:r w:rsidRPr="00CF08F5">
          <w:rPr>
            <w:sz w:val="28"/>
            <w:szCs w:val="28"/>
          </w:rPr>
          <w:t>4</w:t>
        </w:r>
        <w:r w:rsidRPr="00CB1480">
          <w:rPr>
            <w:sz w:val="28"/>
            <w:szCs w:val="28"/>
          </w:rPr>
          <w:t xml:space="preserve"> статьи </w:t>
        </w:r>
      </w:hyperlink>
      <w:r w:rsidRPr="00CF08F5">
        <w:rPr>
          <w:sz w:val="28"/>
          <w:szCs w:val="28"/>
        </w:rPr>
        <w:t>7</w:t>
      </w:r>
      <w:r w:rsidRPr="00CB1480">
        <w:rPr>
          <w:sz w:val="28"/>
          <w:szCs w:val="28"/>
        </w:rPr>
        <w:t>.</w:t>
      </w:r>
      <w:r w:rsidRPr="002A07F1">
        <w:rPr>
          <w:sz w:val="28"/>
          <w:szCs w:val="28"/>
        </w:rPr>
        <w:t>1</w:t>
      </w:r>
      <w:r w:rsidRPr="00CB1480">
        <w:rPr>
          <w:sz w:val="28"/>
          <w:szCs w:val="28"/>
        </w:rPr>
        <w:t xml:space="preserve"> закона </w:t>
      </w:r>
      <w:r>
        <w:rPr>
          <w:sz w:val="28"/>
          <w:szCs w:val="28"/>
        </w:rPr>
        <w:t>Брянской</w:t>
      </w:r>
      <w:r w:rsidRPr="00CB1480">
        <w:rPr>
          <w:sz w:val="28"/>
          <w:szCs w:val="28"/>
        </w:rPr>
        <w:t xml:space="preserve"> области от </w:t>
      </w:r>
      <w:r w:rsidRPr="002A07F1">
        <w:rPr>
          <w:sz w:val="28"/>
          <w:szCs w:val="28"/>
        </w:rPr>
        <w:t>1</w:t>
      </w:r>
      <w:r w:rsidRPr="00CB1480">
        <w:rPr>
          <w:sz w:val="28"/>
          <w:szCs w:val="28"/>
        </w:rPr>
        <w:t xml:space="preserve">5 </w:t>
      </w:r>
      <w:r>
        <w:rPr>
          <w:sz w:val="28"/>
          <w:szCs w:val="28"/>
        </w:rPr>
        <w:t xml:space="preserve">марта </w:t>
      </w:r>
      <w:r w:rsidRPr="00CB1480">
        <w:rPr>
          <w:sz w:val="28"/>
          <w:szCs w:val="28"/>
        </w:rPr>
        <w:t>200</w:t>
      </w:r>
      <w:r>
        <w:rPr>
          <w:sz w:val="28"/>
          <w:szCs w:val="28"/>
        </w:rPr>
        <w:t>7</w:t>
      </w:r>
      <w:r w:rsidRPr="00CB1480">
        <w:rPr>
          <w:sz w:val="28"/>
          <w:szCs w:val="28"/>
        </w:rPr>
        <w:t xml:space="preserve"> года </w:t>
      </w:r>
      <w:r>
        <w:rPr>
          <w:sz w:val="28"/>
          <w:szCs w:val="28"/>
        </w:rPr>
        <w:t xml:space="preserve">            №</w:t>
      </w:r>
      <w:r w:rsidRPr="00CB1480">
        <w:rPr>
          <w:sz w:val="28"/>
          <w:szCs w:val="28"/>
        </w:rPr>
        <w:t xml:space="preserve"> </w:t>
      </w:r>
      <w:r>
        <w:rPr>
          <w:sz w:val="28"/>
          <w:szCs w:val="28"/>
        </w:rPr>
        <w:t>28</w:t>
      </w:r>
      <w:r w:rsidRPr="00CB1480">
        <w:rPr>
          <w:sz w:val="28"/>
          <w:szCs w:val="28"/>
        </w:rPr>
        <w:t>-з</w:t>
      </w:r>
      <w:r>
        <w:rPr>
          <w:sz w:val="28"/>
          <w:szCs w:val="28"/>
        </w:rPr>
        <w:t xml:space="preserve"> </w:t>
      </w:r>
      <w:r w:rsidRPr="006C7A5B">
        <w:rPr>
          <w:sz w:val="28"/>
          <w:szCs w:val="28"/>
        </w:rPr>
        <w:t xml:space="preserve">«О градостроительной деятельности </w:t>
      </w:r>
      <w:r>
        <w:rPr>
          <w:sz w:val="28"/>
          <w:szCs w:val="28"/>
        </w:rPr>
        <w:t>в</w:t>
      </w:r>
      <w:r w:rsidRPr="006C7A5B">
        <w:rPr>
          <w:sz w:val="28"/>
          <w:szCs w:val="28"/>
        </w:rPr>
        <w:t xml:space="preserve"> </w:t>
      </w:r>
      <w:r>
        <w:rPr>
          <w:sz w:val="28"/>
          <w:szCs w:val="28"/>
        </w:rPr>
        <w:t>Брянской</w:t>
      </w:r>
      <w:r w:rsidRPr="006C7A5B">
        <w:rPr>
          <w:sz w:val="28"/>
          <w:szCs w:val="28"/>
        </w:rPr>
        <w:t xml:space="preserve"> области»</w:t>
      </w:r>
      <w:r w:rsidRPr="00CB1480">
        <w:rPr>
          <w:sz w:val="28"/>
          <w:szCs w:val="28"/>
        </w:rPr>
        <w:t xml:space="preserve"> объект</w:t>
      </w:r>
      <w:r>
        <w:rPr>
          <w:sz w:val="28"/>
          <w:szCs w:val="28"/>
        </w:rPr>
        <w:t>ами</w:t>
      </w:r>
      <w:r w:rsidRPr="00CB1480">
        <w:rPr>
          <w:sz w:val="28"/>
          <w:szCs w:val="28"/>
        </w:rPr>
        <w:t xml:space="preserve"> местного значения </w:t>
      </w:r>
      <w:r>
        <w:rPr>
          <w:sz w:val="28"/>
          <w:szCs w:val="28"/>
        </w:rPr>
        <w:t>сельского поселения</w:t>
      </w:r>
      <w:r w:rsidRPr="00CB1480">
        <w:rPr>
          <w:sz w:val="28"/>
          <w:szCs w:val="28"/>
        </w:rPr>
        <w:t xml:space="preserve">, </w:t>
      </w:r>
      <w:r w:rsidR="00D52D21">
        <w:rPr>
          <w:sz w:val="28"/>
          <w:szCs w:val="28"/>
        </w:rPr>
        <w:t>подлежащими отображению</w:t>
      </w:r>
      <w:r w:rsidRPr="00CB1480">
        <w:rPr>
          <w:sz w:val="28"/>
          <w:szCs w:val="28"/>
        </w:rPr>
        <w:t xml:space="preserve"> на</w:t>
      </w:r>
      <w:r w:rsidRPr="00F80402">
        <w:rPr>
          <w:sz w:val="28"/>
          <w:szCs w:val="28"/>
        </w:rPr>
        <w:t xml:space="preserve"> генеральном плане поселения</w:t>
      </w:r>
      <w:r w:rsidRPr="00CB1480">
        <w:rPr>
          <w:sz w:val="28"/>
          <w:szCs w:val="28"/>
        </w:rPr>
        <w:t xml:space="preserve">, </w:t>
      </w:r>
      <w:r>
        <w:rPr>
          <w:sz w:val="28"/>
          <w:szCs w:val="28"/>
        </w:rPr>
        <w:t>являются</w:t>
      </w:r>
      <w:r w:rsidRPr="00CB1480">
        <w:rPr>
          <w:sz w:val="28"/>
          <w:szCs w:val="28"/>
        </w:rPr>
        <w:t xml:space="preserve"> </w:t>
      </w:r>
      <w:r w:rsidRPr="002A15B8">
        <w:rPr>
          <w:sz w:val="28"/>
          <w:szCs w:val="28"/>
        </w:rPr>
        <w:t>объекты для организации ритуальных услуг и содержания мест захоронения</w:t>
      </w:r>
      <w:r w:rsidRPr="00CB1480">
        <w:rPr>
          <w:sz w:val="28"/>
          <w:szCs w:val="28"/>
        </w:rPr>
        <w:t>.</w:t>
      </w:r>
    </w:p>
    <w:p w:rsidR="002A15B8" w:rsidRPr="00394F1F" w:rsidRDefault="002A15B8" w:rsidP="002A15B8">
      <w:pPr>
        <w:pStyle w:val="afd"/>
        <w:spacing w:after="0"/>
        <w:ind w:right="109" w:firstLine="709"/>
        <w:jc w:val="both"/>
        <w:rPr>
          <w:sz w:val="28"/>
          <w:szCs w:val="28"/>
        </w:rPr>
      </w:pPr>
      <w:r w:rsidRPr="00394F1F">
        <w:rPr>
          <w:sz w:val="28"/>
          <w:szCs w:val="28"/>
        </w:rPr>
        <w:t xml:space="preserve">Среди объектов местного значения поселения в области ритуального обслуживания населения в МНГП расчетные показатели устанавливаются для кладбищ традиционного захоронения в соответствии с Приложением Д </w:t>
      </w:r>
      <w:r>
        <w:rPr>
          <w:sz w:val="28"/>
          <w:szCs w:val="28"/>
        </w:rPr>
        <w:t xml:space="preserve">                          </w:t>
      </w:r>
      <w:r w:rsidRPr="00394F1F">
        <w:rPr>
          <w:sz w:val="28"/>
          <w:szCs w:val="28"/>
        </w:rPr>
        <w:t>СП 42.13330.2016.</w:t>
      </w:r>
    </w:p>
    <w:p w:rsidR="002A15B8" w:rsidRPr="00D93117" w:rsidRDefault="002A15B8" w:rsidP="002A15B8">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2A15B8" w:rsidRPr="00D93117" w:rsidRDefault="002A15B8" w:rsidP="002A15B8">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В соответствии приложением </w:t>
      </w:r>
      <w:r>
        <w:rPr>
          <w:rFonts w:ascii="Times New Roman" w:hAnsi="Times New Roman" w:cs="Times New Roman"/>
          <w:sz w:val="28"/>
          <w:szCs w:val="28"/>
        </w:rPr>
        <w:t>Д</w:t>
      </w:r>
      <w:r w:rsidRPr="00D93117">
        <w:rPr>
          <w:rFonts w:ascii="Times New Roman" w:hAnsi="Times New Roman" w:cs="Times New Roman"/>
          <w:sz w:val="28"/>
          <w:szCs w:val="28"/>
        </w:rPr>
        <w:t xml:space="preserve"> СП 42.13330.2011 устанавливается расчетный показатель минимально допустимого размера земельного участка для размещения </w:t>
      </w:r>
      <w:r w:rsidRPr="00D93117">
        <w:rPr>
          <w:rFonts w:ascii="Times New Roman" w:hAnsi="Times New Roman" w:cs="Times New Roman"/>
          <w:sz w:val="28"/>
          <w:szCs w:val="28"/>
        </w:rPr>
        <w:lastRenderedPageBreak/>
        <w:t xml:space="preserve">кладбища смешанного и традиционного типа, установлен: 0,24 га/1 тыс. чел. </w:t>
      </w:r>
    </w:p>
    <w:p w:rsidR="002A15B8" w:rsidRPr="00D93117" w:rsidRDefault="002A15B8" w:rsidP="002A15B8">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В соответствии с приложением </w:t>
      </w:r>
      <w:r>
        <w:rPr>
          <w:rFonts w:ascii="Times New Roman" w:hAnsi="Times New Roman" w:cs="Times New Roman"/>
          <w:sz w:val="28"/>
          <w:szCs w:val="28"/>
        </w:rPr>
        <w:t>Д</w:t>
      </w:r>
      <w:r w:rsidRPr="00D93117">
        <w:rPr>
          <w:rFonts w:ascii="Times New Roman" w:hAnsi="Times New Roman" w:cs="Times New Roman"/>
          <w:sz w:val="28"/>
          <w:szCs w:val="28"/>
        </w:rPr>
        <w:t xml:space="preserve"> СП 42.13330.2011 расчетный показатель минимально допустимого размера земельного участка кладбища для погребения после кремации установлен: 0,02 га/1 тыс. чел.</w:t>
      </w:r>
    </w:p>
    <w:p w:rsidR="002A15B8" w:rsidRPr="00D93117" w:rsidRDefault="002A15B8" w:rsidP="002A15B8">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Максимально допустимый размер земельного участка для кладбища устанавливается в соответствии с </w:t>
      </w:r>
      <w:hyperlink r:id="rId50" w:history="1">
        <w:r w:rsidRPr="00D93117">
          <w:rPr>
            <w:rFonts w:ascii="Times New Roman" w:hAnsi="Times New Roman" w:cs="Times New Roman"/>
            <w:sz w:val="28"/>
            <w:szCs w:val="28"/>
          </w:rPr>
          <w:t>СанПиН</w:t>
        </w:r>
      </w:hyperlink>
      <w:r w:rsidRPr="00D93117">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 и составляет более 40 га.</w:t>
      </w:r>
    </w:p>
    <w:p w:rsidR="002A15B8" w:rsidRPr="00D93117" w:rsidRDefault="002A15B8" w:rsidP="002A15B8">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Размер санитарно-защитной зоны устанавливается для мест погребения в соответствии с требованиями </w:t>
      </w:r>
      <w:hyperlink r:id="rId51" w:history="1">
        <w:r w:rsidRPr="00D93117">
          <w:rPr>
            <w:rFonts w:ascii="Times New Roman" w:hAnsi="Times New Roman" w:cs="Times New Roman"/>
            <w:sz w:val="28"/>
            <w:szCs w:val="28"/>
          </w:rPr>
          <w:t>п. 7.1.12</w:t>
        </w:r>
      </w:hyperlink>
      <w:r w:rsidRPr="00D93117">
        <w:rPr>
          <w:rFonts w:ascii="Times New Roman" w:hAnsi="Times New Roman" w:cs="Times New Roman"/>
          <w:sz w:val="28"/>
          <w:szCs w:val="28"/>
        </w:rPr>
        <w:t xml:space="preserve"> СанПиН 2.2.1/2.1.1.1200-03 "Санитарно-защитные зоны и санитарная классификация предприятий, сооружений и иных объектов".</w:t>
      </w:r>
    </w:p>
    <w:p w:rsidR="00C127B8" w:rsidRDefault="00C127B8" w:rsidP="004D163A">
      <w:pPr>
        <w:pStyle w:val="afd"/>
        <w:spacing w:after="0"/>
        <w:ind w:right="105"/>
        <w:jc w:val="both"/>
        <w:rPr>
          <w:sz w:val="28"/>
          <w:szCs w:val="28"/>
        </w:rPr>
      </w:pPr>
    </w:p>
    <w:p w:rsidR="005C652D" w:rsidRPr="005C652D"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2" w:name="_Toc52444543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w:t>
      </w:r>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w:t>
      </w:r>
      <w:r>
        <w:rPr>
          <w:rFonts w:ascii="Times New Roman" w:eastAsia="Times New Roman" w:hAnsi="Times New Roman" w:cs="Times New Roman"/>
          <w:b/>
          <w:bCs/>
          <w:sz w:val="28"/>
          <w:szCs w:val="28"/>
          <w:lang w:eastAsia="ru-RU"/>
        </w:rPr>
        <w:t>х</w:t>
      </w:r>
      <w:r w:rsidRPr="00850112">
        <w:rPr>
          <w:rFonts w:ascii="Times New Roman" w:eastAsia="Times New Roman" w:hAnsi="Times New Roman" w:cs="Times New Roman"/>
          <w:b/>
          <w:bCs/>
          <w:sz w:val="28"/>
          <w:szCs w:val="28"/>
          <w:lang w:eastAsia="ru-RU"/>
        </w:rPr>
        <w:t xml:space="preserve"> объект</w:t>
      </w:r>
      <w:r>
        <w:rPr>
          <w:rFonts w:ascii="Times New Roman" w:eastAsia="Times New Roman" w:hAnsi="Times New Roman" w:cs="Times New Roman"/>
          <w:b/>
          <w:bCs/>
          <w:sz w:val="28"/>
          <w:szCs w:val="28"/>
          <w:lang w:eastAsia="ru-RU"/>
        </w:rPr>
        <w:t>ов</w:t>
      </w:r>
      <w:r w:rsidRPr="00850112">
        <w:rPr>
          <w:rFonts w:ascii="Times New Roman" w:eastAsia="Times New Roman" w:hAnsi="Times New Roman" w:cs="Times New Roman"/>
          <w:b/>
          <w:bCs/>
          <w:sz w:val="28"/>
          <w:szCs w:val="28"/>
          <w:lang w:eastAsia="ru-RU"/>
        </w:rPr>
        <w:t xml:space="preserve"> </w:t>
      </w:r>
      <w:r w:rsidR="007247CA" w:rsidRPr="007247CA">
        <w:rPr>
          <w:rFonts w:ascii="Times New Roman" w:eastAsia="Times New Roman" w:hAnsi="Times New Roman" w:cs="Times New Roman"/>
          <w:b/>
          <w:bCs/>
          <w:sz w:val="28"/>
          <w:szCs w:val="28"/>
          <w:lang w:eastAsia="ru-RU"/>
        </w:rPr>
        <w:t>местного значения, необходимы</w:t>
      </w:r>
      <w:r w:rsidR="002D3EB5">
        <w:rPr>
          <w:rFonts w:ascii="Times New Roman" w:eastAsia="Times New Roman" w:hAnsi="Times New Roman" w:cs="Times New Roman"/>
          <w:b/>
          <w:bCs/>
          <w:sz w:val="28"/>
          <w:szCs w:val="28"/>
          <w:lang w:eastAsia="ru-RU"/>
        </w:rPr>
        <w:t>х</w:t>
      </w:r>
      <w:r w:rsidR="007247CA" w:rsidRPr="007247CA">
        <w:rPr>
          <w:rFonts w:ascii="Times New Roman" w:eastAsia="Times New Roman" w:hAnsi="Times New Roman" w:cs="Times New Roman"/>
          <w:b/>
          <w:bCs/>
          <w:sz w:val="28"/>
          <w:szCs w:val="28"/>
          <w:lang w:eastAsia="ru-RU"/>
        </w:rPr>
        <w:t xml:space="preserve"> для осуществления полномочий органов местного самоуправления поселения, определенны</w:t>
      </w:r>
      <w:r w:rsidR="002D3EB5">
        <w:rPr>
          <w:rFonts w:ascii="Times New Roman" w:eastAsia="Times New Roman" w:hAnsi="Times New Roman" w:cs="Times New Roman"/>
          <w:b/>
          <w:bCs/>
          <w:sz w:val="28"/>
          <w:szCs w:val="28"/>
          <w:lang w:eastAsia="ru-RU"/>
        </w:rPr>
        <w:t>х</w:t>
      </w:r>
      <w:r w:rsidR="007247CA" w:rsidRPr="007247CA">
        <w:rPr>
          <w:rFonts w:ascii="Times New Roman" w:eastAsia="Times New Roman" w:hAnsi="Times New Roman" w:cs="Times New Roman"/>
          <w:b/>
          <w:bCs/>
          <w:sz w:val="28"/>
          <w:szCs w:val="28"/>
          <w:lang w:eastAsia="ru-RU"/>
        </w:rPr>
        <w:t xml:space="preserve"> документацией по планировке территории в соответствии с генеральными планами сельских поселений</w:t>
      </w:r>
      <w:bookmarkEnd w:id="82"/>
    </w:p>
    <w:p w:rsidR="00E5185E" w:rsidRDefault="00E5185E" w:rsidP="009D35A0">
      <w:pPr>
        <w:pStyle w:val="afd"/>
        <w:spacing w:after="0"/>
        <w:ind w:right="107" w:firstLine="709"/>
        <w:jc w:val="both"/>
        <w:rPr>
          <w:sz w:val="28"/>
          <w:szCs w:val="28"/>
        </w:rPr>
      </w:pPr>
    </w:p>
    <w:p w:rsidR="00E5185E" w:rsidRPr="002A33EC" w:rsidRDefault="00E5185E" w:rsidP="00E51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3" w:name="_Toc524445438"/>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Pr>
          <w:rFonts w:ascii="Times New Roman" w:hAnsi="Times New Roman" w:cs="Times New Roman"/>
          <w:b/>
          <w:spacing w:val="2"/>
          <w:sz w:val="28"/>
          <w:szCs w:val="28"/>
          <w:shd w:val="clear" w:color="auto" w:fill="FFFFFF"/>
        </w:rPr>
        <w:t xml:space="preserve">области </w:t>
      </w:r>
      <w:r w:rsidRPr="00650545">
        <w:rPr>
          <w:rFonts w:ascii="Times New Roman" w:hAnsi="Times New Roman" w:cs="Times New Roman"/>
          <w:b/>
          <w:spacing w:val="2"/>
          <w:sz w:val="28"/>
          <w:szCs w:val="28"/>
          <w:shd w:val="clear" w:color="auto" w:fill="FFFFFF"/>
        </w:rPr>
        <w:t>обеспечения жителей поселения услугами общественного питания, торговли и бытового обслуживания</w:t>
      </w:r>
      <w:bookmarkEnd w:id="83"/>
    </w:p>
    <w:p w:rsidR="00E5185E" w:rsidRDefault="00E5185E" w:rsidP="009D35A0">
      <w:pPr>
        <w:pStyle w:val="afd"/>
        <w:spacing w:after="0"/>
        <w:ind w:right="107" w:firstLine="709"/>
        <w:jc w:val="both"/>
        <w:rPr>
          <w:sz w:val="28"/>
          <w:szCs w:val="28"/>
        </w:rPr>
      </w:pPr>
    </w:p>
    <w:p w:rsidR="00654B12" w:rsidRPr="005B2595" w:rsidRDefault="00654B12" w:rsidP="00654B12">
      <w:pPr>
        <w:pStyle w:val="afd"/>
        <w:spacing w:after="0"/>
        <w:ind w:right="108" w:firstLine="709"/>
        <w:jc w:val="both"/>
        <w:rPr>
          <w:sz w:val="28"/>
          <w:szCs w:val="28"/>
        </w:rPr>
      </w:pPr>
      <w:r w:rsidRPr="00AF7D67">
        <w:rPr>
          <w:sz w:val="28"/>
          <w:szCs w:val="28"/>
        </w:rPr>
        <w:t xml:space="preserve">Согласно </w:t>
      </w:r>
      <w:hyperlink r:id="rId5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Торговля - активно развивающаяся отрасль экономики, которая является одной из важнейших сфер жизнеобеспечения населения поселения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Бытовое обслуживание населения поселения</w:t>
      </w:r>
      <w:r w:rsidR="00C1514E">
        <w:rPr>
          <w:rFonts w:ascii="Times New Roman" w:hAnsi="Times New Roman" w:cs="Times New Roman"/>
          <w:sz w:val="28"/>
          <w:szCs w:val="28"/>
        </w:rPr>
        <w:t xml:space="preserve"> </w:t>
      </w:r>
      <w:r w:rsidRPr="005B2595">
        <w:rPr>
          <w:rFonts w:ascii="Times New Roman" w:hAnsi="Times New Roman" w:cs="Times New Roman"/>
          <w:sz w:val="28"/>
          <w:szCs w:val="28"/>
        </w:rPr>
        <w:t xml:space="preserve">–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w:t>
      </w:r>
      <w:r w:rsidRPr="005B2595">
        <w:rPr>
          <w:rFonts w:ascii="Times New Roman" w:hAnsi="Times New Roman" w:cs="Times New Roman"/>
          <w:sz w:val="28"/>
          <w:szCs w:val="28"/>
        </w:rPr>
        <w:lastRenderedPageBreak/>
        <w:t>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654B12" w:rsidRPr="00394F1F" w:rsidRDefault="00654B12" w:rsidP="00654B12">
      <w:pPr>
        <w:pStyle w:val="afd"/>
        <w:spacing w:after="0"/>
        <w:ind w:right="109" w:firstLine="709"/>
        <w:jc w:val="both"/>
        <w:rPr>
          <w:sz w:val="28"/>
          <w:szCs w:val="28"/>
        </w:rPr>
      </w:pPr>
      <w:r w:rsidRPr="00394F1F">
        <w:rPr>
          <w:sz w:val="28"/>
          <w:szCs w:val="28"/>
        </w:rPr>
        <w:t>Расчетные показатели минимально допусти</w:t>
      </w:r>
      <w:r>
        <w:rPr>
          <w:sz w:val="28"/>
          <w:szCs w:val="28"/>
        </w:rPr>
        <w:t xml:space="preserve">мого уровня обеспеченности </w:t>
      </w:r>
      <w:r w:rsidRPr="00394F1F">
        <w:rPr>
          <w:sz w:val="28"/>
          <w:szCs w:val="28"/>
        </w:rPr>
        <w:t xml:space="preserve">предприятиями общественного питания, предприятиями бытового и коммунального обслуживания определены в соответствии с Приложением Д </w:t>
      </w:r>
      <w:r>
        <w:rPr>
          <w:sz w:val="28"/>
          <w:szCs w:val="28"/>
        </w:rPr>
        <w:t xml:space="preserve">                    </w:t>
      </w:r>
      <w:r w:rsidRPr="00394F1F">
        <w:rPr>
          <w:sz w:val="28"/>
          <w:szCs w:val="28"/>
        </w:rPr>
        <w:t>СП 42.13330.2016.</w:t>
      </w:r>
    </w:p>
    <w:p w:rsidR="00654B12" w:rsidRPr="00394F1F" w:rsidRDefault="00654B12" w:rsidP="00654B12">
      <w:pPr>
        <w:pStyle w:val="afd"/>
        <w:spacing w:after="0"/>
        <w:ind w:right="113" w:firstLine="709"/>
        <w:jc w:val="both"/>
        <w:rPr>
          <w:sz w:val="28"/>
          <w:szCs w:val="28"/>
        </w:rPr>
      </w:pPr>
      <w:r w:rsidRPr="00394F1F">
        <w:rPr>
          <w:sz w:val="28"/>
          <w:szCs w:val="28"/>
        </w:rPr>
        <w:t>Расчетные показатели максимально допустимого уровня территориальной доступности предприятий торговли, общественного питания и бытового обслуживания, установлены для пешеходной доступности объектов данного вида в разрезе видов жилой застройки.</w:t>
      </w:r>
    </w:p>
    <w:p w:rsidR="00654B12" w:rsidRPr="00394F1F" w:rsidRDefault="00654B12" w:rsidP="00654B12">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торговли, общественного питания и коммунально-бытового обслуживания, определены в соответствии с Приложением Д, СП 42.13330.2016.</w:t>
      </w:r>
    </w:p>
    <w:p w:rsidR="009F2EC7" w:rsidRPr="00AF6432" w:rsidRDefault="009F2EC7" w:rsidP="004D163A">
      <w:pPr>
        <w:pStyle w:val="afd"/>
        <w:spacing w:after="0"/>
        <w:ind w:right="107" w:firstLine="709"/>
        <w:jc w:val="both"/>
        <w:rPr>
          <w:sz w:val="28"/>
          <w:szCs w:val="28"/>
        </w:rPr>
      </w:pPr>
    </w:p>
    <w:p w:rsidR="003F18D2" w:rsidRPr="002A33EC" w:rsidRDefault="003F18D2" w:rsidP="003F18D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4" w:name="_Toc52444543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094B22">
        <w:rPr>
          <w:rFonts w:ascii="Times New Roman" w:hAnsi="Times New Roman" w:cs="Times New Roman"/>
          <w:b/>
          <w:spacing w:val="2"/>
          <w:sz w:val="28"/>
          <w:szCs w:val="28"/>
          <w:shd w:val="clear" w:color="auto" w:fill="FFFFFF"/>
        </w:rPr>
        <w:t>области инвестиционной деятельности</w:t>
      </w:r>
      <w:bookmarkEnd w:id="84"/>
    </w:p>
    <w:p w:rsidR="009F2EC7" w:rsidRDefault="009F2EC7" w:rsidP="004D163A">
      <w:pPr>
        <w:pStyle w:val="afd"/>
        <w:spacing w:after="0"/>
        <w:ind w:right="107" w:firstLine="709"/>
        <w:jc w:val="both"/>
        <w:rPr>
          <w:sz w:val="28"/>
          <w:szCs w:val="28"/>
        </w:rPr>
      </w:pPr>
    </w:p>
    <w:p w:rsidR="00D6069C" w:rsidRPr="005B2595" w:rsidRDefault="00D6069C" w:rsidP="00D6069C">
      <w:pPr>
        <w:pStyle w:val="afd"/>
        <w:spacing w:after="0"/>
        <w:ind w:right="108" w:firstLine="709"/>
        <w:jc w:val="both"/>
        <w:rPr>
          <w:sz w:val="28"/>
          <w:szCs w:val="28"/>
        </w:rPr>
      </w:pPr>
      <w:r w:rsidRPr="00AF7D67">
        <w:rPr>
          <w:sz w:val="28"/>
          <w:szCs w:val="28"/>
        </w:rPr>
        <w:t xml:space="preserve">Согласно </w:t>
      </w:r>
      <w:hyperlink r:id="rId53"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D6069C">
        <w:rPr>
          <w:sz w:val="28"/>
          <w:szCs w:val="28"/>
        </w:rPr>
        <w:t>содействие в развитии сельскохозяйственного производства, создание условий для развития малого и среднего предпринимательства</w:t>
      </w:r>
      <w:r>
        <w:rPr>
          <w:sz w:val="28"/>
          <w:szCs w:val="28"/>
        </w:rPr>
        <w:t>.</w:t>
      </w:r>
    </w:p>
    <w:p w:rsidR="00C2417D" w:rsidRPr="00394F1F" w:rsidRDefault="00C2417D" w:rsidP="004D163A">
      <w:pPr>
        <w:pStyle w:val="afd"/>
        <w:spacing w:after="0"/>
        <w:ind w:right="110" w:firstLine="709"/>
        <w:jc w:val="both"/>
        <w:rPr>
          <w:sz w:val="28"/>
          <w:szCs w:val="28"/>
        </w:rPr>
      </w:pPr>
      <w:r w:rsidRPr="00394F1F">
        <w:rPr>
          <w:sz w:val="28"/>
          <w:szCs w:val="28"/>
        </w:rPr>
        <w:t xml:space="preserve">Достижение стратегических целей развития </w:t>
      </w:r>
      <w:r w:rsidR="00960EAF">
        <w:rPr>
          <w:sz w:val="28"/>
          <w:szCs w:val="28"/>
        </w:rPr>
        <w:t>Дубровского</w:t>
      </w:r>
      <w:r w:rsidR="00423CE7">
        <w:rPr>
          <w:sz w:val="28"/>
          <w:szCs w:val="28"/>
        </w:rPr>
        <w:t xml:space="preserve"> района</w:t>
      </w:r>
      <w:r w:rsidRPr="00394F1F">
        <w:rPr>
          <w:sz w:val="28"/>
          <w:szCs w:val="28"/>
        </w:rPr>
        <w:t xml:space="preserve"> во многом зависит от способности органов местного самоуправления построить эффективный механизм привлечения инвестиций. Одним из механизмов привлечения инвестиционных ресурсов на территорию муниципальных образований является создание инвестиционных площадок, формирующих привлекательные условия для инвесторов в различных сферах.</w:t>
      </w:r>
    </w:p>
    <w:p w:rsidR="00C2417D" w:rsidRPr="00394F1F" w:rsidRDefault="00C2417D" w:rsidP="004D163A">
      <w:pPr>
        <w:pStyle w:val="afd"/>
        <w:spacing w:after="0"/>
        <w:ind w:right="110" w:firstLine="709"/>
        <w:jc w:val="both"/>
        <w:rPr>
          <w:sz w:val="28"/>
          <w:szCs w:val="28"/>
        </w:rPr>
      </w:pPr>
      <w:r w:rsidRPr="00394F1F">
        <w:rPr>
          <w:sz w:val="28"/>
          <w:szCs w:val="28"/>
        </w:rPr>
        <w:t xml:space="preserve">МНГП </w:t>
      </w:r>
      <w:proofErr w:type="spellStart"/>
      <w:r w:rsidR="00A23F0C">
        <w:rPr>
          <w:sz w:val="28"/>
          <w:szCs w:val="28"/>
        </w:rPr>
        <w:t>Алешинского</w:t>
      </w:r>
      <w:proofErr w:type="spellEnd"/>
      <w:r w:rsidRPr="00394F1F">
        <w:rPr>
          <w:sz w:val="28"/>
          <w:szCs w:val="28"/>
        </w:rPr>
        <w:t xml:space="preserve"> сельского поселения направлены на реализацию мероприятий в области строительства объектов производственного и коммунально-складского назначения, производственного и коммунально-складского назначения, объектов сельского хозяйства, объектов туризма и рекреации, объектов в области жилищного строительства, в т.ч. путем организации инвестиционных площадок в соответствующих сферах.</w:t>
      </w:r>
    </w:p>
    <w:p w:rsidR="00C2417D" w:rsidRPr="00394F1F" w:rsidRDefault="00C2417D" w:rsidP="004D163A">
      <w:pPr>
        <w:pStyle w:val="afd"/>
        <w:spacing w:after="0"/>
        <w:ind w:right="108" w:firstLine="709"/>
        <w:jc w:val="both"/>
        <w:rPr>
          <w:sz w:val="28"/>
          <w:szCs w:val="28"/>
        </w:rPr>
      </w:pPr>
      <w:r w:rsidRPr="00394F1F">
        <w:rPr>
          <w:sz w:val="28"/>
          <w:szCs w:val="28"/>
        </w:rPr>
        <w:t xml:space="preserve">Местными нормативами градостроительного проектирования </w:t>
      </w:r>
      <w:proofErr w:type="spellStart"/>
      <w:r w:rsidR="00A23F0C">
        <w:rPr>
          <w:sz w:val="28"/>
          <w:szCs w:val="28"/>
        </w:rPr>
        <w:t>Алешинского</w:t>
      </w:r>
      <w:proofErr w:type="spellEnd"/>
      <w:r w:rsidRPr="00394F1F">
        <w:rPr>
          <w:sz w:val="28"/>
          <w:szCs w:val="28"/>
        </w:rPr>
        <w:t xml:space="preserve"> сельского поселения определена минимальная доля финансирования затрат на обеспечение инвестиционных площадок транспортной и инже</w:t>
      </w:r>
      <w:r w:rsidR="00E00E82">
        <w:rPr>
          <w:sz w:val="28"/>
          <w:szCs w:val="28"/>
        </w:rPr>
        <w:t xml:space="preserve">нерной инфраструктурой за счет </w:t>
      </w:r>
      <w:r w:rsidRPr="00394F1F">
        <w:rPr>
          <w:sz w:val="28"/>
          <w:szCs w:val="28"/>
        </w:rPr>
        <w:t xml:space="preserve">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w:t>
      </w:r>
      <w:r w:rsidRPr="00394F1F">
        <w:rPr>
          <w:sz w:val="28"/>
          <w:szCs w:val="28"/>
        </w:rPr>
        <w:lastRenderedPageBreak/>
        <w:t>соответствующего уровня установлена экспертным путем исходя из возможностей бюджетов различных уровней.</w:t>
      </w:r>
    </w:p>
    <w:p w:rsidR="00C2417D" w:rsidRPr="00394F1F" w:rsidRDefault="00C2417D" w:rsidP="004D163A">
      <w:pPr>
        <w:pStyle w:val="afd"/>
        <w:spacing w:after="0"/>
        <w:ind w:right="105" w:firstLine="709"/>
        <w:jc w:val="both"/>
        <w:rPr>
          <w:sz w:val="28"/>
          <w:szCs w:val="28"/>
        </w:rPr>
      </w:pPr>
      <w:r w:rsidRPr="00394F1F">
        <w:rPr>
          <w:sz w:val="28"/>
          <w:szCs w:val="28"/>
        </w:rPr>
        <w:t>Для объектов местного значения сельского поселения в области инвестиционной деятельности максимально допустимый уровень территориальной доступности не нормируется.</w:t>
      </w:r>
      <w:bookmarkStart w:id="85" w:name="_bookmark18"/>
      <w:bookmarkEnd w:id="85"/>
    </w:p>
    <w:p w:rsidR="00BC773D" w:rsidRDefault="00BC773D" w:rsidP="004D163A">
      <w:pPr>
        <w:spacing w:after="0" w:line="240" w:lineRule="auto"/>
        <w:jc w:val="both"/>
        <w:rPr>
          <w:rFonts w:ascii="Times New Roman" w:hAnsi="Times New Roman" w:cs="Times New Roman"/>
          <w:sz w:val="28"/>
          <w:szCs w:val="28"/>
        </w:rPr>
      </w:pPr>
      <w:bookmarkStart w:id="86" w:name="_bookmark19"/>
      <w:bookmarkEnd w:id="86"/>
    </w:p>
    <w:p w:rsidR="00B33182" w:rsidRPr="002A33EC" w:rsidRDefault="00B33182" w:rsidP="00B3318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7" w:name="_Toc524445440"/>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632E6C">
        <w:rPr>
          <w:rFonts w:ascii="Times New Roman" w:hAnsi="Times New Roman" w:cs="Times New Roman"/>
          <w:b/>
          <w:spacing w:val="2"/>
          <w:sz w:val="28"/>
          <w:szCs w:val="28"/>
          <w:shd w:val="clear" w:color="auto" w:fill="FFFFFF"/>
        </w:rPr>
        <w:t>области благоустройства и озеленения территории</w:t>
      </w:r>
      <w:bookmarkEnd w:id="87"/>
    </w:p>
    <w:p w:rsidR="00B33182" w:rsidRDefault="00B33182" w:rsidP="004D163A">
      <w:pPr>
        <w:spacing w:after="0" w:line="240" w:lineRule="auto"/>
        <w:jc w:val="both"/>
        <w:rPr>
          <w:rFonts w:ascii="Times New Roman" w:hAnsi="Times New Roman" w:cs="Times New Roman"/>
          <w:sz w:val="28"/>
          <w:szCs w:val="28"/>
        </w:rPr>
      </w:pPr>
    </w:p>
    <w:p w:rsidR="005769F1" w:rsidRDefault="005769F1" w:rsidP="005769F1">
      <w:pPr>
        <w:pStyle w:val="afd"/>
        <w:spacing w:after="0"/>
        <w:ind w:right="108" w:firstLine="709"/>
        <w:jc w:val="both"/>
        <w:rPr>
          <w:sz w:val="28"/>
          <w:szCs w:val="28"/>
        </w:rPr>
      </w:pPr>
      <w:r w:rsidRPr="00AF7D67">
        <w:rPr>
          <w:sz w:val="28"/>
          <w:szCs w:val="28"/>
        </w:rPr>
        <w:t xml:space="preserve">Согласно </w:t>
      </w:r>
      <w:hyperlink r:id="rId54"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769F1">
        <w:rPr>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Pr>
          <w:sz w:val="28"/>
          <w:szCs w:val="28"/>
        </w:rPr>
        <w:t xml:space="preserve">. </w:t>
      </w:r>
    </w:p>
    <w:p w:rsidR="005769F1" w:rsidRPr="005B2595" w:rsidRDefault="005769F1" w:rsidP="005769F1">
      <w:pPr>
        <w:pStyle w:val="afd"/>
        <w:spacing w:after="0"/>
        <w:ind w:right="108" w:firstLine="709"/>
        <w:jc w:val="both"/>
        <w:rPr>
          <w:sz w:val="28"/>
          <w:szCs w:val="28"/>
        </w:rPr>
      </w:pPr>
      <w:r w:rsidRPr="00AF7D67">
        <w:rPr>
          <w:sz w:val="28"/>
          <w:szCs w:val="28"/>
        </w:rPr>
        <w:t xml:space="preserve">Согласно </w:t>
      </w:r>
      <w:hyperlink r:id="rId55"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5769F1">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C41A16">
        <w:rPr>
          <w:sz w:val="28"/>
          <w:szCs w:val="28"/>
        </w:rPr>
        <w:t>.</w:t>
      </w:r>
    </w:p>
    <w:p w:rsidR="00B33182" w:rsidRPr="00394F1F" w:rsidRDefault="00B33182" w:rsidP="00B33182">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населения сельского поселения объектами местного значения в области благоустройства (озеленения) территории (парки, скверы, бульвары, набережные), устанавливаются в соответствии с Таблицей 9.2 СП 42.13330.2016.</w:t>
      </w:r>
    </w:p>
    <w:p w:rsidR="00B33182" w:rsidRDefault="00B33182" w:rsidP="00B33182">
      <w:pPr>
        <w:pStyle w:val="afd"/>
        <w:spacing w:after="0"/>
        <w:ind w:right="115" w:firstLine="709"/>
        <w:jc w:val="both"/>
        <w:rPr>
          <w:sz w:val="28"/>
          <w:szCs w:val="28"/>
        </w:rPr>
      </w:pPr>
      <w:r w:rsidRPr="00394F1F">
        <w:rPr>
          <w:sz w:val="28"/>
          <w:szCs w:val="28"/>
        </w:rPr>
        <w:t xml:space="preserve">Расчетные показатели минимально допустимого размера земельного участка для объектов озеленения общего пользования устанавливаются с учетом анализа существующего состояния и размеров объектов озеленения общего пользования в поселениях </w:t>
      </w:r>
      <w:r w:rsidR="00960EAF">
        <w:rPr>
          <w:sz w:val="28"/>
          <w:szCs w:val="28"/>
        </w:rPr>
        <w:t>Дубровского</w:t>
      </w:r>
      <w:r w:rsidR="00423CE7">
        <w:rPr>
          <w:sz w:val="28"/>
          <w:szCs w:val="28"/>
        </w:rPr>
        <w:t xml:space="preserve"> района</w:t>
      </w:r>
      <w:r w:rsidRPr="00394F1F">
        <w:rPr>
          <w:sz w:val="28"/>
          <w:szCs w:val="28"/>
        </w:rPr>
        <w:t xml:space="preserve"> и с учетом положений п. 9.8 СП 42.13330.2016.</w:t>
      </w:r>
    </w:p>
    <w:p w:rsidR="00B33182" w:rsidRPr="00394F1F" w:rsidRDefault="00B33182" w:rsidP="00B33182">
      <w:pPr>
        <w:pStyle w:val="afd"/>
        <w:spacing w:after="0"/>
        <w:ind w:right="115" w:firstLine="709"/>
        <w:jc w:val="both"/>
        <w:rPr>
          <w:sz w:val="28"/>
          <w:szCs w:val="28"/>
        </w:rPr>
      </w:pPr>
      <w:r w:rsidRPr="00394F1F">
        <w:rPr>
          <w:sz w:val="28"/>
          <w:szCs w:val="28"/>
        </w:rPr>
        <w:t>Расчетные показатели минимально допустимой ширины бульвара устанавливаются в соответствии с п. 9.</w:t>
      </w:r>
      <w:r>
        <w:rPr>
          <w:sz w:val="28"/>
          <w:szCs w:val="28"/>
        </w:rPr>
        <w:t>5</w:t>
      </w:r>
      <w:r w:rsidRPr="00394F1F">
        <w:rPr>
          <w:sz w:val="28"/>
          <w:szCs w:val="28"/>
        </w:rPr>
        <w:t xml:space="preserve"> СП 42.13330.2016.</w:t>
      </w:r>
    </w:p>
    <w:p w:rsidR="00B33182" w:rsidRPr="00394F1F" w:rsidRDefault="00B33182" w:rsidP="00B33182">
      <w:pPr>
        <w:pStyle w:val="afd"/>
        <w:spacing w:after="0"/>
        <w:ind w:right="108" w:firstLine="709"/>
        <w:jc w:val="both"/>
        <w:rPr>
          <w:sz w:val="28"/>
          <w:szCs w:val="28"/>
        </w:rPr>
      </w:pPr>
      <w:r w:rsidRPr="00394F1F">
        <w:rPr>
          <w:sz w:val="28"/>
          <w:szCs w:val="28"/>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B33182" w:rsidRPr="00394F1F" w:rsidRDefault="00B33182" w:rsidP="00B33182">
      <w:pPr>
        <w:pStyle w:val="afd"/>
        <w:spacing w:after="0"/>
        <w:ind w:right="108" w:firstLine="709"/>
        <w:jc w:val="both"/>
        <w:rPr>
          <w:sz w:val="28"/>
          <w:szCs w:val="28"/>
        </w:rPr>
      </w:pPr>
      <w:r w:rsidRPr="00394F1F">
        <w:rPr>
          <w:sz w:val="28"/>
          <w:szCs w:val="28"/>
        </w:rPr>
        <w:t>Показатели максимально допустимого уровня территориальной пешеходной доступности для объектов озеленения общего пользования устанавливаются с учетом климатических особенностей территории в зимний период и с учетом положений п. 9.9 СП 42.13330.2016.</w:t>
      </w:r>
    </w:p>
    <w:p w:rsidR="00786C5A" w:rsidRPr="00B26AFF" w:rsidRDefault="00786C5A" w:rsidP="004D163A">
      <w:pPr>
        <w:pStyle w:val="afd"/>
        <w:spacing w:after="0"/>
        <w:ind w:right="106" w:firstLine="709"/>
        <w:jc w:val="both"/>
        <w:rPr>
          <w:sz w:val="28"/>
          <w:szCs w:val="28"/>
        </w:rPr>
      </w:pPr>
      <w:r w:rsidRPr="00B26AFF">
        <w:rPr>
          <w:sz w:val="28"/>
          <w:szCs w:val="28"/>
        </w:rPr>
        <w:t xml:space="preserve">Расчетные показатели минимально допустимого уровня обеспеченности сельского поселения зонами массового кратковременного отдыха и максимально </w:t>
      </w:r>
      <w:r w:rsidRPr="00B26AFF">
        <w:rPr>
          <w:sz w:val="28"/>
          <w:szCs w:val="28"/>
        </w:rPr>
        <w:lastRenderedPageBreak/>
        <w:t>допустимого уровня территориальной доступности до таких зон установлены в соответствии с п. 9.21 СП 42.13330.2016.</w:t>
      </w:r>
    </w:p>
    <w:p w:rsidR="00786C5A" w:rsidRPr="00B26AFF" w:rsidRDefault="00786C5A" w:rsidP="004D163A">
      <w:pPr>
        <w:pStyle w:val="afd"/>
        <w:spacing w:after="0"/>
        <w:ind w:right="113" w:firstLine="684"/>
        <w:jc w:val="both"/>
        <w:rPr>
          <w:sz w:val="28"/>
          <w:szCs w:val="28"/>
        </w:rPr>
      </w:pPr>
      <w:r w:rsidRPr="00B26AFF">
        <w:rPr>
          <w:sz w:val="28"/>
          <w:szCs w:val="28"/>
        </w:rPr>
        <w:t xml:space="preserve">Расчетные показатели минимально допустимой площади территории для размещения речных и озерных пляжей и протяженности береговой полосы данных пляжей на одного посетителя установлены в соответствии с п. 9.27 </w:t>
      </w:r>
      <w:r w:rsidR="00726A29">
        <w:rPr>
          <w:sz w:val="28"/>
          <w:szCs w:val="28"/>
        </w:rPr>
        <w:t xml:space="preserve">                                                  </w:t>
      </w:r>
      <w:r w:rsidRPr="00B26AFF">
        <w:rPr>
          <w:sz w:val="28"/>
          <w:szCs w:val="28"/>
        </w:rPr>
        <w:t>СП 42.13330.2016.</w:t>
      </w:r>
    </w:p>
    <w:p w:rsidR="00786C5A" w:rsidRPr="00B26AFF" w:rsidRDefault="00786C5A" w:rsidP="004D163A">
      <w:pPr>
        <w:pStyle w:val="afd"/>
        <w:spacing w:after="0"/>
        <w:ind w:right="107" w:firstLine="684"/>
        <w:jc w:val="both"/>
        <w:rPr>
          <w:sz w:val="28"/>
          <w:szCs w:val="28"/>
        </w:rPr>
      </w:pPr>
      <w:r w:rsidRPr="00B26AFF">
        <w:rPr>
          <w:sz w:val="28"/>
          <w:szCs w:val="28"/>
        </w:rPr>
        <w:t xml:space="preserve">Пляжи необходимо оборудовать пунктами оказания первой медицинской помощи и спасательными станциями в соответствии с ГОСТ 17.1.5.02-80 </w:t>
      </w:r>
      <w:r w:rsidR="00E308E7" w:rsidRPr="00B26AFF">
        <w:rPr>
          <w:sz w:val="28"/>
          <w:szCs w:val="28"/>
        </w:rPr>
        <w:t>«</w:t>
      </w:r>
      <w:r w:rsidRPr="00B26AFF">
        <w:rPr>
          <w:sz w:val="28"/>
          <w:szCs w:val="28"/>
        </w:rPr>
        <w:t>Гигиенические требования к зонам рекреации водных объектов</w:t>
      </w:r>
      <w:r w:rsidR="00E308E7" w:rsidRPr="00B26AFF">
        <w:rPr>
          <w:sz w:val="28"/>
          <w:szCs w:val="28"/>
        </w:rPr>
        <w:t>»</w:t>
      </w:r>
      <w:r w:rsidRPr="00B26AFF">
        <w:rPr>
          <w:sz w:val="28"/>
          <w:szCs w:val="28"/>
        </w:rPr>
        <w:t xml:space="preserve"> и </w:t>
      </w:r>
      <w:r w:rsidR="005B0781" w:rsidRPr="00B26AFF">
        <w:rPr>
          <w:sz w:val="28"/>
          <w:szCs w:val="28"/>
        </w:rPr>
        <w:t>Правилами охраны жизни людей на вод</w:t>
      </w:r>
      <w:r w:rsidR="005B0781">
        <w:rPr>
          <w:sz w:val="28"/>
          <w:szCs w:val="28"/>
        </w:rPr>
        <w:t>оемах</w:t>
      </w:r>
      <w:r w:rsidR="005B0781" w:rsidRPr="00B26AFF">
        <w:rPr>
          <w:sz w:val="28"/>
          <w:szCs w:val="28"/>
        </w:rPr>
        <w:t xml:space="preserve"> </w:t>
      </w:r>
      <w:r w:rsidR="005B0781">
        <w:rPr>
          <w:sz w:val="28"/>
          <w:szCs w:val="28"/>
        </w:rPr>
        <w:t>Брянской области</w:t>
      </w:r>
      <w:r w:rsidR="005B0781" w:rsidRPr="00B26AFF">
        <w:rPr>
          <w:sz w:val="28"/>
          <w:szCs w:val="28"/>
        </w:rPr>
        <w:t xml:space="preserve">, утвержденными Постановлением </w:t>
      </w:r>
      <w:r w:rsidR="005B0781">
        <w:rPr>
          <w:sz w:val="28"/>
          <w:szCs w:val="28"/>
        </w:rPr>
        <w:t>Администрации</w:t>
      </w:r>
      <w:r w:rsidR="005B0781" w:rsidRPr="00B26AFF">
        <w:rPr>
          <w:sz w:val="28"/>
          <w:szCs w:val="28"/>
        </w:rPr>
        <w:t xml:space="preserve"> </w:t>
      </w:r>
      <w:r w:rsidR="005B0781">
        <w:rPr>
          <w:sz w:val="28"/>
          <w:szCs w:val="28"/>
        </w:rPr>
        <w:t>Брянской</w:t>
      </w:r>
      <w:r w:rsidR="005B0781" w:rsidRPr="00B26AFF">
        <w:rPr>
          <w:sz w:val="28"/>
          <w:szCs w:val="28"/>
        </w:rPr>
        <w:t xml:space="preserve"> области от </w:t>
      </w:r>
      <w:r w:rsidR="005B0781">
        <w:rPr>
          <w:sz w:val="28"/>
          <w:szCs w:val="28"/>
        </w:rPr>
        <w:t>15</w:t>
      </w:r>
      <w:r w:rsidR="005B0781" w:rsidRPr="00B26AFF">
        <w:rPr>
          <w:sz w:val="28"/>
          <w:szCs w:val="28"/>
        </w:rPr>
        <w:t>.0</w:t>
      </w:r>
      <w:r w:rsidR="005B0781">
        <w:rPr>
          <w:sz w:val="28"/>
          <w:szCs w:val="28"/>
        </w:rPr>
        <w:t>2</w:t>
      </w:r>
      <w:r w:rsidR="005B0781" w:rsidRPr="00B26AFF">
        <w:rPr>
          <w:sz w:val="28"/>
          <w:szCs w:val="28"/>
        </w:rPr>
        <w:t>.200</w:t>
      </w:r>
      <w:r w:rsidR="005B0781">
        <w:rPr>
          <w:sz w:val="28"/>
          <w:szCs w:val="28"/>
        </w:rPr>
        <w:t>6</w:t>
      </w:r>
      <w:r w:rsidR="005B0781" w:rsidRPr="00B26AFF">
        <w:rPr>
          <w:sz w:val="28"/>
          <w:szCs w:val="28"/>
        </w:rPr>
        <w:t xml:space="preserve"> № </w:t>
      </w:r>
      <w:r w:rsidR="005B0781">
        <w:rPr>
          <w:sz w:val="28"/>
          <w:szCs w:val="28"/>
        </w:rPr>
        <w:t>101</w:t>
      </w:r>
      <w:r w:rsidRPr="00B26AFF">
        <w:rPr>
          <w:sz w:val="28"/>
          <w:szCs w:val="28"/>
        </w:rPr>
        <w:t>.</w:t>
      </w:r>
    </w:p>
    <w:p w:rsidR="00786C5A" w:rsidRPr="00B26AFF" w:rsidRDefault="00786C5A" w:rsidP="004D163A">
      <w:pPr>
        <w:pStyle w:val="afd"/>
        <w:spacing w:after="0"/>
        <w:ind w:right="110" w:firstLine="684"/>
        <w:jc w:val="both"/>
        <w:rPr>
          <w:sz w:val="28"/>
          <w:szCs w:val="28"/>
        </w:rPr>
      </w:pPr>
      <w:r w:rsidRPr="00B26AFF">
        <w:rPr>
          <w:sz w:val="28"/>
          <w:szCs w:val="28"/>
        </w:rPr>
        <w:t>Организованные пляжи должны быть оборудованы спасательными станциями: 1 спасательная станция на каждый организованный пляж.</w:t>
      </w:r>
    </w:p>
    <w:p w:rsidR="00786C5A" w:rsidRPr="00B26AFF" w:rsidRDefault="00786C5A" w:rsidP="004D163A">
      <w:pPr>
        <w:pStyle w:val="afd"/>
        <w:spacing w:after="0"/>
        <w:ind w:right="109" w:firstLine="684"/>
        <w:jc w:val="both"/>
        <w:rPr>
          <w:sz w:val="28"/>
          <w:szCs w:val="28"/>
        </w:rPr>
      </w:pPr>
      <w:r w:rsidRPr="00B26AFF">
        <w:rPr>
          <w:sz w:val="28"/>
          <w:szCs w:val="28"/>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86C5A" w:rsidRPr="00B26AFF" w:rsidRDefault="00786C5A" w:rsidP="004D163A">
      <w:pPr>
        <w:pStyle w:val="afd"/>
        <w:spacing w:after="0"/>
        <w:ind w:right="115" w:firstLine="684"/>
        <w:jc w:val="both"/>
        <w:rPr>
          <w:sz w:val="28"/>
          <w:szCs w:val="28"/>
        </w:rPr>
      </w:pPr>
      <w:r w:rsidRPr="00B26AFF">
        <w:rPr>
          <w:sz w:val="28"/>
          <w:szCs w:val="28"/>
        </w:rPr>
        <w:t>Зоны рекреации водного объекта должны быть радиофицированы, иметь телефонную связь и обеспечиваться транспортом.</w:t>
      </w:r>
    </w:p>
    <w:p w:rsidR="00786C5A" w:rsidRPr="00B26AFF" w:rsidRDefault="00786C5A" w:rsidP="004D163A">
      <w:pPr>
        <w:pStyle w:val="afd"/>
        <w:spacing w:after="0"/>
        <w:ind w:right="106" w:firstLine="684"/>
        <w:jc w:val="both"/>
        <w:rPr>
          <w:sz w:val="28"/>
          <w:szCs w:val="28"/>
        </w:rPr>
      </w:pPr>
      <w:r w:rsidRPr="00B26AFF">
        <w:rPr>
          <w:sz w:val="28"/>
          <w:szCs w:val="28"/>
        </w:rPr>
        <w:t>Пляжи должны быть оборудованы мач</w:t>
      </w:r>
      <w:r w:rsidR="001C2A64" w:rsidRPr="00B26AFF">
        <w:rPr>
          <w:sz w:val="28"/>
          <w:szCs w:val="28"/>
        </w:rPr>
        <w:t>тами высотой 8-</w:t>
      </w:r>
      <w:r w:rsidRPr="00B26AFF">
        <w:rPr>
          <w:sz w:val="28"/>
          <w:szCs w:val="28"/>
        </w:rPr>
        <w:t>10 метров для подъема сигналов.</w:t>
      </w:r>
    </w:p>
    <w:p w:rsidR="00786C5A" w:rsidRPr="00B26AFF" w:rsidRDefault="00786C5A" w:rsidP="004D163A">
      <w:pPr>
        <w:spacing w:after="0" w:line="240" w:lineRule="auto"/>
        <w:ind w:firstLine="684"/>
        <w:jc w:val="both"/>
        <w:rPr>
          <w:rFonts w:ascii="Times New Roman" w:hAnsi="Times New Roman" w:cs="Times New Roman"/>
          <w:sz w:val="28"/>
          <w:szCs w:val="28"/>
        </w:rPr>
      </w:pPr>
      <w:r w:rsidRPr="00B26AFF">
        <w:rPr>
          <w:rFonts w:ascii="Times New Roman" w:hAnsi="Times New Roman" w:cs="Times New Roman"/>
          <w:sz w:val="28"/>
          <w:szCs w:val="28"/>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0C7042" w:rsidRPr="00394F1F" w:rsidRDefault="000C7042" w:rsidP="000C7042">
      <w:pPr>
        <w:pStyle w:val="afd"/>
        <w:spacing w:after="0"/>
        <w:ind w:firstLine="709"/>
        <w:jc w:val="both"/>
        <w:rPr>
          <w:sz w:val="28"/>
          <w:szCs w:val="28"/>
        </w:rPr>
      </w:pPr>
      <w:bookmarkStart w:id="88" w:name="_bookmark28"/>
      <w:bookmarkEnd w:id="88"/>
      <w:r w:rsidRPr="00394F1F">
        <w:rPr>
          <w:sz w:val="28"/>
          <w:szCs w:val="28"/>
        </w:rPr>
        <w:t xml:space="preserve">МНГП </w:t>
      </w:r>
      <w:proofErr w:type="spellStart"/>
      <w:r w:rsidR="00A23F0C">
        <w:rPr>
          <w:sz w:val="28"/>
          <w:szCs w:val="28"/>
        </w:rPr>
        <w:t>Алешинского</w:t>
      </w:r>
      <w:proofErr w:type="spellEnd"/>
      <w:r w:rsidRPr="00394F1F">
        <w:rPr>
          <w:sz w:val="28"/>
          <w:szCs w:val="28"/>
        </w:rPr>
        <w:t xml:space="preserve"> сельского поселения направлены на реализацию мероприятий в области строительства объектов туризма и рекреации.</w:t>
      </w:r>
    </w:p>
    <w:p w:rsidR="000C7042" w:rsidRDefault="000C7042" w:rsidP="000C7042">
      <w:pPr>
        <w:pStyle w:val="afd"/>
        <w:spacing w:after="0"/>
        <w:ind w:firstLine="709"/>
        <w:jc w:val="both"/>
        <w:rPr>
          <w:sz w:val="28"/>
          <w:szCs w:val="28"/>
        </w:rPr>
      </w:pPr>
      <w:r w:rsidRPr="00240489">
        <w:rPr>
          <w:sz w:val="28"/>
          <w:szCs w:val="28"/>
        </w:rPr>
        <w:t xml:space="preserve">Минимальные расчетные показатели обеспечения объектами рекреационного назначения, размещаемыми за пределами границ населенных пунктов, </w:t>
      </w:r>
      <w:r w:rsidRPr="00394F1F">
        <w:rPr>
          <w:sz w:val="28"/>
          <w:szCs w:val="28"/>
        </w:rPr>
        <w:t>установлены согласно Приложению Д СП 42.13330.2016</w:t>
      </w:r>
      <w:r>
        <w:rPr>
          <w:sz w:val="28"/>
          <w:szCs w:val="28"/>
        </w:rPr>
        <w:t>.</w:t>
      </w:r>
    </w:p>
    <w:p w:rsidR="000C7042" w:rsidRPr="00394F1F" w:rsidRDefault="000C7042" w:rsidP="000C7042">
      <w:pPr>
        <w:pStyle w:val="afd"/>
        <w:spacing w:after="0"/>
        <w:ind w:firstLine="709"/>
        <w:jc w:val="both"/>
        <w:rPr>
          <w:sz w:val="28"/>
          <w:szCs w:val="28"/>
        </w:rPr>
      </w:pPr>
      <w:r w:rsidRPr="00394F1F">
        <w:rPr>
          <w:sz w:val="28"/>
          <w:szCs w:val="28"/>
        </w:rPr>
        <w:t>Для объектов в области туризма и рекреации максимально допустимый уровень территориальной доступности не нормируется.</w:t>
      </w:r>
    </w:p>
    <w:p w:rsidR="000C7042" w:rsidRDefault="000C7042" w:rsidP="000C7042">
      <w:pPr>
        <w:pStyle w:val="afd"/>
        <w:spacing w:after="0"/>
        <w:ind w:firstLine="709"/>
        <w:jc w:val="both"/>
        <w:rPr>
          <w:sz w:val="28"/>
          <w:szCs w:val="28"/>
        </w:rPr>
      </w:pPr>
      <w:r w:rsidRPr="00394F1F">
        <w:rPr>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3E0783" w:rsidRPr="00A41489" w:rsidRDefault="003E0783" w:rsidP="004D163A">
      <w:pPr>
        <w:spacing w:after="0" w:line="240" w:lineRule="auto"/>
        <w:jc w:val="both"/>
        <w:rPr>
          <w:rFonts w:ascii="Times New Roman" w:hAnsi="Times New Roman" w:cs="Times New Roman"/>
          <w:sz w:val="28"/>
          <w:szCs w:val="28"/>
        </w:rPr>
      </w:pPr>
    </w:p>
    <w:p w:rsidR="00C41A16" w:rsidRPr="002A33EC" w:rsidRDefault="00C41A16" w:rsidP="00C41A1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9" w:name="_Toc524445441"/>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636696">
        <w:rPr>
          <w:rFonts w:ascii="Times New Roman" w:eastAsia="Times New Roman" w:hAnsi="Times New Roman" w:cs="Times New Roman"/>
          <w:b/>
          <w:bCs/>
          <w:sz w:val="28"/>
          <w:szCs w:val="28"/>
          <w:lang w:eastAsia="ru-RU"/>
        </w:rPr>
        <w:t xml:space="preserve"> </w:t>
      </w:r>
      <w:r w:rsidR="00636696" w:rsidRPr="0041010C">
        <w:rPr>
          <w:rFonts w:ascii="Times New Roman" w:eastAsia="Times New Roman" w:hAnsi="Times New Roman" w:cs="Times New Roman"/>
          <w:b/>
          <w:bCs/>
          <w:sz w:val="28"/>
          <w:szCs w:val="28"/>
          <w:lang w:eastAsia="ru-RU"/>
        </w:rPr>
        <w:t>местного значения сельского поселения</w:t>
      </w:r>
      <w:r w:rsidRPr="0041010C">
        <w:rPr>
          <w:rFonts w:ascii="Times New Roman" w:eastAsia="Times New Roman" w:hAnsi="Times New Roman" w:cs="Times New Roman"/>
          <w:b/>
          <w:bCs/>
          <w:sz w:val="28"/>
          <w:szCs w:val="28"/>
          <w:lang w:eastAsia="ru-RU"/>
        </w:rPr>
        <w:t xml:space="preserve">,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89"/>
    </w:p>
    <w:p w:rsidR="00C41A16" w:rsidRPr="00A41489" w:rsidRDefault="00C41A16" w:rsidP="00C41A16">
      <w:pPr>
        <w:pStyle w:val="afd"/>
        <w:spacing w:after="0"/>
        <w:ind w:right="114"/>
        <w:rPr>
          <w:sz w:val="28"/>
          <w:szCs w:val="28"/>
        </w:rPr>
      </w:pPr>
    </w:p>
    <w:p w:rsidR="00C41A16" w:rsidRPr="005B2595" w:rsidRDefault="00C41A16" w:rsidP="00C41A16">
      <w:pPr>
        <w:pStyle w:val="afd"/>
        <w:spacing w:after="0"/>
        <w:ind w:right="108" w:firstLine="709"/>
        <w:jc w:val="both"/>
        <w:rPr>
          <w:sz w:val="28"/>
          <w:szCs w:val="28"/>
        </w:rPr>
      </w:pPr>
      <w:r w:rsidRPr="00AF7D67">
        <w:rPr>
          <w:sz w:val="28"/>
          <w:szCs w:val="28"/>
        </w:rPr>
        <w:t xml:space="preserve">Согласно </w:t>
      </w:r>
      <w:hyperlink r:id="rId56"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sidR="00A41489">
        <w:rPr>
          <w:sz w:val="28"/>
          <w:szCs w:val="28"/>
        </w:rPr>
        <w:t>жет</w:t>
      </w:r>
      <w:r w:rsidRPr="00C41A16">
        <w:rPr>
          <w:sz w:val="28"/>
          <w:szCs w:val="28"/>
        </w:rPr>
        <w:t xml:space="preserve"> закрепляться следующий вопрос местного значения городских поселений - </w:t>
      </w:r>
      <w:r w:rsidRPr="00C41A16">
        <w:rPr>
          <w:sz w:val="28"/>
          <w:szCs w:val="28"/>
        </w:rPr>
        <w:lastRenderedPageBreak/>
        <w:t>участие в организации деятельности по сбору (в том числе раздельному сбору) и транспортированию твердых коммунальных отходов.</w:t>
      </w:r>
    </w:p>
    <w:p w:rsidR="00C41A16" w:rsidRPr="00A9679D" w:rsidRDefault="00C41A16" w:rsidP="00C41A16">
      <w:pPr>
        <w:pStyle w:val="afd"/>
        <w:spacing w:after="0"/>
        <w:ind w:firstLine="709"/>
        <w:jc w:val="both"/>
        <w:rPr>
          <w:sz w:val="28"/>
          <w:szCs w:val="28"/>
        </w:rPr>
      </w:pPr>
      <w:r w:rsidRPr="00A9679D">
        <w:rPr>
          <w:sz w:val="28"/>
          <w:szCs w:val="28"/>
        </w:rPr>
        <w:t xml:space="preserve">Нормы накопления коммунальных отходов </w:t>
      </w:r>
      <w:r>
        <w:rPr>
          <w:sz w:val="28"/>
          <w:szCs w:val="28"/>
        </w:rPr>
        <w:t>установлены в соответствии с Приложением К</w:t>
      </w:r>
      <w:r w:rsidRPr="00394F1F">
        <w:rPr>
          <w:sz w:val="28"/>
          <w:szCs w:val="28"/>
        </w:rPr>
        <w:t xml:space="preserve"> СП 42.13330.2016.</w:t>
      </w:r>
    </w:p>
    <w:p w:rsidR="00C41A16" w:rsidRPr="00394F1F" w:rsidRDefault="00C41A16" w:rsidP="00C41A16">
      <w:pPr>
        <w:pStyle w:val="afd"/>
        <w:spacing w:after="0"/>
        <w:ind w:firstLine="709"/>
        <w:jc w:val="both"/>
        <w:rPr>
          <w:sz w:val="28"/>
          <w:szCs w:val="28"/>
        </w:rPr>
      </w:pPr>
      <w:r w:rsidRPr="00394F1F">
        <w:rPr>
          <w:sz w:val="28"/>
          <w:szCs w:val="28"/>
        </w:rPr>
        <w:t>К объектам местного значения сельского поселения в области сбора и вывоза твердых коммунальных и промышленных отходов отнесены площадки для установки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r w:rsidR="00D4553D">
        <w:rPr>
          <w:sz w:val="28"/>
          <w:szCs w:val="28"/>
        </w:rPr>
        <w:t>.</w:t>
      </w:r>
    </w:p>
    <w:p w:rsidR="00C41A16" w:rsidRPr="00394F1F" w:rsidRDefault="00C41A16" w:rsidP="00C41A16">
      <w:pPr>
        <w:pStyle w:val="afd"/>
        <w:spacing w:after="0"/>
        <w:ind w:firstLine="709"/>
        <w:jc w:val="both"/>
        <w:rPr>
          <w:sz w:val="28"/>
          <w:szCs w:val="28"/>
        </w:rPr>
      </w:pPr>
      <w:r w:rsidRPr="00394F1F">
        <w:rPr>
          <w:sz w:val="28"/>
          <w:szCs w:val="28"/>
        </w:rPr>
        <w:t xml:space="preserve">Нормы образования твердых коммунальных отходов от населения сельского поселения на человека в год принимаются в соответствии с утвержденными нормами образования твердых коммунальных отходов для населения </w:t>
      </w:r>
      <w:r w:rsidR="00960EAF">
        <w:rPr>
          <w:sz w:val="28"/>
          <w:szCs w:val="28"/>
        </w:rPr>
        <w:t>Дубровского</w:t>
      </w:r>
      <w:r w:rsidR="00423CE7">
        <w:rPr>
          <w:sz w:val="28"/>
          <w:szCs w:val="28"/>
        </w:rPr>
        <w:t xml:space="preserve"> района</w:t>
      </w:r>
      <w:r w:rsidRPr="00394F1F">
        <w:rPr>
          <w:sz w:val="28"/>
          <w:szCs w:val="28"/>
        </w:rPr>
        <w:t xml:space="preserve"> </w:t>
      </w:r>
      <w:r w:rsidR="00423CE7">
        <w:rPr>
          <w:sz w:val="28"/>
          <w:szCs w:val="28"/>
        </w:rPr>
        <w:t>Брянской</w:t>
      </w:r>
      <w:r w:rsidRPr="00394F1F">
        <w:rPr>
          <w:sz w:val="28"/>
          <w:szCs w:val="28"/>
        </w:rPr>
        <w:t xml:space="preserve"> области.</w:t>
      </w:r>
    </w:p>
    <w:p w:rsidR="00C41A16" w:rsidRDefault="00C41A16" w:rsidP="00C41A16">
      <w:pPr>
        <w:pStyle w:val="afd"/>
        <w:spacing w:after="0"/>
        <w:ind w:right="108"/>
        <w:jc w:val="center"/>
        <w:rPr>
          <w:sz w:val="28"/>
          <w:szCs w:val="28"/>
        </w:rPr>
      </w:pPr>
    </w:p>
    <w:p w:rsidR="00C41A16" w:rsidRPr="00394F1F" w:rsidRDefault="00C41A16" w:rsidP="00C41A16">
      <w:pPr>
        <w:pStyle w:val="afd"/>
        <w:spacing w:after="0"/>
        <w:ind w:right="108"/>
        <w:jc w:val="center"/>
        <w:rPr>
          <w:sz w:val="28"/>
          <w:szCs w:val="28"/>
        </w:rPr>
      </w:pPr>
      <w:r w:rsidRPr="00394F1F">
        <w:rPr>
          <w:sz w:val="28"/>
          <w:szCs w:val="28"/>
        </w:rPr>
        <w:t>Нормы образования твердых коммунальных отходов</w:t>
      </w:r>
    </w:p>
    <w:tbl>
      <w:tblPr>
        <w:tblW w:w="0" w:type="auto"/>
        <w:tblInd w:w="291" w:type="dxa"/>
        <w:shd w:val="clear" w:color="auto" w:fill="FFFFFF"/>
        <w:tblCellMar>
          <w:left w:w="0" w:type="dxa"/>
          <w:right w:w="0" w:type="dxa"/>
        </w:tblCellMar>
        <w:tblLook w:val="04A0"/>
      </w:tblPr>
      <w:tblGrid>
        <w:gridCol w:w="676"/>
        <w:gridCol w:w="4435"/>
        <w:gridCol w:w="4756"/>
      </w:tblGrid>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sidRPr="00394F1F">
              <w:rPr>
                <w:rFonts w:ascii="Times New Roman" w:eastAsia="Times New Roman" w:hAnsi="Times New Roman" w:cs="Times New Roman"/>
                <w:color w:val="2D2D2D"/>
                <w:sz w:val="28"/>
                <w:szCs w:val="28"/>
                <w:lang w:eastAsia="ru-RU"/>
              </w:rPr>
              <w:t>№ п/п</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Потребитель</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Норма накопления, м</w:t>
            </w:r>
            <w:r w:rsidRPr="00394F1F">
              <w:rPr>
                <w:rFonts w:ascii="Times New Roman" w:eastAsia="Times New Roman" w:hAnsi="Times New Roman" w:cs="Times New Roman"/>
                <w:sz w:val="28"/>
                <w:szCs w:val="28"/>
                <w:vertAlign w:val="superscript"/>
                <w:lang w:eastAsia="ru-RU"/>
              </w:rPr>
              <w:t>3</w:t>
            </w:r>
            <w:r w:rsidRPr="00394F1F">
              <w:rPr>
                <w:rFonts w:ascii="Times New Roman" w:eastAsia="Times New Roman" w:hAnsi="Times New Roman" w:cs="Times New Roman"/>
                <w:sz w:val="28"/>
                <w:szCs w:val="28"/>
                <w:lang w:eastAsia="ru-RU"/>
              </w:rPr>
              <w:t>/чел. в год</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с контейнерами</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без контейнеров</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bl>
    <w:p w:rsidR="00C41A16" w:rsidRPr="00394F1F" w:rsidRDefault="00C41A16" w:rsidP="00C41A16">
      <w:pPr>
        <w:pStyle w:val="afd"/>
        <w:spacing w:after="0"/>
        <w:ind w:right="108"/>
        <w:jc w:val="center"/>
        <w:rPr>
          <w:sz w:val="28"/>
          <w:szCs w:val="28"/>
        </w:rPr>
      </w:pPr>
    </w:p>
    <w:p w:rsidR="00C41A16" w:rsidRPr="00394F1F" w:rsidRDefault="00C41A16" w:rsidP="00C41A16">
      <w:pPr>
        <w:pStyle w:val="afd"/>
        <w:spacing w:after="0"/>
        <w:ind w:right="113" w:firstLine="709"/>
        <w:jc w:val="both"/>
        <w:rPr>
          <w:sz w:val="28"/>
          <w:szCs w:val="28"/>
        </w:rPr>
      </w:pPr>
      <w:r w:rsidRPr="00394F1F">
        <w:rPr>
          <w:sz w:val="28"/>
          <w:szCs w:val="28"/>
        </w:rPr>
        <w:t>Нормы образования крупногабаритных коммунальных отходов следует принимать в размере 8 процентов от объема твёрдых коммунальных отходов.</w:t>
      </w:r>
    </w:p>
    <w:p w:rsidR="00C41A16" w:rsidRPr="00394F1F" w:rsidRDefault="00C41A16" w:rsidP="00C41A16">
      <w:pPr>
        <w:pStyle w:val="afd"/>
        <w:spacing w:after="0"/>
        <w:ind w:right="113" w:firstLine="709"/>
        <w:jc w:val="both"/>
        <w:rPr>
          <w:sz w:val="28"/>
          <w:szCs w:val="28"/>
        </w:rPr>
      </w:pPr>
      <w:r w:rsidRPr="00394F1F">
        <w:rPr>
          <w:sz w:val="28"/>
          <w:szCs w:val="28"/>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C41A16" w:rsidRPr="00394F1F" w:rsidRDefault="00C41A16" w:rsidP="00C41A16">
      <w:pPr>
        <w:pStyle w:val="afd"/>
        <w:spacing w:after="0"/>
        <w:ind w:left="685" w:right="2773"/>
        <w:rPr>
          <w:sz w:val="28"/>
          <w:szCs w:val="28"/>
        </w:rPr>
      </w:pPr>
      <w:r w:rsidRPr="00394F1F">
        <w:rPr>
          <w:sz w:val="28"/>
          <w:szCs w:val="28"/>
        </w:rPr>
        <w:t>Необходимое число контейнеров рассчитывается по формуле: Бконт = Пгод × t ×К / (365 × V),</w:t>
      </w:r>
    </w:p>
    <w:p w:rsidR="00C41A16" w:rsidRPr="00394F1F" w:rsidRDefault="00C41A16" w:rsidP="00C41A16">
      <w:pPr>
        <w:pStyle w:val="afd"/>
        <w:spacing w:after="0"/>
        <w:ind w:firstLine="709"/>
        <w:jc w:val="both"/>
        <w:rPr>
          <w:sz w:val="28"/>
          <w:szCs w:val="28"/>
        </w:rPr>
      </w:pPr>
      <w:r w:rsidRPr="00394F1F">
        <w:rPr>
          <w:sz w:val="28"/>
          <w:szCs w:val="28"/>
        </w:rPr>
        <w:t>где Пгод – годовое накопление муниципальных отходов, куб. м; t – периодичность удаления отходов, сут;</w:t>
      </w:r>
    </w:p>
    <w:p w:rsidR="00C41A16" w:rsidRPr="00394F1F" w:rsidRDefault="00C41A16" w:rsidP="00C41A16">
      <w:pPr>
        <w:pStyle w:val="afd"/>
        <w:spacing w:after="0"/>
        <w:ind w:firstLine="709"/>
        <w:jc w:val="both"/>
        <w:rPr>
          <w:sz w:val="28"/>
          <w:szCs w:val="28"/>
        </w:rPr>
      </w:pPr>
      <w:r w:rsidRPr="00394F1F">
        <w:rPr>
          <w:sz w:val="28"/>
          <w:szCs w:val="28"/>
        </w:rPr>
        <w:t xml:space="preserve">К – коэффициент неравномерности отходов, равный 1,25; </w:t>
      </w:r>
    </w:p>
    <w:p w:rsidR="00C41A16" w:rsidRPr="00394F1F" w:rsidRDefault="00C41A16" w:rsidP="00C41A16">
      <w:pPr>
        <w:pStyle w:val="afd"/>
        <w:spacing w:after="0"/>
        <w:ind w:firstLine="709"/>
        <w:jc w:val="both"/>
        <w:rPr>
          <w:sz w:val="28"/>
          <w:szCs w:val="28"/>
        </w:rPr>
      </w:pPr>
      <w:r w:rsidRPr="00394F1F">
        <w:rPr>
          <w:sz w:val="28"/>
          <w:szCs w:val="28"/>
        </w:rPr>
        <w:t>V – вместимость контейнера.</w:t>
      </w:r>
    </w:p>
    <w:p w:rsidR="00C41A16" w:rsidRPr="00394F1F" w:rsidRDefault="00C41A16" w:rsidP="00C41A16">
      <w:pPr>
        <w:pStyle w:val="afd"/>
        <w:spacing w:after="0"/>
        <w:ind w:right="113" w:firstLine="709"/>
        <w:jc w:val="both"/>
        <w:rPr>
          <w:sz w:val="28"/>
          <w:szCs w:val="28"/>
        </w:rPr>
      </w:pPr>
      <w:r w:rsidRPr="00394F1F">
        <w:rPr>
          <w:sz w:val="28"/>
          <w:szCs w:val="28"/>
        </w:rPr>
        <w:t>Размер площадок должен быть рассчитан на установку необходимого числа, но не более 5, контейнеров в соответствии с требованиями СанПиН 42-128-4690-88.</w:t>
      </w:r>
    </w:p>
    <w:p w:rsidR="00C41A16" w:rsidRDefault="00C41A16" w:rsidP="00C41A16">
      <w:pPr>
        <w:pStyle w:val="afd"/>
        <w:spacing w:after="0"/>
        <w:ind w:right="111" w:firstLine="709"/>
        <w:jc w:val="both"/>
        <w:rPr>
          <w:sz w:val="28"/>
          <w:szCs w:val="28"/>
        </w:rPr>
      </w:pPr>
      <w:r w:rsidRPr="00394F1F">
        <w:rPr>
          <w:sz w:val="28"/>
          <w:szCs w:val="28"/>
        </w:rPr>
        <w:t>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СанПиН 42-128-4690-88.</w:t>
      </w:r>
    </w:p>
    <w:p w:rsidR="00C41A16" w:rsidRDefault="00C41A16" w:rsidP="004D163A">
      <w:pPr>
        <w:spacing w:after="0" w:line="240" w:lineRule="auto"/>
        <w:jc w:val="both"/>
        <w:rPr>
          <w:rFonts w:ascii="Times New Roman" w:hAnsi="Times New Roman" w:cs="Times New Roman"/>
          <w:sz w:val="28"/>
          <w:szCs w:val="28"/>
        </w:rPr>
      </w:pPr>
    </w:p>
    <w:p w:rsidR="00AD79C9" w:rsidRDefault="00AD79C9" w:rsidP="004D163A">
      <w:pPr>
        <w:spacing w:after="0" w:line="240" w:lineRule="auto"/>
        <w:jc w:val="both"/>
        <w:rPr>
          <w:rFonts w:ascii="Times New Roman" w:hAnsi="Times New Roman" w:cs="Times New Roman"/>
          <w:sz w:val="28"/>
          <w:szCs w:val="28"/>
        </w:rPr>
      </w:pPr>
    </w:p>
    <w:p w:rsidR="00AD79C9" w:rsidRDefault="00AD79C9" w:rsidP="004D163A">
      <w:pPr>
        <w:spacing w:after="0" w:line="240" w:lineRule="auto"/>
        <w:jc w:val="both"/>
        <w:rPr>
          <w:rFonts w:ascii="Times New Roman" w:hAnsi="Times New Roman" w:cs="Times New Roman"/>
          <w:sz w:val="28"/>
          <w:szCs w:val="28"/>
        </w:rPr>
      </w:pPr>
    </w:p>
    <w:p w:rsidR="00596327" w:rsidRDefault="00596327" w:rsidP="0059632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90" w:name="_Toc523995703"/>
      <w:bookmarkStart w:id="91" w:name="_Toc524445442"/>
      <w:r w:rsidRPr="0041010C">
        <w:rPr>
          <w:rFonts w:ascii="Times New Roman" w:eastAsia="Times New Roman" w:hAnsi="Times New Roman" w:cs="Times New Roman"/>
          <w:b/>
          <w:bCs/>
          <w:sz w:val="28"/>
          <w:szCs w:val="28"/>
          <w:lang w:eastAsia="ru-RU"/>
        </w:rPr>
        <w:lastRenderedPageBreak/>
        <w:t>Обоснование расчетных показателей, устанавливаемых для объектов</w:t>
      </w:r>
      <w:bookmarkEnd w:id="90"/>
      <w:r>
        <w:rPr>
          <w:rFonts w:ascii="Times New Roman" w:eastAsia="Times New Roman" w:hAnsi="Times New Roman" w:cs="Times New Roman"/>
          <w:b/>
          <w:bCs/>
          <w:sz w:val="28"/>
          <w:szCs w:val="28"/>
          <w:lang w:eastAsia="ru-RU"/>
        </w:rPr>
        <w:t xml:space="preserve">, </w:t>
      </w:r>
      <w:r w:rsidRPr="00596327">
        <w:rPr>
          <w:rFonts w:ascii="Times New Roman" w:eastAsia="Times New Roman" w:hAnsi="Times New Roman" w:cs="Times New Roman"/>
          <w:b/>
          <w:bCs/>
          <w:sz w:val="28"/>
          <w:szCs w:val="28"/>
          <w:lang w:eastAsia="ru-RU"/>
        </w:rPr>
        <w:t>не относящихся к объектам местного значения сельского поселения</w:t>
      </w:r>
      <w:bookmarkEnd w:id="91"/>
    </w:p>
    <w:p w:rsidR="006933E1" w:rsidRDefault="006933E1"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2A3EC9" w:rsidRPr="002A33EC" w:rsidRDefault="002A3EC9" w:rsidP="002A3EC9">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2" w:name="_Toc524445443"/>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1D3B64">
        <w:rPr>
          <w:rFonts w:ascii="Times New Roman" w:hAnsi="Times New Roman" w:cs="Times New Roman"/>
          <w:b/>
          <w:spacing w:val="2"/>
          <w:sz w:val="28"/>
          <w:szCs w:val="28"/>
          <w:shd w:val="clear" w:color="auto" w:fill="FFFFFF"/>
        </w:rPr>
        <w:t>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92"/>
    </w:p>
    <w:p w:rsidR="002A3EC9" w:rsidRDefault="002A3EC9" w:rsidP="002A3EC9">
      <w:pPr>
        <w:pStyle w:val="afd"/>
        <w:spacing w:after="0"/>
        <w:ind w:right="111" w:firstLine="709"/>
        <w:jc w:val="both"/>
        <w:rPr>
          <w:sz w:val="28"/>
          <w:szCs w:val="28"/>
        </w:rPr>
      </w:pPr>
    </w:p>
    <w:p w:rsidR="002A3EC9" w:rsidRPr="00394F1F" w:rsidRDefault="002A3EC9" w:rsidP="002A3EC9">
      <w:pPr>
        <w:pStyle w:val="afd"/>
        <w:spacing w:after="0"/>
        <w:ind w:right="108" w:firstLine="709"/>
        <w:jc w:val="both"/>
        <w:rPr>
          <w:sz w:val="28"/>
          <w:szCs w:val="28"/>
        </w:rPr>
      </w:pPr>
      <w:r w:rsidRPr="00394F1F">
        <w:rPr>
          <w:sz w:val="28"/>
          <w:szCs w:val="28"/>
        </w:rPr>
        <w:t xml:space="preserve">Среди объектов местного значения сельского поселения в области гражданской обороны в МНГП </w:t>
      </w:r>
      <w:proofErr w:type="spellStart"/>
      <w:r w:rsidR="00A23F0C">
        <w:rPr>
          <w:sz w:val="28"/>
          <w:szCs w:val="28"/>
        </w:rPr>
        <w:t>Алешинского</w:t>
      </w:r>
      <w:proofErr w:type="spellEnd"/>
      <w:r w:rsidRPr="00394F1F">
        <w:rPr>
          <w:sz w:val="28"/>
          <w:szCs w:val="28"/>
        </w:rPr>
        <w:t xml:space="preserve"> сельского поселения расчетные показатели устанавливаются для площадей убежищ гражданской обороны и противорадиационных укрытий в соответствии с п. 5.1.1 СП 88.13330.2014 и радиусов доступности до убежищ гражданской обороны и противорадиационных укрытий в соответствии с п. 4.12 СП 88.13330.2014.</w:t>
      </w:r>
    </w:p>
    <w:p w:rsidR="002A3EC9" w:rsidRPr="00394F1F" w:rsidRDefault="002A3EC9" w:rsidP="002A3EC9">
      <w:pPr>
        <w:pStyle w:val="afd"/>
        <w:spacing w:after="0"/>
        <w:ind w:right="109" w:firstLine="709"/>
        <w:jc w:val="both"/>
        <w:rPr>
          <w:sz w:val="28"/>
          <w:szCs w:val="28"/>
        </w:rPr>
      </w:pPr>
      <w:r w:rsidRPr="00394F1F">
        <w:rPr>
          <w:sz w:val="28"/>
          <w:szCs w:val="28"/>
        </w:rPr>
        <w:t xml:space="preserve">Среди объектов местного значения сельского поселения в области предупреждения и ликвидации последствий чрезвычайных ситуаций расчетные показатели устанавливаются в МНГП </w:t>
      </w:r>
      <w:proofErr w:type="spellStart"/>
      <w:r w:rsidR="00A23F0C">
        <w:rPr>
          <w:sz w:val="28"/>
          <w:szCs w:val="28"/>
        </w:rPr>
        <w:t>Алешинского</w:t>
      </w:r>
      <w:proofErr w:type="spellEnd"/>
      <w:r w:rsidRPr="00394F1F">
        <w:rPr>
          <w:sz w:val="28"/>
          <w:szCs w:val="28"/>
        </w:rPr>
        <w:t xml:space="preserve"> сельского поселения для противопаводковых дамб.</w:t>
      </w:r>
    </w:p>
    <w:p w:rsidR="002A3EC9" w:rsidRPr="00394F1F" w:rsidRDefault="002A3EC9" w:rsidP="002A3EC9">
      <w:pPr>
        <w:pStyle w:val="afd"/>
        <w:spacing w:after="0"/>
        <w:ind w:right="115" w:firstLine="709"/>
        <w:jc w:val="both"/>
        <w:rPr>
          <w:sz w:val="28"/>
          <w:szCs w:val="28"/>
        </w:rPr>
      </w:pPr>
      <w:r w:rsidRPr="00394F1F">
        <w:rPr>
          <w:sz w:val="28"/>
          <w:szCs w:val="28"/>
        </w:rPr>
        <w:t xml:space="preserve">Строительство противопаводковых дамб необходимо предусматривать на территориях подверженных затоплению паводковыми водами в соответствии с </w:t>
      </w:r>
      <w:r w:rsidR="003C09E1">
        <w:rPr>
          <w:sz w:val="28"/>
          <w:szCs w:val="28"/>
        </w:rPr>
        <w:t xml:space="preserve">                      </w:t>
      </w:r>
      <w:r w:rsidRPr="00394F1F">
        <w:rPr>
          <w:sz w:val="28"/>
          <w:szCs w:val="28"/>
        </w:rPr>
        <w:t xml:space="preserve">п. 5.1 </w:t>
      </w:r>
      <w:r w:rsidR="003C09E1" w:rsidRPr="003C09E1">
        <w:rPr>
          <w:sz w:val="28"/>
          <w:szCs w:val="28"/>
        </w:rPr>
        <w:t>СП 104.13330.2016</w:t>
      </w:r>
      <w:r w:rsidRPr="00394F1F">
        <w:rPr>
          <w:sz w:val="28"/>
          <w:szCs w:val="28"/>
        </w:rPr>
        <w:t>.</w:t>
      </w:r>
    </w:p>
    <w:p w:rsidR="002A3EC9" w:rsidRPr="00394F1F" w:rsidRDefault="002A3EC9" w:rsidP="002A3EC9">
      <w:pPr>
        <w:pStyle w:val="afd"/>
        <w:spacing w:after="0"/>
        <w:ind w:right="116" w:firstLine="709"/>
        <w:jc w:val="both"/>
        <w:rPr>
          <w:sz w:val="28"/>
          <w:szCs w:val="28"/>
        </w:rPr>
      </w:pPr>
      <w:r w:rsidRPr="00394F1F">
        <w:rPr>
          <w:sz w:val="28"/>
          <w:szCs w:val="28"/>
        </w:rPr>
        <w:t xml:space="preserve">Расчетные показатели размеров противопаводковых дамб рассчитываются в соответствии с пунктами 5.11, 5.12 СП 39.13330.2012 и разделом 6 </w:t>
      </w:r>
      <w:r w:rsidR="003C09E1">
        <w:rPr>
          <w:sz w:val="28"/>
          <w:szCs w:val="28"/>
        </w:rPr>
        <w:t xml:space="preserve">                                  </w:t>
      </w:r>
      <w:r w:rsidRPr="00394F1F">
        <w:rPr>
          <w:sz w:val="28"/>
          <w:szCs w:val="28"/>
        </w:rPr>
        <w:t>СП 40.13330.2012.</w:t>
      </w:r>
    </w:p>
    <w:p w:rsidR="002A3EC9" w:rsidRDefault="002A3EC9"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3" w:name="_Toc52444544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кредитно-финансового обслуживания</w:t>
      </w:r>
      <w:bookmarkEnd w:id="93"/>
    </w:p>
    <w:p w:rsidR="00366885" w:rsidRPr="00394F1F"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отделениями банков и филиалов сберегательного банка установлены в соответствии с Приложением Д СП 42.13330.2016.</w:t>
      </w:r>
    </w:p>
    <w:p w:rsidR="00366885" w:rsidRPr="00394F1F" w:rsidRDefault="00366885" w:rsidP="00366885">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кредитно-финансового обслуживания,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кредитно-финансового обслуживания, определены в соответствии с Приложением Д СП 42.13330.2016.</w:t>
      </w:r>
    </w:p>
    <w:p w:rsidR="003C09E1" w:rsidRDefault="003C09E1" w:rsidP="00366885">
      <w:pPr>
        <w:pStyle w:val="afd"/>
        <w:spacing w:after="0"/>
        <w:ind w:right="107" w:firstLine="709"/>
        <w:jc w:val="both"/>
        <w:rPr>
          <w:sz w:val="28"/>
          <w:szCs w:val="28"/>
        </w:rPr>
      </w:pPr>
    </w:p>
    <w:p w:rsidR="00AD79C9" w:rsidRDefault="00AD79C9" w:rsidP="00366885">
      <w:pPr>
        <w:pStyle w:val="afd"/>
        <w:spacing w:after="0"/>
        <w:ind w:right="107" w:firstLine="709"/>
        <w:jc w:val="both"/>
        <w:rPr>
          <w:sz w:val="28"/>
          <w:szCs w:val="28"/>
        </w:rPr>
      </w:pPr>
    </w:p>
    <w:p w:rsidR="00AD79C9" w:rsidRPr="00BC773D" w:rsidRDefault="00AD79C9"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4" w:name="_Toc524445445"/>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почтовой связи</w:t>
      </w:r>
      <w:bookmarkEnd w:id="94"/>
    </w:p>
    <w:p w:rsidR="00366885" w:rsidRPr="00BC773D" w:rsidRDefault="00366885" w:rsidP="00366885">
      <w:pPr>
        <w:pStyle w:val="afd"/>
        <w:spacing w:after="0"/>
        <w:ind w:right="107" w:firstLine="709"/>
        <w:jc w:val="both"/>
        <w:rPr>
          <w:sz w:val="28"/>
          <w:szCs w:val="28"/>
        </w:rPr>
      </w:pPr>
    </w:p>
    <w:p w:rsidR="00366885" w:rsidRPr="005B2595" w:rsidRDefault="00366885" w:rsidP="00366885">
      <w:pPr>
        <w:pStyle w:val="afd"/>
        <w:spacing w:after="0"/>
        <w:ind w:right="108" w:firstLine="709"/>
        <w:jc w:val="both"/>
        <w:rPr>
          <w:sz w:val="28"/>
          <w:szCs w:val="28"/>
        </w:rPr>
      </w:pPr>
      <w:r w:rsidRPr="00AF7D67">
        <w:rPr>
          <w:sz w:val="28"/>
          <w:szCs w:val="28"/>
        </w:rPr>
        <w:t xml:space="preserve">Согласно </w:t>
      </w:r>
      <w:hyperlink r:id="rId57"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366885" w:rsidRPr="00394F1F" w:rsidRDefault="00366885" w:rsidP="00366885">
      <w:pPr>
        <w:pStyle w:val="afd"/>
        <w:spacing w:after="0"/>
        <w:ind w:firstLine="709"/>
        <w:jc w:val="both"/>
        <w:rPr>
          <w:sz w:val="28"/>
          <w:szCs w:val="28"/>
        </w:rPr>
      </w:pPr>
      <w:r w:rsidRPr="00394F1F">
        <w:rPr>
          <w:sz w:val="28"/>
          <w:szCs w:val="28"/>
        </w:rPr>
        <w:t>Размещение отделений почтовой связи следует принимать в соответствии с Приложением Д СП 42.13330.2016.</w:t>
      </w:r>
    </w:p>
    <w:p w:rsidR="00366885" w:rsidRPr="00394F1F" w:rsidRDefault="00366885" w:rsidP="00366885">
      <w:pPr>
        <w:pStyle w:val="afd"/>
        <w:spacing w:after="0"/>
        <w:ind w:firstLine="709"/>
        <w:jc w:val="both"/>
        <w:rPr>
          <w:sz w:val="28"/>
          <w:szCs w:val="28"/>
        </w:rPr>
      </w:pPr>
      <w:r w:rsidRPr="00394F1F">
        <w:rPr>
          <w:sz w:val="28"/>
          <w:szCs w:val="28"/>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366885" w:rsidRPr="00394F1F" w:rsidRDefault="00366885" w:rsidP="00366885">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почтовой связи, установлены для пешеходной доступности объектов данного вида в разрезе видов жилой застройки.</w:t>
      </w:r>
    </w:p>
    <w:p w:rsidR="00366885" w:rsidRPr="00BC773D" w:rsidRDefault="00366885"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5" w:name="_Toc524445446"/>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 xml:space="preserve">области </w:t>
      </w:r>
      <w:r w:rsidRPr="00184A9F">
        <w:rPr>
          <w:rFonts w:ascii="Times New Roman" w:hAnsi="Times New Roman" w:cs="Times New Roman"/>
          <w:b/>
          <w:spacing w:val="2"/>
          <w:sz w:val="28"/>
          <w:szCs w:val="28"/>
          <w:shd w:val="clear" w:color="auto" w:fill="FFFFFF"/>
        </w:rPr>
        <w:t>фармацевтики</w:t>
      </w:r>
      <w:bookmarkEnd w:id="95"/>
    </w:p>
    <w:p w:rsidR="00366885" w:rsidRPr="00AF6432"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Расчетный показатель минимально допустимого уровня обеспеченности аптечными организациями установлен в соответствии с социальными нормативами и нормами, утвержденными Распоряжением Правительства Российской Федерации от 03.07.1996 № 1063-р.</w:t>
      </w:r>
    </w:p>
    <w:p w:rsidR="00366885" w:rsidRPr="00394F1F" w:rsidRDefault="00366885" w:rsidP="00366885">
      <w:pPr>
        <w:pStyle w:val="afd"/>
        <w:spacing w:after="0"/>
        <w:ind w:right="115" w:firstLine="709"/>
        <w:jc w:val="both"/>
        <w:rPr>
          <w:sz w:val="28"/>
          <w:szCs w:val="28"/>
        </w:rPr>
      </w:pPr>
      <w:r w:rsidRPr="00394F1F">
        <w:rPr>
          <w:sz w:val="28"/>
          <w:szCs w:val="28"/>
        </w:rPr>
        <w:t>Нормативы минимально допустимого уровня обеспеченности аптечными организациями следует определять суммарно с учетом объектов, находящихся в ведении сельского поселения, а также объектов иного значения.</w:t>
      </w:r>
    </w:p>
    <w:p w:rsidR="00366885" w:rsidRPr="00394F1F" w:rsidRDefault="00366885" w:rsidP="00366885">
      <w:pPr>
        <w:pStyle w:val="afd"/>
        <w:spacing w:after="0"/>
        <w:ind w:right="107" w:firstLine="709"/>
        <w:jc w:val="both"/>
        <w:rPr>
          <w:sz w:val="28"/>
          <w:szCs w:val="28"/>
        </w:rPr>
      </w:pPr>
      <w:r w:rsidRPr="00394F1F">
        <w:rPr>
          <w:sz w:val="28"/>
          <w:szCs w:val="28"/>
        </w:rPr>
        <w:t>Аптеки рекомендуется размещать в комплексе с лечебно-профилактическими организациями, в составе помещений общественных комплексов, а также в специально приспособленном помещении жилого или общест</w:t>
      </w:r>
      <w:r>
        <w:rPr>
          <w:sz w:val="28"/>
          <w:szCs w:val="28"/>
        </w:rPr>
        <w:t xml:space="preserve">венного здания для обеспечения </w:t>
      </w:r>
      <w:r w:rsidRPr="00394F1F">
        <w:rPr>
          <w:sz w:val="28"/>
          <w:szCs w:val="28"/>
        </w:rPr>
        <w:t>наилучшей доступности.</w:t>
      </w:r>
    </w:p>
    <w:p w:rsidR="00366885" w:rsidRPr="00394F1F" w:rsidRDefault="00366885" w:rsidP="00366885">
      <w:pPr>
        <w:pStyle w:val="afd"/>
        <w:spacing w:after="0"/>
        <w:ind w:right="108" w:firstLine="709"/>
        <w:jc w:val="both"/>
        <w:rPr>
          <w:sz w:val="28"/>
          <w:szCs w:val="28"/>
        </w:rPr>
      </w:pPr>
      <w:r w:rsidRPr="00394F1F">
        <w:rPr>
          <w:sz w:val="28"/>
          <w:szCs w:val="28"/>
        </w:rPr>
        <w:t>Обеспечение населения услугами аптек может осуществляться на базе сельских амбулаторий, фельдшерско-акушерских пунктов, без размещения аптечной организации, путем оформления населением заявок на обеспечение лекарственными средствами и их доставку в населенный пункт.</w:t>
      </w:r>
    </w:p>
    <w:p w:rsidR="00366885" w:rsidRPr="00394F1F" w:rsidRDefault="00366885" w:rsidP="00366885">
      <w:pPr>
        <w:pStyle w:val="afd"/>
        <w:spacing w:after="0"/>
        <w:ind w:right="112"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фармацевтики,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7" w:firstLine="709"/>
        <w:jc w:val="both"/>
        <w:rPr>
          <w:sz w:val="28"/>
          <w:szCs w:val="28"/>
        </w:rPr>
      </w:pPr>
      <w:r w:rsidRPr="00394F1F">
        <w:rPr>
          <w:sz w:val="28"/>
          <w:szCs w:val="28"/>
        </w:rPr>
        <w:t>Минимальный размер земельных участков для размещения объектов, относящихся к области фармацевтики, следует определять</w:t>
      </w:r>
      <w:r>
        <w:rPr>
          <w:sz w:val="28"/>
          <w:szCs w:val="28"/>
        </w:rPr>
        <w:t xml:space="preserve"> в соответствии с Приложением Д</w:t>
      </w:r>
      <w:r w:rsidRPr="00394F1F">
        <w:rPr>
          <w:sz w:val="28"/>
          <w:szCs w:val="28"/>
        </w:rPr>
        <w:t xml:space="preserve"> СП 42.13330.2016.</w:t>
      </w:r>
    </w:p>
    <w:p w:rsidR="00596327" w:rsidRPr="002A33EC" w:rsidRDefault="00596327" w:rsidP="0059632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6" w:name="_bookmark36"/>
      <w:bookmarkStart w:id="97" w:name="_bookmark37"/>
      <w:bookmarkStart w:id="98" w:name="_bookmark38"/>
      <w:bookmarkStart w:id="99" w:name="_Toc524445447"/>
      <w:bookmarkEnd w:id="96"/>
      <w:bookmarkEnd w:id="97"/>
      <w:bookmarkEnd w:id="98"/>
      <w:r w:rsidRPr="0041010C">
        <w:rPr>
          <w:rFonts w:ascii="Times New Roman" w:eastAsia="Times New Roman" w:hAnsi="Times New Roman" w:cs="Times New Roman"/>
          <w:b/>
          <w:bCs/>
          <w:sz w:val="28"/>
          <w:szCs w:val="28"/>
          <w:lang w:eastAsia="ru-RU"/>
        </w:rPr>
        <w:lastRenderedPageBreak/>
        <w:t>Обоснование расчетных показателей, устанавливаемых для объектов</w:t>
      </w:r>
      <w:r w:rsidR="00366885">
        <w:rPr>
          <w:rFonts w:ascii="Times New Roman" w:eastAsia="Times New Roman" w:hAnsi="Times New Roman" w:cs="Times New Roman"/>
          <w:b/>
          <w:bCs/>
          <w:sz w:val="28"/>
          <w:szCs w:val="28"/>
          <w:lang w:eastAsia="ru-RU"/>
        </w:rPr>
        <w:t>, относящихся к</w:t>
      </w:r>
      <w:r w:rsidRPr="00596327">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99"/>
    </w:p>
    <w:p w:rsidR="00853DF9" w:rsidRPr="00394F1F" w:rsidRDefault="00853DF9" w:rsidP="004D163A">
      <w:pPr>
        <w:pStyle w:val="afd"/>
        <w:spacing w:after="0"/>
        <w:ind w:right="113"/>
        <w:rPr>
          <w:sz w:val="28"/>
          <w:szCs w:val="28"/>
        </w:rPr>
      </w:pPr>
    </w:p>
    <w:p w:rsidR="00926202" w:rsidRDefault="00853DF9" w:rsidP="004D163A">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 В СП 18.13330.2011. </w:t>
      </w:r>
    </w:p>
    <w:p w:rsidR="00853DF9" w:rsidRPr="00394F1F" w:rsidRDefault="00853DF9" w:rsidP="004D163A">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 В СП 19.13330.2011. Размеры земельных участков и вместимость общетоварных и специализированных складов, предназначенных для обслуживания городов и сельских поселений, установлены в соответствии с Приложением </w:t>
      </w:r>
      <w:r w:rsidR="00D16643">
        <w:rPr>
          <w:sz w:val="28"/>
          <w:szCs w:val="28"/>
        </w:rPr>
        <w:t>Г</w:t>
      </w:r>
      <w:r w:rsidRPr="00394F1F">
        <w:rPr>
          <w:sz w:val="28"/>
          <w:szCs w:val="28"/>
        </w:rPr>
        <w:t xml:space="preserve"> СП 42.13330.2016. Для объектов в области промышленности и сельского хозяйства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853DF9" w:rsidRPr="00394F1F" w:rsidRDefault="00853DF9" w:rsidP="004D163A">
      <w:pPr>
        <w:pStyle w:val="afd"/>
        <w:spacing w:after="0"/>
        <w:ind w:firstLine="709"/>
        <w:jc w:val="both"/>
        <w:rPr>
          <w:sz w:val="28"/>
          <w:szCs w:val="28"/>
        </w:rPr>
      </w:pPr>
      <w:r w:rsidRPr="00394F1F">
        <w:rPr>
          <w:sz w:val="28"/>
          <w:szCs w:val="28"/>
        </w:rPr>
        <w:t>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объектов и их групп не допускается (ограничения установлены в соответствии с п. 4.4 СП 18.13330.2011 применительно к </w:t>
      </w:r>
      <w:proofErr w:type="spellStart"/>
      <w:r w:rsidR="00A23F0C">
        <w:rPr>
          <w:sz w:val="28"/>
          <w:szCs w:val="28"/>
        </w:rPr>
        <w:t>Алешинскому</w:t>
      </w:r>
      <w:proofErr w:type="spellEnd"/>
      <w:r w:rsidRPr="00394F1F">
        <w:rPr>
          <w:sz w:val="28"/>
          <w:szCs w:val="28"/>
        </w:rPr>
        <w:t xml:space="preserve"> сельскому поселению):</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первом поясе зоны санитарной охраны подземных и наземных источников водоснабжения;</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зеленых зонах;</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охраны памятников истории и культуры без разрешения соответствующих органов охраны памятников;</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w:t>
      </w:r>
      <w:r w:rsidRPr="00394F1F">
        <w:rPr>
          <w:rFonts w:ascii="Times New Roman" w:hAnsi="Times New Roman" w:cs="Times New Roman"/>
          <w:sz w:val="28"/>
          <w:szCs w:val="28"/>
        </w:rPr>
        <w:lastRenderedPageBreak/>
        <w:t>объектов.</w:t>
      </w:r>
    </w:p>
    <w:p w:rsidR="00853DF9" w:rsidRPr="00394F1F" w:rsidRDefault="00853DF9" w:rsidP="004D163A">
      <w:pPr>
        <w:pStyle w:val="afd"/>
        <w:spacing w:after="0"/>
        <w:ind w:firstLine="709"/>
        <w:jc w:val="both"/>
        <w:rPr>
          <w:sz w:val="28"/>
          <w:szCs w:val="28"/>
        </w:rPr>
      </w:pPr>
      <w:r w:rsidRPr="00394F1F">
        <w:rPr>
          <w:sz w:val="28"/>
          <w:szCs w:val="28"/>
        </w:rPr>
        <w:t>Между производственными объектами и жилой зоной необходимо предусматривать санитарно-защитную зону.</w:t>
      </w:r>
    </w:p>
    <w:p w:rsidR="00853DF9" w:rsidRPr="00394F1F" w:rsidRDefault="00853DF9" w:rsidP="004D163A">
      <w:pPr>
        <w:pStyle w:val="afd"/>
        <w:spacing w:after="0"/>
        <w:ind w:firstLine="709"/>
        <w:jc w:val="both"/>
        <w:rPr>
          <w:sz w:val="28"/>
          <w:szCs w:val="28"/>
        </w:rPr>
      </w:pPr>
      <w:r w:rsidRPr="00394F1F">
        <w:rPr>
          <w:sz w:val="28"/>
          <w:szCs w:val="28"/>
        </w:rPr>
        <w:t>Устройство отвалов, шлаконакопителей,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водоисточников, с соблюдением санитарных норм.</w:t>
      </w:r>
    </w:p>
    <w:p w:rsidR="00853DF9" w:rsidRPr="00394F1F" w:rsidRDefault="00853DF9" w:rsidP="004D163A">
      <w:pPr>
        <w:pStyle w:val="afd"/>
        <w:spacing w:after="0"/>
        <w:ind w:firstLine="709"/>
        <w:jc w:val="both"/>
        <w:rPr>
          <w:sz w:val="28"/>
          <w:szCs w:val="28"/>
        </w:rPr>
      </w:pPr>
      <w:r w:rsidRPr="00394F1F">
        <w:rPr>
          <w:sz w:val="28"/>
          <w:szCs w:val="28"/>
        </w:rPr>
        <w:t>В состав производственных зон могут включаться:</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
    <w:p w:rsidR="00853DF9" w:rsidRPr="00394F1F" w:rsidRDefault="00853DF9" w:rsidP="004D163A">
      <w:pPr>
        <w:pStyle w:val="afd"/>
        <w:spacing w:after="0"/>
        <w:ind w:firstLine="709"/>
        <w:jc w:val="both"/>
        <w:rPr>
          <w:sz w:val="28"/>
          <w:szCs w:val="28"/>
        </w:rPr>
      </w:pPr>
      <w:r w:rsidRPr="00394F1F">
        <w:rPr>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853DF9" w:rsidRPr="00394F1F" w:rsidRDefault="00853DF9" w:rsidP="004D163A">
      <w:pPr>
        <w:pStyle w:val="afd"/>
        <w:spacing w:after="0"/>
        <w:ind w:firstLine="709"/>
        <w:jc w:val="both"/>
        <w:rPr>
          <w:sz w:val="28"/>
          <w:szCs w:val="28"/>
        </w:rPr>
      </w:pPr>
      <w:r w:rsidRPr="00394F1F">
        <w:rPr>
          <w:sz w:val="28"/>
          <w:szCs w:val="28"/>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53DF9" w:rsidRPr="00394F1F" w:rsidRDefault="00853DF9" w:rsidP="004D163A">
      <w:pPr>
        <w:pStyle w:val="afd"/>
        <w:spacing w:after="0"/>
        <w:ind w:firstLine="709"/>
        <w:jc w:val="both"/>
        <w:rPr>
          <w:sz w:val="28"/>
          <w:szCs w:val="28"/>
        </w:rPr>
      </w:pPr>
      <w:r w:rsidRPr="00394F1F">
        <w:rPr>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853DF9" w:rsidRPr="00394F1F" w:rsidRDefault="00853DF9" w:rsidP="004D163A">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sidR="004804A8">
        <w:rPr>
          <w:sz w:val="28"/>
          <w:szCs w:val="28"/>
        </w:rPr>
        <w:t xml:space="preserve">ые дома, гостиницы, общежития, </w:t>
      </w:r>
      <w:r w:rsidRPr="00394F1F">
        <w:rPr>
          <w:sz w:val="28"/>
          <w:szCs w:val="28"/>
        </w:rPr>
        <w:t>садово-дачную застройку,</w:t>
      </w:r>
      <w:r w:rsidR="004804A8">
        <w:rPr>
          <w:sz w:val="28"/>
          <w:szCs w:val="28"/>
        </w:rPr>
        <w:t xml:space="preserve"> </w:t>
      </w:r>
      <w:r w:rsidRPr="00394F1F">
        <w:rPr>
          <w:sz w:val="28"/>
          <w:szCs w:val="28"/>
        </w:rPr>
        <w:t>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использоваться для рекреационных целей и производства сельскохозяйственной продукции.</w:t>
      </w:r>
    </w:p>
    <w:p w:rsidR="00853DF9" w:rsidRPr="00394F1F" w:rsidRDefault="00853DF9" w:rsidP="004D163A">
      <w:pPr>
        <w:pStyle w:val="afd"/>
        <w:spacing w:after="0"/>
        <w:ind w:firstLine="709"/>
        <w:jc w:val="both"/>
        <w:rPr>
          <w:sz w:val="28"/>
          <w:szCs w:val="28"/>
        </w:rPr>
      </w:pPr>
      <w:r w:rsidRPr="00394F1F">
        <w:rPr>
          <w:sz w:val="28"/>
          <w:szCs w:val="28"/>
        </w:rPr>
        <w:t xml:space="preserve">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w:t>
      </w:r>
      <w:r w:rsidRPr="00394F1F">
        <w:rPr>
          <w:sz w:val="28"/>
          <w:szCs w:val="28"/>
        </w:rPr>
        <w:lastRenderedPageBreak/>
        <w:t>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853DF9" w:rsidRPr="00394F1F" w:rsidRDefault="00853DF9" w:rsidP="004D163A">
      <w:pPr>
        <w:pStyle w:val="afd"/>
        <w:spacing w:after="0"/>
        <w:ind w:firstLine="709"/>
        <w:jc w:val="both"/>
        <w:rPr>
          <w:sz w:val="28"/>
          <w:szCs w:val="28"/>
        </w:rPr>
      </w:pPr>
      <w:r w:rsidRPr="00394F1F">
        <w:rPr>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853DF9" w:rsidRPr="00394F1F" w:rsidRDefault="00853DF9" w:rsidP="004D163A">
      <w:pPr>
        <w:pStyle w:val="afd"/>
        <w:spacing w:after="0"/>
        <w:ind w:firstLine="709"/>
        <w:jc w:val="both"/>
        <w:rPr>
          <w:sz w:val="28"/>
          <w:szCs w:val="28"/>
        </w:rPr>
      </w:pPr>
      <w:r w:rsidRPr="00394F1F">
        <w:rPr>
          <w:sz w:val="28"/>
          <w:szCs w:val="28"/>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кварталов, занимаемых промышленными предприятиями и другими объектами, как правило, не должна превышать 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853DF9" w:rsidRPr="00394F1F" w:rsidRDefault="00853DF9"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Показатели плотности застройки участков территориальных зон</w:t>
      </w:r>
    </w:p>
    <w:tbl>
      <w:tblPr>
        <w:tblStyle w:val="ae"/>
        <w:tblW w:w="0" w:type="auto"/>
        <w:tblLook w:val="04A0"/>
      </w:tblPr>
      <w:tblGrid>
        <w:gridCol w:w="594"/>
        <w:gridCol w:w="4126"/>
        <w:gridCol w:w="2497"/>
        <w:gridCol w:w="3097"/>
      </w:tblGrid>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12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Территориальные зоны</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Научно-производственная (без учета опытных полей и полигонов, резервных территорий и санитарно-защитных зон)</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Коммунально-складская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853DF9" w:rsidRPr="00394F1F" w:rsidRDefault="00853DF9" w:rsidP="004D163A">
      <w:pPr>
        <w:pStyle w:val="afd"/>
        <w:spacing w:after="0"/>
        <w:ind w:firstLine="709"/>
        <w:jc w:val="both"/>
        <w:rPr>
          <w:sz w:val="28"/>
          <w:szCs w:val="28"/>
        </w:rPr>
      </w:pPr>
      <w:r w:rsidRPr="00394F1F">
        <w:rPr>
          <w:sz w:val="28"/>
          <w:szCs w:val="28"/>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853DF9" w:rsidRPr="00394F1F" w:rsidRDefault="00853DF9" w:rsidP="004D163A">
      <w:pPr>
        <w:pStyle w:val="afd"/>
        <w:spacing w:after="0"/>
        <w:ind w:firstLine="709"/>
        <w:jc w:val="both"/>
        <w:rPr>
          <w:sz w:val="28"/>
          <w:szCs w:val="28"/>
        </w:rPr>
      </w:pPr>
      <w:r w:rsidRPr="00394F1F">
        <w:rPr>
          <w:sz w:val="28"/>
          <w:szCs w:val="28"/>
        </w:rPr>
        <w:t xml:space="preserve">На территориях коммунально-складских зон (районов) следует размещать предприятия пищевой промышленности, общетоварные (продовольственные и непродовольственные), специализированные склады (холодильники, картофеле-, </w:t>
      </w:r>
      <w:r w:rsidRPr="00394F1F">
        <w:rPr>
          <w:sz w:val="28"/>
          <w:szCs w:val="28"/>
        </w:rPr>
        <w:lastRenderedPageBreak/>
        <w:t>овоще-, фруктохранилища), предприятия коммунального, транспортного и бытового обслуживания населения.</w:t>
      </w:r>
    </w:p>
    <w:p w:rsidR="00853DF9" w:rsidRPr="00394F1F" w:rsidRDefault="00853DF9" w:rsidP="004D163A">
      <w:pPr>
        <w:pStyle w:val="afd"/>
        <w:spacing w:after="0"/>
        <w:ind w:firstLine="709"/>
        <w:jc w:val="both"/>
        <w:rPr>
          <w:sz w:val="28"/>
          <w:szCs w:val="28"/>
        </w:rPr>
      </w:pPr>
      <w:r w:rsidRPr="00394F1F">
        <w:rPr>
          <w:sz w:val="28"/>
          <w:szCs w:val="28"/>
        </w:rPr>
        <w:t>При планировке земельных участков объектов и их групп следует, как правило, выделять планировочные зоны:</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предзаводскую;</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производственную, включая зоны исследовательского назначения и опытных производств;</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853DF9" w:rsidRPr="00394F1F" w:rsidRDefault="00853DF9" w:rsidP="004D163A">
      <w:pPr>
        <w:pStyle w:val="afd"/>
        <w:spacing w:after="0"/>
        <w:ind w:firstLine="709"/>
        <w:jc w:val="both"/>
        <w:rPr>
          <w:sz w:val="28"/>
          <w:szCs w:val="28"/>
        </w:rPr>
      </w:pPr>
      <w:r w:rsidRPr="00394F1F">
        <w:rPr>
          <w:sz w:val="28"/>
          <w:szCs w:val="28"/>
        </w:rPr>
        <w:t>Предзаводскую зону производственного объекта следует размещать со стороны основных подъездов и подходов работающих.</w:t>
      </w:r>
    </w:p>
    <w:p w:rsidR="00853DF9" w:rsidRPr="00394F1F" w:rsidRDefault="00853DF9" w:rsidP="004D163A">
      <w:pPr>
        <w:pStyle w:val="afd"/>
        <w:spacing w:after="0"/>
        <w:ind w:firstLine="709"/>
        <w:jc w:val="both"/>
        <w:rPr>
          <w:sz w:val="28"/>
          <w:szCs w:val="28"/>
        </w:rPr>
      </w:pPr>
      <w:r w:rsidRPr="00394F1F">
        <w:rPr>
          <w:sz w:val="28"/>
          <w:szCs w:val="28"/>
        </w:rPr>
        <w:t>В зоне общих объектов вспомогательных производств и хозяйств следует, как правило, размещать объекты энергоснабжения, водоснабже</w:t>
      </w:r>
      <w:r w:rsidR="00FA3E07" w:rsidRPr="00394F1F">
        <w:rPr>
          <w:sz w:val="28"/>
          <w:szCs w:val="28"/>
        </w:rPr>
        <w:t xml:space="preserve">ния и канализации, транспорта, </w:t>
      </w:r>
      <w:r w:rsidRPr="00394F1F">
        <w:rPr>
          <w:sz w:val="28"/>
          <w:szCs w:val="28"/>
        </w:rPr>
        <w:t>ремонтного хозяйства, пожарных депо, отвального хозяйства.</w:t>
      </w:r>
    </w:p>
    <w:p w:rsidR="00853DF9" w:rsidRPr="00394F1F" w:rsidRDefault="00853DF9" w:rsidP="004D163A">
      <w:pPr>
        <w:pStyle w:val="afd"/>
        <w:spacing w:after="0"/>
        <w:ind w:firstLine="709"/>
        <w:jc w:val="both"/>
        <w:rPr>
          <w:sz w:val="28"/>
          <w:szCs w:val="28"/>
        </w:rPr>
      </w:pPr>
      <w:r w:rsidRPr="00394F1F">
        <w:rPr>
          <w:sz w:val="28"/>
          <w:szCs w:val="28"/>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853DF9" w:rsidRPr="00394F1F" w:rsidRDefault="00853DF9" w:rsidP="004D163A">
      <w:pPr>
        <w:pStyle w:val="afd"/>
        <w:spacing w:after="0"/>
        <w:ind w:firstLine="709"/>
        <w:jc w:val="both"/>
        <w:rPr>
          <w:sz w:val="28"/>
          <w:szCs w:val="28"/>
        </w:rPr>
      </w:pPr>
      <w:r w:rsidRPr="00394F1F">
        <w:rPr>
          <w:sz w:val="28"/>
          <w:szCs w:val="28"/>
        </w:rPr>
        <w:t>В схеме планировочной организации земельного участка расширяемого и реконструируемого объекта следует предусматривать:</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увязку с планировкой и застройкой прилегающих жилых и иных территориальных зон населенного пункта;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совершенствование планировочного зонирования, благоустройства земельного участка и архитектурного облика объекта;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объединение разрозненных производственных и вспомогательных объектов.</w:t>
      </w:r>
    </w:p>
    <w:p w:rsidR="00853DF9" w:rsidRPr="00394F1F" w:rsidRDefault="00853DF9" w:rsidP="004D163A">
      <w:pPr>
        <w:pStyle w:val="afd"/>
        <w:spacing w:after="0"/>
        <w:ind w:firstLine="709"/>
        <w:jc w:val="both"/>
        <w:rPr>
          <w:sz w:val="28"/>
          <w:szCs w:val="28"/>
        </w:rPr>
      </w:pPr>
      <w:r w:rsidRPr="00394F1F">
        <w:rPr>
          <w:sz w:val="28"/>
          <w:szCs w:val="28"/>
        </w:rPr>
        <w:t>Расстояния между зданиями, сооружениями, в т.ч. инженерными коммуникациями, следует принимать минимально допустимыми.</w:t>
      </w:r>
    </w:p>
    <w:p w:rsidR="00853DF9" w:rsidRPr="00394F1F" w:rsidRDefault="00853DF9" w:rsidP="004D163A">
      <w:pPr>
        <w:pStyle w:val="afd"/>
        <w:spacing w:after="0"/>
        <w:ind w:firstLine="709"/>
        <w:jc w:val="both"/>
        <w:rPr>
          <w:sz w:val="28"/>
          <w:szCs w:val="28"/>
        </w:rPr>
      </w:pPr>
      <w:r w:rsidRPr="00394F1F">
        <w:rPr>
          <w:sz w:val="28"/>
          <w:szCs w:val="28"/>
        </w:rPr>
        <w:t>Проектируемые сельскохозяйственные предприятия, здания и сооружения следует размещать в производственных зонах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площадок сельскохозяйственных предприятий должна быть не менее указанной в Приложении В СП 19.13330.2011.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rsidR="00853DF9" w:rsidRPr="00394F1F" w:rsidRDefault="00853DF9" w:rsidP="004D163A">
      <w:pPr>
        <w:pStyle w:val="afd"/>
        <w:spacing w:after="0"/>
        <w:ind w:firstLine="709"/>
        <w:jc w:val="both"/>
        <w:rPr>
          <w:sz w:val="28"/>
          <w:szCs w:val="28"/>
        </w:rPr>
      </w:pPr>
      <w:r w:rsidRPr="00394F1F">
        <w:rPr>
          <w:sz w:val="28"/>
          <w:szCs w:val="28"/>
        </w:rPr>
        <w:lastRenderedPageBreak/>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w:t>
      </w:r>
      <w:proofErr w:type="spellStart"/>
      <w:r w:rsidR="00A23F0C">
        <w:rPr>
          <w:sz w:val="28"/>
          <w:szCs w:val="28"/>
        </w:rPr>
        <w:t>Алешинскому</w:t>
      </w:r>
      <w:proofErr w:type="spellEnd"/>
      <w:r w:rsidRPr="00394F1F">
        <w:rPr>
          <w:sz w:val="28"/>
          <w:szCs w:val="28"/>
        </w:rPr>
        <w:t xml:space="preserve"> сельскому поселению):</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месте бывших полигонов для бытовых отходов, очистных сооружений, скотомогильников;</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площадях залегания полезных ископаемых без согласования с органами Федерального агентства по недропользованию;</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т.ч. в зонах охраны объектов культурного наследия.</w:t>
      </w:r>
    </w:p>
    <w:p w:rsidR="00A70BB0" w:rsidRDefault="00A70BB0" w:rsidP="004D163A">
      <w:pPr>
        <w:spacing w:after="0" w:line="240" w:lineRule="auto"/>
        <w:jc w:val="both"/>
        <w:rPr>
          <w:rFonts w:ascii="Times New Roman" w:eastAsia="Times New Roman" w:hAnsi="Times New Roman" w:cs="Times New Roman"/>
          <w:b/>
          <w:bCs/>
          <w:sz w:val="28"/>
          <w:szCs w:val="28"/>
          <w:lang w:eastAsia="ru-RU"/>
        </w:rPr>
      </w:pPr>
    </w:p>
    <w:p w:rsidR="009A1844" w:rsidRPr="0041010C" w:rsidRDefault="009A1844" w:rsidP="009A1844">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0" w:name="_Toc524445448"/>
      <w:r w:rsidRPr="009A1844">
        <w:rPr>
          <w:rFonts w:ascii="Times New Roman" w:eastAsia="Times New Roman" w:hAnsi="Times New Roman" w:cs="Times New Roman"/>
          <w:b/>
          <w:bCs/>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0"/>
    </w:p>
    <w:p w:rsidR="009A1844" w:rsidRPr="009A1844" w:rsidRDefault="009A1844" w:rsidP="004D163A">
      <w:pPr>
        <w:spacing w:after="0" w:line="240" w:lineRule="auto"/>
        <w:jc w:val="both"/>
        <w:rPr>
          <w:rFonts w:ascii="Times New Roman" w:hAnsi="Times New Roman" w:cs="Times New Roman"/>
          <w:b/>
          <w:sz w:val="28"/>
          <w:szCs w:val="28"/>
        </w:rPr>
      </w:pPr>
    </w:p>
    <w:p w:rsidR="009A1844" w:rsidRPr="00FB706F" w:rsidRDefault="00FB706F" w:rsidP="009A1844">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1" w:name="_Toc524445449"/>
      <w:r w:rsidRPr="00FB706F">
        <w:rPr>
          <w:rFonts w:ascii="Times New Roman" w:eastAsia="Times New Roman" w:hAnsi="Times New Roman" w:cs="Times New Roman"/>
          <w:b/>
          <w:bCs/>
          <w:sz w:val="28"/>
          <w:szCs w:val="28"/>
          <w:lang w:eastAsia="ru-RU"/>
        </w:rPr>
        <w:t>Требования по обеспечению охраны окружающей среды</w:t>
      </w:r>
      <w:bookmarkEnd w:id="101"/>
    </w:p>
    <w:p w:rsidR="009A1844" w:rsidRDefault="009A1844" w:rsidP="004D163A">
      <w:pPr>
        <w:spacing w:after="0" w:line="240" w:lineRule="auto"/>
        <w:jc w:val="both"/>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звукового воздействия принимаются в соответствии с требованиями СН 2.2.4/2.1.8.562-96;</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hyperlink r:id="rId58">
        <w:r w:rsidRPr="00394F1F">
          <w:rPr>
            <w:rFonts w:ascii="Times New Roman" w:hAnsi="Times New Roman" w:cs="Times New Roman"/>
            <w:sz w:val="28"/>
            <w:szCs w:val="28"/>
          </w:rPr>
          <w:t>СанПиН 2.1.6.1032-01</w:t>
        </w:r>
      </w:hyperlink>
      <w:r w:rsidRPr="00394F1F">
        <w:rPr>
          <w:rFonts w:ascii="Times New Roman" w:hAnsi="Times New Roman" w:cs="Times New Roman"/>
          <w:sz w:val="28"/>
          <w:szCs w:val="28"/>
        </w:rPr>
        <w:t>;</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электромагнитного излучения от радиотехнических объектов принимаются в соответствии с требованиями СанПиН 2.1.8/2.2.4.1383-03, СанПиН 2.1.8/2.2.4.1190-03;</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требования к очистке сточных вод в соответствии с СП 32.13330.2012.</w:t>
      </w:r>
    </w:p>
    <w:p w:rsidR="00221F38" w:rsidRDefault="00221F38" w:rsidP="004D163A">
      <w:pPr>
        <w:spacing w:after="0" w:line="240" w:lineRule="auto"/>
        <w:jc w:val="center"/>
        <w:rPr>
          <w:rFonts w:ascii="Times New Roman" w:hAnsi="Times New Roman" w:cs="Times New Roman"/>
          <w:sz w:val="28"/>
          <w:szCs w:val="28"/>
        </w:rPr>
      </w:pPr>
    </w:p>
    <w:p w:rsidR="00221F38" w:rsidRDefault="00221F38" w:rsidP="004D163A">
      <w:pPr>
        <w:spacing w:after="0" w:line="240" w:lineRule="auto"/>
        <w:jc w:val="center"/>
        <w:rPr>
          <w:rFonts w:ascii="Times New Roman" w:hAnsi="Times New Roman" w:cs="Times New Roman"/>
          <w:sz w:val="28"/>
          <w:szCs w:val="28"/>
        </w:rPr>
      </w:pPr>
    </w:p>
    <w:p w:rsidR="00221F38" w:rsidRDefault="00221F38" w:rsidP="004D163A">
      <w:pPr>
        <w:spacing w:after="0" w:line="240" w:lineRule="auto"/>
        <w:jc w:val="center"/>
        <w:rPr>
          <w:rFonts w:ascii="Times New Roman" w:hAnsi="Times New Roman" w:cs="Times New Roman"/>
          <w:sz w:val="28"/>
          <w:szCs w:val="28"/>
        </w:rPr>
      </w:pPr>
    </w:p>
    <w:p w:rsidR="00221F38" w:rsidRDefault="00221F38" w:rsidP="004D163A">
      <w:pPr>
        <w:spacing w:after="0" w:line="240" w:lineRule="auto"/>
        <w:jc w:val="center"/>
        <w:rPr>
          <w:rFonts w:ascii="Times New Roman" w:hAnsi="Times New Roman" w:cs="Times New Roman"/>
          <w:sz w:val="28"/>
          <w:szCs w:val="28"/>
        </w:rPr>
      </w:pPr>
    </w:p>
    <w:p w:rsidR="00221F38" w:rsidRDefault="00221F38" w:rsidP="004D163A">
      <w:pPr>
        <w:spacing w:after="0" w:line="240" w:lineRule="auto"/>
        <w:jc w:val="center"/>
        <w:rPr>
          <w:rFonts w:ascii="Times New Roman" w:hAnsi="Times New Roman" w:cs="Times New Roman"/>
          <w:sz w:val="28"/>
          <w:szCs w:val="28"/>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Разрешенные параметры допустимых уровней воздействия на человека и условия проживания</w:t>
      </w:r>
    </w:p>
    <w:tbl>
      <w:tblPr>
        <w:tblStyle w:val="ae"/>
        <w:tblW w:w="0" w:type="auto"/>
        <w:tblLayout w:type="fixed"/>
        <w:tblLook w:val="04A0"/>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звукового воздействия, дБА</w:t>
            </w:r>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или хранение в герметичных выгребных ямах с последующим вывозом на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Зоны </w:t>
            </w:r>
            <w:r w:rsidRPr="00394F1F">
              <w:rPr>
                <w:rFonts w:ascii="Times New Roman" w:hAnsi="Times New Roman" w:cs="Times New Roman"/>
                <w:sz w:val="28"/>
                <w:szCs w:val="28"/>
              </w:rPr>
              <w:lastRenderedPageBreak/>
              <w:t>здравоохранения: Территории</w:t>
            </w:r>
            <w:r w:rsidR="00632306" w:rsidRPr="00394F1F">
              <w:rPr>
                <w:rFonts w:ascii="Times New Roman" w:hAnsi="Times New Roman" w:cs="Times New Roman"/>
                <w:sz w:val="28"/>
                <w:szCs w:val="28"/>
              </w:rPr>
              <w:t xml:space="preserve"> размещения лечебно- профилактических организаций длительного 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w:t>
            </w:r>
            <w:r w:rsidRPr="00394F1F">
              <w:rPr>
                <w:rFonts w:ascii="Times New Roman" w:hAnsi="Times New Roman" w:cs="Times New Roman"/>
                <w:sz w:val="28"/>
                <w:szCs w:val="28"/>
              </w:rPr>
              <w:lastRenderedPageBreak/>
              <w:t>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 xml:space="preserve">ения лечебно- профилактически х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условиях,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Нормируется по </w:t>
            </w:r>
            <w:r w:rsidRPr="00394F1F">
              <w:rPr>
                <w:rFonts w:ascii="Times New Roman" w:hAnsi="Times New Roman" w:cs="Times New Roman"/>
                <w:sz w:val="28"/>
                <w:szCs w:val="28"/>
              </w:rPr>
              <w:lastRenderedPageBreak/>
              <w:t>границе 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w:t>
            </w:r>
            <w:r w:rsidRPr="00394F1F">
              <w:rPr>
                <w:rFonts w:ascii="Times New Roman" w:hAnsi="Times New Roman" w:cs="Times New Roman"/>
                <w:sz w:val="28"/>
                <w:szCs w:val="28"/>
              </w:rPr>
              <w:lastRenderedPageBreak/>
              <w:t>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w:t>
            </w:r>
            <w:r w:rsidRPr="00394F1F">
              <w:rPr>
                <w:rFonts w:ascii="Times New Roman" w:hAnsi="Times New Roman" w:cs="Times New Roman"/>
                <w:sz w:val="28"/>
                <w:szCs w:val="28"/>
              </w:rPr>
              <w:lastRenderedPageBreak/>
              <w:t>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Нормативно очищенные стоки на локальных очистных сооружениях с самостоятельным или </w:t>
            </w:r>
            <w:r w:rsidRPr="00394F1F">
              <w:rPr>
                <w:rFonts w:ascii="Times New Roman" w:hAnsi="Times New Roman" w:cs="Times New Roman"/>
                <w:sz w:val="28"/>
                <w:szCs w:val="28"/>
              </w:rPr>
              <w:lastRenderedPageBreak/>
              <w:t>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Рекреационные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возможным самостоятельным 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Животноводческие, птицеводческие и звероводческие предприятия, склады по хранению ядохимикатов, биопрепаратов, удобрений,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Обязательным условием проектирования таких объектов является организация санитарно-защитных зон в соответствии с требованиями </w:t>
      </w:r>
      <w:r w:rsidR="00D16643">
        <w:rPr>
          <w:sz w:val="28"/>
          <w:szCs w:val="28"/>
        </w:rPr>
        <w:t xml:space="preserve">                       </w:t>
      </w:r>
      <w:r w:rsidRPr="00394F1F">
        <w:rPr>
          <w:sz w:val="28"/>
          <w:szCs w:val="28"/>
        </w:rPr>
        <w:t>СанПиН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СанПиН 2.1.6.1032-01.</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Запрещается проектирование и размещение объектов I-III класса опасности по классификации СанПиН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lastRenderedPageBreak/>
        <w:t>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СанПиН 2.1.4.1110-02.</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59">
        <w:r w:rsidRPr="00394F1F">
          <w:rPr>
            <w:sz w:val="28"/>
            <w:szCs w:val="28"/>
          </w:rPr>
          <w:t>кодекса</w:t>
        </w:r>
      </w:hyperlink>
      <w:r w:rsidRPr="00394F1F">
        <w:rPr>
          <w:sz w:val="28"/>
          <w:szCs w:val="28"/>
        </w:rPr>
        <w:t xml:space="preserve"> Российской Федерации, нормативных правовых актов </w:t>
      </w:r>
      <w:r w:rsidR="00423CE7">
        <w:rPr>
          <w:sz w:val="28"/>
          <w:szCs w:val="28"/>
        </w:rPr>
        <w:t>Брянской</w:t>
      </w:r>
      <w:r w:rsidRPr="00394F1F">
        <w:rPr>
          <w:sz w:val="28"/>
          <w:szCs w:val="28"/>
        </w:rPr>
        <w:t xml:space="preserve"> области, </w:t>
      </w:r>
      <w:r w:rsidR="00960EAF">
        <w:rPr>
          <w:sz w:val="28"/>
          <w:szCs w:val="28"/>
        </w:rPr>
        <w:t>Дубровского</w:t>
      </w:r>
      <w:r w:rsidR="00423CE7">
        <w:rPr>
          <w:sz w:val="28"/>
          <w:szCs w:val="28"/>
        </w:rPr>
        <w:t xml:space="preserve"> района</w:t>
      </w:r>
      <w:r w:rsidRPr="00394F1F">
        <w:rPr>
          <w:sz w:val="28"/>
          <w:szCs w:val="28"/>
        </w:rPr>
        <w:t xml:space="preserve"> и </w:t>
      </w:r>
      <w:proofErr w:type="spellStart"/>
      <w:r w:rsidR="00A23F0C">
        <w:rPr>
          <w:sz w:val="28"/>
          <w:szCs w:val="28"/>
        </w:rPr>
        <w:t>Алешинского</w:t>
      </w:r>
      <w:proofErr w:type="spellEnd"/>
      <w:r w:rsidRPr="00394F1F">
        <w:rPr>
          <w:sz w:val="28"/>
          <w:szCs w:val="28"/>
        </w:rPr>
        <w:t xml:space="preserve"> сельского поселения,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водоохранные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В границах водоохранных зон запрещается:</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использование сточных вод в целях регулирования плодородия почв;</w:t>
      </w:r>
    </w:p>
    <w:p w:rsidR="00853DF9" w:rsidRPr="00394F1F" w:rsidRDefault="00853DF9" w:rsidP="00EE6E1B">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EE6E1B">
      <w:pPr>
        <w:pStyle w:val="ac"/>
        <w:widowControl w:val="0"/>
        <w:numPr>
          <w:ilvl w:val="0"/>
          <w:numId w:val="41"/>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EE6E1B">
      <w:pPr>
        <w:pStyle w:val="ac"/>
        <w:widowControl w:val="0"/>
        <w:numPr>
          <w:ilvl w:val="0"/>
          <w:numId w:val="41"/>
        </w:numPr>
        <w:tabs>
          <w:tab w:val="left" w:pos="1134"/>
        </w:tabs>
        <w:spacing w:after="0" w:line="240" w:lineRule="auto"/>
        <w:ind w:left="0" w:right="108"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53DF9" w:rsidRPr="00394F1F" w:rsidRDefault="00853DF9" w:rsidP="00EE6E1B">
      <w:pPr>
        <w:pStyle w:val="ac"/>
        <w:widowControl w:val="0"/>
        <w:numPr>
          <w:ilvl w:val="0"/>
          <w:numId w:val="41"/>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специализированных хранилищ пестицидов и агрохимикатов, применение пестицидов и агрохимикатов;</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EE6E1B">
      <w:pPr>
        <w:pStyle w:val="ac"/>
        <w:widowControl w:val="0"/>
        <w:numPr>
          <w:ilvl w:val="0"/>
          <w:numId w:val="41"/>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w:t>
      </w:r>
      <w:r w:rsidRPr="00394F1F">
        <w:rPr>
          <w:rFonts w:ascii="Times New Roman" w:hAnsi="Times New Roman" w:cs="Times New Roman"/>
          <w:sz w:val="28"/>
          <w:szCs w:val="28"/>
        </w:rPr>
        <w:lastRenderedPageBreak/>
        <w:t xml:space="preserve">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60">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 недрах</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EE6E1B">
      <w:pPr>
        <w:pStyle w:val="ac"/>
        <w:widowControl w:val="0"/>
        <w:numPr>
          <w:ilvl w:val="0"/>
          <w:numId w:val="40"/>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EE6E1B">
      <w:pPr>
        <w:pStyle w:val="ac"/>
        <w:widowControl w:val="0"/>
        <w:numPr>
          <w:ilvl w:val="0"/>
          <w:numId w:val="40"/>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w:t>
      </w:r>
      <w:r w:rsidRPr="00394F1F">
        <w:rPr>
          <w:sz w:val="28"/>
          <w:szCs w:val="28"/>
        </w:rPr>
        <w:lastRenderedPageBreak/>
        <w:t>границах водоохранных зон (в том числе прибрежных защитных полос) 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В соответствии с требованиями СП 42.13330.2016 устанавливаются условия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Устройство отвалов, хвостохранилищ,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СанПиН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Размещение зданий, сооружений и коммуникаций не допускается:</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EE6E1B">
      <w:pPr>
        <w:pStyle w:val="ac"/>
        <w:widowControl w:val="0"/>
        <w:numPr>
          <w:ilvl w:val="0"/>
          <w:numId w:val="43"/>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EE6E1B">
      <w:pPr>
        <w:pStyle w:val="ac"/>
        <w:widowControl w:val="0"/>
        <w:numPr>
          <w:ilvl w:val="0"/>
          <w:numId w:val="43"/>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водоохранных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а также на территориях, прилегающих к водным объектам, имеющим высокое рыбохозяйственное значение, за исключением случаев предусмотренных Водным кодексом Российской Федерации;</w:t>
      </w:r>
    </w:p>
    <w:p w:rsidR="00853DF9" w:rsidRPr="00394F1F" w:rsidRDefault="00853DF9" w:rsidP="00EE6E1B">
      <w:pPr>
        <w:pStyle w:val="ac"/>
        <w:widowControl w:val="0"/>
        <w:numPr>
          <w:ilvl w:val="0"/>
          <w:numId w:val="43"/>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EE6E1B">
      <w:pPr>
        <w:pStyle w:val="ac"/>
        <w:widowControl w:val="0"/>
        <w:numPr>
          <w:ilvl w:val="0"/>
          <w:numId w:val="43"/>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EE6E1B">
      <w:pPr>
        <w:pStyle w:val="ac"/>
        <w:widowControl w:val="0"/>
        <w:numPr>
          <w:ilvl w:val="0"/>
          <w:numId w:val="43"/>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Default="00853DF9" w:rsidP="004D163A">
      <w:pPr>
        <w:pStyle w:val="afd"/>
        <w:spacing w:after="0"/>
        <w:rPr>
          <w:sz w:val="28"/>
          <w:szCs w:val="28"/>
        </w:rPr>
      </w:pPr>
    </w:p>
    <w:p w:rsidR="003413ED" w:rsidRPr="00FB706F" w:rsidRDefault="003413ED" w:rsidP="003413ED">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2" w:name="_Toc524445450"/>
      <w:r w:rsidRPr="00FB706F">
        <w:rPr>
          <w:rFonts w:ascii="Times New Roman" w:eastAsia="Times New Roman" w:hAnsi="Times New Roman" w:cs="Times New Roman"/>
          <w:b/>
          <w:bCs/>
          <w:sz w:val="28"/>
          <w:szCs w:val="28"/>
          <w:lang w:eastAsia="ru-RU"/>
        </w:rPr>
        <w:t xml:space="preserve">Требования по обеспечению </w:t>
      </w:r>
      <w:r w:rsidRPr="003413ED">
        <w:rPr>
          <w:rFonts w:ascii="Times New Roman" w:eastAsia="Times New Roman" w:hAnsi="Times New Roman" w:cs="Times New Roman"/>
          <w:b/>
          <w:bCs/>
          <w:sz w:val="28"/>
          <w:szCs w:val="28"/>
          <w:lang w:eastAsia="ru-RU"/>
        </w:rPr>
        <w:t>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2"/>
    </w:p>
    <w:p w:rsidR="003413ED" w:rsidRDefault="003413ED" w:rsidP="004D163A">
      <w:pPr>
        <w:pStyle w:val="afd"/>
        <w:spacing w:after="0"/>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при:</w:t>
      </w:r>
    </w:p>
    <w:p w:rsidR="00853DF9" w:rsidRPr="00394F1F" w:rsidRDefault="00853DF9" w:rsidP="00EE6E1B">
      <w:pPr>
        <w:pStyle w:val="ac"/>
        <w:widowControl w:val="0"/>
        <w:numPr>
          <w:ilvl w:val="3"/>
          <w:numId w:val="42"/>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подготовке документов территориального планирования муниципальных образований;</w:t>
      </w:r>
    </w:p>
    <w:p w:rsidR="00853DF9" w:rsidRPr="00394F1F" w:rsidRDefault="00853DF9" w:rsidP="00EE6E1B">
      <w:pPr>
        <w:pStyle w:val="ac"/>
        <w:widowControl w:val="0"/>
        <w:numPr>
          <w:ilvl w:val="3"/>
          <w:numId w:val="42"/>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EE6E1B">
      <w:pPr>
        <w:pStyle w:val="ac"/>
        <w:widowControl w:val="0"/>
        <w:numPr>
          <w:ilvl w:val="3"/>
          <w:numId w:val="42"/>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разработке материалов, обосновывающих строительство (технико-экономического обоснования, технико-экономических расчетов), а также </w:t>
      </w:r>
      <w:r w:rsidRPr="00394F1F">
        <w:rPr>
          <w:rFonts w:ascii="Times New Roman" w:hAnsi="Times New Roman" w:cs="Times New Roman"/>
          <w:sz w:val="28"/>
          <w:szCs w:val="28"/>
        </w:rPr>
        <w:lastRenderedPageBreak/>
        <w:t>проектной документации на строительство и реконструкцию объектов 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proofErr w:type="spellStart"/>
      <w:r w:rsidR="00A23F0C">
        <w:rPr>
          <w:sz w:val="28"/>
          <w:szCs w:val="28"/>
        </w:rPr>
        <w:t>Алешинского</w:t>
      </w:r>
      <w:proofErr w:type="spellEnd"/>
      <w:r w:rsidRPr="00394F1F">
        <w:rPr>
          <w:sz w:val="28"/>
          <w:szCs w:val="28"/>
        </w:rPr>
        <w:t xml:space="preserve"> сельского поселения необходимо учитывать требования проектирования в соответствии с </w:t>
      </w:r>
      <w:hyperlink r:id="rId61">
        <w:r w:rsidRPr="00394F1F">
          <w:rPr>
            <w:sz w:val="28"/>
            <w:szCs w:val="28"/>
          </w:rPr>
          <w:t>СП 165.1325800.2014</w:t>
        </w:r>
      </w:hyperlink>
      <w:r w:rsidRPr="00394F1F">
        <w:rPr>
          <w:sz w:val="28"/>
          <w:szCs w:val="28"/>
        </w:rPr>
        <w:t>.</w:t>
      </w:r>
    </w:p>
    <w:p w:rsidR="00853DF9" w:rsidRPr="00394F1F" w:rsidRDefault="00853DF9" w:rsidP="00F04839">
      <w:pPr>
        <w:pStyle w:val="afd"/>
        <w:spacing w:after="0"/>
        <w:ind w:right="106" w:firstLine="709"/>
        <w:jc w:val="both"/>
        <w:rPr>
          <w:sz w:val="28"/>
          <w:szCs w:val="28"/>
        </w:rPr>
      </w:pPr>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w:t>
      </w:r>
      <w:r w:rsidR="000E72A4">
        <w:rPr>
          <w:sz w:val="28"/>
          <w:szCs w:val="28"/>
        </w:rPr>
        <w:t>З</w:t>
      </w:r>
      <w:r w:rsidR="000E72A4" w:rsidRPr="000E72A4">
        <w:rPr>
          <w:sz w:val="28"/>
          <w:szCs w:val="28"/>
        </w:rPr>
        <w:t>акона Брянской области </w:t>
      </w:r>
      <w:hyperlink r:id="rId62" w:history="1">
        <w:r w:rsidR="000E72A4" w:rsidRPr="000E72A4">
          <w:rPr>
            <w:sz w:val="28"/>
            <w:szCs w:val="28"/>
          </w:rPr>
          <w:t xml:space="preserve">от 30 декабря 2005 года </w:t>
        </w:r>
        <w:r w:rsidR="000E72A4">
          <w:rPr>
            <w:sz w:val="28"/>
            <w:szCs w:val="28"/>
          </w:rPr>
          <w:t>№</w:t>
        </w:r>
        <w:r w:rsidR="000E72A4" w:rsidRPr="000E72A4">
          <w:rPr>
            <w:sz w:val="28"/>
            <w:szCs w:val="28"/>
          </w:rPr>
          <w:t xml:space="preserve"> 122-З</w:t>
        </w:r>
      </w:hyperlink>
      <w:r w:rsidR="000E72A4" w:rsidRPr="000E72A4">
        <w:rPr>
          <w:sz w:val="28"/>
          <w:szCs w:val="28"/>
        </w:rPr>
        <w:t> «О защите населения и территории Брянской области от чрезвычайных ситуаций природного и техногенного характера» </w:t>
      </w:r>
      <w:r w:rsidRPr="00394F1F">
        <w:rPr>
          <w:sz w:val="28"/>
          <w:szCs w:val="28"/>
        </w:rPr>
        <w:t>с учетом требований ГОСТ Р 22.0.07-95.</w:t>
      </w:r>
    </w:p>
    <w:p w:rsidR="00853DF9" w:rsidRPr="00394F1F" w:rsidRDefault="00853DF9" w:rsidP="004D163A">
      <w:pPr>
        <w:pStyle w:val="afd"/>
        <w:spacing w:after="0"/>
        <w:ind w:right="106" w:firstLine="709"/>
        <w:jc w:val="both"/>
        <w:rPr>
          <w:sz w:val="28"/>
          <w:szCs w:val="28"/>
        </w:rPr>
      </w:pPr>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423CE7">
        <w:rPr>
          <w:sz w:val="28"/>
          <w:szCs w:val="28"/>
        </w:rPr>
        <w:t>Брянской</w:t>
      </w:r>
      <w:r w:rsidRPr="00394F1F">
        <w:rPr>
          <w:sz w:val="28"/>
          <w:szCs w:val="28"/>
        </w:rPr>
        <w:t xml:space="preserve"> области или отделом безопасности, гражданской обороны и чрезвычайных ситуаций администрации </w:t>
      </w:r>
      <w:r w:rsidR="00960EAF">
        <w:rPr>
          <w:sz w:val="28"/>
          <w:szCs w:val="28"/>
        </w:rPr>
        <w:t>Дубровского</w:t>
      </w:r>
      <w:r w:rsidR="00423CE7">
        <w:rPr>
          <w:sz w:val="28"/>
          <w:szCs w:val="28"/>
        </w:rPr>
        <w:t xml:space="preserve"> района</w:t>
      </w:r>
      <w:r w:rsidRPr="00394F1F">
        <w:rPr>
          <w:sz w:val="28"/>
          <w:szCs w:val="28"/>
        </w:rPr>
        <w:t>.</w:t>
      </w:r>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 xml:space="preserve">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r w:rsidR="00F04839">
        <w:rPr>
          <w:sz w:val="28"/>
          <w:szCs w:val="28"/>
        </w:rPr>
        <w:t xml:space="preserve">                </w:t>
      </w:r>
      <w:r w:rsidRPr="00394F1F">
        <w:rPr>
          <w:sz w:val="28"/>
          <w:szCs w:val="28"/>
        </w:rPr>
        <w:lastRenderedPageBreak/>
        <w:t>0,5 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EE6E1B">
      <w:pPr>
        <w:pStyle w:val="ac"/>
        <w:widowControl w:val="0"/>
        <w:numPr>
          <w:ilvl w:val="0"/>
          <w:numId w:val="39"/>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EE6E1B">
      <w:pPr>
        <w:pStyle w:val="ac"/>
        <w:widowControl w:val="0"/>
        <w:numPr>
          <w:ilvl w:val="0"/>
          <w:numId w:val="39"/>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EE6E1B">
      <w:pPr>
        <w:pStyle w:val="ac"/>
        <w:widowControl w:val="0"/>
        <w:numPr>
          <w:ilvl w:val="0"/>
          <w:numId w:val="39"/>
        </w:numPr>
        <w:tabs>
          <w:tab w:val="left" w:pos="993"/>
        </w:tabs>
        <w:spacing w:after="0" w:line="240" w:lineRule="auto"/>
        <w:ind w:left="0" w:right="109"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мероприятия по противопаводковой защите, включающие: выполаживание берегов, биогенное закрепление, укрепление берегов песчано-гравийной и каменной наброской на наиболее проблемных местах.</w:t>
      </w:r>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Сооружения и мероприятия для защиты от затопления проектируются в соответствии с требованиями СП 116.13330.2012 и </w:t>
      </w:r>
      <w:r w:rsidR="00F04839" w:rsidRPr="00F04839">
        <w:rPr>
          <w:sz w:val="28"/>
          <w:szCs w:val="28"/>
        </w:rPr>
        <w:t>СП 104.13330.2016</w:t>
      </w:r>
      <w:r w:rsidRPr="00394F1F">
        <w:rPr>
          <w:sz w:val="28"/>
          <w:szCs w:val="28"/>
        </w:rPr>
        <w:t>.</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394F1F">
        <w:rPr>
          <w:sz w:val="28"/>
          <w:szCs w:val="28"/>
        </w:rPr>
        <w:lastRenderedPageBreak/>
        <w:t>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EE6E1B">
      <w:pPr>
        <w:pStyle w:val="ac"/>
        <w:widowControl w:val="0"/>
        <w:numPr>
          <w:ilvl w:val="1"/>
          <w:numId w:val="38"/>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вертикальную планировку территории (сплошная засыпка или замыв оврага или его отвершков, частичная засыпка с повышением отметок дна оврага, уполаживание или террасирование склонов оврага);</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EE6E1B">
      <w:pPr>
        <w:pStyle w:val="ac"/>
        <w:widowControl w:val="0"/>
        <w:numPr>
          <w:ilvl w:val="1"/>
          <w:numId w:val="38"/>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853DF9" w:rsidRDefault="00853DF9" w:rsidP="00EE6E1B">
      <w:pPr>
        <w:pStyle w:val="ac"/>
        <w:widowControl w:val="0"/>
        <w:numPr>
          <w:ilvl w:val="1"/>
          <w:numId w:val="38"/>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0335B7" w:rsidRDefault="000335B7"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41010C" w:rsidRDefault="003413ED" w:rsidP="003413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3" w:name="_Toc524445451"/>
      <w:r w:rsidRPr="009A1844">
        <w:rPr>
          <w:rFonts w:ascii="Times New Roman" w:eastAsia="Times New Roman" w:hAnsi="Times New Roman" w:cs="Times New Roman"/>
          <w:b/>
          <w:bCs/>
          <w:sz w:val="28"/>
          <w:szCs w:val="28"/>
          <w:lang w:eastAsia="ru-RU"/>
        </w:rPr>
        <w:lastRenderedPageBreak/>
        <w:t xml:space="preserve">Требования </w:t>
      </w:r>
      <w:r w:rsidRPr="003413ED">
        <w:rPr>
          <w:rFonts w:ascii="Times New Roman" w:eastAsia="Times New Roman" w:hAnsi="Times New Roman" w:cs="Times New Roman"/>
          <w:b/>
          <w:bCs/>
          <w:sz w:val="28"/>
          <w:szCs w:val="28"/>
          <w:lang w:eastAsia="ru-RU"/>
        </w:rPr>
        <w:t>к охране объектов культурного наследия</w:t>
      </w:r>
      <w:bookmarkEnd w:id="103"/>
    </w:p>
    <w:p w:rsidR="003413ED" w:rsidRPr="00394F1F" w:rsidRDefault="003413ED"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394F1F" w:rsidRDefault="003413ED" w:rsidP="003413ED">
      <w:pPr>
        <w:pStyle w:val="afd"/>
        <w:spacing w:after="0"/>
        <w:ind w:firstLine="709"/>
        <w:jc w:val="both"/>
        <w:rPr>
          <w:sz w:val="28"/>
          <w:szCs w:val="28"/>
        </w:rPr>
      </w:pPr>
      <w:r w:rsidRPr="00394F1F">
        <w:rPr>
          <w:sz w:val="28"/>
          <w:szCs w:val="28"/>
        </w:rPr>
        <w:t xml:space="preserve">При подготовке документов территориального планирования </w:t>
      </w:r>
      <w:r>
        <w:rPr>
          <w:sz w:val="28"/>
          <w:szCs w:val="28"/>
        </w:rPr>
        <w:t>поселений и района, а также</w:t>
      </w:r>
      <w:r w:rsidRPr="00394F1F">
        <w:rPr>
          <w:sz w:val="28"/>
          <w:szCs w:val="28"/>
        </w:rPr>
        <w:t xml:space="preserve"> документации по планировке территории сельского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3413ED" w:rsidRPr="00A322C8" w:rsidRDefault="003413ED" w:rsidP="003413ED">
      <w:pPr>
        <w:pStyle w:val="afd"/>
        <w:spacing w:after="0"/>
        <w:ind w:firstLine="709"/>
        <w:jc w:val="both"/>
        <w:rPr>
          <w:sz w:val="28"/>
          <w:szCs w:val="28"/>
        </w:rPr>
      </w:pPr>
      <w:r w:rsidRPr="00A322C8">
        <w:rPr>
          <w:sz w:val="28"/>
          <w:szCs w:val="28"/>
        </w:rPr>
        <w:t>В соответствии с Федеральным законом от 25.06.2002 № 73-ФЗ «Об объектах культурного наследия (памятниках истории и культуры) народов Российской Федерации» в случае отсутствия утвержденных границ территории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3413ED" w:rsidRPr="00C62DB4" w:rsidRDefault="003413ED" w:rsidP="003413ED">
      <w:pPr>
        <w:pStyle w:val="afd"/>
        <w:spacing w:after="0"/>
        <w:ind w:firstLine="709"/>
        <w:jc w:val="both"/>
        <w:rPr>
          <w:sz w:val="28"/>
          <w:szCs w:val="28"/>
        </w:rPr>
      </w:pPr>
      <w:r w:rsidRPr="00C62DB4">
        <w:rPr>
          <w:sz w:val="28"/>
          <w:szCs w:val="28"/>
        </w:rPr>
        <w:t>Согласно статье 34 Федерального закона от 25.06.2002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3413ED" w:rsidRPr="00C62DB4" w:rsidRDefault="003413ED" w:rsidP="003413ED">
      <w:pPr>
        <w:pStyle w:val="afd"/>
        <w:spacing w:after="0"/>
        <w:ind w:firstLine="709"/>
        <w:jc w:val="both"/>
        <w:rPr>
          <w:sz w:val="28"/>
          <w:szCs w:val="28"/>
        </w:rPr>
      </w:pPr>
      <w:r w:rsidRPr="00C62DB4">
        <w:rPr>
          <w:sz w:val="28"/>
          <w:szCs w:val="28"/>
        </w:rPr>
        <w:t>Согласно письму Министерства</w:t>
      </w:r>
      <w:r w:rsidR="00F04839">
        <w:rPr>
          <w:sz w:val="28"/>
          <w:szCs w:val="28"/>
        </w:rPr>
        <w:t xml:space="preserve"> культуры Российской Федерации </w:t>
      </w:r>
      <w:r w:rsidRPr="00C62DB4">
        <w:rPr>
          <w:sz w:val="28"/>
          <w:szCs w:val="28"/>
        </w:rPr>
        <w:t>от 12.10.2015 № 4656-12-06 проектирование зон охраны памятников истории и культуры является элементом градостроительного зонирования территории, прежде всего, направленного на сохранение видового раскрытия исторических зданий и сооружений и сохранение исторической среды объектов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Федеральным законом от 05.04.2016 № 95-ФЗ в Федеральный закон от 25.06.2002 № 73-ФЗ «Об объектах культурного наследия (памятниках истории и культуры) народов Российской Федерации» введена статья 34</w:t>
      </w:r>
      <w:r w:rsidRPr="00A322C8">
        <w:rPr>
          <w:sz w:val="28"/>
          <w:szCs w:val="28"/>
        </w:rPr>
        <w:t>1</w:t>
      </w:r>
      <w:r w:rsidRPr="00C62DB4">
        <w:rPr>
          <w:sz w:val="28"/>
          <w:szCs w:val="28"/>
        </w:rPr>
        <w:t xml:space="preserve"> «Защитные зоны объектов</w:t>
      </w:r>
      <w:r>
        <w:rPr>
          <w:sz w:val="28"/>
          <w:szCs w:val="28"/>
        </w:rPr>
        <w:t xml:space="preserve"> культурного наследия» (вступила</w:t>
      </w:r>
      <w:r w:rsidRPr="00C62DB4">
        <w:rPr>
          <w:sz w:val="28"/>
          <w:szCs w:val="28"/>
        </w:rPr>
        <w:t xml:space="preserve"> в силу 3 октября 2016 года). </w:t>
      </w:r>
    </w:p>
    <w:p w:rsidR="003413ED" w:rsidRPr="00C62DB4" w:rsidRDefault="003413ED" w:rsidP="003413ED">
      <w:pPr>
        <w:pStyle w:val="afd"/>
        <w:spacing w:after="0"/>
        <w:ind w:firstLine="709"/>
        <w:jc w:val="both"/>
        <w:rPr>
          <w:sz w:val="28"/>
          <w:szCs w:val="28"/>
        </w:rPr>
      </w:pPr>
      <w:r w:rsidRPr="00C62DB4">
        <w:rPr>
          <w:sz w:val="28"/>
          <w:szCs w:val="28"/>
        </w:rPr>
        <w:t xml:space="preserve">Согласно указанной статье защитными зонами объектов культурного наследия являются территории, которые прилегают к включенным в единый государственный реестр объектов культурного наследия (памятников истории и культуры) народов Российской Федерации памятникам и ансамблям (за исключением указанных в </w:t>
      </w:r>
      <w:hyperlink w:anchor="Par1" w:history="1">
        <w:r w:rsidRPr="00C62DB4">
          <w:rPr>
            <w:sz w:val="28"/>
            <w:szCs w:val="28"/>
          </w:rPr>
          <w:t>пункте 2</w:t>
        </w:r>
      </w:hyperlink>
      <w:r w:rsidRPr="00C62DB4">
        <w:rPr>
          <w:sz w:val="28"/>
          <w:szCs w:val="28"/>
        </w:rPr>
        <w:t xml:space="preserve"> указанной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3413ED" w:rsidRPr="00456E52" w:rsidRDefault="003413ED" w:rsidP="003413ED">
      <w:pPr>
        <w:pStyle w:val="afd"/>
        <w:spacing w:after="0"/>
        <w:ind w:firstLine="709"/>
        <w:jc w:val="both"/>
        <w:rPr>
          <w:sz w:val="28"/>
          <w:szCs w:val="28"/>
        </w:rPr>
      </w:pPr>
      <w:bookmarkStart w:id="104" w:name="Par1"/>
      <w:bookmarkEnd w:id="104"/>
      <w:r w:rsidRPr="00456E52">
        <w:rPr>
          <w:sz w:val="28"/>
          <w:szCs w:val="28"/>
        </w:rPr>
        <w:t xml:space="preserve"> Защитные зоны не устанавливаются для объектов археологического наследия, некрополей, захоронений, расположенных в границах некрополей, произведений </w:t>
      </w:r>
      <w:r w:rsidRPr="00456E52">
        <w:rPr>
          <w:sz w:val="28"/>
          <w:szCs w:val="28"/>
        </w:rPr>
        <w:lastRenderedPageBreak/>
        <w:t xml:space="preserve">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63" w:history="1">
        <w:r w:rsidRPr="00456E52">
          <w:rPr>
            <w:sz w:val="28"/>
            <w:szCs w:val="28"/>
          </w:rPr>
          <w:t>статьей 56.4</w:t>
        </w:r>
      </w:hyperlink>
      <w:r w:rsidRPr="00456E52">
        <w:rPr>
          <w:sz w:val="28"/>
          <w:szCs w:val="28"/>
        </w:rPr>
        <w:t xml:space="preserve"> </w:t>
      </w:r>
      <w:r w:rsidRPr="00C62DB4">
        <w:rPr>
          <w:sz w:val="28"/>
          <w:szCs w:val="28"/>
        </w:rPr>
        <w:t xml:space="preserve">Федерального закона от 25.06.2002 № 73-ФЗ «Об объектах культурного наследия (памятниках истории и культуры) народов Российской Федерации» </w:t>
      </w:r>
      <w:r w:rsidRPr="00456E52">
        <w:rPr>
          <w:sz w:val="28"/>
          <w:szCs w:val="28"/>
        </w:rPr>
        <w:t>требования и ограничения.</w:t>
      </w:r>
    </w:p>
    <w:p w:rsidR="003413ED" w:rsidRPr="00456E52" w:rsidRDefault="003413ED" w:rsidP="003413ED">
      <w:pPr>
        <w:pStyle w:val="afd"/>
        <w:spacing w:after="0"/>
        <w:ind w:firstLine="709"/>
        <w:jc w:val="both"/>
        <w:rPr>
          <w:sz w:val="28"/>
          <w:szCs w:val="28"/>
        </w:rPr>
      </w:pPr>
      <w:r w:rsidRPr="00456E52">
        <w:rPr>
          <w:sz w:val="28"/>
          <w:szCs w:val="28"/>
        </w:rPr>
        <w:t xml:space="preserve"> Границы защитной зоны объекта культурного наследия устанавливаются:</w:t>
      </w:r>
    </w:p>
    <w:p w:rsidR="003413ED" w:rsidRPr="00456E52" w:rsidRDefault="003413ED" w:rsidP="003413ED">
      <w:pPr>
        <w:pStyle w:val="afd"/>
        <w:spacing w:after="0"/>
        <w:ind w:firstLine="709"/>
        <w:jc w:val="both"/>
        <w:rPr>
          <w:sz w:val="28"/>
          <w:szCs w:val="28"/>
        </w:rPr>
      </w:pPr>
      <w:r w:rsidRPr="00456E52">
        <w:rPr>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3413ED" w:rsidRPr="00456E52" w:rsidRDefault="003413ED" w:rsidP="003413ED">
      <w:pPr>
        <w:pStyle w:val="afd"/>
        <w:spacing w:after="0"/>
        <w:ind w:firstLine="709"/>
        <w:jc w:val="both"/>
        <w:rPr>
          <w:sz w:val="28"/>
          <w:szCs w:val="28"/>
        </w:rPr>
      </w:pPr>
      <w:r w:rsidRPr="00456E52">
        <w:rPr>
          <w:sz w:val="28"/>
          <w:szCs w:val="2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3413ED" w:rsidRPr="00456E52" w:rsidRDefault="003413ED" w:rsidP="003413ED">
      <w:pPr>
        <w:pStyle w:val="afd"/>
        <w:spacing w:after="0"/>
        <w:ind w:firstLine="709"/>
        <w:jc w:val="both"/>
        <w:rPr>
          <w:sz w:val="28"/>
          <w:szCs w:val="28"/>
        </w:rPr>
      </w:pPr>
      <w:r w:rsidRPr="00456E52">
        <w:rPr>
          <w:sz w:val="28"/>
          <w:szCs w:val="28"/>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413ED" w:rsidRPr="00456E52" w:rsidRDefault="003413ED" w:rsidP="003413ED">
      <w:pPr>
        <w:pStyle w:val="afd"/>
        <w:spacing w:after="0"/>
        <w:ind w:firstLine="709"/>
        <w:jc w:val="both"/>
        <w:rPr>
          <w:sz w:val="28"/>
          <w:szCs w:val="28"/>
        </w:rPr>
      </w:pPr>
      <w:r w:rsidRPr="00456E52">
        <w:rPr>
          <w:sz w:val="28"/>
          <w:szCs w:val="28"/>
        </w:rPr>
        <w:t xml:space="preserve">Защитная зона объекта культурного наследия прекращает существование </w:t>
      </w:r>
      <w:r>
        <w:rPr>
          <w:sz w:val="28"/>
          <w:szCs w:val="28"/>
        </w:rPr>
        <w:t xml:space="preserve">                    </w:t>
      </w:r>
      <w:r w:rsidRPr="00456E52">
        <w:rPr>
          <w:sz w:val="28"/>
          <w:szCs w:val="28"/>
        </w:rPr>
        <w:t xml:space="preserve">со дня утверждения в порядке, установленном </w:t>
      </w:r>
      <w:hyperlink r:id="rId64" w:history="1">
        <w:r w:rsidRPr="00456E52">
          <w:rPr>
            <w:sz w:val="28"/>
            <w:szCs w:val="28"/>
          </w:rPr>
          <w:t>статьей 34</w:t>
        </w:r>
      </w:hyperlink>
      <w:r w:rsidRPr="00456E52">
        <w:rPr>
          <w:sz w:val="28"/>
          <w:szCs w:val="28"/>
        </w:rPr>
        <w:t xml:space="preserve"> Федерального закона</w:t>
      </w:r>
      <w:r w:rsidRPr="00C62DB4">
        <w:rPr>
          <w:sz w:val="28"/>
          <w:szCs w:val="28"/>
        </w:rPr>
        <w:t xml:space="preserve"> </w:t>
      </w:r>
      <w:r>
        <w:rPr>
          <w:sz w:val="28"/>
          <w:szCs w:val="28"/>
        </w:rPr>
        <w:t xml:space="preserve">                </w:t>
      </w:r>
      <w:r w:rsidRPr="00C62DB4">
        <w:rPr>
          <w:sz w:val="28"/>
          <w:szCs w:val="28"/>
        </w:rPr>
        <w:t xml:space="preserve">от 25.06.2002 № 73-ФЗ «Об объектах культурного наследия (памятниках истории </w:t>
      </w:r>
      <w:r>
        <w:rPr>
          <w:sz w:val="28"/>
          <w:szCs w:val="28"/>
        </w:rPr>
        <w:t xml:space="preserve">               </w:t>
      </w:r>
      <w:r w:rsidRPr="00C62DB4">
        <w:rPr>
          <w:sz w:val="28"/>
          <w:szCs w:val="28"/>
        </w:rPr>
        <w:t>и культуры) народов Российской Федерации»</w:t>
      </w:r>
      <w:r w:rsidRPr="00456E52">
        <w:rPr>
          <w:sz w:val="28"/>
          <w:szCs w:val="28"/>
        </w:rPr>
        <w:t>, проекта зон охраны такого объекта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 xml:space="preserve">Требования к установлению границ защитных зон объектов культурного наследия, предусмотренные </w:t>
      </w:r>
      <w:hyperlink r:id="rId65" w:history="1">
        <w:r w:rsidRPr="00C62DB4">
          <w:rPr>
            <w:sz w:val="28"/>
            <w:szCs w:val="28"/>
          </w:rPr>
          <w:t>пунктами 3</w:t>
        </w:r>
      </w:hyperlink>
      <w:r w:rsidRPr="00C62DB4">
        <w:rPr>
          <w:sz w:val="28"/>
          <w:szCs w:val="28"/>
        </w:rPr>
        <w:t xml:space="preserve"> и </w:t>
      </w:r>
      <w:hyperlink r:id="rId66" w:history="1">
        <w:r w:rsidRPr="00C62DB4">
          <w:rPr>
            <w:sz w:val="28"/>
            <w:szCs w:val="28"/>
          </w:rPr>
          <w:t>4 статьи 34</w:t>
        </w:r>
      </w:hyperlink>
      <w:r w:rsidRPr="00A322C8">
        <w:rPr>
          <w:sz w:val="28"/>
          <w:szCs w:val="28"/>
        </w:rPr>
        <w:t>1</w:t>
      </w:r>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применяются:</w:t>
      </w:r>
    </w:p>
    <w:p w:rsidR="003413ED" w:rsidRPr="00C62DB4" w:rsidRDefault="003413ED" w:rsidP="003413ED">
      <w:pPr>
        <w:pStyle w:val="afd"/>
        <w:spacing w:after="0"/>
        <w:ind w:firstLine="709"/>
        <w:jc w:val="both"/>
        <w:rPr>
          <w:sz w:val="28"/>
          <w:szCs w:val="28"/>
        </w:rPr>
      </w:pPr>
      <w:r w:rsidRPr="00C62DB4">
        <w:rPr>
          <w:sz w:val="28"/>
          <w:szCs w:val="28"/>
        </w:rPr>
        <w:t xml:space="preserve">1)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до дня вступления в силу Федерального закона от 05.04.2016 № 95-ФЗ «О внесении изменений в Федеральный закон </w:t>
      </w:r>
      <w:r>
        <w:rPr>
          <w:sz w:val="28"/>
          <w:szCs w:val="28"/>
        </w:rPr>
        <w:t xml:space="preserve">                     </w:t>
      </w:r>
      <w:r w:rsidRPr="00C62DB4">
        <w:rPr>
          <w:sz w:val="28"/>
          <w:szCs w:val="28"/>
        </w:rPr>
        <w:t xml:space="preserve">«Об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 ‒ со дня его вступления в силу, за исключением таких объектов культурного наследия, для которых определены в установленном порядке </w:t>
      </w:r>
      <w:r w:rsidRPr="00C62DB4">
        <w:rPr>
          <w:sz w:val="28"/>
          <w:szCs w:val="28"/>
        </w:rPr>
        <w:lastRenderedPageBreak/>
        <w:t xml:space="preserve">зоны охраны либо которые находятся в границах предусмотренных </w:t>
      </w:r>
      <w:hyperlink r:id="rId67" w:history="1">
        <w:r w:rsidRPr="00C62DB4">
          <w:rPr>
            <w:sz w:val="28"/>
            <w:szCs w:val="28"/>
          </w:rPr>
          <w:t>пунктом 1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объединенных зон охраны объектов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2)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после дня вступления в силу Федерального закона от 05.04.2016 №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w:t>
      </w:r>
      <w:r>
        <w:rPr>
          <w:sz w:val="28"/>
          <w:szCs w:val="28"/>
        </w:rPr>
        <w:t xml:space="preserve"> </w:t>
      </w:r>
      <w:r w:rsidRPr="00C62DB4">
        <w:rPr>
          <w:sz w:val="28"/>
          <w:szCs w:val="28"/>
        </w:rPr>
        <w:t xml:space="preserve">«О государственном кадастре недвижимости», </w:t>
      </w:r>
      <w:r>
        <w:rPr>
          <w:sz w:val="28"/>
          <w:szCs w:val="28"/>
        </w:rPr>
        <w:t>‒</w:t>
      </w:r>
      <w:r w:rsidRPr="00C62DB4">
        <w:rPr>
          <w:sz w:val="28"/>
          <w:szCs w:val="28"/>
        </w:rPr>
        <w:t xml:space="preserve"> со дня вступления в силу актов органов исполнительной власти о включении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3413ED" w:rsidRPr="00C62DB4" w:rsidRDefault="003413ED" w:rsidP="003413ED">
      <w:pPr>
        <w:pStyle w:val="afd"/>
        <w:spacing w:after="0"/>
        <w:ind w:firstLine="709"/>
        <w:jc w:val="both"/>
        <w:rPr>
          <w:sz w:val="28"/>
          <w:szCs w:val="28"/>
        </w:rPr>
      </w:pPr>
      <w:r w:rsidRPr="00C62DB4">
        <w:rPr>
          <w:sz w:val="28"/>
          <w:szCs w:val="28"/>
        </w:rPr>
        <w:t xml:space="preserve">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требования к установлению границ защитной зоны не применяются в случае расположения такого объекта в границах предусмотренных </w:t>
      </w:r>
      <w:hyperlink r:id="rId68" w:history="1">
        <w:r w:rsidRPr="00C62DB4">
          <w:rPr>
            <w:sz w:val="28"/>
            <w:szCs w:val="28"/>
          </w:rPr>
          <w:t>пунктом 2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зон охраны другого объекта культурного наследия либо в границах предусмотренной </w:t>
      </w:r>
      <w:hyperlink r:id="rId69" w:history="1">
        <w:r w:rsidRPr="00C62DB4">
          <w:rPr>
            <w:sz w:val="28"/>
            <w:szCs w:val="28"/>
          </w:rPr>
          <w:t>пунктом 1 статьи 34</w:t>
        </w:r>
      </w:hyperlink>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 Законом Российской Федерации от 14.01.93 № 4292-1 «Об увековечении  памяти  погибших при защите Отечества» (далее – Закон № 4292-1) полномочия по содержанию воинских захоронений на территории Российской Федерации возлагаются на органы местного самоуправления, а на закрытых территориях воинских гарнизонов – на начальников этих гарнизонов.</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Согласно Закону № 4292-1 воинские захоронения подлежат государственному учету. На территории Российской Федерации их учет ведется органами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со статьей 6 Закона № 4292-1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Нормами Закона № 4292-1 также предусматривается, что:</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выявленные воинские захоронения до решения вопроса о принятии их на государственный учет подлежат охране;</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lastRenderedPageBreak/>
        <w:t>- проекты планировки, застройки и реконструкции городов и других населенных пунктов, строительных объектов разрабатываются с учетом необходимости обеспечения сохранности воинских захоронений;</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3413ED" w:rsidRPr="00C9220E" w:rsidRDefault="003413ED" w:rsidP="003413ED">
      <w:pPr>
        <w:autoSpaceDE w:val="0"/>
        <w:autoSpaceDN w:val="0"/>
        <w:adjustRightInd w:val="0"/>
        <w:spacing w:line="240" w:lineRule="auto"/>
        <w:ind w:firstLine="540"/>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предприятия, организации, учреждения и граждане несут ответственность за сохранность воинских захоронений, находящихся на землях, предоставленных им в пользование. В случае обнаружения захоронений на предоставленных им землях они обязаны сообщить об этом в органы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сохранность воинских захоронений обеспечивается органами местного самоуправления.</w:t>
      </w:r>
    </w:p>
    <w:p w:rsidR="003413ED" w:rsidRPr="00394F1F" w:rsidRDefault="003413ED" w:rsidP="003413ED">
      <w:pPr>
        <w:pStyle w:val="afd"/>
        <w:spacing w:after="0"/>
        <w:ind w:firstLine="709"/>
        <w:contextualSpacing/>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3413ED" w:rsidRPr="00394F1F" w:rsidRDefault="003413ED" w:rsidP="003413ED">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3413ED" w:rsidRPr="00394F1F" w:rsidRDefault="003413ED" w:rsidP="003413ED">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проезжих частей магистралей скоростного и непрерывного движения: в </w:t>
      </w:r>
      <w:r w:rsidRPr="00394F1F">
        <w:rPr>
          <w:rFonts w:ascii="Times New Roman" w:hAnsi="Times New Roman" w:cs="Times New Roman"/>
          <w:sz w:val="28"/>
          <w:szCs w:val="28"/>
        </w:rPr>
        <w:lastRenderedPageBreak/>
        <w:t>условиях сложного рельефа – 100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на плоском рельефе – 50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сетей водопровода, канализации и теплоснабжения (кроме разводящих) – 15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В условиях реконструкции указанные расстояния до инженерных сетей допускается сокращать, но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водонесущих сетей – 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неводонесущих сетей – 2 м.</w:t>
      </w:r>
    </w:p>
    <w:p w:rsidR="003413ED" w:rsidRPr="00394F1F" w:rsidRDefault="003413ED" w:rsidP="003413ED">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C12736" w:rsidRDefault="00F85C83" w:rsidP="004D163A">
      <w:pPr>
        <w:pStyle w:val="afd"/>
        <w:spacing w:after="0"/>
        <w:ind w:right="113" w:firstLine="707"/>
        <w:rPr>
          <w:sz w:val="28"/>
          <w:szCs w:val="28"/>
        </w:rPr>
      </w:pPr>
    </w:p>
    <w:p w:rsidR="00F35E5A" w:rsidRPr="0041010C" w:rsidRDefault="00F35E5A" w:rsidP="00F35E5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5" w:name="_Toc524445452"/>
      <w:r w:rsidRPr="009A1844">
        <w:rPr>
          <w:rFonts w:ascii="Times New Roman" w:eastAsia="Times New Roman" w:hAnsi="Times New Roman" w:cs="Times New Roman"/>
          <w:b/>
          <w:bCs/>
          <w:sz w:val="28"/>
          <w:szCs w:val="28"/>
          <w:lang w:eastAsia="ru-RU"/>
        </w:rPr>
        <w:t xml:space="preserve">Требования </w:t>
      </w:r>
      <w:r w:rsidRPr="00F35E5A">
        <w:rPr>
          <w:rFonts w:ascii="Times New Roman" w:eastAsia="Times New Roman" w:hAnsi="Times New Roman" w:cs="Times New Roman"/>
          <w:b/>
          <w:bCs/>
          <w:sz w:val="28"/>
          <w:szCs w:val="28"/>
          <w:lang w:eastAsia="ru-RU"/>
        </w:rPr>
        <w:t>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bookmarkEnd w:id="105"/>
    </w:p>
    <w:p w:rsidR="00F35E5A" w:rsidRPr="00F35E5A" w:rsidRDefault="00F35E5A" w:rsidP="004D163A">
      <w:pPr>
        <w:pStyle w:val="afd"/>
        <w:spacing w:after="0"/>
        <w:ind w:right="113" w:firstLine="707"/>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Красные линии, согласно Градостроительного кодекса Российской Федерации, устанавливаются и утверждаются в составе документации по планировке территории - проекта планировки территории.</w:t>
      </w:r>
    </w:p>
    <w:p w:rsidR="00F85C83" w:rsidRPr="00394F1F" w:rsidRDefault="00F85C83" w:rsidP="004D163A">
      <w:pPr>
        <w:pStyle w:val="afd"/>
        <w:spacing w:after="0"/>
        <w:ind w:firstLine="709"/>
        <w:jc w:val="both"/>
        <w:rPr>
          <w:sz w:val="28"/>
          <w:szCs w:val="28"/>
        </w:rPr>
      </w:pPr>
      <w:r w:rsidRPr="00394F1F">
        <w:rPr>
          <w:sz w:val="28"/>
          <w:szCs w:val="28"/>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велосипедных дорожек, зеленых насаждений и др.); с учетом санитарно-гигиенических требований и требований гражданской обороны.</w:t>
      </w:r>
    </w:p>
    <w:p w:rsidR="00F85C83" w:rsidRPr="00394F1F" w:rsidRDefault="00F85C83" w:rsidP="004D163A">
      <w:pPr>
        <w:pStyle w:val="afd"/>
        <w:spacing w:after="0"/>
        <w:ind w:firstLine="709"/>
        <w:jc w:val="both"/>
        <w:rPr>
          <w:sz w:val="28"/>
          <w:szCs w:val="28"/>
        </w:rPr>
      </w:pPr>
      <w:r w:rsidRPr="00394F1F">
        <w:rPr>
          <w:sz w:val="28"/>
          <w:szCs w:val="28"/>
        </w:rPr>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F85C83" w:rsidRPr="00394F1F" w:rsidRDefault="00F85C83" w:rsidP="004D163A">
      <w:pPr>
        <w:pStyle w:val="afd"/>
        <w:spacing w:after="0"/>
        <w:ind w:firstLine="709"/>
        <w:jc w:val="both"/>
        <w:rPr>
          <w:sz w:val="28"/>
          <w:szCs w:val="28"/>
        </w:rPr>
      </w:pPr>
      <w:r w:rsidRPr="00394F1F">
        <w:rPr>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F85C83" w:rsidRPr="00394F1F" w:rsidRDefault="00F85C83" w:rsidP="004D163A">
      <w:pPr>
        <w:pStyle w:val="afd"/>
        <w:spacing w:after="0"/>
        <w:ind w:firstLine="709"/>
        <w:jc w:val="both"/>
        <w:rPr>
          <w:sz w:val="28"/>
          <w:szCs w:val="28"/>
        </w:rPr>
      </w:pPr>
      <w:r w:rsidRPr="00394F1F">
        <w:rPr>
          <w:sz w:val="28"/>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для попутного обслуживания пешеходов (мелкорозничная торговля и бытовое обслуживание).</w:t>
      </w:r>
    </w:p>
    <w:p w:rsidR="00F85C83" w:rsidRPr="00394F1F" w:rsidRDefault="00F85C83" w:rsidP="004D163A">
      <w:pPr>
        <w:pStyle w:val="afd"/>
        <w:spacing w:after="0"/>
        <w:ind w:firstLine="709"/>
        <w:jc w:val="both"/>
        <w:rPr>
          <w:sz w:val="28"/>
          <w:szCs w:val="28"/>
        </w:rPr>
      </w:pPr>
      <w:r w:rsidRPr="00394F1F">
        <w:rPr>
          <w:sz w:val="28"/>
          <w:szCs w:val="28"/>
        </w:rPr>
        <w:t xml:space="preserve">Красные линии магистральных улиц, транспортных развязок, в том числе кольцевого типа и существующих перекрестков на магистральных улицах </w:t>
      </w:r>
      <w:r w:rsidRPr="00394F1F">
        <w:rPr>
          <w:sz w:val="28"/>
          <w:szCs w:val="28"/>
        </w:rPr>
        <w:lastRenderedPageBreak/>
        <w:t>необходимо назначать с учетом возможности их реконструкции для увеличения пропускной способности.</w:t>
      </w:r>
    </w:p>
    <w:p w:rsidR="00F85C83" w:rsidRPr="00394F1F" w:rsidRDefault="00F85C83" w:rsidP="004D163A">
      <w:pPr>
        <w:pStyle w:val="afd"/>
        <w:spacing w:after="0"/>
        <w:ind w:firstLine="709"/>
        <w:jc w:val="both"/>
        <w:rPr>
          <w:sz w:val="28"/>
          <w:szCs w:val="28"/>
        </w:rPr>
      </w:pPr>
      <w:r w:rsidRPr="00394F1F">
        <w:rPr>
          <w:sz w:val="28"/>
          <w:szCs w:val="28"/>
        </w:rPr>
        <w:t>Размещение автостоянок в красных линиях улиц возможно, при условии сохранения ширины проезжей части.</w:t>
      </w:r>
    </w:p>
    <w:p w:rsidR="00F85C83" w:rsidRPr="00394F1F" w:rsidRDefault="00F85C83" w:rsidP="004D163A">
      <w:pPr>
        <w:pStyle w:val="afd"/>
        <w:spacing w:after="0"/>
        <w:ind w:firstLine="709"/>
        <w:jc w:val="both"/>
        <w:rPr>
          <w:sz w:val="28"/>
          <w:szCs w:val="28"/>
        </w:rPr>
      </w:pPr>
      <w:r w:rsidRPr="00394F1F">
        <w:rPr>
          <w:sz w:val="28"/>
          <w:szCs w:val="28"/>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поселения.</w:t>
      </w:r>
    </w:p>
    <w:p w:rsidR="00F85C83" w:rsidRPr="00394F1F" w:rsidRDefault="00F85C83" w:rsidP="004D163A">
      <w:pPr>
        <w:pStyle w:val="afd"/>
        <w:spacing w:after="0"/>
        <w:ind w:firstLine="709"/>
        <w:jc w:val="both"/>
        <w:rPr>
          <w:sz w:val="28"/>
          <w:szCs w:val="28"/>
        </w:rPr>
      </w:pPr>
      <w:r w:rsidRPr="00394F1F">
        <w:rPr>
          <w:sz w:val="28"/>
          <w:szCs w:val="28"/>
        </w:rPr>
        <w:t>Соблюдение красных линий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F85C83" w:rsidRPr="00394F1F" w:rsidRDefault="00F85C83" w:rsidP="004D163A">
      <w:pPr>
        <w:pStyle w:val="afd"/>
        <w:spacing w:after="0"/>
        <w:ind w:firstLine="709"/>
        <w:jc w:val="both"/>
        <w:rPr>
          <w:sz w:val="28"/>
          <w:szCs w:val="28"/>
        </w:rPr>
      </w:pPr>
      <w:r w:rsidRPr="00394F1F">
        <w:rPr>
          <w:sz w:val="28"/>
          <w:szCs w:val="28"/>
        </w:rPr>
        <w:t>Проектирование и строительство зданий и сооружений на территориях сельского поселения, не имеющих утвержденных в установленном порядке красных линий, не допускается.</w:t>
      </w:r>
    </w:p>
    <w:p w:rsidR="00F85C83" w:rsidRPr="00394F1F" w:rsidRDefault="00F85C83" w:rsidP="004D163A">
      <w:pPr>
        <w:pStyle w:val="afd"/>
        <w:spacing w:after="0"/>
        <w:ind w:firstLine="709"/>
        <w:jc w:val="both"/>
        <w:rPr>
          <w:sz w:val="28"/>
          <w:szCs w:val="28"/>
        </w:rPr>
      </w:pPr>
      <w:r w:rsidRPr="00394F1F">
        <w:rPr>
          <w:sz w:val="28"/>
          <w:szCs w:val="28"/>
        </w:rPr>
        <w:t>Красные линии являются основой для разбивки и установления на местности других линий градостроительного регулирования.</w:t>
      </w:r>
    </w:p>
    <w:p w:rsidR="00F85C83" w:rsidRPr="00394F1F" w:rsidRDefault="00F85C83" w:rsidP="004D163A">
      <w:pPr>
        <w:pStyle w:val="afd"/>
        <w:spacing w:after="0"/>
        <w:ind w:firstLine="709"/>
        <w:jc w:val="both"/>
        <w:rPr>
          <w:sz w:val="28"/>
          <w:szCs w:val="28"/>
        </w:rPr>
      </w:pPr>
      <w:r w:rsidRPr="00394F1F">
        <w:rPr>
          <w:sz w:val="28"/>
          <w:szCs w:val="28"/>
        </w:rPr>
        <w:t>Красные линии дополняются иными линиями градостроительного регулирования, определяющими особые условия использования и застройки территории населенного пункта.</w:t>
      </w:r>
    </w:p>
    <w:p w:rsidR="00F85C83" w:rsidRPr="00394F1F" w:rsidRDefault="00F85C83" w:rsidP="004D163A">
      <w:pPr>
        <w:pStyle w:val="afd"/>
        <w:spacing w:after="0"/>
        <w:ind w:firstLine="709"/>
        <w:jc w:val="both"/>
        <w:rPr>
          <w:sz w:val="28"/>
          <w:szCs w:val="28"/>
        </w:rPr>
      </w:pPr>
      <w:r w:rsidRPr="00394F1F">
        <w:rPr>
          <w:sz w:val="28"/>
          <w:szCs w:val="28"/>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F85C83" w:rsidRPr="00394F1F" w:rsidRDefault="00F85C83" w:rsidP="004D163A">
      <w:pPr>
        <w:pStyle w:val="afd"/>
        <w:spacing w:after="0"/>
        <w:ind w:firstLine="709"/>
        <w:jc w:val="both"/>
        <w:rPr>
          <w:sz w:val="28"/>
          <w:szCs w:val="28"/>
        </w:rPr>
      </w:pPr>
      <w:r w:rsidRPr="00394F1F">
        <w:rPr>
          <w:sz w:val="28"/>
          <w:szCs w:val="28"/>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санитарно-защитных и охранных зон, сложившегося использования земельных участков и территорий.</w:t>
      </w:r>
    </w:p>
    <w:p w:rsidR="00F85C83" w:rsidRPr="00394F1F" w:rsidRDefault="00F85C83" w:rsidP="004D163A">
      <w:pPr>
        <w:pStyle w:val="afd"/>
        <w:spacing w:after="0"/>
        <w:ind w:firstLine="709"/>
        <w:jc w:val="both"/>
        <w:rPr>
          <w:sz w:val="28"/>
          <w:szCs w:val="28"/>
        </w:rPr>
      </w:pPr>
      <w:r w:rsidRPr="00394F1F">
        <w:rPr>
          <w:sz w:val="28"/>
          <w:szCs w:val="28"/>
        </w:rPr>
        <w:t>Максимальные выступы за красную линию конструктивных элементов зданий существующей застройки в условиях реконструкции: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балконов, эркеров, козырьков – не более 2,0 метров и не ниже 3,0 метров от уровня земли;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приямков – не более 1,5 метров.</w:t>
      </w:r>
    </w:p>
    <w:p w:rsidR="00F85C83" w:rsidRPr="00394F1F" w:rsidRDefault="00F85C83" w:rsidP="004D163A">
      <w:pPr>
        <w:pStyle w:val="afd"/>
        <w:spacing w:after="0"/>
        <w:ind w:firstLine="709"/>
        <w:jc w:val="both"/>
        <w:rPr>
          <w:sz w:val="28"/>
          <w:szCs w:val="28"/>
        </w:rPr>
      </w:pPr>
      <w:r w:rsidRPr="00394F1F">
        <w:rPr>
          <w:sz w:val="28"/>
          <w:szCs w:val="28"/>
        </w:rPr>
        <w:t>Жилые здания с квартирами в первых этажах рекомендуется размещать с отступом от красных линий:</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магистральных улицах - не менее 6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прочих улицах - не менее 3 м.</w:t>
      </w:r>
    </w:p>
    <w:p w:rsidR="00F85C83" w:rsidRPr="00394F1F" w:rsidRDefault="00F85C83" w:rsidP="004D163A">
      <w:pPr>
        <w:pStyle w:val="afd"/>
        <w:spacing w:after="0"/>
        <w:ind w:firstLine="709"/>
        <w:jc w:val="both"/>
        <w:rPr>
          <w:sz w:val="28"/>
          <w:szCs w:val="28"/>
        </w:rPr>
      </w:pPr>
      <w:r w:rsidRPr="00394F1F">
        <w:rPr>
          <w:sz w:val="28"/>
          <w:szCs w:val="28"/>
        </w:rPr>
        <w:t>По красной линии допускается располагать:</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со встроенными в первые этажи или пристроенными помещениями общественного назначения, кроме учреждений образования и воспитания;</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 квартирами в первых этажах на жилых улицах в условиях реконструкции сложившейся застройки.</w:t>
      </w:r>
    </w:p>
    <w:p w:rsidR="00F85C83" w:rsidRPr="00394F1F" w:rsidRDefault="00632306" w:rsidP="004D163A">
      <w:pPr>
        <w:pStyle w:val="afd"/>
        <w:tabs>
          <w:tab w:val="left" w:pos="1922"/>
          <w:tab w:val="left" w:pos="2684"/>
          <w:tab w:val="left" w:pos="3183"/>
          <w:tab w:val="left" w:pos="4629"/>
          <w:tab w:val="left" w:pos="6595"/>
          <w:tab w:val="left" w:pos="6988"/>
          <w:tab w:val="left" w:pos="8823"/>
        </w:tabs>
        <w:spacing w:after="0"/>
        <w:ind w:firstLine="709"/>
        <w:jc w:val="both"/>
        <w:rPr>
          <w:sz w:val="28"/>
          <w:szCs w:val="28"/>
        </w:rPr>
      </w:pPr>
      <w:r w:rsidRPr="00394F1F">
        <w:rPr>
          <w:sz w:val="28"/>
          <w:szCs w:val="28"/>
        </w:rPr>
        <w:t xml:space="preserve">Жилые дома на территории индивидуальной и блокированной </w:t>
      </w:r>
      <w:r w:rsidR="00F85C83" w:rsidRPr="00394F1F">
        <w:rPr>
          <w:sz w:val="28"/>
          <w:szCs w:val="28"/>
        </w:rPr>
        <w:t>застройки рекомендуется размещать с отступом: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от красной линии улиц - не менее чем на 5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проездов - не менее чем на 3 м.</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хозяйственных построек и автостоянок закрытого типа до красных линий улиц и проездов - не менее 5 м.</w:t>
      </w:r>
    </w:p>
    <w:p w:rsidR="00F85C83" w:rsidRPr="00394F1F" w:rsidRDefault="00F85C83" w:rsidP="004D163A">
      <w:pPr>
        <w:pStyle w:val="afd"/>
        <w:spacing w:after="0"/>
        <w:ind w:firstLine="709"/>
        <w:jc w:val="both"/>
        <w:rPr>
          <w:sz w:val="28"/>
          <w:szCs w:val="28"/>
        </w:rPr>
      </w:pPr>
      <w:r w:rsidRPr="00394F1F">
        <w:rPr>
          <w:sz w:val="28"/>
          <w:szCs w:val="28"/>
        </w:rPr>
        <w:t>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зданий и сооружений в промышленных зонах до красных линий – не менее 3м.</w:t>
      </w:r>
    </w:p>
    <w:p w:rsidR="00F85C83" w:rsidRPr="00394F1F" w:rsidRDefault="00F85C83" w:rsidP="004D163A">
      <w:pPr>
        <w:pStyle w:val="afd"/>
        <w:spacing w:after="0"/>
        <w:ind w:firstLine="709"/>
        <w:jc w:val="both"/>
        <w:rPr>
          <w:sz w:val="28"/>
          <w:szCs w:val="28"/>
        </w:rPr>
      </w:pPr>
      <w:r w:rsidRPr="00394F1F">
        <w:rPr>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чем на 0,6 м, допускается не учитывать.</w:t>
      </w:r>
    </w:p>
    <w:p w:rsidR="00F85C83" w:rsidRPr="00C12736" w:rsidRDefault="00F85C83"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от стен зданий и границ земельных участков учреждений и предприятий обслуживания до красных линий</w:t>
      </w:r>
    </w:p>
    <w:p w:rsidR="00F35E5A" w:rsidRPr="00C12736" w:rsidRDefault="00F35E5A" w:rsidP="004D163A">
      <w:pPr>
        <w:spacing w:after="0" w:line="240" w:lineRule="auto"/>
        <w:jc w:val="center"/>
        <w:rPr>
          <w:rFonts w:ascii="Times New Roman" w:hAnsi="Times New Roman" w:cs="Times New Roman"/>
          <w:sz w:val="28"/>
          <w:szCs w:val="28"/>
        </w:rPr>
      </w:pPr>
    </w:p>
    <w:tbl>
      <w:tblPr>
        <w:tblStyle w:val="ae"/>
        <w:tblW w:w="0" w:type="auto"/>
        <w:tblLook w:val="04A0"/>
      </w:tblPr>
      <w:tblGrid>
        <w:gridCol w:w="767"/>
        <w:gridCol w:w="6003"/>
        <w:gridCol w:w="3651"/>
      </w:tblGrid>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6004"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Здания (земельные участки) учреждений и предприятий обслуживания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до красной линии, м</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Дошкольные образовательные организации и общеобразовательные организации (стены здания)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25</w:t>
            </w:r>
          </w:p>
        </w:tc>
      </w:tr>
      <w:tr w:rsidR="00632306" w:rsidRPr="00394F1F" w:rsidTr="00632306">
        <w:tc>
          <w:tcPr>
            <w:tcW w:w="767" w:type="dxa"/>
            <w:vMerge w:val="restart"/>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Медицинские организации:</w:t>
            </w:r>
          </w:p>
        </w:tc>
        <w:tc>
          <w:tcPr>
            <w:tcW w:w="3651" w:type="dxa"/>
          </w:tcPr>
          <w:p w:rsidR="00632306" w:rsidRPr="00394F1F" w:rsidRDefault="00632306" w:rsidP="004D163A">
            <w:pPr>
              <w:jc w:val="center"/>
              <w:rPr>
                <w:rFonts w:ascii="Times New Roman" w:hAnsi="Times New Roman" w:cs="Times New Roman"/>
                <w:sz w:val="28"/>
                <w:szCs w:val="28"/>
              </w:rPr>
            </w:pP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больничные корпуса</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поликлиники</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Пожарные депо</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Кладбища традиционного захоронения </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bl>
    <w:p w:rsidR="00A70BB0" w:rsidRPr="00394F1F" w:rsidRDefault="00A70BB0" w:rsidP="004D163A">
      <w:pPr>
        <w:spacing w:after="0" w:line="240" w:lineRule="auto"/>
        <w:jc w:val="both"/>
        <w:rPr>
          <w:rFonts w:ascii="Times New Roman" w:hAnsi="Times New Roman" w:cs="Times New Roman"/>
          <w:sz w:val="28"/>
          <w:szCs w:val="28"/>
        </w:rPr>
      </w:pPr>
    </w:p>
    <w:p w:rsidR="00786C5A" w:rsidRDefault="00786C5A"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Pr="00394F1F" w:rsidRDefault="0098799C" w:rsidP="00367A12">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106" w:name="_Toc524445453"/>
      <w:r w:rsidRPr="00394F1F">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106"/>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proofErr w:type="spellStart"/>
      <w:r w:rsidR="00A23F0C">
        <w:rPr>
          <w:rFonts w:ascii="Times New Roman" w:hAnsi="Times New Roman" w:cs="Times New Roman"/>
          <w:sz w:val="28"/>
          <w:szCs w:val="28"/>
        </w:rPr>
        <w:t>Алешинского</w:t>
      </w:r>
      <w:proofErr w:type="spellEnd"/>
      <w:r w:rsidRPr="00394F1F">
        <w:rPr>
          <w:rFonts w:ascii="Times New Roman" w:hAnsi="Times New Roman" w:cs="Times New Roman"/>
          <w:sz w:val="28"/>
          <w:szCs w:val="28"/>
        </w:rPr>
        <w:t xml:space="preserve"> сельского поселения 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Настоящие МНГП </w:t>
      </w:r>
      <w:proofErr w:type="spellStart"/>
      <w:r w:rsidR="00A23F0C">
        <w:rPr>
          <w:rFonts w:ascii="Times New Roman" w:hAnsi="Times New Roman" w:cs="Times New Roman"/>
          <w:sz w:val="28"/>
          <w:szCs w:val="28"/>
        </w:rPr>
        <w:t>Алешинского</w:t>
      </w:r>
      <w:proofErr w:type="spellEnd"/>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сельского поселения.</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Перечень объектов местного значения поселения (Приложение </w:t>
      </w:r>
      <w:r w:rsidR="0098799C" w:rsidRPr="00BA51E4">
        <w:rPr>
          <w:rFonts w:ascii="Times New Roman" w:hAnsi="Times New Roman" w:cs="Times New Roman"/>
          <w:sz w:val="28"/>
          <w:szCs w:val="28"/>
        </w:rPr>
        <w:t>2</w:t>
      </w:r>
      <w:r w:rsidRPr="00394F1F">
        <w:rPr>
          <w:rFonts w:ascii="Times New Roman" w:hAnsi="Times New Roman" w:cs="Times New Roman"/>
          <w:sz w:val="28"/>
          <w:szCs w:val="28"/>
        </w:rPr>
        <w:t xml:space="preserve"> настоящих МНГП) для целей настоящих МНГП </w:t>
      </w:r>
      <w:proofErr w:type="spellStart"/>
      <w:r w:rsidR="00A23F0C">
        <w:rPr>
          <w:rFonts w:ascii="Times New Roman" w:hAnsi="Times New Roman" w:cs="Times New Roman"/>
          <w:sz w:val="28"/>
          <w:szCs w:val="28"/>
        </w:rPr>
        <w:t>Алешинского</w:t>
      </w:r>
      <w:proofErr w:type="spellEnd"/>
      <w:r w:rsidRPr="00394F1F">
        <w:rPr>
          <w:rFonts w:ascii="Times New Roman" w:hAnsi="Times New Roman" w:cs="Times New Roman"/>
          <w:sz w:val="28"/>
          <w:szCs w:val="28"/>
        </w:rPr>
        <w:t xml:space="preserve"> сельского поселения 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Закона </w:t>
      </w:r>
      <w:r w:rsidR="00955BE9" w:rsidRPr="001E52BF">
        <w:rPr>
          <w:rFonts w:ascii="Times New Roman" w:eastAsia="Times New Roman" w:hAnsi="Times New Roman" w:cs="Times New Roman"/>
          <w:sz w:val="28"/>
          <w:szCs w:val="28"/>
          <w:lang w:eastAsia="ru-RU"/>
        </w:rPr>
        <w:t>Брянской области от 15 марта 2007 года № 28-З (с изменениями на 5 июня 2018 года) «О градостроительной деятельности</w:t>
      </w:r>
      <w:proofErr w:type="gramEnd"/>
      <w:r w:rsidR="00955BE9" w:rsidRPr="001E52BF">
        <w:rPr>
          <w:rFonts w:ascii="Times New Roman" w:eastAsia="Times New Roman" w:hAnsi="Times New Roman" w:cs="Times New Roman"/>
          <w:sz w:val="28"/>
          <w:szCs w:val="28"/>
          <w:lang w:eastAsia="ru-RU"/>
        </w:rPr>
        <w:t xml:space="preserve"> в Брянской области»</w:t>
      </w:r>
      <w:r w:rsidRPr="00394F1F">
        <w:rPr>
          <w:rFonts w:ascii="Times New Roman" w:hAnsi="Times New Roman" w:cs="Times New Roman"/>
          <w:sz w:val="28"/>
          <w:szCs w:val="28"/>
        </w:rPr>
        <w:t>.</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proofErr w:type="spellStart"/>
      <w:r w:rsidR="00A23F0C">
        <w:rPr>
          <w:rFonts w:ascii="Times New Roman" w:hAnsi="Times New Roman" w:cs="Times New Roman"/>
          <w:sz w:val="28"/>
          <w:szCs w:val="28"/>
        </w:rPr>
        <w:t>Алешинского</w:t>
      </w:r>
      <w:proofErr w:type="spellEnd"/>
      <w:r w:rsidRPr="00394F1F">
        <w:rPr>
          <w:rFonts w:ascii="Times New Roman" w:hAnsi="Times New Roman" w:cs="Times New Roman"/>
          <w:sz w:val="28"/>
          <w:szCs w:val="28"/>
        </w:rPr>
        <w:t xml:space="preserve"> сельского поселения,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proofErr w:type="spellStart"/>
      <w:r w:rsidR="00A23F0C">
        <w:rPr>
          <w:rFonts w:ascii="Times New Roman" w:hAnsi="Times New Roman" w:cs="Times New Roman"/>
          <w:sz w:val="28"/>
          <w:szCs w:val="28"/>
        </w:rPr>
        <w:t>Алешинского</w:t>
      </w:r>
      <w:proofErr w:type="spellEnd"/>
      <w:r w:rsidRPr="00394F1F">
        <w:rPr>
          <w:rFonts w:ascii="Times New Roman" w:hAnsi="Times New Roman" w:cs="Times New Roman"/>
          <w:sz w:val="28"/>
          <w:szCs w:val="28"/>
        </w:rPr>
        <w:t xml:space="preserve"> сельского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proofErr w:type="spellStart"/>
      <w:r w:rsidR="00A23F0C">
        <w:rPr>
          <w:rFonts w:ascii="Times New Roman" w:hAnsi="Times New Roman" w:cs="Times New Roman"/>
          <w:sz w:val="28"/>
          <w:szCs w:val="28"/>
        </w:rPr>
        <w:t>Алешинского</w:t>
      </w:r>
      <w:proofErr w:type="spellEnd"/>
      <w:r w:rsidRPr="00394F1F">
        <w:rPr>
          <w:rFonts w:ascii="Times New Roman" w:hAnsi="Times New Roman" w:cs="Times New Roman"/>
          <w:sz w:val="28"/>
          <w:szCs w:val="28"/>
        </w:rPr>
        <w:t xml:space="preserve"> сельского поселения, применяются при подготовке 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применяются также при осуществлении государственного контроля за соблюдением органами местного самоуправления поселения 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подготовке генерального плана сельского поселения необходимо учитывать значения расчетных показателей уровня минимальной обеспеченности объектами, являющимися, в соответствии с </w:t>
      </w:r>
      <w:r w:rsidR="00EE28FB">
        <w:rPr>
          <w:rFonts w:ascii="Times New Roman" w:hAnsi="Times New Roman" w:cs="Times New Roman"/>
          <w:sz w:val="28"/>
          <w:szCs w:val="28"/>
        </w:rPr>
        <w:t>настоящими нормативами</w:t>
      </w:r>
      <w:r w:rsidRPr="00394F1F">
        <w:rPr>
          <w:rFonts w:ascii="Times New Roman" w:hAnsi="Times New Roman" w:cs="Times New Roman"/>
          <w:sz w:val="28"/>
          <w:szCs w:val="28"/>
        </w:rPr>
        <w:t xml:space="preserve">, объектами местного поселения и уровня максимальной территориальной доступности таких объектов. Кроме того, при подготовке генерального плана сельского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с Приложением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в Приложении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сельского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определении местоположения планируемых к размещению объектов местного значения поселения в целях подготовки генерального плана сельского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 в том числе тех, требования </w:t>
      </w:r>
      <w:r w:rsidRPr="00394F1F">
        <w:rPr>
          <w:rFonts w:ascii="Times New Roman" w:hAnsi="Times New Roman" w:cs="Times New Roman"/>
          <w:sz w:val="28"/>
          <w:szCs w:val="28"/>
        </w:rPr>
        <w:lastRenderedPageBreak/>
        <w:t>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107" w:name="_Toc491876326"/>
      <w:bookmarkStart w:id="108" w:name="_Toc502048447"/>
      <w:bookmarkStart w:id="109" w:name="_Toc524445454"/>
      <w:r w:rsidRPr="00394F1F">
        <w:rPr>
          <w:rFonts w:ascii="Times New Roman" w:hAnsi="Times New Roman" w:cs="Times New Roman"/>
          <w:color w:val="auto"/>
          <w:sz w:val="28"/>
          <w:szCs w:val="28"/>
        </w:rPr>
        <w:lastRenderedPageBreak/>
        <w:t xml:space="preserve">ПРИЛОЖЕНИЕ </w:t>
      </w:r>
      <w:r w:rsidR="00FE6C0C">
        <w:rPr>
          <w:rFonts w:ascii="Times New Roman" w:hAnsi="Times New Roman" w:cs="Times New Roman"/>
          <w:color w:val="auto"/>
          <w:sz w:val="28"/>
          <w:szCs w:val="28"/>
        </w:rPr>
        <w:t>2</w:t>
      </w:r>
      <w:r w:rsidRPr="00394F1F">
        <w:rPr>
          <w:rFonts w:ascii="Times New Roman" w:hAnsi="Times New Roman" w:cs="Times New Roman"/>
          <w:color w:val="auto"/>
          <w:sz w:val="28"/>
          <w:szCs w:val="28"/>
        </w:rPr>
        <w:t>. Перечень объектов местного значения поселения</w:t>
      </w:r>
      <w:bookmarkEnd w:id="107"/>
      <w:bookmarkEnd w:id="108"/>
      <w:bookmarkEnd w:id="109"/>
    </w:p>
    <w:tbl>
      <w:tblPr>
        <w:tblStyle w:val="ae"/>
        <w:tblW w:w="16126" w:type="dxa"/>
        <w:jc w:val="center"/>
        <w:tblLook w:val="04A0"/>
      </w:tblPr>
      <w:tblGrid>
        <w:gridCol w:w="791"/>
        <w:gridCol w:w="4152"/>
        <w:gridCol w:w="3195"/>
        <w:gridCol w:w="5125"/>
        <w:gridCol w:w="2863"/>
      </w:tblGrid>
      <w:tr w:rsidR="00476CBD" w:rsidRPr="00AA4DAC" w:rsidTr="0004048D">
        <w:trPr>
          <w:jc w:val="center"/>
        </w:trPr>
        <w:tc>
          <w:tcPr>
            <w:tcW w:w="791"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п/п</w:t>
            </w:r>
          </w:p>
        </w:tc>
        <w:tc>
          <w:tcPr>
            <w:tcW w:w="4152"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p>
        </w:tc>
        <w:tc>
          <w:tcPr>
            <w:tcW w:w="8320" w:type="dxa"/>
            <w:gridSpan w:val="2"/>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p>
        </w:tc>
        <w:tc>
          <w:tcPr>
            <w:tcW w:w="2863"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Pr>
                <w:rFonts w:ascii="Times New Roman" w:hAnsi="Times New Roman" w:cs="Times New Roman"/>
                <w:sz w:val="28"/>
                <w:szCs w:val="28"/>
              </w:rPr>
              <w:t>муниципального образования</w:t>
            </w:r>
          </w:p>
        </w:tc>
      </w:tr>
      <w:tr w:rsidR="00476CBD" w:rsidRPr="00AA4DAC" w:rsidTr="0004048D">
        <w:trPr>
          <w:jc w:val="center"/>
        </w:trPr>
        <w:tc>
          <w:tcPr>
            <w:tcW w:w="791" w:type="dxa"/>
            <w:vMerge/>
            <w:vAlign w:val="center"/>
          </w:tcPr>
          <w:p w:rsidR="00476CBD" w:rsidRPr="00AA4DAC" w:rsidRDefault="00476CBD" w:rsidP="0004048D">
            <w:pPr>
              <w:jc w:val="center"/>
              <w:rPr>
                <w:rFonts w:ascii="Times New Roman" w:hAnsi="Times New Roman" w:cs="Times New Roman"/>
                <w:sz w:val="28"/>
                <w:szCs w:val="28"/>
              </w:rPr>
            </w:pPr>
          </w:p>
        </w:tc>
        <w:tc>
          <w:tcPr>
            <w:tcW w:w="4152" w:type="dxa"/>
            <w:vMerge/>
            <w:vAlign w:val="center"/>
          </w:tcPr>
          <w:p w:rsidR="00476CBD" w:rsidRPr="00AA4DAC" w:rsidRDefault="00476CBD" w:rsidP="0004048D">
            <w:pPr>
              <w:jc w:val="center"/>
              <w:rPr>
                <w:rFonts w:ascii="Times New Roman" w:hAnsi="Times New Roman" w:cs="Times New Roman"/>
                <w:sz w:val="28"/>
                <w:szCs w:val="28"/>
              </w:rPr>
            </w:pPr>
          </w:p>
        </w:tc>
        <w:tc>
          <w:tcPr>
            <w:tcW w:w="3195"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5125"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строительства</w:t>
            </w:r>
          </w:p>
        </w:tc>
        <w:tc>
          <w:tcPr>
            <w:tcW w:w="2863"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Сельское поселение</w:t>
            </w:r>
          </w:p>
        </w:tc>
      </w:tr>
      <w:tr w:rsidR="00476CBD" w:rsidRPr="00145C9E" w:rsidTr="0004048D">
        <w:trPr>
          <w:jc w:val="center"/>
        </w:trPr>
        <w:tc>
          <w:tcPr>
            <w:tcW w:w="16126" w:type="dxa"/>
            <w:gridSpan w:val="5"/>
          </w:tcPr>
          <w:p w:rsidR="00476CBD" w:rsidRPr="00BB4481" w:rsidRDefault="00476CBD" w:rsidP="0004048D">
            <w:pPr>
              <w:jc w:val="both"/>
              <w:rPr>
                <w:rFonts w:ascii="Times New Roman" w:hAnsi="Times New Roman" w:cs="Times New Roman"/>
                <w:b/>
                <w:sz w:val="28"/>
                <w:szCs w:val="28"/>
              </w:rPr>
            </w:pPr>
            <w:bookmarkStart w:id="110" w:name="_Toc524000204"/>
            <w:r w:rsidRPr="00BB4481">
              <w:rPr>
                <w:rFonts w:ascii="Times New Roman" w:hAnsi="Times New Roman" w:cs="Times New Roman"/>
                <w:b/>
                <w:sz w:val="28"/>
                <w:szCs w:val="28"/>
              </w:rPr>
              <w:t xml:space="preserve">Объекты местного значения сельского поселения, относящиеся к области </w:t>
            </w:r>
            <w:r w:rsidR="000C7EA2" w:rsidRPr="000C7EA2">
              <w:rPr>
                <w:rFonts w:ascii="Times New Roman" w:hAnsi="Times New Roman" w:cs="Times New Roman"/>
                <w:b/>
                <w:sz w:val="28"/>
                <w:szCs w:val="28"/>
              </w:rPr>
              <w:t>электро-, газо-, тепло- и водоснабжения населения, водоотведения</w:t>
            </w:r>
            <w:bookmarkEnd w:id="110"/>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195" w:type="dxa"/>
            <w:vMerge w:val="restart"/>
          </w:tcPr>
          <w:p w:rsidR="00476CBD" w:rsidRPr="00AA4DAC" w:rsidRDefault="00476CBD" w:rsidP="0004048D">
            <w:pPr>
              <w:jc w:val="cente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Понизительные подстанции, переключательные пункты номинальным напряжением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202"/>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Трансформаторные подстанции, распределительные пункты номинальным напряжением от 10(6) до </w:t>
            </w:r>
            <w:r>
              <w:rPr>
                <w:rFonts w:ascii="Times New Roman" w:hAnsi="Times New Roman" w:cs="Times New Roman"/>
                <w:sz w:val="28"/>
                <w:szCs w:val="28"/>
              </w:rPr>
              <w:t>1</w:t>
            </w:r>
            <w:r w:rsidRPr="00AA4DAC">
              <w:rPr>
                <w:rFonts w:ascii="Times New Roman" w:hAnsi="Times New Roman" w:cs="Times New Roman"/>
                <w:sz w:val="28"/>
                <w:szCs w:val="28"/>
              </w:rPr>
              <w:t>0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электропередачи напряжением от 10(6)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2</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газораспределительные сети в границах муниципального образования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Г</w:t>
            </w:r>
            <w:r w:rsidRPr="00BB4481">
              <w:rPr>
                <w:rFonts w:ascii="Times New Roman" w:hAnsi="Times New Roman" w:cs="Times New Roman"/>
                <w:sz w:val="28"/>
                <w:szCs w:val="28"/>
              </w:rPr>
              <w:t>азопроводы высокого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В</w:t>
            </w:r>
            <w:r w:rsidRPr="00BB4481">
              <w:rPr>
                <w:rFonts w:ascii="Times New Roman" w:hAnsi="Times New Roman" w:cs="Times New Roman"/>
                <w:sz w:val="28"/>
                <w:szCs w:val="28"/>
              </w:rPr>
              <w:t>неквартальные газопроводы среднего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3</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теплоснабжения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Котельные, центральные тепловые пункты, тепловые перекачивающие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теплопроводы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4</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водоснабжения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476CBD"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Водозаборы, станции водоподготовки (водопроводные, очистные сооружения), водопроводные насосные станции, резервуары для хранения воды, водонапорные башни</w:t>
            </w:r>
            <w:r>
              <w:rPr>
                <w:rFonts w:ascii="Times New Roman" w:hAnsi="Times New Roman" w:cs="Times New Roman"/>
                <w:sz w:val="28"/>
                <w:szCs w:val="28"/>
              </w:rPr>
              <w:t xml:space="preserve"> </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водопроводы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водоотведения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Канализационные очистные сооружения, канализационные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сети канализации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 (напорной, самотечной)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К</w:t>
            </w:r>
            <w:r w:rsidRPr="003D70F2">
              <w:rPr>
                <w:rFonts w:ascii="Times New Roman" w:hAnsi="Times New Roman" w:cs="Times New Roman"/>
                <w:sz w:val="28"/>
                <w:szCs w:val="28"/>
              </w:rPr>
              <w:t>оллекторы сброса очищенных канализационных сточных вод</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Магистральная ливневая канализация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145C9E" w:rsidTr="0004048D">
        <w:trPr>
          <w:jc w:val="center"/>
        </w:trPr>
        <w:tc>
          <w:tcPr>
            <w:tcW w:w="16126" w:type="dxa"/>
            <w:gridSpan w:val="5"/>
          </w:tcPr>
          <w:p w:rsidR="00476CBD" w:rsidRPr="00145C9E" w:rsidRDefault="00476CBD" w:rsidP="000C7EA2">
            <w:pPr>
              <w:jc w:val="both"/>
              <w:rPr>
                <w:rFonts w:ascii="Times New Roman" w:hAnsi="Times New Roman" w:cs="Times New Roman"/>
                <w:b/>
                <w:sz w:val="28"/>
                <w:szCs w:val="28"/>
              </w:rPr>
            </w:pPr>
            <w:bookmarkStart w:id="111" w:name="_Toc524000211"/>
            <w:r w:rsidRPr="00E179CE">
              <w:rPr>
                <w:rFonts w:ascii="Times New Roman" w:hAnsi="Times New Roman" w:cs="Times New Roman"/>
                <w:b/>
                <w:sz w:val="28"/>
                <w:szCs w:val="28"/>
              </w:rPr>
              <w:t xml:space="preserve">Объекты местного значения сельского поселения, относящиеся к области автомобильных дорог местного значения </w:t>
            </w:r>
            <w:bookmarkEnd w:id="111"/>
          </w:p>
        </w:tc>
      </w:tr>
      <w:tr w:rsidR="00476CBD" w:rsidRPr="00AA4DAC" w:rsidTr="0004048D">
        <w:trPr>
          <w:trHeight w:val="70"/>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7</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Д</w:t>
            </w:r>
            <w:r w:rsidRPr="00E179CE">
              <w:rPr>
                <w:rFonts w:ascii="Times New Roman" w:hAnsi="Times New Roman" w:cs="Times New Roman"/>
                <w:sz w:val="28"/>
                <w:szCs w:val="28"/>
              </w:rPr>
              <w:t xml:space="preserve">орожная деятельность в </w:t>
            </w:r>
            <w:r w:rsidRPr="00E179CE">
              <w:rPr>
                <w:rFonts w:ascii="Times New Roman" w:hAnsi="Times New Roman" w:cs="Times New Roman"/>
                <w:sz w:val="28"/>
                <w:szCs w:val="28"/>
              </w:rPr>
              <w:lastRenderedPageBreak/>
              <w:t>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0" w:anchor="dst100179" w:history="1">
              <w:r w:rsidRPr="00E179CE">
                <w:rPr>
                  <w:rFonts w:ascii="Times New Roman" w:hAnsi="Times New Roman" w:cs="Times New Roman"/>
                  <w:sz w:val="28"/>
                  <w:szCs w:val="28"/>
                </w:rPr>
                <w:t>законодательством</w:t>
              </w:r>
            </w:hyperlink>
            <w:r w:rsidRPr="00E179CE">
              <w:rPr>
                <w:rFonts w:ascii="Times New Roman" w:hAnsi="Times New Roman" w:cs="Times New Roman"/>
                <w:sz w:val="28"/>
                <w:szCs w:val="28"/>
              </w:rPr>
              <w:t> Российской Федерации</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Автомобильные дороги местного </w:t>
            </w:r>
            <w:r w:rsidRPr="00AA4DAC">
              <w:rPr>
                <w:rFonts w:ascii="Times New Roman" w:hAnsi="Times New Roman" w:cs="Times New Roman"/>
                <w:sz w:val="28"/>
                <w:szCs w:val="28"/>
              </w:rPr>
              <w:lastRenderedPageBreak/>
              <w:t>значения в границах населенных пунктов поселения и дорожные сооружения на таких автомобильных дорогах</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lastRenderedPageBreak/>
              <w:t xml:space="preserve">п. 5 ч. 1 ст. 14 </w:t>
            </w:r>
            <w:r w:rsidRPr="00AA4DAC">
              <w:rPr>
                <w:rFonts w:ascii="Times New Roman" w:hAnsi="Times New Roman" w:cs="Times New Roman"/>
                <w:sz w:val="28"/>
                <w:szCs w:val="28"/>
              </w:rPr>
              <w:lastRenderedPageBreak/>
              <w:t>Федерального закона № 131-ФЗ;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Производственные объекты, используемые при капитальном ремонте, ремонте, содержании автомобильных дорог местного значения (дорожные ремонтно-строительные управления)</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8</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предоставления транспортных услуг населению и организация транспортного обслуживания населения</w:t>
            </w:r>
            <w:r>
              <w:rPr>
                <w:rFonts w:ascii="Times New Roman" w:hAnsi="Times New Roman" w:cs="Times New Roman"/>
                <w:sz w:val="28"/>
                <w:szCs w:val="28"/>
              </w:rPr>
              <w:t xml:space="preserve"> </w:t>
            </w:r>
            <w:r w:rsidRPr="00E179CE">
              <w:rPr>
                <w:rFonts w:ascii="Times New Roman" w:hAnsi="Times New Roman" w:cs="Times New Roman"/>
                <w:sz w:val="28"/>
                <w:szCs w:val="28"/>
              </w:rPr>
              <w:t>в границах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C70318">
              <w:rPr>
                <w:rFonts w:ascii="Times New Roman" w:hAnsi="Times New Roman" w:cs="Times New Roman"/>
                <w:sz w:val="28"/>
                <w:szCs w:val="28"/>
              </w:rPr>
              <w:t>бъект</w:t>
            </w:r>
            <w:r>
              <w:rPr>
                <w:rFonts w:ascii="Times New Roman" w:hAnsi="Times New Roman" w:cs="Times New Roman"/>
                <w:sz w:val="28"/>
                <w:szCs w:val="28"/>
              </w:rPr>
              <w:t>ы</w:t>
            </w:r>
            <w:r w:rsidRPr="00C70318">
              <w:rPr>
                <w:rFonts w:ascii="Times New Roman" w:hAnsi="Times New Roman" w:cs="Times New Roman"/>
                <w:sz w:val="28"/>
                <w:szCs w:val="28"/>
              </w:rPr>
              <w:t xml:space="preserve"> автосервиса, предназначенны</w:t>
            </w:r>
            <w:r>
              <w:rPr>
                <w:rFonts w:ascii="Times New Roman" w:hAnsi="Times New Roman" w:cs="Times New Roman"/>
                <w:sz w:val="28"/>
                <w:szCs w:val="28"/>
              </w:rPr>
              <w:t>е</w:t>
            </w:r>
            <w:r w:rsidRPr="00C70318">
              <w:rPr>
                <w:rFonts w:ascii="Times New Roman" w:hAnsi="Times New Roman" w:cs="Times New Roman"/>
                <w:sz w:val="28"/>
                <w:szCs w:val="28"/>
              </w:rPr>
              <w:t xml:space="preserve"> для обслуживания пассажирских перевозок: автобусные остановки (павильоны), пассажирские автостанции, автовокзалы, автогостиницы, мотели, кемпинги, </w:t>
            </w:r>
            <w:r w:rsidRPr="00C70318">
              <w:rPr>
                <w:rFonts w:ascii="Times New Roman" w:hAnsi="Times New Roman" w:cs="Times New Roman"/>
                <w:sz w:val="28"/>
                <w:szCs w:val="28"/>
              </w:rPr>
              <w:lastRenderedPageBreak/>
              <w:t>предприятия общественного питания и торговли, площадки отдыха, площадки-стоянки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lastRenderedPageBreak/>
              <w:t>п. 7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C70318">
              <w:rPr>
                <w:rFonts w:ascii="Times New Roman" w:hAnsi="Times New Roman" w:cs="Times New Roman"/>
                <w:sz w:val="28"/>
                <w:szCs w:val="28"/>
              </w:rPr>
              <w:t>Объекты автосервиса, предназначенные для обслуживания подвижного состава: станция технического обслуживания (СТО), автозаправочные станции (АЗС), моечные пункты, осмотровые эстакады, площадки-стоянки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9E6B98" w:rsidRDefault="00476CBD" w:rsidP="0004048D">
            <w:pPr>
              <w:jc w:val="both"/>
              <w:rPr>
                <w:rFonts w:ascii="Times New Roman" w:hAnsi="Times New Roman" w:cs="Times New Roman"/>
                <w:b/>
                <w:sz w:val="28"/>
                <w:szCs w:val="28"/>
              </w:rPr>
            </w:pPr>
            <w:bookmarkStart w:id="112" w:name="_Toc524000212"/>
            <w:r w:rsidRPr="009E6B98">
              <w:rPr>
                <w:rFonts w:ascii="Times New Roman" w:hAnsi="Times New Roman" w:cs="Times New Roman"/>
                <w:b/>
                <w:sz w:val="28"/>
                <w:szCs w:val="28"/>
              </w:rPr>
              <w:t xml:space="preserve">Объекты местного значения сельского поселения, относящиеся к области </w:t>
            </w:r>
            <w:r w:rsidR="000C7EA2" w:rsidRPr="000C7EA2">
              <w:rPr>
                <w:rFonts w:ascii="Times New Roman" w:hAnsi="Times New Roman" w:cs="Times New Roman"/>
                <w:b/>
                <w:sz w:val="28"/>
                <w:szCs w:val="28"/>
              </w:rPr>
              <w:t>культуры, досуга, физической культуры и массового спорта, финансируемые за счет средств местного бюджета</w:t>
            </w:r>
            <w:bookmarkEnd w:id="112"/>
          </w:p>
        </w:tc>
      </w:tr>
      <w:tr w:rsidR="00476CBD" w:rsidRPr="00AA4DAC" w:rsidTr="0004048D">
        <w:trPr>
          <w:trHeight w:val="51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9</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9E6B98">
              <w:rPr>
                <w:rFonts w:ascii="Times New Roman" w:hAnsi="Times New Roman" w:cs="Times New Roman"/>
                <w:sz w:val="28"/>
                <w:szCs w:val="28"/>
              </w:rPr>
              <w:t>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14</w:t>
            </w:r>
            <w:r w:rsidRPr="00AA4DAC">
              <w:rPr>
                <w:rFonts w:ascii="Times New Roman" w:hAnsi="Times New Roman" w:cs="Times New Roman"/>
                <w:sz w:val="28"/>
                <w:szCs w:val="28"/>
              </w:rPr>
              <w:t xml:space="preserve"> ч. 1 ст. 14 Федерального закона № 131-ФЗ</w:t>
            </w:r>
          </w:p>
        </w:tc>
      </w:tr>
      <w:tr w:rsidR="00476CBD" w:rsidRPr="00AA4DAC" w:rsidTr="0004048D">
        <w:trPr>
          <w:trHeight w:val="439"/>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7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Спортивные залы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0C7EA2" w:rsidRPr="00AA4DAC" w:rsidTr="000C7EA2">
        <w:trPr>
          <w:trHeight w:val="360"/>
          <w:jc w:val="center"/>
        </w:trPr>
        <w:tc>
          <w:tcPr>
            <w:tcW w:w="791" w:type="dxa"/>
            <w:vMerge w:val="restart"/>
          </w:tcPr>
          <w:p w:rsidR="000C7EA2" w:rsidRPr="00AA4DAC" w:rsidRDefault="000C7EA2" w:rsidP="000C7EA2">
            <w:pPr>
              <w:jc w:val="center"/>
              <w:rPr>
                <w:rFonts w:ascii="Times New Roman" w:hAnsi="Times New Roman" w:cs="Times New Roman"/>
                <w:sz w:val="28"/>
                <w:szCs w:val="28"/>
              </w:rPr>
            </w:pPr>
            <w:r>
              <w:rPr>
                <w:rFonts w:ascii="Times New Roman" w:hAnsi="Times New Roman" w:cs="Times New Roman"/>
                <w:sz w:val="28"/>
                <w:szCs w:val="28"/>
              </w:rPr>
              <w:t>10</w:t>
            </w:r>
          </w:p>
        </w:tc>
        <w:tc>
          <w:tcPr>
            <w:tcW w:w="4152" w:type="dxa"/>
            <w:vMerge w:val="restart"/>
          </w:tcPr>
          <w:p w:rsidR="000C7EA2" w:rsidRPr="00AA4DAC" w:rsidRDefault="000C7EA2" w:rsidP="00E93C82">
            <w:pPr>
              <w:jc w:val="both"/>
              <w:rPr>
                <w:rFonts w:ascii="Times New Roman" w:hAnsi="Times New Roman" w:cs="Times New Roman"/>
                <w:sz w:val="28"/>
                <w:szCs w:val="28"/>
              </w:rPr>
            </w:pPr>
            <w:r>
              <w:rPr>
                <w:rFonts w:ascii="Times New Roman" w:hAnsi="Times New Roman" w:cs="Times New Roman"/>
                <w:sz w:val="28"/>
                <w:szCs w:val="28"/>
              </w:rPr>
              <w:t>С</w:t>
            </w:r>
            <w:r w:rsidRPr="00207A70">
              <w:rPr>
                <w:rFonts w:ascii="Times New Roman" w:hAnsi="Times New Roman" w:cs="Times New Roman"/>
                <w:sz w:val="28"/>
                <w:szCs w:val="28"/>
              </w:rPr>
              <w:t>оздание условий для организации досуга и обеспечения жителей поселения услугами организаций культуры</w:t>
            </w:r>
          </w:p>
        </w:tc>
        <w:tc>
          <w:tcPr>
            <w:tcW w:w="3195" w:type="dxa"/>
            <w:vMerge w:val="restart"/>
          </w:tcPr>
          <w:p w:rsidR="000C7EA2" w:rsidRPr="00AA4DAC" w:rsidRDefault="000C7EA2" w:rsidP="00E93C82">
            <w:pPr>
              <w:rPr>
                <w:rFonts w:ascii="Times New Roman" w:hAnsi="Times New Roman" w:cs="Times New Roman"/>
                <w:b/>
                <w:sz w:val="28"/>
                <w:szCs w:val="28"/>
              </w:rPr>
            </w:pPr>
          </w:p>
        </w:tc>
        <w:tc>
          <w:tcPr>
            <w:tcW w:w="5125"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Учреждения культурно-досугового типа</w:t>
            </w:r>
          </w:p>
        </w:tc>
        <w:tc>
          <w:tcPr>
            <w:tcW w:w="2863" w:type="dxa"/>
            <w:vMerge w:val="restart"/>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п. 12 ч. 1 ст. 14 Федерального закона № 131-ФЗ</w:t>
            </w:r>
          </w:p>
        </w:tc>
      </w:tr>
      <w:tr w:rsidR="000C7EA2" w:rsidRPr="00AA4DAC" w:rsidTr="0004048D">
        <w:trPr>
          <w:trHeight w:val="360"/>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vMerge/>
          </w:tcPr>
          <w:p w:rsidR="000C7EA2" w:rsidRPr="00AA4DAC" w:rsidRDefault="000C7EA2" w:rsidP="0004048D">
            <w:pPr>
              <w:rPr>
                <w:rFonts w:ascii="Times New Roman" w:hAnsi="Times New Roman" w:cs="Times New Roman"/>
                <w:b/>
                <w:sz w:val="28"/>
                <w:szCs w:val="28"/>
              </w:rPr>
            </w:pPr>
          </w:p>
        </w:tc>
        <w:tc>
          <w:tcPr>
            <w:tcW w:w="5125" w:type="dxa"/>
          </w:tcPr>
          <w:p w:rsidR="000C7EA2" w:rsidRPr="00B9788A" w:rsidRDefault="000C7EA2" w:rsidP="0004048D">
            <w:pPr>
              <w:jc w:val="both"/>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723"/>
          <w:jc w:val="center"/>
        </w:trPr>
        <w:tc>
          <w:tcPr>
            <w:tcW w:w="791" w:type="dxa"/>
          </w:tcPr>
          <w:p w:rsidR="000C7EA2" w:rsidRPr="00AA4DAC" w:rsidRDefault="000C7EA2" w:rsidP="000C7EA2">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1</w:t>
            </w:r>
          </w:p>
        </w:tc>
        <w:tc>
          <w:tcPr>
            <w:tcW w:w="4152"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Создание музеев муниципального образования</w:t>
            </w:r>
          </w:p>
        </w:tc>
        <w:tc>
          <w:tcPr>
            <w:tcW w:w="3195" w:type="dxa"/>
          </w:tcPr>
          <w:p w:rsidR="000C7EA2" w:rsidRPr="00AA4DAC" w:rsidRDefault="000C7EA2" w:rsidP="00E93C82">
            <w:pPr>
              <w:rPr>
                <w:rFonts w:ascii="Times New Roman" w:hAnsi="Times New Roman" w:cs="Times New Roman"/>
                <w:b/>
                <w:sz w:val="28"/>
                <w:szCs w:val="28"/>
              </w:rPr>
            </w:pPr>
          </w:p>
        </w:tc>
        <w:tc>
          <w:tcPr>
            <w:tcW w:w="5125"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Музеи</w:t>
            </w:r>
          </w:p>
        </w:tc>
        <w:tc>
          <w:tcPr>
            <w:tcW w:w="2863"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п. 1 ч. 1 ст. 14.1 Федерального закона № 131-ФЗ</w:t>
            </w:r>
          </w:p>
        </w:tc>
      </w:tr>
      <w:tr w:rsidR="000C7EA2" w:rsidRPr="00AA4DAC" w:rsidTr="0004048D">
        <w:trPr>
          <w:trHeight w:val="723"/>
          <w:jc w:val="center"/>
        </w:trPr>
        <w:tc>
          <w:tcPr>
            <w:tcW w:w="791" w:type="dxa"/>
          </w:tcPr>
          <w:p w:rsidR="000C7EA2" w:rsidRPr="00AA4DAC" w:rsidRDefault="000C7EA2" w:rsidP="000C7EA2">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Pr>
                <w:rFonts w:ascii="Times New Roman" w:hAnsi="Times New Roman" w:cs="Times New Roman"/>
                <w:sz w:val="28"/>
                <w:szCs w:val="28"/>
              </w:rPr>
              <w:t>2</w:t>
            </w:r>
          </w:p>
        </w:tc>
        <w:tc>
          <w:tcPr>
            <w:tcW w:w="4152"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3195" w:type="dxa"/>
          </w:tcPr>
          <w:p w:rsidR="000C7EA2" w:rsidRPr="00AA4DAC" w:rsidRDefault="000C7EA2" w:rsidP="00E93C82">
            <w:pPr>
              <w:rPr>
                <w:rFonts w:ascii="Times New Roman" w:hAnsi="Times New Roman" w:cs="Times New Roman"/>
                <w:b/>
                <w:sz w:val="28"/>
                <w:szCs w:val="28"/>
              </w:rPr>
            </w:pPr>
          </w:p>
        </w:tc>
        <w:tc>
          <w:tcPr>
            <w:tcW w:w="5125"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Библиотеки</w:t>
            </w:r>
          </w:p>
        </w:tc>
        <w:tc>
          <w:tcPr>
            <w:tcW w:w="2863"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п. 11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0C7EA2" w:rsidRPr="00AA4DAC" w:rsidTr="00E93C82">
        <w:trPr>
          <w:trHeight w:val="723"/>
          <w:jc w:val="center"/>
        </w:trPr>
        <w:tc>
          <w:tcPr>
            <w:tcW w:w="16126" w:type="dxa"/>
            <w:gridSpan w:val="5"/>
          </w:tcPr>
          <w:p w:rsidR="000C7EA2" w:rsidRPr="009E6B98" w:rsidRDefault="000C7EA2" w:rsidP="000C7EA2">
            <w:pPr>
              <w:jc w:val="both"/>
              <w:rPr>
                <w:rFonts w:ascii="Times New Roman" w:hAnsi="Times New Roman" w:cs="Times New Roman"/>
                <w:b/>
                <w:sz w:val="28"/>
                <w:szCs w:val="28"/>
              </w:rPr>
            </w:pPr>
            <w:r w:rsidRPr="009E6B98">
              <w:rPr>
                <w:rFonts w:ascii="Times New Roman" w:hAnsi="Times New Roman" w:cs="Times New Roman"/>
                <w:b/>
                <w:sz w:val="28"/>
                <w:szCs w:val="28"/>
              </w:rPr>
              <w:t xml:space="preserve">Объекты местного значения сельского поселения, относящиеся </w:t>
            </w:r>
            <w:r w:rsidRPr="000C7EA2">
              <w:rPr>
                <w:rFonts w:ascii="Times New Roman" w:hAnsi="Times New Roman" w:cs="Times New Roman"/>
                <w:b/>
                <w:sz w:val="28"/>
                <w:szCs w:val="28"/>
              </w:rPr>
              <w:t>к области жилищного строительства (объекты муниципального жилищного фонда)</w:t>
            </w:r>
          </w:p>
        </w:tc>
      </w:tr>
      <w:tr w:rsidR="000C7EA2" w:rsidRPr="00AA4DAC" w:rsidTr="0004048D">
        <w:trPr>
          <w:trHeight w:val="723"/>
          <w:jc w:val="center"/>
        </w:trPr>
        <w:tc>
          <w:tcPr>
            <w:tcW w:w="791" w:type="dxa"/>
          </w:tcPr>
          <w:p w:rsidR="000C7EA2" w:rsidRDefault="000C7EA2" w:rsidP="000C7EA2">
            <w:pPr>
              <w:jc w:val="center"/>
              <w:rPr>
                <w:rFonts w:ascii="Times New Roman" w:hAnsi="Times New Roman" w:cs="Times New Roman"/>
                <w:sz w:val="28"/>
                <w:szCs w:val="28"/>
              </w:rPr>
            </w:pPr>
            <w:r>
              <w:rPr>
                <w:rFonts w:ascii="Times New Roman" w:hAnsi="Times New Roman" w:cs="Times New Roman"/>
                <w:sz w:val="28"/>
                <w:szCs w:val="28"/>
              </w:rPr>
              <w:t>13</w:t>
            </w:r>
          </w:p>
        </w:tc>
        <w:tc>
          <w:tcPr>
            <w:tcW w:w="4152" w:type="dxa"/>
          </w:tcPr>
          <w:p w:rsidR="000C7EA2" w:rsidRPr="00AA4DAC" w:rsidRDefault="000C7EA2" w:rsidP="00E93C82">
            <w:pPr>
              <w:jc w:val="both"/>
              <w:rPr>
                <w:rFonts w:ascii="Times New Roman" w:hAnsi="Times New Roman" w:cs="Times New Roman"/>
                <w:sz w:val="28"/>
                <w:szCs w:val="28"/>
              </w:rPr>
            </w:pPr>
            <w:r>
              <w:rPr>
                <w:rFonts w:ascii="Times New Roman" w:hAnsi="Times New Roman" w:cs="Times New Roman"/>
                <w:sz w:val="28"/>
                <w:szCs w:val="28"/>
              </w:rPr>
              <w:t>О</w:t>
            </w:r>
            <w:r w:rsidRPr="00EA5A17">
              <w:rPr>
                <w:rFonts w:ascii="Times New Roman" w:hAnsi="Times New Roman" w:cs="Times New Roman"/>
                <w:sz w:val="28"/>
                <w:szCs w:val="28"/>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1" w:anchor="dst22" w:history="1">
              <w:r w:rsidRPr="00EA5A17">
                <w:rPr>
                  <w:rFonts w:ascii="Times New Roman" w:hAnsi="Times New Roman" w:cs="Times New Roman"/>
                  <w:sz w:val="28"/>
                  <w:szCs w:val="28"/>
                </w:rPr>
                <w:t>законодательством</w:t>
              </w:r>
            </w:hyperlink>
          </w:p>
        </w:tc>
        <w:tc>
          <w:tcPr>
            <w:tcW w:w="3195" w:type="dxa"/>
          </w:tcPr>
          <w:p w:rsidR="000C7EA2" w:rsidRPr="00AA4DAC" w:rsidRDefault="000C7EA2" w:rsidP="00E93C82">
            <w:pPr>
              <w:rPr>
                <w:rFonts w:ascii="Times New Roman" w:hAnsi="Times New Roman" w:cs="Times New Roman"/>
                <w:b/>
                <w:sz w:val="28"/>
                <w:szCs w:val="28"/>
              </w:rPr>
            </w:pPr>
          </w:p>
        </w:tc>
        <w:tc>
          <w:tcPr>
            <w:tcW w:w="5125" w:type="dxa"/>
          </w:tcPr>
          <w:p w:rsidR="000C7EA2" w:rsidRPr="00AA4DAC" w:rsidRDefault="000C7EA2" w:rsidP="00E93C82">
            <w:pPr>
              <w:jc w:val="both"/>
              <w:rPr>
                <w:rFonts w:ascii="Times New Roman" w:hAnsi="Times New Roman" w:cs="Times New Roman"/>
                <w:sz w:val="28"/>
                <w:szCs w:val="28"/>
              </w:rPr>
            </w:pPr>
            <w:r>
              <w:rPr>
                <w:rFonts w:ascii="Times New Roman" w:hAnsi="Times New Roman" w:cs="Times New Roman"/>
                <w:sz w:val="28"/>
                <w:szCs w:val="28"/>
              </w:rPr>
              <w:t>О</w:t>
            </w:r>
            <w:r w:rsidRPr="00AB578D">
              <w:rPr>
                <w:rFonts w:ascii="Times New Roman" w:hAnsi="Times New Roman" w:cs="Times New Roman"/>
                <w:sz w:val="28"/>
                <w:szCs w:val="28"/>
              </w:rPr>
              <w:t xml:space="preserve">бъекты жилищного строительства в границах сельского поселения, в том числе </w:t>
            </w:r>
            <w:bookmarkStart w:id="113" w:name="_Toc524000214"/>
            <w:r w:rsidRPr="00AB578D">
              <w:rPr>
                <w:rFonts w:ascii="Times New Roman" w:hAnsi="Times New Roman" w:cs="Times New Roman"/>
                <w:sz w:val="28"/>
                <w:szCs w:val="28"/>
              </w:rPr>
              <w:t>Объекты муниципального жилищного фонда</w:t>
            </w:r>
            <w:bookmarkEnd w:id="113"/>
          </w:p>
        </w:tc>
        <w:tc>
          <w:tcPr>
            <w:tcW w:w="2863"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6</w:t>
            </w:r>
            <w:r w:rsidRPr="00AA4DAC">
              <w:rPr>
                <w:rFonts w:ascii="Times New Roman" w:hAnsi="Times New Roman" w:cs="Times New Roman"/>
                <w:sz w:val="28"/>
                <w:szCs w:val="28"/>
              </w:rPr>
              <w:t xml:space="preserve">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0C7EA2" w:rsidRPr="00AA4DAC" w:rsidTr="00E93C82">
        <w:trPr>
          <w:trHeight w:val="723"/>
          <w:jc w:val="center"/>
        </w:trPr>
        <w:tc>
          <w:tcPr>
            <w:tcW w:w="16126" w:type="dxa"/>
            <w:gridSpan w:val="5"/>
          </w:tcPr>
          <w:p w:rsidR="000C7EA2" w:rsidRPr="000C7EA2" w:rsidRDefault="000C7EA2" w:rsidP="000C7EA2">
            <w:pPr>
              <w:jc w:val="both"/>
              <w:rPr>
                <w:rFonts w:ascii="Times New Roman" w:hAnsi="Times New Roman" w:cs="Times New Roman"/>
                <w:b/>
                <w:sz w:val="28"/>
                <w:szCs w:val="28"/>
              </w:rPr>
            </w:pPr>
            <w:r w:rsidRPr="009E6B98">
              <w:rPr>
                <w:rFonts w:ascii="Times New Roman" w:hAnsi="Times New Roman" w:cs="Times New Roman"/>
                <w:b/>
                <w:sz w:val="28"/>
                <w:szCs w:val="28"/>
              </w:rPr>
              <w:t xml:space="preserve">Объекты местного значения сельского поселения, относящиеся </w:t>
            </w:r>
            <w:r w:rsidRPr="000C7EA2">
              <w:rPr>
                <w:rFonts w:ascii="Times New Roman" w:hAnsi="Times New Roman" w:cs="Times New Roman"/>
                <w:b/>
                <w:sz w:val="28"/>
                <w:szCs w:val="28"/>
              </w:rPr>
              <w:t>к области организации ритуальных услуг и содержания мест захоронения</w:t>
            </w:r>
          </w:p>
        </w:tc>
      </w:tr>
      <w:tr w:rsidR="000C7EA2" w:rsidRPr="00AA4DAC" w:rsidTr="0004048D">
        <w:trPr>
          <w:trHeight w:val="723"/>
          <w:jc w:val="center"/>
        </w:trPr>
        <w:tc>
          <w:tcPr>
            <w:tcW w:w="791" w:type="dxa"/>
          </w:tcPr>
          <w:p w:rsidR="000C7EA2" w:rsidRPr="00AA4DAC" w:rsidRDefault="000C7EA2" w:rsidP="000C7EA2">
            <w:pPr>
              <w:jc w:val="center"/>
              <w:rPr>
                <w:rFonts w:ascii="Times New Roman" w:hAnsi="Times New Roman" w:cs="Times New Roman"/>
                <w:sz w:val="28"/>
                <w:szCs w:val="28"/>
              </w:rPr>
            </w:pPr>
            <w:r>
              <w:rPr>
                <w:rFonts w:ascii="Times New Roman" w:hAnsi="Times New Roman" w:cs="Times New Roman"/>
                <w:sz w:val="28"/>
                <w:szCs w:val="28"/>
              </w:rPr>
              <w:t>14</w:t>
            </w:r>
          </w:p>
        </w:tc>
        <w:tc>
          <w:tcPr>
            <w:tcW w:w="4152"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ритуальных услуг и содержание мест захоронения</w:t>
            </w:r>
          </w:p>
        </w:tc>
        <w:tc>
          <w:tcPr>
            <w:tcW w:w="3195" w:type="dxa"/>
          </w:tcPr>
          <w:p w:rsidR="000C7EA2" w:rsidRPr="00AA4DAC" w:rsidRDefault="000C7EA2" w:rsidP="00E93C82">
            <w:pPr>
              <w:rPr>
                <w:rFonts w:ascii="Times New Roman" w:hAnsi="Times New Roman" w:cs="Times New Roman"/>
                <w:sz w:val="28"/>
                <w:szCs w:val="28"/>
              </w:rPr>
            </w:pPr>
            <w:r w:rsidRPr="00AA4DAC">
              <w:rPr>
                <w:rFonts w:ascii="Times New Roman" w:hAnsi="Times New Roman" w:cs="Times New Roman"/>
                <w:sz w:val="28"/>
                <w:szCs w:val="28"/>
              </w:rPr>
              <w:t>Места погребения</w:t>
            </w:r>
          </w:p>
        </w:tc>
        <w:tc>
          <w:tcPr>
            <w:tcW w:w="5125"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Здания и сооружения, предназначенные для погребения умерших</w:t>
            </w:r>
          </w:p>
        </w:tc>
        <w:tc>
          <w:tcPr>
            <w:tcW w:w="2863"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п. 22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 xml:space="preserve">3 </w:t>
            </w:r>
            <w:r w:rsidRPr="00AA4DAC">
              <w:rPr>
                <w:rFonts w:ascii="Times New Roman" w:hAnsi="Times New Roman" w:cs="Times New Roman"/>
                <w:sz w:val="28"/>
                <w:szCs w:val="28"/>
              </w:rPr>
              <w:t xml:space="preserve"> ст. 14 Федерального закона № 131-ФЗ</w:t>
            </w:r>
          </w:p>
        </w:tc>
      </w:tr>
      <w:tr w:rsidR="000C7EA2" w:rsidRPr="00AA4DAC" w:rsidTr="0004048D">
        <w:trPr>
          <w:jc w:val="center"/>
        </w:trPr>
        <w:tc>
          <w:tcPr>
            <w:tcW w:w="16126" w:type="dxa"/>
            <w:gridSpan w:val="5"/>
          </w:tcPr>
          <w:p w:rsidR="000C7EA2" w:rsidRPr="000C7EA2" w:rsidRDefault="000C7EA2" w:rsidP="0004048D">
            <w:pPr>
              <w:jc w:val="both"/>
              <w:rPr>
                <w:rFonts w:ascii="Times New Roman" w:hAnsi="Times New Roman" w:cs="Times New Roman"/>
                <w:b/>
                <w:sz w:val="28"/>
                <w:szCs w:val="28"/>
              </w:rPr>
            </w:pPr>
            <w:bookmarkStart w:id="114" w:name="_Toc524000213"/>
            <w:r w:rsidRPr="00EA5A17">
              <w:rPr>
                <w:rFonts w:ascii="Times New Roman" w:hAnsi="Times New Roman" w:cs="Times New Roman"/>
                <w:b/>
                <w:sz w:val="28"/>
                <w:szCs w:val="28"/>
              </w:rPr>
              <w:t xml:space="preserve">Иные объекты </w:t>
            </w:r>
            <w:r w:rsidRPr="000C7EA2">
              <w:rPr>
                <w:rFonts w:ascii="Times New Roman" w:hAnsi="Times New Roman" w:cs="Times New Roman"/>
                <w:b/>
                <w:sz w:val="28"/>
                <w:szCs w:val="28"/>
              </w:rPr>
              <w:t xml:space="preserve">местного значения, необходимые для осуществления полномочий органов местного самоуправления </w:t>
            </w:r>
            <w:r w:rsidRPr="000C7EA2">
              <w:rPr>
                <w:rFonts w:ascii="Times New Roman" w:hAnsi="Times New Roman" w:cs="Times New Roman"/>
                <w:b/>
                <w:sz w:val="28"/>
                <w:szCs w:val="28"/>
              </w:rPr>
              <w:lastRenderedPageBreak/>
              <w:t>городского округа, поселения, определенные документацией по планировке территории в соответствии с генеральными планами городских округов, городских и сельских поселений</w:t>
            </w:r>
            <w:bookmarkEnd w:id="114"/>
          </w:p>
        </w:tc>
      </w:tr>
      <w:tr w:rsidR="000C7EA2" w:rsidRPr="00AA4DAC" w:rsidTr="0004048D">
        <w:trPr>
          <w:trHeight w:val="402"/>
          <w:jc w:val="center"/>
        </w:trPr>
        <w:tc>
          <w:tcPr>
            <w:tcW w:w="791" w:type="dxa"/>
            <w:vMerge w:val="restart"/>
          </w:tcPr>
          <w:p w:rsidR="000C7EA2" w:rsidRPr="00AA4DAC" w:rsidRDefault="000C7EA2" w:rsidP="000C7EA2">
            <w:pPr>
              <w:jc w:val="center"/>
              <w:rPr>
                <w:rFonts w:ascii="Times New Roman" w:hAnsi="Times New Roman" w:cs="Times New Roman"/>
                <w:sz w:val="28"/>
                <w:szCs w:val="28"/>
              </w:rPr>
            </w:pPr>
            <w:r>
              <w:rPr>
                <w:rFonts w:ascii="Times New Roman" w:hAnsi="Times New Roman" w:cs="Times New Roman"/>
                <w:sz w:val="28"/>
                <w:szCs w:val="28"/>
              </w:rPr>
              <w:lastRenderedPageBreak/>
              <w:t>15</w:t>
            </w:r>
          </w:p>
        </w:tc>
        <w:tc>
          <w:tcPr>
            <w:tcW w:w="4152" w:type="dxa"/>
            <w:vMerge w:val="restart"/>
          </w:tcPr>
          <w:p w:rsidR="000C7EA2" w:rsidRPr="00AA4DAC" w:rsidRDefault="000C7EA2" w:rsidP="0004048D">
            <w:pPr>
              <w:jc w:val="both"/>
              <w:rPr>
                <w:rFonts w:ascii="Times New Roman" w:hAnsi="Times New Roman" w:cs="Times New Roman"/>
                <w:sz w:val="28"/>
                <w:szCs w:val="28"/>
              </w:rPr>
            </w:pPr>
            <w:r>
              <w:rPr>
                <w:rFonts w:ascii="Times New Roman" w:hAnsi="Times New Roman" w:cs="Times New Roman"/>
                <w:sz w:val="28"/>
                <w:szCs w:val="28"/>
              </w:rPr>
              <w:t>С</w:t>
            </w:r>
            <w:r w:rsidRPr="00646AEB">
              <w:rPr>
                <w:rFonts w:ascii="Times New Roman" w:hAnsi="Times New Roman" w:cs="Times New Roman"/>
                <w:sz w:val="28"/>
                <w:szCs w:val="28"/>
              </w:rPr>
              <w:t>оздание условий для обеспечения жителей поселения услугами связи, общественного питания, торговли и бытового обслуживания</w:t>
            </w:r>
          </w:p>
        </w:tc>
        <w:tc>
          <w:tcPr>
            <w:tcW w:w="3195" w:type="dxa"/>
            <w:vMerge w:val="restart"/>
          </w:tcPr>
          <w:p w:rsidR="000C7EA2" w:rsidRPr="00AA4DAC" w:rsidRDefault="000C7EA2" w:rsidP="0004048D">
            <w:pPr>
              <w:rPr>
                <w:rFonts w:ascii="Times New Roman" w:hAnsi="Times New Roman" w:cs="Times New Roman"/>
                <w:b/>
                <w:sz w:val="28"/>
                <w:szCs w:val="28"/>
              </w:rPr>
            </w:pPr>
          </w:p>
        </w:tc>
        <w:tc>
          <w:tcPr>
            <w:tcW w:w="5125" w:type="dxa"/>
          </w:tcPr>
          <w:p w:rsidR="000C7EA2" w:rsidRPr="00394F1F" w:rsidRDefault="000C7EA2" w:rsidP="0004048D">
            <w:pPr>
              <w:jc w:val="both"/>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2863" w:type="dxa"/>
            <w:vMerge w:val="restart"/>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w:t>
            </w:r>
            <w:r w:rsidRPr="00AA4DAC">
              <w:rPr>
                <w:rFonts w:ascii="Times New Roman" w:hAnsi="Times New Roman" w:cs="Times New Roman"/>
                <w:sz w:val="28"/>
                <w:szCs w:val="28"/>
              </w:rPr>
              <w:t>0 ч. 1 ст. 14 Федерального закона № 131-ФЗ</w:t>
            </w:r>
          </w:p>
        </w:tc>
      </w:tr>
      <w:tr w:rsidR="000C7EA2" w:rsidRPr="00AA4DAC" w:rsidTr="0004048D">
        <w:trPr>
          <w:trHeight w:val="286"/>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vMerge/>
          </w:tcPr>
          <w:p w:rsidR="000C7EA2" w:rsidRPr="00AA4DAC" w:rsidRDefault="000C7EA2" w:rsidP="0004048D">
            <w:pPr>
              <w:rPr>
                <w:rFonts w:ascii="Times New Roman" w:hAnsi="Times New Roman" w:cs="Times New Roman"/>
                <w:b/>
                <w:sz w:val="28"/>
                <w:szCs w:val="28"/>
              </w:rPr>
            </w:pPr>
          </w:p>
        </w:tc>
        <w:tc>
          <w:tcPr>
            <w:tcW w:w="5125" w:type="dxa"/>
          </w:tcPr>
          <w:p w:rsidR="000C7EA2" w:rsidRPr="00394F1F" w:rsidRDefault="000C7EA2"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234"/>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vMerge/>
          </w:tcPr>
          <w:p w:rsidR="000C7EA2" w:rsidRPr="00AA4DAC" w:rsidRDefault="000C7EA2" w:rsidP="0004048D">
            <w:pPr>
              <w:rPr>
                <w:rFonts w:ascii="Times New Roman" w:hAnsi="Times New Roman" w:cs="Times New Roman"/>
                <w:b/>
                <w:sz w:val="28"/>
                <w:szCs w:val="28"/>
              </w:rPr>
            </w:pPr>
          </w:p>
        </w:tc>
        <w:tc>
          <w:tcPr>
            <w:tcW w:w="5125" w:type="dxa"/>
          </w:tcPr>
          <w:p w:rsidR="000C7EA2" w:rsidRPr="00AA4DAC" w:rsidRDefault="000C7EA2"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vMerge/>
          </w:tcPr>
          <w:p w:rsidR="000C7EA2" w:rsidRPr="00AA4DAC" w:rsidRDefault="000C7EA2" w:rsidP="0004048D">
            <w:pPr>
              <w:rPr>
                <w:rFonts w:ascii="Times New Roman" w:hAnsi="Times New Roman" w:cs="Times New Roman"/>
                <w:b/>
                <w:sz w:val="28"/>
                <w:szCs w:val="28"/>
              </w:rPr>
            </w:pPr>
          </w:p>
        </w:tc>
        <w:tc>
          <w:tcPr>
            <w:tcW w:w="5125" w:type="dxa"/>
          </w:tcPr>
          <w:p w:rsidR="000C7EA2" w:rsidRPr="00AA4DAC" w:rsidRDefault="000C7EA2" w:rsidP="0004048D">
            <w:pPr>
              <w:jc w:val="both"/>
              <w:rPr>
                <w:rFonts w:ascii="Times New Roman" w:hAnsi="Times New Roman" w:cs="Times New Roman"/>
                <w:sz w:val="28"/>
                <w:szCs w:val="28"/>
              </w:rPr>
            </w:pPr>
            <w:r w:rsidRPr="00394F1F">
              <w:rPr>
                <w:rFonts w:ascii="Times New Roman" w:hAnsi="Times New Roman" w:cs="Times New Roman"/>
                <w:sz w:val="28"/>
                <w:szCs w:val="28"/>
              </w:rPr>
              <w:t>Бани</w:t>
            </w: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323"/>
          <w:jc w:val="center"/>
        </w:trPr>
        <w:tc>
          <w:tcPr>
            <w:tcW w:w="791" w:type="dxa"/>
            <w:vMerge w:val="restart"/>
          </w:tcPr>
          <w:p w:rsidR="000C7EA2" w:rsidRPr="00AA4DAC" w:rsidRDefault="000C7EA2" w:rsidP="000C7EA2">
            <w:pPr>
              <w:jc w:val="center"/>
              <w:rPr>
                <w:rFonts w:ascii="Times New Roman" w:hAnsi="Times New Roman" w:cs="Times New Roman"/>
                <w:sz w:val="28"/>
                <w:szCs w:val="28"/>
              </w:rPr>
            </w:pPr>
            <w:r>
              <w:rPr>
                <w:rFonts w:ascii="Times New Roman" w:hAnsi="Times New Roman" w:cs="Times New Roman"/>
                <w:sz w:val="28"/>
                <w:szCs w:val="28"/>
              </w:rPr>
              <w:t>16</w:t>
            </w:r>
          </w:p>
        </w:tc>
        <w:tc>
          <w:tcPr>
            <w:tcW w:w="4152" w:type="dxa"/>
            <w:vMerge w:val="restart"/>
          </w:tcPr>
          <w:p w:rsidR="000C7EA2" w:rsidRPr="00AA4DAC" w:rsidRDefault="000C7EA2" w:rsidP="0004048D">
            <w:pPr>
              <w:jc w:val="both"/>
              <w:rPr>
                <w:rFonts w:ascii="Times New Roman" w:hAnsi="Times New Roman" w:cs="Times New Roman"/>
                <w:sz w:val="28"/>
                <w:szCs w:val="28"/>
              </w:rPr>
            </w:pPr>
            <w:r w:rsidRPr="004771CE">
              <w:rPr>
                <w:rFonts w:ascii="Times New Roman" w:hAnsi="Times New Roman" w:cs="Times New Roman"/>
                <w:sz w:val="28"/>
                <w:szCs w:val="28"/>
              </w:rPr>
              <w:t> </w:t>
            </w:r>
            <w:r>
              <w:rPr>
                <w:rFonts w:ascii="Times New Roman" w:hAnsi="Times New Roman" w:cs="Times New Roman"/>
                <w:sz w:val="28"/>
                <w:szCs w:val="28"/>
              </w:rPr>
              <w:t>С</w:t>
            </w:r>
            <w:r w:rsidRPr="004771CE">
              <w:rPr>
                <w:rFonts w:ascii="Times New Roman" w:hAnsi="Times New Roman" w:cs="Times New Roman"/>
                <w:sz w:val="28"/>
                <w:szCs w:val="28"/>
              </w:rPr>
              <w:t>одействие в развитии сельскохозяйственного производства, создание условий для развития малого и среднего предпринимательства</w:t>
            </w: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научно-инновационной сферы деятельности</w:t>
            </w:r>
          </w:p>
        </w:tc>
        <w:tc>
          <w:tcPr>
            <w:tcW w:w="5125" w:type="dxa"/>
          </w:tcPr>
          <w:p w:rsidR="000C7EA2" w:rsidRPr="00AA4DAC"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туризма и рекреации</w:t>
            </w:r>
          </w:p>
        </w:tc>
        <w:tc>
          <w:tcPr>
            <w:tcW w:w="5125" w:type="dxa"/>
          </w:tcPr>
          <w:p w:rsidR="000C7EA2" w:rsidRPr="00394F1F"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п. 9 ч. 1 ст.</w:t>
            </w:r>
            <w:r>
              <w:rPr>
                <w:rFonts w:ascii="Times New Roman" w:hAnsi="Times New Roman" w:cs="Times New Roman"/>
                <w:sz w:val="28"/>
                <w:szCs w:val="28"/>
              </w:rPr>
              <w:t xml:space="preserve"> </w:t>
            </w:r>
            <w:r w:rsidRPr="00AA4DAC">
              <w:rPr>
                <w:rFonts w:ascii="Times New Roman" w:hAnsi="Times New Roman" w:cs="Times New Roman"/>
                <w:sz w:val="28"/>
                <w:szCs w:val="28"/>
              </w:rPr>
              <w:t>14.1 Федерального закона</w:t>
            </w:r>
          </w:p>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5125" w:type="dxa"/>
          </w:tcPr>
          <w:p w:rsidR="000C7EA2" w:rsidRPr="00394F1F"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5125" w:type="dxa"/>
          </w:tcPr>
          <w:p w:rsidR="000C7EA2" w:rsidRPr="00394F1F"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b/>
                <w:sz w:val="28"/>
                <w:szCs w:val="28"/>
              </w:rPr>
            </w:pPr>
            <w:r w:rsidRPr="00AA4DAC">
              <w:rPr>
                <w:rFonts w:ascii="Times New Roman" w:hAnsi="Times New Roman" w:cs="Times New Roman"/>
                <w:sz w:val="28"/>
                <w:szCs w:val="28"/>
              </w:rPr>
              <w:t xml:space="preserve">Инвестиционные площадки в сфере развития жилищного </w:t>
            </w:r>
            <w:r w:rsidRPr="00AA4DAC">
              <w:rPr>
                <w:rFonts w:ascii="Times New Roman" w:hAnsi="Times New Roman" w:cs="Times New Roman"/>
                <w:sz w:val="28"/>
                <w:szCs w:val="28"/>
              </w:rPr>
              <w:lastRenderedPageBreak/>
              <w:t>строительства</w:t>
            </w:r>
          </w:p>
        </w:tc>
        <w:tc>
          <w:tcPr>
            <w:tcW w:w="5125" w:type="dxa"/>
          </w:tcPr>
          <w:p w:rsidR="000C7EA2" w:rsidRPr="00394F1F"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6, ч. 1 ст. 8 ГрК РФ,</w:t>
            </w:r>
          </w:p>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п.п. 6, 28 ч. 1 ст. 14 </w:t>
            </w:r>
            <w:r w:rsidRPr="00AA4DAC">
              <w:rPr>
                <w:rFonts w:ascii="Times New Roman" w:hAnsi="Times New Roman" w:cs="Times New Roman"/>
                <w:sz w:val="28"/>
                <w:szCs w:val="28"/>
              </w:rPr>
              <w:lastRenderedPageBreak/>
              <w:t>Федерального закона № 131-ФЗ</w:t>
            </w: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прочих направлений экономики</w:t>
            </w:r>
          </w:p>
        </w:tc>
        <w:tc>
          <w:tcPr>
            <w:tcW w:w="5125" w:type="dxa"/>
          </w:tcPr>
          <w:p w:rsidR="000C7EA2" w:rsidRPr="00394F1F"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0C7EA2" w:rsidRPr="00AA4DAC" w:rsidTr="0004048D">
        <w:trPr>
          <w:trHeight w:val="135"/>
          <w:jc w:val="center"/>
        </w:trPr>
        <w:tc>
          <w:tcPr>
            <w:tcW w:w="791" w:type="dxa"/>
          </w:tcPr>
          <w:p w:rsidR="000C7EA2" w:rsidRPr="00AA4DAC" w:rsidRDefault="000C7EA2"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7</w:t>
            </w:r>
          </w:p>
        </w:tc>
        <w:tc>
          <w:tcPr>
            <w:tcW w:w="4152" w:type="dxa"/>
          </w:tcPr>
          <w:p w:rsidR="000C7EA2" w:rsidRPr="00AA4DAC" w:rsidRDefault="000C7EA2" w:rsidP="0004048D">
            <w:pPr>
              <w:jc w:val="both"/>
              <w:rPr>
                <w:rFonts w:ascii="Times New Roman" w:hAnsi="Times New Roman" w:cs="Times New Roman"/>
                <w:sz w:val="28"/>
                <w:szCs w:val="28"/>
              </w:rPr>
            </w:pPr>
            <w:r>
              <w:rPr>
                <w:rFonts w:ascii="Times New Roman" w:hAnsi="Times New Roman" w:cs="Times New Roman"/>
                <w:sz w:val="28"/>
                <w:szCs w:val="28"/>
              </w:rPr>
              <w:t>С</w:t>
            </w:r>
            <w:r w:rsidRPr="006B211B">
              <w:rPr>
                <w:rFonts w:ascii="Times New Roman" w:hAnsi="Times New Roman" w:cs="Times New Roman"/>
                <w:sz w:val="28"/>
                <w:szCs w:val="28"/>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Объекты массового отдыха (зоны кратковременного массового отдыха, пляжи)</w:t>
            </w:r>
          </w:p>
        </w:tc>
        <w:tc>
          <w:tcPr>
            <w:tcW w:w="5125" w:type="dxa"/>
          </w:tcPr>
          <w:p w:rsidR="000C7EA2" w:rsidRPr="00AA4DAC"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15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0C7EA2" w:rsidRPr="00AA4DAC" w:rsidTr="0004048D">
        <w:trPr>
          <w:trHeight w:val="135"/>
          <w:jc w:val="center"/>
        </w:trPr>
        <w:tc>
          <w:tcPr>
            <w:tcW w:w="791" w:type="dxa"/>
            <w:vMerge w:val="restart"/>
          </w:tcPr>
          <w:p w:rsidR="000C7EA2" w:rsidRPr="00AA4DAC" w:rsidRDefault="000C7EA2"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8</w:t>
            </w:r>
          </w:p>
        </w:tc>
        <w:tc>
          <w:tcPr>
            <w:tcW w:w="4152" w:type="dxa"/>
            <w:vMerge w:val="restart"/>
          </w:tcPr>
          <w:p w:rsidR="000C7EA2" w:rsidRPr="00AA4DAC" w:rsidRDefault="000C7EA2" w:rsidP="0004048D">
            <w:pPr>
              <w:jc w:val="both"/>
              <w:rPr>
                <w:rFonts w:ascii="Times New Roman" w:hAnsi="Times New Roman" w:cs="Times New Roman"/>
                <w:sz w:val="28"/>
                <w:szCs w:val="28"/>
              </w:rPr>
            </w:pPr>
            <w:r>
              <w:rPr>
                <w:rFonts w:ascii="Times New Roman" w:hAnsi="Times New Roman" w:cs="Times New Roman"/>
                <w:sz w:val="28"/>
                <w:szCs w:val="28"/>
              </w:rPr>
              <w:t>У</w:t>
            </w:r>
            <w:r w:rsidRPr="006B211B">
              <w:rPr>
                <w:rFonts w:ascii="Times New Roman" w:hAnsi="Times New Roman" w:cs="Times New Roman"/>
                <w:sz w:val="28"/>
                <w:szCs w:val="28"/>
              </w:rPr>
              <w:t xml:space="preserve">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sidRPr="006B211B">
              <w:rPr>
                <w:rFonts w:ascii="Times New Roman" w:hAnsi="Times New Roman" w:cs="Times New Roman"/>
                <w:sz w:val="28"/>
                <w:szCs w:val="28"/>
              </w:rPr>
              <w:lastRenderedPageBreak/>
              <w:t>населенных пунктов поселения</w:t>
            </w: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lastRenderedPageBreak/>
              <w:t>Парк</w:t>
            </w:r>
          </w:p>
        </w:tc>
        <w:tc>
          <w:tcPr>
            <w:tcW w:w="5125" w:type="dxa"/>
            <w:vMerge w:val="restart"/>
          </w:tcPr>
          <w:p w:rsidR="000C7EA2" w:rsidRPr="00AA4DAC" w:rsidRDefault="000C7EA2" w:rsidP="0004048D">
            <w:pPr>
              <w:jc w:val="both"/>
              <w:rPr>
                <w:rFonts w:ascii="Times New Roman" w:hAnsi="Times New Roman" w:cs="Times New Roman"/>
                <w:sz w:val="28"/>
                <w:szCs w:val="28"/>
              </w:rPr>
            </w:pPr>
          </w:p>
        </w:tc>
        <w:tc>
          <w:tcPr>
            <w:tcW w:w="2863" w:type="dxa"/>
            <w:vMerge w:val="restart"/>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19 ч. 1 ст. 14 Федерального закона № 131-ФЗ</w:t>
            </w:r>
          </w:p>
        </w:tc>
      </w:tr>
      <w:tr w:rsidR="000C7EA2" w:rsidRPr="00AA4DAC" w:rsidTr="0004048D">
        <w:trPr>
          <w:trHeight w:val="135"/>
          <w:jc w:val="center"/>
        </w:trPr>
        <w:tc>
          <w:tcPr>
            <w:tcW w:w="791" w:type="dxa"/>
            <w:vMerge/>
          </w:tcPr>
          <w:p w:rsidR="000C7EA2" w:rsidRPr="00AA4DAC" w:rsidRDefault="000C7EA2" w:rsidP="0004048D">
            <w:pPr>
              <w:jc w:val="center"/>
              <w:rPr>
                <w:rFonts w:ascii="Times New Roman" w:hAnsi="Times New Roman" w:cs="Times New Roman"/>
                <w:sz w:val="28"/>
                <w:szCs w:val="28"/>
              </w:rPr>
            </w:pPr>
          </w:p>
        </w:tc>
        <w:tc>
          <w:tcPr>
            <w:tcW w:w="4152" w:type="dxa"/>
            <w:vMerge/>
          </w:tcPr>
          <w:p w:rsidR="000C7EA2" w:rsidRPr="00AA4DAC"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Сквер</w:t>
            </w:r>
          </w:p>
        </w:tc>
        <w:tc>
          <w:tcPr>
            <w:tcW w:w="5125" w:type="dxa"/>
            <w:vMerge/>
          </w:tcPr>
          <w:p w:rsidR="000C7EA2" w:rsidRPr="00AA4DAC" w:rsidRDefault="000C7EA2" w:rsidP="0004048D">
            <w:pPr>
              <w:jc w:val="both"/>
              <w:rPr>
                <w:rFonts w:ascii="Times New Roman" w:hAnsi="Times New Roman" w:cs="Times New Roman"/>
                <w:sz w:val="28"/>
                <w:szCs w:val="28"/>
              </w:rPr>
            </w:pP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135"/>
          <w:jc w:val="center"/>
        </w:trPr>
        <w:tc>
          <w:tcPr>
            <w:tcW w:w="791" w:type="dxa"/>
            <w:vMerge/>
          </w:tcPr>
          <w:p w:rsidR="000C7EA2" w:rsidRPr="00AA4DAC" w:rsidRDefault="000C7EA2" w:rsidP="0004048D">
            <w:pPr>
              <w:jc w:val="center"/>
              <w:rPr>
                <w:rFonts w:ascii="Times New Roman" w:hAnsi="Times New Roman" w:cs="Times New Roman"/>
                <w:sz w:val="28"/>
                <w:szCs w:val="28"/>
              </w:rPr>
            </w:pPr>
          </w:p>
        </w:tc>
        <w:tc>
          <w:tcPr>
            <w:tcW w:w="4152" w:type="dxa"/>
            <w:vMerge/>
          </w:tcPr>
          <w:p w:rsidR="000C7EA2" w:rsidRPr="00AA4DAC"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Бульвары</w:t>
            </w:r>
          </w:p>
        </w:tc>
        <w:tc>
          <w:tcPr>
            <w:tcW w:w="5125" w:type="dxa"/>
            <w:vMerge/>
          </w:tcPr>
          <w:p w:rsidR="000C7EA2" w:rsidRPr="00AA4DAC" w:rsidRDefault="000C7EA2" w:rsidP="0004048D">
            <w:pPr>
              <w:jc w:val="both"/>
              <w:rPr>
                <w:rFonts w:ascii="Times New Roman" w:hAnsi="Times New Roman" w:cs="Times New Roman"/>
                <w:sz w:val="28"/>
                <w:szCs w:val="28"/>
              </w:rPr>
            </w:pP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135"/>
          <w:jc w:val="center"/>
        </w:trPr>
        <w:tc>
          <w:tcPr>
            <w:tcW w:w="791" w:type="dxa"/>
            <w:vMerge/>
          </w:tcPr>
          <w:p w:rsidR="000C7EA2" w:rsidRPr="00AA4DAC" w:rsidRDefault="000C7EA2" w:rsidP="0004048D">
            <w:pPr>
              <w:jc w:val="center"/>
              <w:rPr>
                <w:rFonts w:ascii="Times New Roman" w:hAnsi="Times New Roman" w:cs="Times New Roman"/>
                <w:sz w:val="28"/>
                <w:szCs w:val="28"/>
              </w:rPr>
            </w:pPr>
          </w:p>
        </w:tc>
        <w:tc>
          <w:tcPr>
            <w:tcW w:w="4152" w:type="dxa"/>
            <w:vMerge/>
          </w:tcPr>
          <w:p w:rsidR="000C7EA2" w:rsidRPr="00AA4DAC"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Сады</w:t>
            </w:r>
          </w:p>
        </w:tc>
        <w:tc>
          <w:tcPr>
            <w:tcW w:w="5125" w:type="dxa"/>
            <w:vMerge/>
          </w:tcPr>
          <w:p w:rsidR="000C7EA2" w:rsidRPr="00AA4DAC" w:rsidRDefault="000C7EA2" w:rsidP="0004048D">
            <w:pPr>
              <w:jc w:val="both"/>
              <w:rPr>
                <w:rFonts w:ascii="Times New Roman" w:hAnsi="Times New Roman" w:cs="Times New Roman"/>
                <w:sz w:val="28"/>
                <w:szCs w:val="28"/>
              </w:rPr>
            </w:pP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135"/>
          <w:jc w:val="center"/>
        </w:trPr>
        <w:tc>
          <w:tcPr>
            <w:tcW w:w="791" w:type="dxa"/>
            <w:vMerge/>
          </w:tcPr>
          <w:p w:rsidR="000C7EA2" w:rsidRPr="00AA4DAC" w:rsidRDefault="000C7EA2" w:rsidP="0004048D">
            <w:pPr>
              <w:jc w:val="center"/>
              <w:rPr>
                <w:rFonts w:ascii="Times New Roman" w:hAnsi="Times New Roman" w:cs="Times New Roman"/>
                <w:sz w:val="28"/>
                <w:szCs w:val="28"/>
              </w:rPr>
            </w:pPr>
          </w:p>
        </w:tc>
        <w:tc>
          <w:tcPr>
            <w:tcW w:w="4152" w:type="dxa"/>
            <w:vMerge/>
          </w:tcPr>
          <w:p w:rsidR="000C7EA2" w:rsidRPr="00AA4DAC"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Набережные</w:t>
            </w:r>
          </w:p>
        </w:tc>
        <w:tc>
          <w:tcPr>
            <w:tcW w:w="5125" w:type="dxa"/>
            <w:vMerge/>
          </w:tcPr>
          <w:p w:rsidR="000C7EA2" w:rsidRPr="00AA4DAC" w:rsidRDefault="000C7EA2" w:rsidP="0004048D">
            <w:pPr>
              <w:jc w:val="both"/>
              <w:rPr>
                <w:rFonts w:ascii="Times New Roman" w:hAnsi="Times New Roman" w:cs="Times New Roman"/>
                <w:sz w:val="28"/>
                <w:szCs w:val="28"/>
              </w:rPr>
            </w:pP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135"/>
          <w:jc w:val="center"/>
        </w:trPr>
        <w:tc>
          <w:tcPr>
            <w:tcW w:w="791" w:type="dxa"/>
          </w:tcPr>
          <w:p w:rsidR="000C7EA2" w:rsidRPr="00AA4DAC" w:rsidRDefault="000C7EA2" w:rsidP="0004048D">
            <w:pPr>
              <w:jc w:val="center"/>
              <w:rPr>
                <w:rFonts w:ascii="Times New Roman" w:hAnsi="Times New Roman" w:cs="Times New Roman"/>
                <w:sz w:val="28"/>
                <w:szCs w:val="28"/>
              </w:rPr>
            </w:pPr>
            <w:r>
              <w:rPr>
                <w:rFonts w:ascii="Times New Roman" w:hAnsi="Times New Roman" w:cs="Times New Roman"/>
                <w:sz w:val="28"/>
                <w:szCs w:val="28"/>
              </w:rPr>
              <w:lastRenderedPageBreak/>
              <w:t>19</w:t>
            </w:r>
          </w:p>
        </w:tc>
        <w:tc>
          <w:tcPr>
            <w:tcW w:w="4152" w:type="dxa"/>
          </w:tcPr>
          <w:p w:rsidR="000C7EA2" w:rsidRPr="00AA4DAC" w:rsidRDefault="000C7EA2" w:rsidP="0004048D">
            <w:pPr>
              <w:jc w:val="both"/>
              <w:rPr>
                <w:rFonts w:ascii="Times New Roman" w:hAnsi="Times New Roman" w:cs="Times New Roman"/>
                <w:sz w:val="28"/>
                <w:szCs w:val="28"/>
              </w:rPr>
            </w:pPr>
            <w:r>
              <w:rPr>
                <w:rFonts w:ascii="Times New Roman" w:hAnsi="Times New Roman" w:cs="Times New Roman"/>
                <w:sz w:val="28"/>
                <w:szCs w:val="28"/>
              </w:rPr>
              <w:t>У</w:t>
            </w:r>
            <w:r w:rsidRPr="00F271FB">
              <w:rPr>
                <w:rFonts w:ascii="Times New Roman" w:hAnsi="Times New Roman" w:cs="Times New Roman"/>
                <w:sz w:val="28"/>
                <w:szCs w:val="28"/>
              </w:rPr>
              <w:t>частие в организации деятельности по сбору (в том числе раздельному сбору) и транспортированию твердых коммунальных отходов</w:t>
            </w:r>
          </w:p>
        </w:tc>
        <w:tc>
          <w:tcPr>
            <w:tcW w:w="3195" w:type="dxa"/>
          </w:tcPr>
          <w:p w:rsidR="000C7EA2" w:rsidRPr="00AA4DAC" w:rsidRDefault="000C7EA2" w:rsidP="0004048D">
            <w:pPr>
              <w:rPr>
                <w:rFonts w:ascii="Times New Roman" w:hAnsi="Times New Roman" w:cs="Times New Roman"/>
                <w:sz w:val="28"/>
                <w:szCs w:val="28"/>
              </w:rPr>
            </w:pPr>
          </w:p>
        </w:tc>
        <w:tc>
          <w:tcPr>
            <w:tcW w:w="5125" w:type="dxa"/>
          </w:tcPr>
          <w:p w:rsidR="000C7EA2" w:rsidRPr="00AA4DAC" w:rsidRDefault="000C7EA2" w:rsidP="0004048D">
            <w:pPr>
              <w:jc w:val="both"/>
              <w:rPr>
                <w:rFonts w:ascii="Times New Roman" w:hAnsi="Times New Roman" w:cs="Times New Roman"/>
                <w:sz w:val="28"/>
                <w:szCs w:val="28"/>
              </w:rPr>
            </w:pPr>
            <w:r>
              <w:rPr>
                <w:rFonts w:ascii="Times New Roman" w:hAnsi="Times New Roman" w:cs="Times New Roman"/>
                <w:sz w:val="28"/>
                <w:szCs w:val="28"/>
              </w:rPr>
              <w:t>П</w:t>
            </w:r>
            <w:r w:rsidRPr="00F271FB">
              <w:rPr>
                <w:rFonts w:ascii="Times New Roman" w:hAnsi="Times New Roman" w:cs="Times New Roman"/>
                <w:sz w:val="28"/>
                <w:szCs w:val="28"/>
              </w:rPr>
              <w:t>лощадки для установки контейнеров для сбора мусора</w:t>
            </w: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1</w:t>
            </w:r>
            <w:r>
              <w:rPr>
                <w:rFonts w:ascii="Times New Roman" w:hAnsi="Times New Roman" w:cs="Times New Roman"/>
                <w:sz w:val="28"/>
                <w:szCs w:val="28"/>
              </w:rPr>
              <w:t>8</w:t>
            </w:r>
            <w:r w:rsidRPr="00AA4DAC">
              <w:rPr>
                <w:rFonts w:ascii="Times New Roman" w:hAnsi="Times New Roman" w:cs="Times New Roman"/>
                <w:sz w:val="28"/>
                <w:szCs w:val="28"/>
              </w:rPr>
              <w:t xml:space="preserve">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bl>
    <w:p w:rsidR="00476CBD" w:rsidRPr="00394F1F" w:rsidRDefault="00476CBD" w:rsidP="004D163A">
      <w:pPr>
        <w:pStyle w:val="afd"/>
        <w:spacing w:after="0"/>
        <w:rPr>
          <w:sz w:val="28"/>
          <w:szCs w:val="28"/>
        </w:rPr>
      </w:pP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72"/>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муниципальный район</w:t>
            </w:r>
          </w:p>
        </w:tc>
        <w:tc>
          <w:tcPr>
            <w:tcW w:w="6237" w:type="dxa"/>
          </w:tcPr>
          <w:p w:rsidR="00EA36A9" w:rsidRPr="00394F1F" w:rsidRDefault="00960EAF" w:rsidP="0084321B">
            <w:pPr>
              <w:pStyle w:val="TableParagraph"/>
              <w:ind w:right="87"/>
              <w:rPr>
                <w:sz w:val="28"/>
                <w:szCs w:val="28"/>
                <w:lang w:val="ru-RU"/>
              </w:rPr>
            </w:pPr>
            <w:r>
              <w:rPr>
                <w:sz w:val="28"/>
                <w:szCs w:val="28"/>
                <w:lang w:val="ru-RU"/>
              </w:rPr>
              <w:t>Дубровский</w:t>
            </w:r>
            <w:r w:rsidR="00533498" w:rsidRPr="00394F1F">
              <w:rPr>
                <w:sz w:val="28"/>
                <w:szCs w:val="28"/>
                <w:lang w:val="ru-RU"/>
              </w:rPr>
              <w:t xml:space="preserve"> район</w:t>
            </w:r>
          </w:p>
        </w:tc>
      </w:tr>
      <w:tr w:rsidR="00EA36A9" w:rsidRPr="00394F1F" w:rsidTr="00C2417D">
        <w:tc>
          <w:tcPr>
            <w:tcW w:w="3936" w:type="dxa"/>
          </w:tcPr>
          <w:p w:rsidR="00EA36A9" w:rsidRPr="00394F1F" w:rsidRDefault="00EA36A9" w:rsidP="004D163A">
            <w:pPr>
              <w:pStyle w:val="TableParagraph"/>
              <w:ind w:right="858"/>
              <w:rPr>
                <w:sz w:val="28"/>
                <w:szCs w:val="28"/>
                <w:lang w:val="ru-RU"/>
              </w:rPr>
            </w:pPr>
            <w:r w:rsidRPr="00394F1F">
              <w:rPr>
                <w:sz w:val="28"/>
                <w:szCs w:val="28"/>
                <w:lang w:val="ru-RU"/>
              </w:rPr>
              <w:t>сельское поселение</w:t>
            </w:r>
          </w:p>
        </w:tc>
        <w:tc>
          <w:tcPr>
            <w:tcW w:w="6237" w:type="dxa"/>
          </w:tcPr>
          <w:p w:rsidR="00EA36A9" w:rsidRPr="00394F1F" w:rsidRDefault="00A23F0C" w:rsidP="004D163A">
            <w:pPr>
              <w:pStyle w:val="TableParagraph"/>
              <w:ind w:right="87"/>
              <w:rPr>
                <w:sz w:val="28"/>
                <w:szCs w:val="28"/>
                <w:lang w:val="ru-RU"/>
              </w:rPr>
            </w:pPr>
            <w:proofErr w:type="spellStart"/>
            <w:r>
              <w:rPr>
                <w:sz w:val="28"/>
                <w:szCs w:val="28"/>
                <w:lang w:val="ru-RU"/>
              </w:rPr>
              <w:t>Алешинское</w:t>
            </w:r>
            <w:proofErr w:type="spellEnd"/>
            <w:r w:rsidR="00EA36A9" w:rsidRPr="00394F1F">
              <w:rPr>
                <w:sz w:val="28"/>
                <w:szCs w:val="28"/>
                <w:lang w:val="ru-RU"/>
              </w:rPr>
              <w:t xml:space="preserve"> сельское поселение</w:t>
            </w:r>
          </w:p>
        </w:tc>
      </w:tr>
      <w:tr w:rsidR="00EA36A9" w:rsidRPr="00394F1F" w:rsidTr="00C2417D">
        <w:tc>
          <w:tcPr>
            <w:tcW w:w="3936" w:type="dxa"/>
          </w:tcPr>
          <w:p w:rsidR="00EA36A9" w:rsidRPr="00394F1F" w:rsidRDefault="00EA36A9" w:rsidP="004D163A">
            <w:pPr>
              <w:pStyle w:val="TableParagraph"/>
              <w:ind w:right="423"/>
              <w:rPr>
                <w:sz w:val="28"/>
                <w:szCs w:val="28"/>
                <w:lang w:val="ru-RU"/>
              </w:rPr>
            </w:pPr>
            <w:r w:rsidRPr="00394F1F">
              <w:rPr>
                <w:sz w:val="28"/>
                <w:szCs w:val="28"/>
                <w:lang w:val="ru-RU"/>
              </w:rPr>
              <w:t xml:space="preserve">Местные нормативы градостроительного проектирования </w:t>
            </w:r>
            <w:proofErr w:type="spellStart"/>
            <w:r w:rsidR="00A23F0C">
              <w:rPr>
                <w:sz w:val="28"/>
                <w:szCs w:val="28"/>
                <w:lang w:val="ru-RU"/>
              </w:rPr>
              <w:t>Алешинского</w:t>
            </w:r>
            <w:proofErr w:type="spellEnd"/>
            <w:r w:rsidRPr="00394F1F">
              <w:rPr>
                <w:sz w:val="28"/>
                <w:szCs w:val="28"/>
                <w:lang w:val="ru-RU"/>
              </w:rPr>
              <w:t xml:space="preserve"> сельского поселения, МНГП </w:t>
            </w:r>
            <w:proofErr w:type="spellStart"/>
            <w:r w:rsidR="00A23F0C">
              <w:rPr>
                <w:sz w:val="28"/>
                <w:szCs w:val="28"/>
                <w:lang w:val="ru-RU"/>
              </w:rPr>
              <w:t>Алешинского</w:t>
            </w:r>
            <w:proofErr w:type="spellEnd"/>
            <w:r w:rsidRPr="00394F1F">
              <w:rPr>
                <w:sz w:val="28"/>
                <w:szCs w:val="28"/>
                <w:lang w:val="ru-RU"/>
              </w:rPr>
              <w:t xml:space="preserve"> сельского поселения, МНГП</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proofErr w:type="spellStart"/>
            <w:r w:rsidR="00A23F0C">
              <w:rPr>
                <w:sz w:val="28"/>
                <w:szCs w:val="28"/>
                <w:lang w:val="ru-RU"/>
              </w:rPr>
              <w:t>Алешинского</w:t>
            </w:r>
            <w:proofErr w:type="spellEnd"/>
            <w:r w:rsidRPr="00394F1F">
              <w:rPr>
                <w:sz w:val="28"/>
                <w:szCs w:val="28"/>
                <w:lang w:val="ru-RU"/>
              </w:rPr>
              <w:t xml:space="preserve"> сельского поселения </w:t>
            </w:r>
            <w:r w:rsidR="00960EAF">
              <w:rPr>
                <w:sz w:val="28"/>
                <w:szCs w:val="28"/>
                <w:lang w:val="ru-RU"/>
              </w:rPr>
              <w:t>Дубровского</w:t>
            </w:r>
            <w:r w:rsidR="00423CE7">
              <w:rPr>
                <w:sz w:val="28"/>
                <w:szCs w:val="28"/>
                <w:lang w:val="ru-RU"/>
              </w:rPr>
              <w:t xml:space="preserve"> района</w:t>
            </w:r>
            <w:r w:rsidRPr="00394F1F">
              <w:rPr>
                <w:sz w:val="28"/>
                <w:szCs w:val="28"/>
                <w:lang w:val="ru-RU"/>
              </w:rPr>
              <w:t xml:space="preserve"> </w:t>
            </w:r>
            <w:r w:rsidR="00423CE7">
              <w:rPr>
                <w:sz w:val="28"/>
                <w:szCs w:val="28"/>
                <w:lang w:val="ru-RU"/>
              </w:rPr>
              <w:t>Брянской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в т.ч.</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канализационно-очистная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proofErr w:type="spellStart"/>
      <w:r w:rsidR="00A23F0C">
        <w:rPr>
          <w:sz w:val="28"/>
          <w:szCs w:val="28"/>
        </w:rPr>
        <w:t>Алешинского</w:t>
      </w:r>
      <w:proofErr w:type="spellEnd"/>
      <w:r w:rsidRPr="00394F1F">
        <w:rPr>
          <w:sz w:val="28"/>
          <w:szCs w:val="28"/>
        </w:rPr>
        <w:t xml:space="preserve"> сельского поселения </w:t>
      </w:r>
      <w:r w:rsidR="00960EAF">
        <w:rPr>
          <w:sz w:val="28"/>
          <w:szCs w:val="28"/>
        </w:rPr>
        <w:t>Дубровского</w:t>
      </w:r>
      <w:r w:rsidR="00423CE7">
        <w:rPr>
          <w:sz w:val="28"/>
          <w:szCs w:val="28"/>
        </w:rPr>
        <w:t xml:space="preserve"> района</w:t>
      </w:r>
      <w:r w:rsidRPr="00394F1F">
        <w:rPr>
          <w:sz w:val="28"/>
          <w:szCs w:val="28"/>
        </w:rPr>
        <w:t xml:space="preserve"> </w:t>
      </w:r>
      <w:r w:rsidR="00423CE7">
        <w:rPr>
          <w:sz w:val="28"/>
          <w:szCs w:val="28"/>
        </w:rPr>
        <w:t>Брянской</w:t>
      </w:r>
      <w:r w:rsidRPr="00394F1F">
        <w:rPr>
          <w:sz w:val="28"/>
          <w:szCs w:val="28"/>
        </w:rPr>
        <w:t xml:space="preserve"> области 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средств связи (антенно-фидерных устройств);</w:t>
      </w:r>
    </w:p>
    <w:p w:rsidR="00EA36A9" w:rsidRPr="00394F1F" w:rsidRDefault="00EA36A9" w:rsidP="004D163A">
      <w:pPr>
        <w:pStyle w:val="afd"/>
        <w:spacing w:after="0"/>
        <w:ind w:right="109" w:firstLine="709"/>
        <w:jc w:val="both"/>
        <w:rPr>
          <w:sz w:val="28"/>
          <w:szCs w:val="28"/>
        </w:rPr>
      </w:pPr>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устройств для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устройств для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 xml:space="preserve">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w:t>
      </w:r>
      <w:r w:rsidRPr="00394F1F">
        <w:rPr>
          <w:sz w:val="28"/>
          <w:szCs w:val="28"/>
        </w:rPr>
        <w:lastRenderedPageBreak/>
        <w:t>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w:t>
      </w:r>
      <w:proofErr w:type="spellStart"/>
      <w:r w:rsidRPr="00394F1F">
        <w:rPr>
          <w:rFonts w:ascii="Times New Roman" w:hAnsi="Times New Roman" w:cs="Times New Roman"/>
          <w:sz w:val="28"/>
          <w:szCs w:val="28"/>
        </w:rPr>
        <w:t>ГрК</w:t>
      </w:r>
      <w:proofErr w:type="spellEnd"/>
      <w:r w:rsidRPr="00394F1F">
        <w:rPr>
          <w:rFonts w:ascii="Times New Roman" w:hAnsi="Times New Roman" w:cs="Times New Roman"/>
          <w:sz w:val="28"/>
          <w:szCs w:val="28"/>
        </w:rPr>
        <w:t xml:space="preserve"> РФ, населения </w:t>
      </w:r>
      <w:r w:rsidR="00960EAF">
        <w:rPr>
          <w:rFonts w:ascii="Times New Roman" w:hAnsi="Times New Roman" w:cs="Times New Roman"/>
          <w:sz w:val="28"/>
          <w:szCs w:val="28"/>
        </w:rPr>
        <w:t>Дубровского</w:t>
      </w:r>
      <w:r w:rsidR="00423CE7">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муниципальных образований и расчетных показателей максимально допустимого уровня территориальной доступности таких объектов для </w:t>
      </w:r>
      <w:r w:rsidR="00960EAF">
        <w:rPr>
          <w:rFonts w:ascii="Times New Roman" w:hAnsi="Times New Roman" w:cs="Times New Roman"/>
          <w:sz w:val="28"/>
          <w:szCs w:val="28"/>
        </w:rPr>
        <w:t>Дубровского</w:t>
      </w:r>
      <w:r w:rsidR="00423CE7">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и муниципальных образованиях, входящих в состав муниципального района;</w:t>
      </w:r>
      <w:proofErr w:type="gramEnd"/>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w:t>
      </w:r>
      <w:r w:rsidRPr="00394F1F">
        <w:rPr>
          <w:rFonts w:ascii="Times New Roman" w:hAnsi="Times New Roman" w:cs="Times New Roman"/>
          <w:sz w:val="28"/>
          <w:szCs w:val="28"/>
        </w:rPr>
        <w:lastRenderedPageBreak/>
        <w:t xml:space="preserve">переданных государственных полномочий в соответствии с федеральными законами, законом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 уставом </w:t>
      </w:r>
      <w:r w:rsidR="00960EAF">
        <w:rPr>
          <w:rFonts w:ascii="Times New Roman" w:hAnsi="Times New Roman" w:cs="Times New Roman"/>
          <w:sz w:val="28"/>
          <w:szCs w:val="28"/>
        </w:rPr>
        <w:t>Дубровского</w:t>
      </w:r>
      <w:r w:rsidR="00423CE7">
        <w:rPr>
          <w:rFonts w:ascii="Times New Roman" w:hAnsi="Times New Roman" w:cs="Times New Roman"/>
          <w:sz w:val="28"/>
          <w:szCs w:val="28"/>
        </w:rPr>
        <w:t xml:space="preserve"> района</w:t>
      </w:r>
      <w:r w:rsidRPr="00394F1F">
        <w:rPr>
          <w:rFonts w:ascii="Times New Roman" w:hAnsi="Times New Roman" w:cs="Times New Roman"/>
          <w:sz w:val="28"/>
          <w:szCs w:val="28"/>
        </w:rPr>
        <w:t>, и оказывают существенное влияние на социально-экономическое развитие муниципального района и его муниципальных образований.</w:t>
      </w:r>
      <w:proofErr w:type="gramEnd"/>
      <w:r w:rsidRPr="00394F1F">
        <w:rPr>
          <w:rFonts w:ascii="Times New Roman" w:hAnsi="Times New Roman" w:cs="Times New Roman"/>
          <w:sz w:val="28"/>
          <w:szCs w:val="28"/>
        </w:rPr>
        <w:t xml:space="preserve"> Виды объектов местного значения муниципального района, городского и сельского поселения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поселения, определяются законом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общественная точка доступа-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пункт редуцирования газа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объектов местного значения -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узел мультисервисного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 массового отдыха – рекреационный объект, представляющий собой территориальное образование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газовыделения,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31B" w:rsidRDefault="002F131B" w:rsidP="0027659D">
      <w:pPr>
        <w:spacing w:after="0" w:line="240" w:lineRule="auto"/>
      </w:pPr>
      <w:r>
        <w:separator/>
      </w:r>
    </w:p>
  </w:endnote>
  <w:endnote w:type="continuationSeparator" w:id="0">
    <w:p w:rsidR="002F131B" w:rsidRDefault="002F131B"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nsolas">
    <w:panose1 w:val="020B0609020204030204"/>
    <w:charset w:val="CC"/>
    <w:family w:val="modern"/>
    <w:pitch w:val="fixed"/>
    <w:sig w:usb0="E00006FF" w:usb1="0000FCFF" w:usb2="00000001" w:usb3="00000000" w:csb0="0000019F" w:csb1="00000000"/>
  </w:font>
  <w:font w:name="Franklin Gothic Book">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7B8" w:rsidRPr="00E01DF7" w:rsidRDefault="00C127B8" w:rsidP="008259BE">
    <w:pPr>
      <w:pStyle w:val="a9"/>
      <w:pBdr>
        <w:top w:val="single" w:sz="4" w:space="1" w:color="auto"/>
      </w:pBdr>
      <w:jc w:val="center"/>
      <w:rPr>
        <w:i/>
        <w:iCs/>
        <w:sz w:val="20"/>
        <w:szCs w:val="20"/>
      </w:rPr>
    </w:pPr>
    <w:r>
      <w:rPr>
        <w:bCs/>
        <w:i/>
        <w:iCs/>
        <w:sz w:val="20"/>
      </w:rPr>
      <w:t>ООО «ГРАДОСТРОИТЕЛЬСТВО И  КАДАСТР»</w:t>
    </w:r>
  </w:p>
  <w:p w:rsidR="00C127B8" w:rsidRPr="00936BEF" w:rsidRDefault="00C127B8" w:rsidP="008259BE">
    <w:pPr>
      <w:pStyle w:val="a9"/>
      <w:pBdr>
        <w:top w:val="single" w:sz="4" w:space="1" w:color="auto"/>
      </w:pBdr>
      <w:jc w:val="center"/>
      <w:rPr>
        <w:i/>
        <w:sz w:val="20"/>
      </w:rPr>
    </w:pPr>
  </w:p>
  <w:p w:rsidR="00C127B8" w:rsidRDefault="00011C65">
    <w:pPr>
      <w:pStyle w:val="a9"/>
      <w:jc w:val="center"/>
    </w:pPr>
    <w:fldSimple w:instr=" PAGE   \* MERGEFORMAT ">
      <w:r w:rsidR="00C127B8">
        <w:rPr>
          <w:noProof/>
        </w:rPr>
        <w:t>2</w:t>
      </w:r>
    </w:fldSimple>
  </w:p>
  <w:p w:rsidR="00C127B8" w:rsidRPr="00CA143D" w:rsidRDefault="00C127B8">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7B8" w:rsidRPr="00EE621B" w:rsidRDefault="00C127B8" w:rsidP="008259BE">
    <w:pPr>
      <w:pStyle w:val="a9"/>
      <w:jc w:val="center"/>
    </w:pPr>
  </w:p>
  <w:p w:rsidR="00C127B8" w:rsidRDefault="00C127B8">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7B8" w:rsidRPr="00E01DF7" w:rsidRDefault="00C127B8" w:rsidP="008259BE">
    <w:pPr>
      <w:pStyle w:val="a9"/>
      <w:pBdr>
        <w:top w:val="single" w:sz="4" w:space="1" w:color="auto"/>
      </w:pBdr>
      <w:jc w:val="center"/>
      <w:rPr>
        <w:i/>
        <w:iCs/>
        <w:sz w:val="20"/>
        <w:szCs w:val="20"/>
      </w:rPr>
    </w:pPr>
    <w:r>
      <w:rPr>
        <w:bCs/>
        <w:i/>
        <w:iCs/>
        <w:sz w:val="20"/>
      </w:rPr>
      <w:t>ООО «ГРАДОСТРОИТЕЛЬСТВО И  КАДАСТР»</w:t>
    </w:r>
  </w:p>
  <w:p w:rsidR="00C127B8" w:rsidRPr="00936BEF" w:rsidRDefault="00C127B8" w:rsidP="008259BE">
    <w:pPr>
      <w:pStyle w:val="a9"/>
      <w:pBdr>
        <w:top w:val="single" w:sz="4" w:space="1" w:color="auto"/>
      </w:pBdr>
      <w:jc w:val="center"/>
      <w:rPr>
        <w:i/>
        <w:sz w:val="20"/>
      </w:rPr>
    </w:pPr>
  </w:p>
  <w:p w:rsidR="00C127B8" w:rsidRDefault="00011C65">
    <w:pPr>
      <w:pStyle w:val="a9"/>
      <w:jc w:val="center"/>
    </w:pPr>
    <w:fldSimple w:instr=" PAGE   \* MERGEFORMAT ">
      <w:r w:rsidR="00960EAF">
        <w:rPr>
          <w:noProof/>
        </w:rPr>
        <w:t>3</w:t>
      </w:r>
    </w:fldSimple>
  </w:p>
  <w:p w:rsidR="00C127B8" w:rsidRPr="00CA143D" w:rsidRDefault="00C127B8">
    <w:pPr>
      <w:pStyle w:val="a9"/>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7B8" w:rsidRPr="00EE621B" w:rsidRDefault="00C127B8" w:rsidP="008259BE">
    <w:pPr>
      <w:pStyle w:val="a9"/>
      <w:jc w:val="center"/>
    </w:pPr>
  </w:p>
  <w:p w:rsidR="00C127B8" w:rsidRDefault="00C127B8">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7B8" w:rsidRPr="00B05F91" w:rsidRDefault="00C127B8"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C127B8" w:rsidRPr="00B05F91" w:rsidRDefault="00C127B8" w:rsidP="00B05F91">
    <w:pPr>
      <w:pStyle w:val="a9"/>
      <w:pBdr>
        <w:top w:val="single" w:sz="4" w:space="1" w:color="auto"/>
      </w:pBdr>
      <w:jc w:val="center"/>
      <w:rPr>
        <w:rFonts w:ascii="Times New Roman" w:hAnsi="Times New Roman" w:cs="Times New Roman"/>
        <w:i/>
      </w:rPr>
    </w:pPr>
  </w:p>
  <w:p w:rsidR="00C127B8" w:rsidRPr="00B05F91" w:rsidRDefault="00011C65" w:rsidP="00B05F91">
    <w:pPr>
      <w:pStyle w:val="a9"/>
      <w:jc w:val="center"/>
      <w:rPr>
        <w:rFonts w:ascii="Times New Roman" w:hAnsi="Times New Roman" w:cs="Times New Roman"/>
      </w:rPr>
    </w:pPr>
    <w:r w:rsidRPr="00B05F91">
      <w:rPr>
        <w:rFonts w:ascii="Times New Roman" w:hAnsi="Times New Roman" w:cs="Times New Roman"/>
      </w:rPr>
      <w:fldChar w:fldCharType="begin"/>
    </w:r>
    <w:r w:rsidR="00C127B8"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A23F0C">
      <w:rPr>
        <w:rFonts w:ascii="Times New Roman" w:hAnsi="Times New Roman" w:cs="Times New Roman"/>
        <w:noProof/>
      </w:rPr>
      <w:t>133</w:t>
    </w:r>
    <w:r w:rsidRPr="00B05F91">
      <w:rPr>
        <w:rFonts w:ascii="Times New Roman" w:hAnsi="Times New Roman" w:cs="Times New Roman"/>
      </w:rPr>
      <w:fldChar w:fldCharType="end"/>
    </w:r>
  </w:p>
  <w:p w:rsidR="00C127B8" w:rsidRDefault="00C127B8">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7B8" w:rsidRDefault="00C127B8">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7B8" w:rsidRDefault="00C127B8">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31B" w:rsidRDefault="002F131B" w:rsidP="0027659D">
      <w:pPr>
        <w:spacing w:after="0" w:line="240" w:lineRule="auto"/>
      </w:pPr>
      <w:r>
        <w:separator/>
      </w:r>
    </w:p>
  </w:footnote>
  <w:footnote w:type="continuationSeparator" w:id="0">
    <w:p w:rsidR="002F131B" w:rsidRDefault="002F131B"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7B8" w:rsidRDefault="00C127B8" w:rsidP="008259B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7B8" w:rsidRPr="00B05F91" w:rsidRDefault="00C127B8"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proofErr w:type="spellStart"/>
    <w:r w:rsidR="00A23F0C">
      <w:rPr>
        <w:rFonts w:ascii="Times New Roman" w:hAnsi="Times New Roman" w:cs="Times New Roman"/>
        <w:i/>
        <w:sz w:val="20"/>
      </w:rPr>
      <w:t>Алешинского</w:t>
    </w:r>
    <w:proofErr w:type="spellEnd"/>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w:t>
    </w:r>
    <w:r w:rsidR="00960EAF">
      <w:rPr>
        <w:rFonts w:ascii="Times New Roman" w:hAnsi="Times New Roman" w:cs="Times New Roman"/>
        <w:i/>
        <w:sz w:val="20"/>
      </w:rPr>
      <w:t>Дубровского</w:t>
    </w:r>
    <w:r>
      <w:rPr>
        <w:rFonts w:ascii="Times New Roman" w:hAnsi="Times New Roman" w:cs="Times New Roman"/>
        <w:i/>
        <w:sz w:val="20"/>
      </w:rPr>
      <w:t xml:space="preserve"> района</w:t>
    </w:r>
    <w:r w:rsidRPr="009B17A9">
      <w:rPr>
        <w:rFonts w:ascii="Times New Roman" w:hAnsi="Times New Roman" w:cs="Times New Roman"/>
        <w:i/>
        <w:sz w:val="20"/>
      </w:rPr>
      <w:t xml:space="preserve"> </w:t>
    </w:r>
    <w:r>
      <w:rPr>
        <w:rFonts w:ascii="Times New Roman" w:hAnsi="Times New Roman" w:cs="Times New Roman"/>
        <w:i/>
        <w:sz w:val="20"/>
      </w:rPr>
      <w:t>Брянской</w:t>
    </w:r>
    <w:r w:rsidRPr="009B17A9">
      <w:rPr>
        <w:rFonts w:ascii="Times New Roman" w:hAnsi="Times New Roman" w:cs="Times New Roman"/>
        <w:i/>
        <w:sz w:val="20"/>
      </w:rPr>
      <w:t xml:space="preserve"> области</w:t>
    </w:r>
  </w:p>
  <w:p w:rsidR="00C127B8" w:rsidRDefault="00C127B8" w:rsidP="00BF76E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C0013CD"/>
    <w:multiLevelType w:val="hybridMultilevel"/>
    <w:tmpl w:val="A8E4D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4">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5">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6">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7">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8">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19">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20">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1">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2">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295970B4"/>
    <w:multiLevelType w:val="hybridMultilevel"/>
    <w:tmpl w:val="E934197A"/>
    <w:lvl w:ilvl="0" w:tplc="BF1668E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6">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28">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30">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31">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2">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4">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35">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36">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37">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9">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40">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2">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3">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45">
    <w:nsid w:val="4F65195B"/>
    <w:multiLevelType w:val="multilevel"/>
    <w:tmpl w:val="16A8B17E"/>
    <w:lvl w:ilvl="0">
      <w:start w:val="1"/>
      <w:numFmt w:val="decimal"/>
      <w:pStyle w:val="1"/>
      <w:suff w:val="space"/>
      <w:lvlText w:val="%1)"/>
      <w:lvlJc w:val="left"/>
      <w:pPr>
        <w:ind w:left="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6">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nsid w:val="5273478B"/>
    <w:multiLevelType w:val="hybridMultilevel"/>
    <w:tmpl w:val="722A5A48"/>
    <w:lvl w:ilvl="0" w:tplc="2DEE7BA2">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49">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50">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7CC6BA0"/>
    <w:multiLevelType w:val="hybridMultilevel"/>
    <w:tmpl w:val="335253AC"/>
    <w:lvl w:ilvl="0" w:tplc="AE36FA34">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52">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3">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5">
    <w:nsid w:val="5F81288C"/>
    <w:multiLevelType w:val="hybridMultilevel"/>
    <w:tmpl w:val="71B6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7">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8">
    <w:nsid w:val="646718A6"/>
    <w:multiLevelType w:val="hybridMultilevel"/>
    <w:tmpl w:val="845EB1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60">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3">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64">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5">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66">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56"/>
  </w:num>
  <w:num w:numId="2">
    <w:abstractNumId w:val="32"/>
  </w:num>
  <w:num w:numId="3">
    <w:abstractNumId w:val="0"/>
  </w:num>
  <w:num w:numId="4">
    <w:abstractNumId w:val="37"/>
  </w:num>
  <w:num w:numId="5">
    <w:abstractNumId w:val="47"/>
  </w:num>
  <w:num w:numId="6">
    <w:abstractNumId w:val="57"/>
  </w:num>
  <w:num w:numId="7">
    <w:abstractNumId w:val="41"/>
  </w:num>
  <w:num w:numId="8">
    <w:abstractNumId w:val="53"/>
  </w:num>
  <w:num w:numId="9">
    <w:abstractNumId w:val="11"/>
  </w:num>
  <w:num w:numId="10">
    <w:abstractNumId w:val="62"/>
  </w:num>
  <w:num w:numId="11">
    <w:abstractNumId w:val="22"/>
  </w:num>
  <w:num w:numId="12">
    <w:abstractNumId w:val="60"/>
  </w:num>
  <w:num w:numId="13">
    <w:abstractNumId w:val="38"/>
  </w:num>
  <w:num w:numId="14">
    <w:abstractNumId w:val="40"/>
  </w:num>
  <w:num w:numId="15">
    <w:abstractNumId w:val="8"/>
  </w:num>
  <w:num w:numId="16">
    <w:abstractNumId w:val="9"/>
  </w:num>
  <w:num w:numId="17">
    <w:abstractNumId w:val="61"/>
  </w:num>
  <w:num w:numId="18">
    <w:abstractNumId w:val="50"/>
  </w:num>
  <w:num w:numId="19">
    <w:abstractNumId w:val="49"/>
  </w:num>
  <w:num w:numId="20">
    <w:abstractNumId w:val="66"/>
  </w:num>
  <w:num w:numId="21">
    <w:abstractNumId w:val="31"/>
  </w:num>
  <w:num w:numId="22">
    <w:abstractNumId w:val="19"/>
  </w:num>
  <w:num w:numId="23">
    <w:abstractNumId w:val="59"/>
  </w:num>
  <w:num w:numId="24">
    <w:abstractNumId w:val="51"/>
  </w:num>
  <w:num w:numId="25">
    <w:abstractNumId w:val="17"/>
  </w:num>
  <w:num w:numId="26">
    <w:abstractNumId w:val="34"/>
  </w:num>
  <w:num w:numId="27">
    <w:abstractNumId w:val="21"/>
  </w:num>
  <w:num w:numId="28">
    <w:abstractNumId w:val="16"/>
  </w:num>
  <w:num w:numId="29">
    <w:abstractNumId w:val="36"/>
  </w:num>
  <w:num w:numId="30">
    <w:abstractNumId w:val="65"/>
  </w:num>
  <w:num w:numId="31">
    <w:abstractNumId w:val="18"/>
  </w:num>
  <w:num w:numId="32">
    <w:abstractNumId w:val="48"/>
  </w:num>
  <w:num w:numId="33">
    <w:abstractNumId w:val="30"/>
  </w:num>
  <w:num w:numId="34">
    <w:abstractNumId w:val="15"/>
  </w:num>
  <w:num w:numId="35">
    <w:abstractNumId w:val="63"/>
  </w:num>
  <w:num w:numId="36">
    <w:abstractNumId w:val="39"/>
  </w:num>
  <w:num w:numId="37">
    <w:abstractNumId w:val="44"/>
  </w:num>
  <w:num w:numId="38">
    <w:abstractNumId w:val="14"/>
  </w:num>
  <w:num w:numId="39">
    <w:abstractNumId w:val="33"/>
  </w:num>
  <w:num w:numId="40">
    <w:abstractNumId w:val="13"/>
  </w:num>
  <w:num w:numId="41">
    <w:abstractNumId w:val="29"/>
  </w:num>
  <w:num w:numId="42">
    <w:abstractNumId w:val="27"/>
  </w:num>
  <w:num w:numId="43">
    <w:abstractNumId w:val="7"/>
  </w:num>
  <w:num w:numId="44">
    <w:abstractNumId w:val="52"/>
  </w:num>
  <w:num w:numId="45">
    <w:abstractNumId w:val="20"/>
  </w:num>
  <w:num w:numId="46">
    <w:abstractNumId w:val="35"/>
  </w:num>
  <w:num w:numId="47">
    <w:abstractNumId w:val="25"/>
  </w:num>
  <w:num w:numId="48">
    <w:abstractNumId w:val="42"/>
  </w:num>
  <w:num w:numId="49">
    <w:abstractNumId w:val="46"/>
  </w:num>
  <w:num w:numId="50">
    <w:abstractNumId w:val="26"/>
  </w:num>
  <w:num w:numId="51">
    <w:abstractNumId w:val="23"/>
  </w:num>
  <w:num w:numId="52">
    <w:abstractNumId w:val="28"/>
  </w:num>
  <w:num w:numId="53">
    <w:abstractNumId w:val="43"/>
  </w:num>
  <w:num w:numId="54">
    <w:abstractNumId w:val="54"/>
  </w:num>
  <w:num w:numId="55">
    <w:abstractNumId w:val="55"/>
  </w:num>
  <w:num w:numId="56">
    <w:abstractNumId w:val="24"/>
  </w:num>
  <w:num w:numId="57">
    <w:abstractNumId w:val="45"/>
  </w:num>
  <w:num w:numId="58">
    <w:abstractNumId w:val="10"/>
  </w:num>
  <w:num w:numId="59">
    <w:abstractNumId w:val="58"/>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13026"/>
  </w:hdrShapeDefaults>
  <w:footnotePr>
    <w:footnote w:id="-1"/>
    <w:footnote w:id="0"/>
  </w:footnotePr>
  <w:endnotePr>
    <w:endnote w:id="-1"/>
    <w:endnote w:id="0"/>
  </w:endnotePr>
  <w:compat/>
  <w:rsids>
    <w:rsidRoot w:val="00C70157"/>
    <w:rsid w:val="00000F11"/>
    <w:rsid w:val="00001FEB"/>
    <w:rsid w:val="00002D30"/>
    <w:rsid w:val="000031C0"/>
    <w:rsid w:val="0000478C"/>
    <w:rsid w:val="00004A56"/>
    <w:rsid w:val="0000508F"/>
    <w:rsid w:val="0000571F"/>
    <w:rsid w:val="00006DCF"/>
    <w:rsid w:val="00006EFE"/>
    <w:rsid w:val="00006FB7"/>
    <w:rsid w:val="0001007C"/>
    <w:rsid w:val="00010869"/>
    <w:rsid w:val="00010CA9"/>
    <w:rsid w:val="00011556"/>
    <w:rsid w:val="00011C65"/>
    <w:rsid w:val="0001409A"/>
    <w:rsid w:val="00014206"/>
    <w:rsid w:val="00014B64"/>
    <w:rsid w:val="000151F4"/>
    <w:rsid w:val="00016D91"/>
    <w:rsid w:val="00017604"/>
    <w:rsid w:val="00020620"/>
    <w:rsid w:val="000218EE"/>
    <w:rsid w:val="00021DAB"/>
    <w:rsid w:val="00023D8C"/>
    <w:rsid w:val="000267FE"/>
    <w:rsid w:val="0002717C"/>
    <w:rsid w:val="000273FC"/>
    <w:rsid w:val="00027BF2"/>
    <w:rsid w:val="000335B7"/>
    <w:rsid w:val="000336EC"/>
    <w:rsid w:val="000341B2"/>
    <w:rsid w:val="000341E8"/>
    <w:rsid w:val="00034420"/>
    <w:rsid w:val="00034626"/>
    <w:rsid w:val="0003481C"/>
    <w:rsid w:val="00034FB1"/>
    <w:rsid w:val="00037257"/>
    <w:rsid w:val="0004048D"/>
    <w:rsid w:val="00041420"/>
    <w:rsid w:val="00041D70"/>
    <w:rsid w:val="00042FF9"/>
    <w:rsid w:val="00043EA6"/>
    <w:rsid w:val="00044B78"/>
    <w:rsid w:val="000454D3"/>
    <w:rsid w:val="00045805"/>
    <w:rsid w:val="00046661"/>
    <w:rsid w:val="00046CE9"/>
    <w:rsid w:val="00047C59"/>
    <w:rsid w:val="00047E04"/>
    <w:rsid w:val="00050150"/>
    <w:rsid w:val="00050DDB"/>
    <w:rsid w:val="000513A1"/>
    <w:rsid w:val="00051532"/>
    <w:rsid w:val="00051AF1"/>
    <w:rsid w:val="000520F5"/>
    <w:rsid w:val="00054D7D"/>
    <w:rsid w:val="0005558F"/>
    <w:rsid w:val="00055C8E"/>
    <w:rsid w:val="00055DC1"/>
    <w:rsid w:val="0005643D"/>
    <w:rsid w:val="00057F0E"/>
    <w:rsid w:val="000603BB"/>
    <w:rsid w:val="000604A7"/>
    <w:rsid w:val="000611EA"/>
    <w:rsid w:val="000612BC"/>
    <w:rsid w:val="00062554"/>
    <w:rsid w:val="00062BA2"/>
    <w:rsid w:val="00063123"/>
    <w:rsid w:val="00064470"/>
    <w:rsid w:val="000645E9"/>
    <w:rsid w:val="00066396"/>
    <w:rsid w:val="0006661A"/>
    <w:rsid w:val="0006682B"/>
    <w:rsid w:val="000712FA"/>
    <w:rsid w:val="00071A96"/>
    <w:rsid w:val="000721D4"/>
    <w:rsid w:val="00072289"/>
    <w:rsid w:val="00073930"/>
    <w:rsid w:val="00074A20"/>
    <w:rsid w:val="00076193"/>
    <w:rsid w:val="00076767"/>
    <w:rsid w:val="00076B90"/>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11A9"/>
    <w:rsid w:val="0009250A"/>
    <w:rsid w:val="00092B82"/>
    <w:rsid w:val="000933B6"/>
    <w:rsid w:val="0009460B"/>
    <w:rsid w:val="000946B0"/>
    <w:rsid w:val="00094B22"/>
    <w:rsid w:val="00095AC6"/>
    <w:rsid w:val="00096453"/>
    <w:rsid w:val="000969E9"/>
    <w:rsid w:val="00096E5D"/>
    <w:rsid w:val="00097279"/>
    <w:rsid w:val="000A0640"/>
    <w:rsid w:val="000A1892"/>
    <w:rsid w:val="000A1CED"/>
    <w:rsid w:val="000A1E24"/>
    <w:rsid w:val="000A2A79"/>
    <w:rsid w:val="000A3FEF"/>
    <w:rsid w:val="000A42EE"/>
    <w:rsid w:val="000A4A8C"/>
    <w:rsid w:val="000A690B"/>
    <w:rsid w:val="000A703A"/>
    <w:rsid w:val="000B0504"/>
    <w:rsid w:val="000B1049"/>
    <w:rsid w:val="000B6A40"/>
    <w:rsid w:val="000C0984"/>
    <w:rsid w:val="000C0AD5"/>
    <w:rsid w:val="000C1555"/>
    <w:rsid w:val="000C203C"/>
    <w:rsid w:val="000C221D"/>
    <w:rsid w:val="000C2BBC"/>
    <w:rsid w:val="000C2EA4"/>
    <w:rsid w:val="000C3589"/>
    <w:rsid w:val="000C3D15"/>
    <w:rsid w:val="000C6F87"/>
    <w:rsid w:val="000C7042"/>
    <w:rsid w:val="000C7255"/>
    <w:rsid w:val="000C743B"/>
    <w:rsid w:val="000C7EA2"/>
    <w:rsid w:val="000C7F2F"/>
    <w:rsid w:val="000D07A8"/>
    <w:rsid w:val="000D1C2F"/>
    <w:rsid w:val="000D22D5"/>
    <w:rsid w:val="000D3171"/>
    <w:rsid w:val="000D3C46"/>
    <w:rsid w:val="000D475B"/>
    <w:rsid w:val="000D5000"/>
    <w:rsid w:val="000D5632"/>
    <w:rsid w:val="000D5CD3"/>
    <w:rsid w:val="000D7C9D"/>
    <w:rsid w:val="000D7DCD"/>
    <w:rsid w:val="000D7EC6"/>
    <w:rsid w:val="000E03B0"/>
    <w:rsid w:val="000E0C82"/>
    <w:rsid w:val="000E1BB6"/>
    <w:rsid w:val="000E223C"/>
    <w:rsid w:val="000E2474"/>
    <w:rsid w:val="000E2762"/>
    <w:rsid w:val="000E2AEA"/>
    <w:rsid w:val="000E2B14"/>
    <w:rsid w:val="000E5181"/>
    <w:rsid w:val="000E72A4"/>
    <w:rsid w:val="000E7B2E"/>
    <w:rsid w:val="000E7BE5"/>
    <w:rsid w:val="000F0314"/>
    <w:rsid w:val="000F1260"/>
    <w:rsid w:val="000F16B3"/>
    <w:rsid w:val="000F1F10"/>
    <w:rsid w:val="000F217E"/>
    <w:rsid w:val="000F2A79"/>
    <w:rsid w:val="000F317A"/>
    <w:rsid w:val="000F3DCA"/>
    <w:rsid w:val="000F4573"/>
    <w:rsid w:val="000F5760"/>
    <w:rsid w:val="000F59A0"/>
    <w:rsid w:val="000F5D7D"/>
    <w:rsid w:val="000F5E29"/>
    <w:rsid w:val="00100873"/>
    <w:rsid w:val="00100C51"/>
    <w:rsid w:val="001021C4"/>
    <w:rsid w:val="00102B4D"/>
    <w:rsid w:val="00103FF5"/>
    <w:rsid w:val="001048C6"/>
    <w:rsid w:val="00104934"/>
    <w:rsid w:val="00105DC1"/>
    <w:rsid w:val="00105E62"/>
    <w:rsid w:val="00106DF1"/>
    <w:rsid w:val="0010725B"/>
    <w:rsid w:val="00110EAF"/>
    <w:rsid w:val="0011129E"/>
    <w:rsid w:val="00111DCD"/>
    <w:rsid w:val="00112F90"/>
    <w:rsid w:val="0011319F"/>
    <w:rsid w:val="0011346F"/>
    <w:rsid w:val="00113829"/>
    <w:rsid w:val="001145C2"/>
    <w:rsid w:val="00114600"/>
    <w:rsid w:val="00114748"/>
    <w:rsid w:val="00114E60"/>
    <w:rsid w:val="00115726"/>
    <w:rsid w:val="00115CB8"/>
    <w:rsid w:val="00115D8A"/>
    <w:rsid w:val="00117C44"/>
    <w:rsid w:val="0012098B"/>
    <w:rsid w:val="00120D4B"/>
    <w:rsid w:val="00121D8B"/>
    <w:rsid w:val="00122C15"/>
    <w:rsid w:val="00122FCF"/>
    <w:rsid w:val="001232CE"/>
    <w:rsid w:val="00123701"/>
    <w:rsid w:val="001254A3"/>
    <w:rsid w:val="001277D9"/>
    <w:rsid w:val="00130BAB"/>
    <w:rsid w:val="00131E16"/>
    <w:rsid w:val="001322AC"/>
    <w:rsid w:val="00133579"/>
    <w:rsid w:val="001338D8"/>
    <w:rsid w:val="001344CE"/>
    <w:rsid w:val="00134787"/>
    <w:rsid w:val="00136774"/>
    <w:rsid w:val="001401C2"/>
    <w:rsid w:val="00141268"/>
    <w:rsid w:val="0014179D"/>
    <w:rsid w:val="00142D59"/>
    <w:rsid w:val="00143752"/>
    <w:rsid w:val="001438F1"/>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60E46"/>
    <w:rsid w:val="00161257"/>
    <w:rsid w:val="00161747"/>
    <w:rsid w:val="00163822"/>
    <w:rsid w:val="00163E76"/>
    <w:rsid w:val="00164569"/>
    <w:rsid w:val="001648D4"/>
    <w:rsid w:val="001664A1"/>
    <w:rsid w:val="001700F7"/>
    <w:rsid w:val="001706D7"/>
    <w:rsid w:val="00173929"/>
    <w:rsid w:val="00174BE6"/>
    <w:rsid w:val="00174D67"/>
    <w:rsid w:val="001760A0"/>
    <w:rsid w:val="00177405"/>
    <w:rsid w:val="00177D00"/>
    <w:rsid w:val="00180CCC"/>
    <w:rsid w:val="0018274C"/>
    <w:rsid w:val="001833FF"/>
    <w:rsid w:val="00183DDD"/>
    <w:rsid w:val="0018436E"/>
    <w:rsid w:val="00184A9F"/>
    <w:rsid w:val="001856EF"/>
    <w:rsid w:val="0018618B"/>
    <w:rsid w:val="0018766D"/>
    <w:rsid w:val="0018789F"/>
    <w:rsid w:val="001906FF"/>
    <w:rsid w:val="00190EF3"/>
    <w:rsid w:val="001913B0"/>
    <w:rsid w:val="00191502"/>
    <w:rsid w:val="00191CB8"/>
    <w:rsid w:val="00192FEC"/>
    <w:rsid w:val="00193420"/>
    <w:rsid w:val="001934DF"/>
    <w:rsid w:val="00194647"/>
    <w:rsid w:val="001949BB"/>
    <w:rsid w:val="00195214"/>
    <w:rsid w:val="00197C7F"/>
    <w:rsid w:val="001A015C"/>
    <w:rsid w:val="001A0C35"/>
    <w:rsid w:val="001A13B8"/>
    <w:rsid w:val="001A15CB"/>
    <w:rsid w:val="001A1A60"/>
    <w:rsid w:val="001A3075"/>
    <w:rsid w:val="001A52B8"/>
    <w:rsid w:val="001A68C7"/>
    <w:rsid w:val="001A74CE"/>
    <w:rsid w:val="001B06B4"/>
    <w:rsid w:val="001B0BB1"/>
    <w:rsid w:val="001B141E"/>
    <w:rsid w:val="001B17A5"/>
    <w:rsid w:val="001B1945"/>
    <w:rsid w:val="001B22B1"/>
    <w:rsid w:val="001B27E9"/>
    <w:rsid w:val="001B3550"/>
    <w:rsid w:val="001B3A5B"/>
    <w:rsid w:val="001B4787"/>
    <w:rsid w:val="001B4A68"/>
    <w:rsid w:val="001B4CE3"/>
    <w:rsid w:val="001B4F70"/>
    <w:rsid w:val="001B564B"/>
    <w:rsid w:val="001B5672"/>
    <w:rsid w:val="001C0698"/>
    <w:rsid w:val="001C0B05"/>
    <w:rsid w:val="001C1E08"/>
    <w:rsid w:val="001C2A0A"/>
    <w:rsid w:val="001C2A11"/>
    <w:rsid w:val="001C2A12"/>
    <w:rsid w:val="001C2A64"/>
    <w:rsid w:val="001C3C6B"/>
    <w:rsid w:val="001C4363"/>
    <w:rsid w:val="001C465C"/>
    <w:rsid w:val="001C4A65"/>
    <w:rsid w:val="001C4DFB"/>
    <w:rsid w:val="001C6531"/>
    <w:rsid w:val="001C6E01"/>
    <w:rsid w:val="001C7198"/>
    <w:rsid w:val="001C7A17"/>
    <w:rsid w:val="001D0FD5"/>
    <w:rsid w:val="001D10EC"/>
    <w:rsid w:val="001D1E63"/>
    <w:rsid w:val="001D3245"/>
    <w:rsid w:val="001D3B64"/>
    <w:rsid w:val="001D3F90"/>
    <w:rsid w:val="001D4C66"/>
    <w:rsid w:val="001D4CAC"/>
    <w:rsid w:val="001D58CB"/>
    <w:rsid w:val="001D5FAA"/>
    <w:rsid w:val="001D64EA"/>
    <w:rsid w:val="001D6992"/>
    <w:rsid w:val="001D6CE2"/>
    <w:rsid w:val="001D7118"/>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069"/>
    <w:rsid w:val="001F3B27"/>
    <w:rsid w:val="001F3E83"/>
    <w:rsid w:val="001F4825"/>
    <w:rsid w:val="001F4936"/>
    <w:rsid w:val="001F626D"/>
    <w:rsid w:val="001F62BA"/>
    <w:rsid w:val="001F6F8F"/>
    <w:rsid w:val="001F7467"/>
    <w:rsid w:val="001F755D"/>
    <w:rsid w:val="00200057"/>
    <w:rsid w:val="0020038D"/>
    <w:rsid w:val="00200DFB"/>
    <w:rsid w:val="00201FD4"/>
    <w:rsid w:val="002023DE"/>
    <w:rsid w:val="00203086"/>
    <w:rsid w:val="00206238"/>
    <w:rsid w:val="0020664C"/>
    <w:rsid w:val="00206BC9"/>
    <w:rsid w:val="00207309"/>
    <w:rsid w:val="002126D3"/>
    <w:rsid w:val="0021274D"/>
    <w:rsid w:val="00213E55"/>
    <w:rsid w:val="00214107"/>
    <w:rsid w:val="00214739"/>
    <w:rsid w:val="002159D1"/>
    <w:rsid w:val="00215E2B"/>
    <w:rsid w:val="00217A57"/>
    <w:rsid w:val="00220D5E"/>
    <w:rsid w:val="00221F38"/>
    <w:rsid w:val="002221C6"/>
    <w:rsid w:val="00222701"/>
    <w:rsid w:val="00224A18"/>
    <w:rsid w:val="00224DA1"/>
    <w:rsid w:val="002251F6"/>
    <w:rsid w:val="00225744"/>
    <w:rsid w:val="00226022"/>
    <w:rsid w:val="00226D5E"/>
    <w:rsid w:val="0023060D"/>
    <w:rsid w:val="002320D2"/>
    <w:rsid w:val="002326AB"/>
    <w:rsid w:val="00233FA8"/>
    <w:rsid w:val="002346FD"/>
    <w:rsid w:val="0023481C"/>
    <w:rsid w:val="00235121"/>
    <w:rsid w:val="002361F3"/>
    <w:rsid w:val="0023694A"/>
    <w:rsid w:val="00236AB9"/>
    <w:rsid w:val="00236CDD"/>
    <w:rsid w:val="0023754E"/>
    <w:rsid w:val="00240489"/>
    <w:rsid w:val="0024210E"/>
    <w:rsid w:val="00242667"/>
    <w:rsid w:val="00242D41"/>
    <w:rsid w:val="0024493F"/>
    <w:rsid w:val="00246607"/>
    <w:rsid w:val="00247612"/>
    <w:rsid w:val="002509EA"/>
    <w:rsid w:val="002517A3"/>
    <w:rsid w:val="00251882"/>
    <w:rsid w:val="00251B9F"/>
    <w:rsid w:val="00251C0A"/>
    <w:rsid w:val="00252068"/>
    <w:rsid w:val="00252F44"/>
    <w:rsid w:val="002546F8"/>
    <w:rsid w:val="00254EF2"/>
    <w:rsid w:val="00255CFA"/>
    <w:rsid w:val="00256132"/>
    <w:rsid w:val="00256F79"/>
    <w:rsid w:val="0025702F"/>
    <w:rsid w:val="002571CF"/>
    <w:rsid w:val="002571E5"/>
    <w:rsid w:val="00257873"/>
    <w:rsid w:val="00257E79"/>
    <w:rsid w:val="00260E3F"/>
    <w:rsid w:val="00262E0A"/>
    <w:rsid w:val="002645C7"/>
    <w:rsid w:val="00264CAC"/>
    <w:rsid w:val="00264EB8"/>
    <w:rsid w:val="002653C1"/>
    <w:rsid w:val="002655C9"/>
    <w:rsid w:val="002704AF"/>
    <w:rsid w:val="00270ABE"/>
    <w:rsid w:val="00271AA0"/>
    <w:rsid w:val="00273682"/>
    <w:rsid w:val="0027371D"/>
    <w:rsid w:val="00273C49"/>
    <w:rsid w:val="002747E8"/>
    <w:rsid w:val="00275276"/>
    <w:rsid w:val="00275A0D"/>
    <w:rsid w:val="0027659D"/>
    <w:rsid w:val="002769D6"/>
    <w:rsid w:val="00276A90"/>
    <w:rsid w:val="00276FFC"/>
    <w:rsid w:val="002773A1"/>
    <w:rsid w:val="00277EB2"/>
    <w:rsid w:val="002804F1"/>
    <w:rsid w:val="00280E79"/>
    <w:rsid w:val="002816FE"/>
    <w:rsid w:val="002826CD"/>
    <w:rsid w:val="0028398E"/>
    <w:rsid w:val="00285159"/>
    <w:rsid w:val="002854EF"/>
    <w:rsid w:val="0028613B"/>
    <w:rsid w:val="00286241"/>
    <w:rsid w:val="00286785"/>
    <w:rsid w:val="00287548"/>
    <w:rsid w:val="00287B8A"/>
    <w:rsid w:val="00290E1A"/>
    <w:rsid w:val="00290F62"/>
    <w:rsid w:val="00291004"/>
    <w:rsid w:val="0029151C"/>
    <w:rsid w:val="00292387"/>
    <w:rsid w:val="00292931"/>
    <w:rsid w:val="00292D5A"/>
    <w:rsid w:val="002938FB"/>
    <w:rsid w:val="00294C7B"/>
    <w:rsid w:val="002963BB"/>
    <w:rsid w:val="00296F18"/>
    <w:rsid w:val="002971A1"/>
    <w:rsid w:val="00297414"/>
    <w:rsid w:val="00297DED"/>
    <w:rsid w:val="002A07F1"/>
    <w:rsid w:val="002A131F"/>
    <w:rsid w:val="002A135E"/>
    <w:rsid w:val="002A15B8"/>
    <w:rsid w:val="002A3214"/>
    <w:rsid w:val="002A33EC"/>
    <w:rsid w:val="002A36D9"/>
    <w:rsid w:val="002A3EC9"/>
    <w:rsid w:val="002A5454"/>
    <w:rsid w:val="002A5D81"/>
    <w:rsid w:val="002A5D91"/>
    <w:rsid w:val="002A62B4"/>
    <w:rsid w:val="002A7874"/>
    <w:rsid w:val="002A7BF0"/>
    <w:rsid w:val="002B029E"/>
    <w:rsid w:val="002B0701"/>
    <w:rsid w:val="002B0763"/>
    <w:rsid w:val="002B0E6D"/>
    <w:rsid w:val="002B18A7"/>
    <w:rsid w:val="002B201C"/>
    <w:rsid w:val="002B299E"/>
    <w:rsid w:val="002B3FA5"/>
    <w:rsid w:val="002B5716"/>
    <w:rsid w:val="002B58CC"/>
    <w:rsid w:val="002B7F88"/>
    <w:rsid w:val="002C084D"/>
    <w:rsid w:val="002C1712"/>
    <w:rsid w:val="002C19DA"/>
    <w:rsid w:val="002C3C17"/>
    <w:rsid w:val="002C3D68"/>
    <w:rsid w:val="002C406B"/>
    <w:rsid w:val="002C661D"/>
    <w:rsid w:val="002C6ECF"/>
    <w:rsid w:val="002C74D8"/>
    <w:rsid w:val="002C7581"/>
    <w:rsid w:val="002D0901"/>
    <w:rsid w:val="002D17AC"/>
    <w:rsid w:val="002D1D84"/>
    <w:rsid w:val="002D29D0"/>
    <w:rsid w:val="002D2AF4"/>
    <w:rsid w:val="002D3A1E"/>
    <w:rsid w:val="002D3EB5"/>
    <w:rsid w:val="002D50B2"/>
    <w:rsid w:val="002D523E"/>
    <w:rsid w:val="002D5E89"/>
    <w:rsid w:val="002D64CF"/>
    <w:rsid w:val="002D6742"/>
    <w:rsid w:val="002D6AAB"/>
    <w:rsid w:val="002D7190"/>
    <w:rsid w:val="002E03FE"/>
    <w:rsid w:val="002E1C1E"/>
    <w:rsid w:val="002E1CE4"/>
    <w:rsid w:val="002E1D54"/>
    <w:rsid w:val="002E1E41"/>
    <w:rsid w:val="002E21EC"/>
    <w:rsid w:val="002E2B88"/>
    <w:rsid w:val="002E2CB6"/>
    <w:rsid w:val="002E32AE"/>
    <w:rsid w:val="002E3B3D"/>
    <w:rsid w:val="002E4143"/>
    <w:rsid w:val="002E52E2"/>
    <w:rsid w:val="002E5ED5"/>
    <w:rsid w:val="002E6F87"/>
    <w:rsid w:val="002F131B"/>
    <w:rsid w:val="002F14E9"/>
    <w:rsid w:val="002F2EC1"/>
    <w:rsid w:val="002F3930"/>
    <w:rsid w:val="002F4212"/>
    <w:rsid w:val="002F5112"/>
    <w:rsid w:val="002F5BF4"/>
    <w:rsid w:val="002F7AA3"/>
    <w:rsid w:val="002F7B2E"/>
    <w:rsid w:val="00300196"/>
    <w:rsid w:val="00300849"/>
    <w:rsid w:val="00300943"/>
    <w:rsid w:val="003013AE"/>
    <w:rsid w:val="00301654"/>
    <w:rsid w:val="0030421D"/>
    <w:rsid w:val="00304328"/>
    <w:rsid w:val="00304663"/>
    <w:rsid w:val="003054F3"/>
    <w:rsid w:val="00305D4A"/>
    <w:rsid w:val="00307619"/>
    <w:rsid w:val="00310CDD"/>
    <w:rsid w:val="00311292"/>
    <w:rsid w:val="003112BF"/>
    <w:rsid w:val="00311682"/>
    <w:rsid w:val="00311B54"/>
    <w:rsid w:val="00311F33"/>
    <w:rsid w:val="00316D8E"/>
    <w:rsid w:val="0031785F"/>
    <w:rsid w:val="003209E3"/>
    <w:rsid w:val="00321B76"/>
    <w:rsid w:val="00321BB0"/>
    <w:rsid w:val="003225FB"/>
    <w:rsid w:val="0032298F"/>
    <w:rsid w:val="003235C8"/>
    <w:rsid w:val="00325F58"/>
    <w:rsid w:val="003262F8"/>
    <w:rsid w:val="0032768A"/>
    <w:rsid w:val="003302BA"/>
    <w:rsid w:val="00330E81"/>
    <w:rsid w:val="003329F7"/>
    <w:rsid w:val="00332E8C"/>
    <w:rsid w:val="003336BE"/>
    <w:rsid w:val="00333CEC"/>
    <w:rsid w:val="003340CF"/>
    <w:rsid w:val="00334162"/>
    <w:rsid w:val="00334C0C"/>
    <w:rsid w:val="00335A51"/>
    <w:rsid w:val="003361FB"/>
    <w:rsid w:val="0033721E"/>
    <w:rsid w:val="003379AB"/>
    <w:rsid w:val="003402A7"/>
    <w:rsid w:val="00341081"/>
    <w:rsid w:val="003413ED"/>
    <w:rsid w:val="00341D8E"/>
    <w:rsid w:val="00342581"/>
    <w:rsid w:val="00342633"/>
    <w:rsid w:val="00342F11"/>
    <w:rsid w:val="00344395"/>
    <w:rsid w:val="00344AA1"/>
    <w:rsid w:val="00344C92"/>
    <w:rsid w:val="00347304"/>
    <w:rsid w:val="003475DA"/>
    <w:rsid w:val="00347AE4"/>
    <w:rsid w:val="003505B7"/>
    <w:rsid w:val="003518CD"/>
    <w:rsid w:val="00352252"/>
    <w:rsid w:val="00352420"/>
    <w:rsid w:val="00352A05"/>
    <w:rsid w:val="00353680"/>
    <w:rsid w:val="0035487D"/>
    <w:rsid w:val="00354D6E"/>
    <w:rsid w:val="003568C8"/>
    <w:rsid w:val="003569C0"/>
    <w:rsid w:val="00356C9A"/>
    <w:rsid w:val="00357DE1"/>
    <w:rsid w:val="00357F68"/>
    <w:rsid w:val="00361866"/>
    <w:rsid w:val="00362573"/>
    <w:rsid w:val="00362EED"/>
    <w:rsid w:val="00364DC0"/>
    <w:rsid w:val="003650ED"/>
    <w:rsid w:val="003652B8"/>
    <w:rsid w:val="00366885"/>
    <w:rsid w:val="00367330"/>
    <w:rsid w:val="00367821"/>
    <w:rsid w:val="00367927"/>
    <w:rsid w:val="00367A12"/>
    <w:rsid w:val="00367BC4"/>
    <w:rsid w:val="00370251"/>
    <w:rsid w:val="00371B2B"/>
    <w:rsid w:val="00371FE2"/>
    <w:rsid w:val="003725EB"/>
    <w:rsid w:val="00372D7B"/>
    <w:rsid w:val="00373444"/>
    <w:rsid w:val="00373BDB"/>
    <w:rsid w:val="003745F1"/>
    <w:rsid w:val="0037698C"/>
    <w:rsid w:val="003778DC"/>
    <w:rsid w:val="0038112A"/>
    <w:rsid w:val="0038227A"/>
    <w:rsid w:val="00382956"/>
    <w:rsid w:val="00383243"/>
    <w:rsid w:val="003838B2"/>
    <w:rsid w:val="0038443B"/>
    <w:rsid w:val="003855C7"/>
    <w:rsid w:val="003856C0"/>
    <w:rsid w:val="00386380"/>
    <w:rsid w:val="0038689F"/>
    <w:rsid w:val="0038766F"/>
    <w:rsid w:val="00390899"/>
    <w:rsid w:val="00390CC6"/>
    <w:rsid w:val="00392479"/>
    <w:rsid w:val="00392949"/>
    <w:rsid w:val="00393AC4"/>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7F7"/>
    <w:rsid w:val="003A2CF3"/>
    <w:rsid w:val="003A2E62"/>
    <w:rsid w:val="003A3D93"/>
    <w:rsid w:val="003A6152"/>
    <w:rsid w:val="003A6A40"/>
    <w:rsid w:val="003A6FB7"/>
    <w:rsid w:val="003A7379"/>
    <w:rsid w:val="003A7DED"/>
    <w:rsid w:val="003B0731"/>
    <w:rsid w:val="003B153F"/>
    <w:rsid w:val="003B258D"/>
    <w:rsid w:val="003B27FB"/>
    <w:rsid w:val="003B3EA8"/>
    <w:rsid w:val="003B402F"/>
    <w:rsid w:val="003B5562"/>
    <w:rsid w:val="003B5EEA"/>
    <w:rsid w:val="003B5F7F"/>
    <w:rsid w:val="003B6070"/>
    <w:rsid w:val="003B670B"/>
    <w:rsid w:val="003B69E8"/>
    <w:rsid w:val="003B6B45"/>
    <w:rsid w:val="003B71F1"/>
    <w:rsid w:val="003B724B"/>
    <w:rsid w:val="003B7AB6"/>
    <w:rsid w:val="003C0341"/>
    <w:rsid w:val="003C09E1"/>
    <w:rsid w:val="003C2D66"/>
    <w:rsid w:val="003C421D"/>
    <w:rsid w:val="003C4E6E"/>
    <w:rsid w:val="003C5A63"/>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5A"/>
    <w:rsid w:val="003D6FED"/>
    <w:rsid w:val="003D7068"/>
    <w:rsid w:val="003D7607"/>
    <w:rsid w:val="003E0783"/>
    <w:rsid w:val="003E133D"/>
    <w:rsid w:val="003E2203"/>
    <w:rsid w:val="003E32F6"/>
    <w:rsid w:val="003E32FF"/>
    <w:rsid w:val="003E4DEE"/>
    <w:rsid w:val="003E5485"/>
    <w:rsid w:val="003E5E64"/>
    <w:rsid w:val="003E6457"/>
    <w:rsid w:val="003E72ED"/>
    <w:rsid w:val="003F18D2"/>
    <w:rsid w:val="003F1B7B"/>
    <w:rsid w:val="003F443D"/>
    <w:rsid w:val="003F47F1"/>
    <w:rsid w:val="003F49CB"/>
    <w:rsid w:val="003F5D11"/>
    <w:rsid w:val="003F620F"/>
    <w:rsid w:val="003F698A"/>
    <w:rsid w:val="003F70B3"/>
    <w:rsid w:val="00402EC1"/>
    <w:rsid w:val="00405741"/>
    <w:rsid w:val="00405CBB"/>
    <w:rsid w:val="00406834"/>
    <w:rsid w:val="00406C97"/>
    <w:rsid w:val="0040728D"/>
    <w:rsid w:val="004079ED"/>
    <w:rsid w:val="00407BF4"/>
    <w:rsid w:val="0041010C"/>
    <w:rsid w:val="004102CF"/>
    <w:rsid w:val="00410666"/>
    <w:rsid w:val="00410E32"/>
    <w:rsid w:val="004138DA"/>
    <w:rsid w:val="004138FC"/>
    <w:rsid w:val="00414906"/>
    <w:rsid w:val="0042037E"/>
    <w:rsid w:val="00420A5D"/>
    <w:rsid w:val="004220AF"/>
    <w:rsid w:val="004229DF"/>
    <w:rsid w:val="00422E33"/>
    <w:rsid w:val="0042319A"/>
    <w:rsid w:val="00423483"/>
    <w:rsid w:val="00423CE7"/>
    <w:rsid w:val="00424168"/>
    <w:rsid w:val="004244B3"/>
    <w:rsid w:val="004262DE"/>
    <w:rsid w:val="00427690"/>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2C94"/>
    <w:rsid w:val="00444EA6"/>
    <w:rsid w:val="0044578C"/>
    <w:rsid w:val="004457E8"/>
    <w:rsid w:val="00445CB4"/>
    <w:rsid w:val="00446439"/>
    <w:rsid w:val="00447D26"/>
    <w:rsid w:val="00450245"/>
    <w:rsid w:val="00450FB4"/>
    <w:rsid w:val="00452ABE"/>
    <w:rsid w:val="00454883"/>
    <w:rsid w:val="004550AE"/>
    <w:rsid w:val="00455DE5"/>
    <w:rsid w:val="00456044"/>
    <w:rsid w:val="00456691"/>
    <w:rsid w:val="00456AE3"/>
    <w:rsid w:val="004578C2"/>
    <w:rsid w:val="0046107E"/>
    <w:rsid w:val="004627F6"/>
    <w:rsid w:val="0046297D"/>
    <w:rsid w:val="004636F4"/>
    <w:rsid w:val="0046449E"/>
    <w:rsid w:val="004656CF"/>
    <w:rsid w:val="00465975"/>
    <w:rsid w:val="00466CE0"/>
    <w:rsid w:val="004677FB"/>
    <w:rsid w:val="0047093D"/>
    <w:rsid w:val="00470DCF"/>
    <w:rsid w:val="00470DE3"/>
    <w:rsid w:val="00471DE7"/>
    <w:rsid w:val="00472BF5"/>
    <w:rsid w:val="0047550D"/>
    <w:rsid w:val="0047654F"/>
    <w:rsid w:val="00476CBD"/>
    <w:rsid w:val="004772A0"/>
    <w:rsid w:val="004804A8"/>
    <w:rsid w:val="00480B67"/>
    <w:rsid w:val="0048119F"/>
    <w:rsid w:val="004817BE"/>
    <w:rsid w:val="0048348A"/>
    <w:rsid w:val="00484081"/>
    <w:rsid w:val="00484DAA"/>
    <w:rsid w:val="004861DA"/>
    <w:rsid w:val="004861DB"/>
    <w:rsid w:val="00487114"/>
    <w:rsid w:val="00490634"/>
    <w:rsid w:val="00490D22"/>
    <w:rsid w:val="004931BC"/>
    <w:rsid w:val="00494795"/>
    <w:rsid w:val="004950B5"/>
    <w:rsid w:val="00495199"/>
    <w:rsid w:val="00495EE8"/>
    <w:rsid w:val="004976E6"/>
    <w:rsid w:val="004A2680"/>
    <w:rsid w:val="004A2709"/>
    <w:rsid w:val="004A3482"/>
    <w:rsid w:val="004A379C"/>
    <w:rsid w:val="004A3999"/>
    <w:rsid w:val="004A3C25"/>
    <w:rsid w:val="004A4544"/>
    <w:rsid w:val="004A48EE"/>
    <w:rsid w:val="004A4926"/>
    <w:rsid w:val="004A5466"/>
    <w:rsid w:val="004A7917"/>
    <w:rsid w:val="004A7DC9"/>
    <w:rsid w:val="004B035C"/>
    <w:rsid w:val="004B097D"/>
    <w:rsid w:val="004B09CE"/>
    <w:rsid w:val="004B13D2"/>
    <w:rsid w:val="004B17BD"/>
    <w:rsid w:val="004B1F04"/>
    <w:rsid w:val="004B4964"/>
    <w:rsid w:val="004B5897"/>
    <w:rsid w:val="004B715E"/>
    <w:rsid w:val="004C0E09"/>
    <w:rsid w:val="004C15EF"/>
    <w:rsid w:val="004C36C2"/>
    <w:rsid w:val="004C5AD6"/>
    <w:rsid w:val="004C5FDB"/>
    <w:rsid w:val="004C62F1"/>
    <w:rsid w:val="004D0104"/>
    <w:rsid w:val="004D131A"/>
    <w:rsid w:val="004D163A"/>
    <w:rsid w:val="004D6247"/>
    <w:rsid w:val="004D6B6D"/>
    <w:rsid w:val="004D6EAB"/>
    <w:rsid w:val="004D6EC9"/>
    <w:rsid w:val="004D73BA"/>
    <w:rsid w:val="004E0098"/>
    <w:rsid w:val="004E0799"/>
    <w:rsid w:val="004E1499"/>
    <w:rsid w:val="004E1537"/>
    <w:rsid w:val="004E1924"/>
    <w:rsid w:val="004E25D8"/>
    <w:rsid w:val="004E3076"/>
    <w:rsid w:val="004E44EC"/>
    <w:rsid w:val="004E7380"/>
    <w:rsid w:val="004E7E0F"/>
    <w:rsid w:val="004E7EB4"/>
    <w:rsid w:val="004F034F"/>
    <w:rsid w:val="004F0CE3"/>
    <w:rsid w:val="004F37C2"/>
    <w:rsid w:val="004F39D2"/>
    <w:rsid w:val="004F3DBF"/>
    <w:rsid w:val="004F4255"/>
    <w:rsid w:val="004F4719"/>
    <w:rsid w:val="004F4860"/>
    <w:rsid w:val="004F4AD0"/>
    <w:rsid w:val="004F510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6D0"/>
    <w:rsid w:val="00511894"/>
    <w:rsid w:val="005131C9"/>
    <w:rsid w:val="0051358F"/>
    <w:rsid w:val="00513848"/>
    <w:rsid w:val="0051445B"/>
    <w:rsid w:val="005148D8"/>
    <w:rsid w:val="00514C43"/>
    <w:rsid w:val="00515BB2"/>
    <w:rsid w:val="00515EAE"/>
    <w:rsid w:val="0051715F"/>
    <w:rsid w:val="00517B26"/>
    <w:rsid w:val="00517D45"/>
    <w:rsid w:val="00520DD7"/>
    <w:rsid w:val="00521773"/>
    <w:rsid w:val="00522474"/>
    <w:rsid w:val="005228D3"/>
    <w:rsid w:val="00522E43"/>
    <w:rsid w:val="00523E86"/>
    <w:rsid w:val="005249D8"/>
    <w:rsid w:val="00524A3D"/>
    <w:rsid w:val="00524EDE"/>
    <w:rsid w:val="00525583"/>
    <w:rsid w:val="00526212"/>
    <w:rsid w:val="00526D21"/>
    <w:rsid w:val="00527543"/>
    <w:rsid w:val="005301ED"/>
    <w:rsid w:val="00530782"/>
    <w:rsid w:val="00530867"/>
    <w:rsid w:val="00530E9E"/>
    <w:rsid w:val="00531872"/>
    <w:rsid w:val="00531DC3"/>
    <w:rsid w:val="00532EA8"/>
    <w:rsid w:val="00533498"/>
    <w:rsid w:val="00534845"/>
    <w:rsid w:val="00534FF0"/>
    <w:rsid w:val="005371AA"/>
    <w:rsid w:val="00537CB2"/>
    <w:rsid w:val="005422A9"/>
    <w:rsid w:val="00542323"/>
    <w:rsid w:val="00542A9F"/>
    <w:rsid w:val="00543305"/>
    <w:rsid w:val="005438F1"/>
    <w:rsid w:val="005439EB"/>
    <w:rsid w:val="00544306"/>
    <w:rsid w:val="00545114"/>
    <w:rsid w:val="005459D2"/>
    <w:rsid w:val="00547547"/>
    <w:rsid w:val="00551A6D"/>
    <w:rsid w:val="00553E9D"/>
    <w:rsid w:val="005540FE"/>
    <w:rsid w:val="00554628"/>
    <w:rsid w:val="0055494D"/>
    <w:rsid w:val="00555959"/>
    <w:rsid w:val="005559E9"/>
    <w:rsid w:val="00557195"/>
    <w:rsid w:val="00557561"/>
    <w:rsid w:val="00557D03"/>
    <w:rsid w:val="005601B0"/>
    <w:rsid w:val="005611C5"/>
    <w:rsid w:val="0056138D"/>
    <w:rsid w:val="00562DBC"/>
    <w:rsid w:val="0056307F"/>
    <w:rsid w:val="0056321B"/>
    <w:rsid w:val="005632AC"/>
    <w:rsid w:val="005634EA"/>
    <w:rsid w:val="0056402C"/>
    <w:rsid w:val="00564E9F"/>
    <w:rsid w:val="0056501B"/>
    <w:rsid w:val="00565BD6"/>
    <w:rsid w:val="005669CE"/>
    <w:rsid w:val="00566B2C"/>
    <w:rsid w:val="0056734B"/>
    <w:rsid w:val="0057004C"/>
    <w:rsid w:val="00570870"/>
    <w:rsid w:val="005716E8"/>
    <w:rsid w:val="00572B96"/>
    <w:rsid w:val="0057309E"/>
    <w:rsid w:val="005735AD"/>
    <w:rsid w:val="00573807"/>
    <w:rsid w:val="00575143"/>
    <w:rsid w:val="00575E49"/>
    <w:rsid w:val="005769F1"/>
    <w:rsid w:val="00576B8F"/>
    <w:rsid w:val="0057705B"/>
    <w:rsid w:val="00577262"/>
    <w:rsid w:val="00577A55"/>
    <w:rsid w:val="005817FF"/>
    <w:rsid w:val="005834C1"/>
    <w:rsid w:val="00583AC5"/>
    <w:rsid w:val="00584032"/>
    <w:rsid w:val="00585A53"/>
    <w:rsid w:val="00585B6D"/>
    <w:rsid w:val="00585D8C"/>
    <w:rsid w:val="00586A03"/>
    <w:rsid w:val="0058719D"/>
    <w:rsid w:val="005871F4"/>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327"/>
    <w:rsid w:val="0059695B"/>
    <w:rsid w:val="00597544"/>
    <w:rsid w:val="0059785C"/>
    <w:rsid w:val="00597DE8"/>
    <w:rsid w:val="005A0088"/>
    <w:rsid w:val="005A09E4"/>
    <w:rsid w:val="005A2E94"/>
    <w:rsid w:val="005A3718"/>
    <w:rsid w:val="005A4003"/>
    <w:rsid w:val="005A4E3B"/>
    <w:rsid w:val="005A5832"/>
    <w:rsid w:val="005A58B6"/>
    <w:rsid w:val="005A673A"/>
    <w:rsid w:val="005A6EA8"/>
    <w:rsid w:val="005A7D26"/>
    <w:rsid w:val="005B0781"/>
    <w:rsid w:val="005B1317"/>
    <w:rsid w:val="005B2595"/>
    <w:rsid w:val="005B3BF6"/>
    <w:rsid w:val="005B3D69"/>
    <w:rsid w:val="005B3ED2"/>
    <w:rsid w:val="005B4CFF"/>
    <w:rsid w:val="005B638A"/>
    <w:rsid w:val="005B6950"/>
    <w:rsid w:val="005B7808"/>
    <w:rsid w:val="005C0988"/>
    <w:rsid w:val="005C09C2"/>
    <w:rsid w:val="005C1B2F"/>
    <w:rsid w:val="005C227D"/>
    <w:rsid w:val="005C4EF1"/>
    <w:rsid w:val="005C646B"/>
    <w:rsid w:val="005C652D"/>
    <w:rsid w:val="005C6E3D"/>
    <w:rsid w:val="005D1672"/>
    <w:rsid w:val="005D24E2"/>
    <w:rsid w:val="005D3846"/>
    <w:rsid w:val="005D392E"/>
    <w:rsid w:val="005D4213"/>
    <w:rsid w:val="005D4B18"/>
    <w:rsid w:val="005D5173"/>
    <w:rsid w:val="005D5716"/>
    <w:rsid w:val="005D5780"/>
    <w:rsid w:val="005D58D6"/>
    <w:rsid w:val="005D5CCF"/>
    <w:rsid w:val="005D6306"/>
    <w:rsid w:val="005D6455"/>
    <w:rsid w:val="005D66ED"/>
    <w:rsid w:val="005E053D"/>
    <w:rsid w:val="005E07AB"/>
    <w:rsid w:val="005E0F9D"/>
    <w:rsid w:val="005E197B"/>
    <w:rsid w:val="005E280E"/>
    <w:rsid w:val="005E30F8"/>
    <w:rsid w:val="005E36A8"/>
    <w:rsid w:val="005E592D"/>
    <w:rsid w:val="005E639E"/>
    <w:rsid w:val="005E63D6"/>
    <w:rsid w:val="005E64DB"/>
    <w:rsid w:val="005F3671"/>
    <w:rsid w:val="005F42AA"/>
    <w:rsid w:val="005F6506"/>
    <w:rsid w:val="005F6976"/>
    <w:rsid w:val="005F7050"/>
    <w:rsid w:val="005F70F8"/>
    <w:rsid w:val="005F7B54"/>
    <w:rsid w:val="00600E20"/>
    <w:rsid w:val="0060142C"/>
    <w:rsid w:val="006027CC"/>
    <w:rsid w:val="00602E3B"/>
    <w:rsid w:val="00603306"/>
    <w:rsid w:val="0060373B"/>
    <w:rsid w:val="00603918"/>
    <w:rsid w:val="00603E16"/>
    <w:rsid w:val="00604E3B"/>
    <w:rsid w:val="006050E4"/>
    <w:rsid w:val="00606F76"/>
    <w:rsid w:val="006102D1"/>
    <w:rsid w:val="006109C8"/>
    <w:rsid w:val="00610F50"/>
    <w:rsid w:val="006112AE"/>
    <w:rsid w:val="00611456"/>
    <w:rsid w:val="00612EFB"/>
    <w:rsid w:val="00613195"/>
    <w:rsid w:val="00614745"/>
    <w:rsid w:val="00614845"/>
    <w:rsid w:val="00614C46"/>
    <w:rsid w:val="00615793"/>
    <w:rsid w:val="0061728F"/>
    <w:rsid w:val="00617347"/>
    <w:rsid w:val="00620D97"/>
    <w:rsid w:val="006216CC"/>
    <w:rsid w:val="00621929"/>
    <w:rsid w:val="00621AE5"/>
    <w:rsid w:val="0062242E"/>
    <w:rsid w:val="00623A64"/>
    <w:rsid w:val="006242B2"/>
    <w:rsid w:val="00624E73"/>
    <w:rsid w:val="00625390"/>
    <w:rsid w:val="006272F0"/>
    <w:rsid w:val="00627BAD"/>
    <w:rsid w:val="00630CE4"/>
    <w:rsid w:val="00630D7E"/>
    <w:rsid w:val="0063124C"/>
    <w:rsid w:val="00631716"/>
    <w:rsid w:val="00631839"/>
    <w:rsid w:val="00632306"/>
    <w:rsid w:val="006326E5"/>
    <w:rsid w:val="00632E6C"/>
    <w:rsid w:val="006339F9"/>
    <w:rsid w:val="006342E0"/>
    <w:rsid w:val="006344B9"/>
    <w:rsid w:val="0063643B"/>
    <w:rsid w:val="00636696"/>
    <w:rsid w:val="00636738"/>
    <w:rsid w:val="0063691A"/>
    <w:rsid w:val="00637101"/>
    <w:rsid w:val="006375A1"/>
    <w:rsid w:val="0063766B"/>
    <w:rsid w:val="00641622"/>
    <w:rsid w:val="00641CD6"/>
    <w:rsid w:val="00642EAE"/>
    <w:rsid w:val="00642FDE"/>
    <w:rsid w:val="00643102"/>
    <w:rsid w:val="00643282"/>
    <w:rsid w:val="00643D32"/>
    <w:rsid w:val="00644701"/>
    <w:rsid w:val="00645303"/>
    <w:rsid w:val="00645A86"/>
    <w:rsid w:val="00645ACE"/>
    <w:rsid w:val="00645B7A"/>
    <w:rsid w:val="00645E0B"/>
    <w:rsid w:val="0064673A"/>
    <w:rsid w:val="0064770E"/>
    <w:rsid w:val="00650545"/>
    <w:rsid w:val="00650998"/>
    <w:rsid w:val="00651E30"/>
    <w:rsid w:val="006526EC"/>
    <w:rsid w:val="0065373C"/>
    <w:rsid w:val="00653BED"/>
    <w:rsid w:val="00654B12"/>
    <w:rsid w:val="00655805"/>
    <w:rsid w:val="006558C7"/>
    <w:rsid w:val="006560E0"/>
    <w:rsid w:val="00656AF7"/>
    <w:rsid w:val="006576C7"/>
    <w:rsid w:val="00657FA1"/>
    <w:rsid w:val="00661B0F"/>
    <w:rsid w:val="0066264D"/>
    <w:rsid w:val="0066266F"/>
    <w:rsid w:val="006637C8"/>
    <w:rsid w:val="00663BCF"/>
    <w:rsid w:val="00664016"/>
    <w:rsid w:val="0066406C"/>
    <w:rsid w:val="006647AA"/>
    <w:rsid w:val="00666194"/>
    <w:rsid w:val="00666922"/>
    <w:rsid w:val="0066735E"/>
    <w:rsid w:val="006677D6"/>
    <w:rsid w:val="00667D96"/>
    <w:rsid w:val="00670ADF"/>
    <w:rsid w:val="0067101B"/>
    <w:rsid w:val="006711CC"/>
    <w:rsid w:val="00672DF0"/>
    <w:rsid w:val="006739BF"/>
    <w:rsid w:val="006757F7"/>
    <w:rsid w:val="00675AEF"/>
    <w:rsid w:val="00676889"/>
    <w:rsid w:val="00676F46"/>
    <w:rsid w:val="00677B4C"/>
    <w:rsid w:val="00680382"/>
    <w:rsid w:val="006803CF"/>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3E1"/>
    <w:rsid w:val="00693592"/>
    <w:rsid w:val="006939A6"/>
    <w:rsid w:val="006954AC"/>
    <w:rsid w:val="00696384"/>
    <w:rsid w:val="00696883"/>
    <w:rsid w:val="0069730C"/>
    <w:rsid w:val="006A101F"/>
    <w:rsid w:val="006A1383"/>
    <w:rsid w:val="006A1CEE"/>
    <w:rsid w:val="006A2600"/>
    <w:rsid w:val="006A27F8"/>
    <w:rsid w:val="006A32F7"/>
    <w:rsid w:val="006A6E77"/>
    <w:rsid w:val="006A70A9"/>
    <w:rsid w:val="006A7CD6"/>
    <w:rsid w:val="006B0EB6"/>
    <w:rsid w:val="006B2D3B"/>
    <w:rsid w:val="006B4302"/>
    <w:rsid w:val="006B5D24"/>
    <w:rsid w:val="006B5DE3"/>
    <w:rsid w:val="006B5E14"/>
    <w:rsid w:val="006B7ABD"/>
    <w:rsid w:val="006B7B68"/>
    <w:rsid w:val="006B7CF0"/>
    <w:rsid w:val="006B7D90"/>
    <w:rsid w:val="006C007A"/>
    <w:rsid w:val="006C0BCE"/>
    <w:rsid w:val="006C0D6E"/>
    <w:rsid w:val="006C1C51"/>
    <w:rsid w:val="006C1CFA"/>
    <w:rsid w:val="006C3F47"/>
    <w:rsid w:val="006C46E6"/>
    <w:rsid w:val="006C4945"/>
    <w:rsid w:val="006C4AC6"/>
    <w:rsid w:val="006C556E"/>
    <w:rsid w:val="006C5674"/>
    <w:rsid w:val="006C5706"/>
    <w:rsid w:val="006C5892"/>
    <w:rsid w:val="006C5AB5"/>
    <w:rsid w:val="006C6A9F"/>
    <w:rsid w:val="006C7F1F"/>
    <w:rsid w:val="006D0186"/>
    <w:rsid w:val="006D04C5"/>
    <w:rsid w:val="006D0954"/>
    <w:rsid w:val="006D0A80"/>
    <w:rsid w:val="006D12BF"/>
    <w:rsid w:val="006D1898"/>
    <w:rsid w:val="006D1E8A"/>
    <w:rsid w:val="006D27EA"/>
    <w:rsid w:val="006D2933"/>
    <w:rsid w:val="006D40D4"/>
    <w:rsid w:val="006D5A37"/>
    <w:rsid w:val="006D5B98"/>
    <w:rsid w:val="006D6977"/>
    <w:rsid w:val="006D78A1"/>
    <w:rsid w:val="006E00AF"/>
    <w:rsid w:val="006E28D7"/>
    <w:rsid w:val="006E560F"/>
    <w:rsid w:val="006E5BFD"/>
    <w:rsid w:val="006E79BC"/>
    <w:rsid w:val="006E7AD1"/>
    <w:rsid w:val="006F00C2"/>
    <w:rsid w:val="006F0D54"/>
    <w:rsid w:val="006F0D5B"/>
    <w:rsid w:val="006F1B2E"/>
    <w:rsid w:val="006F2E38"/>
    <w:rsid w:val="006F3273"/>
    <w:rsid w:val="006F36E6"/>
    <w:rsid w:val="006F3F8D"/>
    <w:rsid w:val="006F4F71"/>
    <w:rsid w:val="006F5D3B"/>
    <w:rsid w:val="006F798A"/>
    <w:rsid w:val="007004BE"/>
    <w:rsid w:val="00700FDD"/>
    <w:rsid w:val="007024C7"/>
    <w:rsid w:val="0070281B"/>
    <w:rsid w:val="00702CFE"/>
    <w:rsid w:val="00703431"/>
    <w:rsid w:val="007034C0"/>
    <w:rsid w:val="00704288"/>
    <w:rsid w:val="007044B7"/>
    <w:rsid w:val="007048E1"/>
    <w:rsid w:val="007048F1"/>
    <w:rsid w:val="00706819"/>
    <w:rsid w:val="007069F1"/>
    <w:rsid w:val="00707A49"/>
    <w:rsid w:val="00707DA7"/>
    <w:rsid w:val="00712430"/>
    <w:rsid w:val="00713BDC"/>
    <w:rsid w:val="007147D2"/>
    <w:rsid w:val="00714C94"/>
    <w:rsid w:val="007158FC"/>
    <w:rsid w:val="00717B61"/>
    <w:rsid w:val="00717CA9"/>
    <w:rsid w:val="0072058C"/>
    <w:rsid w:val="00720BB6"/>
    <w:rsid w:val="00722417"/>
    <w:rsid w:val="00722955"/>
    <w:rsid w:val="00722C61"/>
    <w:rsid w:val="00723B23"/>
    <w:rsid w:val="00723D85"/>
    <w:rsid w:val="007246B9"/>
    <w:rsid w:val="007247CA"/>
    <w:rsid w:val="007253AB"/>
    <w:rsid w:val="00726A29"/>
    <w:rsid w:val="00726B2B"/>
    <w:rsid w:val="007305BA"/>
    <w:rsid w:val="00730C77"/>
    <w:rsid w:val="0073208A"/>
    <w:rsid w:val="00732B8D"/>
    <w:rsid w:val="00733729"/>
    <w:rsid w:val="00734210"/>
    <w:rsid w:val="007354CE"/>
    <w:rsid w:val="007357A4"/>
    <w:rsid w:val="0073666B"/>
    <w:rsid w:val="007374C6"/>
    <w:rsid w:val="007409D5"/>
    <w:rsid w:val="00740D1E"/>
    <w:rsid w:val="007420AB"/>
    <w:rsid w:val="007423E1"/>
    <w:rsid w:val="007431A4"/>
    <w:rsid w:val="00743CB8"/>
    <w:rsid w:val="00744416"/>
    <w:rsid w:val="00744B99"/>
    <w:rsid w:val="00744F9D"/>
    <w:rsid w:val="00745376"/>
    <w:rsid w:val="00745688"/>
    <w:rsid w:val="00745FBC"/>
    <w:rsid w:val="00746C1E"/>
    <w:rsid w:val="00746DD4"/>
    <w:rsid w:val="007503A0"/>
    <w:rsid w:val="00750B87"/>
    <w:rsid w:val="00752228"/>
    <w:rsid w:val="007527B8"/>
    <w:rsid w:val="00752970"/>
    <w:rsid w:val="00752A27"/>
    <w:rsid w:val="00752C27"/>
    <w:rsid w:val="00752D6A"/>
    <w:rsid w:val="00753E8D"/>
    <w:rsid w:val="0075529E"/>
    <w:rsid w:val="007579DA"/>
    <w:rsid w:val="00760883"/>
    <w:rsid w:val="00760E25"/>
    <w:rsid w:val="0076190A"/>
    <w:rsid w:val="00761DC3"/>
    <w:rsid w:val="00762996"/>
    <w:rsid w:val="00762E96"/>
    <w:rsid w:val="00763039"/>
    <w:rsid w:val="00763610"/>
    <w:rsid w:val="007646DA"/>
    <w:rsid w:val="00764FAD"/>
    <w:rsid w:val="007653B1"/>
    <w:rsid w:val="007667E0"/>
    <w:rsid w:val="007673F2"/>
    <w:rsid w:val="007677BE"/>
    <w:rsid w:val="00767E28"/>
    <w:rsid w:val="00767FE3"/>
    <w:rsid w:val="00770613"/>
    <w:rsid w:val="00770E0C"/>
    <w:rsid w:val="00771604"/>
    <w:rsid w:val="00771A5B"/>
    <w:rsid w:val="00772165"/>
    <w:rsid w:val="007724F0"/>
    <w:rsid w:val="0077352D"/>
    <w:rsid w:val="007772DC"/>
    <w:rsid w:val="00777CA5"/>
    <w:rsid w:val="00777F3C"/>
    <w:rsid w:val="007803B8"/>
    <w:rsid w:val="00780586"/>
    <w:rsid w:val="00780F34"/>
    <w:rsid w:val="007813C3"/>
    <w:rsid w:val="00781ACE"/>
    <w:rsid w:val="0078211D"/>
    <w:rsid w:val="007827D7"/>
    <w:rsid w:val="00782F1B"/>
    <w:rsid w:val="00786C5A"/>
    <w:rsid w:val="00787903"/>
    <w:rsid w:val="00787E88"/>
    <w:rsid w:val="0079063B"/>
    <w:rsid w:val="00790BA7"/>
    <w:rsid w:val="007915A8"/>
    <w:rsid w:val="00792AFF"/>
    <w:rsid w:val="00793C6A"/>
    <w:rsid w:val="00793D73"/>
    <w:rsid w:val="00794411"/>
    <w:rsid w:val="0079561E"/>
    <w:rsid w:val="0079704B"/>
    <w:rsid w:val="007A0AAF"/>
    <w:rsid w:val="007A133D"/>
    <w:rsid w:val="007A27D4"/>
    <w:rsid w:val="007A2C6D"/>
    <w:rsid w:val="007A38BF"/>
    <w:rsid w:val="007A3D6F"/>
    <w:rsid w:val="007A46FB"/>
    <w:rsid w:val="007A5396"/>
    <w:rsid w:val="007A6657"/>
    <w:rsid w:val="007A677A"/>
    <w:rsid w:val="007A72D3"/>
    <w:rsid w:val="007A7477"/>
    <w:rsid w:val="007B15E5"/>
    <w:rsid w:val="007B16F6"/>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1A5A"/>
    <w:rsid w:val="007C3284"/>
    <w:rsid w:val="007C4978"/>
    <w:rsid w:val="007C5092"/>
    <w:rsid w:val="007C5C82"/>
    <w:rsid w:val="007C60B3"/>
    <w:rsid w:val="007C7901"/>
    <w:rsid w:val="007C7B78"/>
    <w:rsid w:val="007D0391"/>
    <w:rsid w:val="007D177C"/>
    <w:rsid w:val="007D254A"/>
    <w:rsid w:val="007D270B"/>
    <w:rsid w:val="007D2E5C"/>
    <w:rsid w:val="007D55ED"/>
    <w:rsid w:val="007D59C8"/>
    <w:rsid w:val="007D5A0B"/>
    <w:rsid w:val="007D5E64"/>
    <w:rsid w:val="007D6055"/>
    <w:rsid w:val="007D6630"/>
    <w:rsid w:val="007D68BF"/>
    <w:rsid w:val="007D7429"/>
    <w:rsid w:val="007D74A9"/>
    <w:rsid w:val="007E08DF"/>
    <w:rsid w:val="007E16BF"/>
    <w:rsid w:val="007E1BF8"/>
    <w:rsid w:val="007E2005"/>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9AB"/>
    <w:rsid w:val="007F3FFA"/>
    <w:rsid w:val="007F44B2"/>
    <w:rsid w:val="007F4834"/>
    <w:rsid w:val="007F5D14"/>
    <w:rsid w:val="007F662D"/>
    <w:rsid w:val="007F6966"/>
    <w:rsid w:val="007F7CB0"/>
    <w:rsid w:val="008007AB"/>
    <w:rsid w:val="008011E2"/>
    <w:rsid w:val="008020B0"/>
    <w:rsid w:val="00803DFB"/>
    <w:rsid w:val="00804118"/>
    <w:rsid w:val="008050C1"/>
    <w:rsid w:val="00806E55"/>
    <w:rsid w:val="0080766C"/>
    <w:rsid w:val="00807954"/>
    <w:rsid w:val="008101A3"/>
    <w:rsid w:val="0081057A"/>
    <w:rsid w:val="00811617"/>
    <w:rsid w:val="0081162B"/>
    <w:rsid w:val="00812ABD"/>
    <w:rsid w:val="008132AB"/>
    <w:rsid w:val="0081367C"/>
    <w:rsid w:val="008141E3"/>
    <w:rsid w:val="008151AC"/>
    <w:rsid w:val="00816859"/>
    <w:rsid w:val="00816EC5"/>
    <w:rsid w:val="00817927"/>
    <w:rsid w:val="0082153A"/>
    <w:rsid w:val="008237F9"/>
    <w:rsid w:val="008238B3"/>
    <w:rsid w:val="00824B38"/>
    <w:rsid w:val="00824D00"/>
    <w:rsid w:val="008259BE"/>
    <w:rsid w:val="0082793C"/>
    <w:rsid w:val="00830973"/>
    <w:rsid w:val="0083139F"/>
    <w:rsid w:val="00832566"/>
    <w:rsid w:val="00832A36"/>
    <w:rsid w:val="008338B6"/>
    <w:rsid w:val="008338ED"/>
    <w:rsid w:val="00834FE5"/>
    <w:rsid w:val="00836B75"/>
    <w:rsid w:val="008376F4"/>
    <w:rsid w:val="00837DA3"/>
    <w:rsid w:val="00837FB7"/>
    <w:rsid w:val="00840AF9"/>
    <w:rsid w:val="00841409"/>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0112"/>
    <w:rsid w:val="0085115C"/>
    <w:rsid w:val="008512B1"/>
    <w:rsid w:val="008515FE"/>
    <w:rsid w:val="00852907"/>
    <w:rsid w:val="00853DF9"/>
    <w:rsid w:val="0085402B"/>
    <w:rsid w:val="00855C79"/>
    <w:rsid w:val="0085610B"/>
    <w:rsid w:val="00856D5D"/>
    <w:rsid w:val="00857398"/>
    <w:rsid w:val="0086029A"/>
    <w:rsid w:val="00862369"/>
    <w:rsid w:val="00862FB6"/>
    <w:rsid w:val="008638ED"/>
    <w:rsid w:val="00864047"/>
    <w:rsid w:val="00864803"/>
    <w:rsid w:val="008652D1"/>
    <w:rsid w:val="00865CE6"/>
    <w:rsid w:val="00866149"/>
    <w:rsid w:val="00866F71"/>
    <w:rsid w:val="0087004F"/>
    <w:rsid w:val="008716A5"/>
    <w:rsid w:val="00871ABD"/>
    <w:rsid w:val="00872AB1"/>
    <w:rsid w:val="00873954"/>
    <w:rsid w:val="008739C2"/>
    <w:rsid w:val="008745A5"/>
    <w:rsid w:val="00875562"/>
    <w:rsid w:val="00875904"/>
    <w:rsid w:val="0087636B"/>
    <w:rsid w:val="00876588"/>
    <w:rsid w:val="008778CC"/>
    <w:rsid w:val="00877AD2"/>
    <w:rsid w:val="00877DD5"/>
    <w:rsid w:val="00880448"/>
    <w:rsid w:val="00880F57"/>
    <w:rsid w:val="00883D69"/>
    <w:rsid w:val="00884875"/>
    <w:rsid w:val="00885764"/>
    <w:rsid w:val="008903CC"/>
    <w:rsid w:val="00890710"/>
    <w:rsid w:val="00890ED3"/>
    <w:rsid w:val="00892A47"/>
    <w:rsid w:val="00892E8C"/>
    <w:rsid w:val="00894A7D"/>
    <w:rsid w:val="008950B5"/>
    <w:rsid w:val="008958B1"/>
    <w:rsid w:val="008A067F"/>
    <w:rsid w:val="008A0BA2"/>
    <w:rsid w:val="008A0F9E"/>
    <w:rsid w:val="008A135A"/>
    <w:rsid w:val="008A243D"/>
    <w:rsid w:val="008A2EB6"/>
    <w:rsid w:val="008A38B2"/>
    <w:rsid w:val="008A38E0"/>
    <w:rsid w:val="008B14ED"/>
    <w:rsid w:val="008B2153"/>
    <w:rsid w:val="008B241B"/>
    <w:rsid w:val="008B3C07"/>
    <w:rsid w:val="008B47A3"/>
    <w:rsid w:val="008B5CEE"/>
    <w:rsid w:val="008B5D33"/>
    <w:rsid w:val="008B6834"/>
    <w:rsid w:val="008B6FEE"/>
    <w:rsid w:val="008B726C"/>
    <w:rsid w:val="008B7658"/>
    <w:rsid w:val="008C2E2C"/>
    <w:rsid w:val="008C2E41"/>
    <w:rsid w:val="008C3696"/>
    <w:rsid w:val="008C3F5D"/>
    <w:rsid w:val="008C3F70"/>
    <w:rsid w:val="008C4362"/>
    <w:rsid w:val="008C5238"/>
    <w:rsid w:val="008C545D"/>
    <w:rsid w:val="008C7023"/>
    <w:rsid w:val="008C77EA"/>
    <w:rsid w:val="008D0275"/>
    <w:rsid w:val="008D2C98"/>
    <w:rsid w:val="008D3DB3"/>
    <w:rsid w:val="008D591B"/>
    <w:rsid w:val="008D5C89"/>
    <w:rsid w:val="008D6408"/>
    <w:rsid w:val="008D6607"/>
    <w:rsid w:val="008D7154"/>
    <w:rsid w:val="008D718E"/>
    <w:rsid w:val="008E04EC"/>
    <w:rsid w:val="008E2032"/>
    <w:rsid w:val="008E2D89"/>
    <w:rsid w:val="008E3043"/>
    <w:rsid w:val="008E367F"/>
    <w:rsid w:val="008E37DA"/>
    <w:rsid w:val="008E42C9"/>
    <w:rsid w:val="008E7697"/>
    <w:rsid w:val="008E77E0"/>
    <w:rsid w:val="008F0E3D"/>
    <w:rsid w:val="008F1EDD"/>
    <w:rsid w:val="008F33F7"/>
    <w:rsid w:val="008F3AFD"/>
    <w:rsid w:val="008F4D77"/>
    <w:rsid w:val="008F59B1"/>
    <w:rsid w:val="008F6D41"/>
    <w:rsid w:val="008F71E4"/>
    <w:rsid w:val="008F7D7B"/>
    <w:rsid w:val="009014E1"/>
    <w:rsid w:val="0090239F"/>
    <w:rsid w:val="009045F8"/>
    <w:rsid w:val="00906226"/>
    <w:rsid w:val="00906BEE"/>
    <w:rsid w:val="009075CD"/>
    <w:rsid w:val="00910392"/>
    <w:rsid w:val="00911954"/>
    <w:rsid w:val="009127D3"/>
    <w:rsid w:val="00912B8B"/>
    <w:rsid w:val="00912CD6"/>
    <w:rsid w:val="00912DD6"/>
    <w:rsid w:val="00917CD5"/>
    <w:rsid w:val="009203BF"/>
    <w:rsid w:val="00923441"/>
    <w:rsid w:val="00923B9B"/>
    <w:rsid w:val="00924AC9"/>
    <w:rsid w:val="0092572D"/>
    <w:rsid w:val="00926202"/>
    <w:rsid w:val="00930B46"/>
    <w:rsid w:val="00931669"/>
    <w:rsid w:val="00932DD6"/>
    <w:rsid w:val="0093347D"/>
    <w:rsid w:val="009342FF"/>
    <w:rsid w:val="00934A91"/>
    <w:rsid w:val="0093513B"/>
    <w:rsid w:val="00935B37"/>
    <w:rsid w:val="00935BCD"/>
    <w:rsid w:val="00935F39"/>
    <w:rsid w:val="00941347"/>
    <w:rsid w:val="00941E6C"/>
    <w:rsid w:val="00943020"/>
    <w:rsid w:val="00944A6D"/>
    <w:rsid w:val="00944AA2"/>
    <w:rsid w:val="00944C47"/>
    <w:rsid w:val="00944D7F"/>
    <w:rsid w:val="009463F4"/>
    <w:rsid w:val="00946421"/>
    <w:rsid w:val="0094709D"/>
    <w:rsid w:val="00947AD3"/>
    <w:rsid w:val="00947D36"/>
    <w:rsid w:val="00951A5A"/>
    <w:rsid w:val="00952451"/>
    <w:rsid w:val="009537F2"/>
    <w:rsid w:val="00953A58"/>
    <w:rsid w:val="0095424A"/>
    <w:rsid w:val="00954F3A"/>
    <w:rsid w:val="00955706"/>
    <w:rsid w:val="00955BE9"/>
    <w:rsid w:val="00957E65"/>
    <w:rsid w:val="00957EE2"/>
    <w:rsid w:val="0096038B"/>
    <w:rsid w:val="009606C1"/>
    <w:rsid w:val="00960EAF"/>
    <w:rsid w:val="009621C0"/>
    <w:rsid w:val="00962826"/>
    <w:rsid w:val="00963A19"/>
    <w:rsid w:val="00963F77"/>
    <w:rsid w:val="0096404F"/>
    <w:rsid w:val="00964543"/>
    <w:rsid w:val="009653A3"/>
    <w:rsid w:val="0096588A"/>
    <w:rsid w:val="00965D49"/>
    <w:rsid w:val="00966ECE"/>
    <w:rsid w:val="0096707C"/>
    <w:rsid w:val="009703C4"/>
    <w:rsid w:val="00970596"/>
    <w:rsid w:val="00971067"/>
    <w:rsid w:val="00972180"/>
    <w:rsid w:val="0097265B"/>
    <w:rsid w:val="0097307F"/>
    <w:rsid w:val="0097458B"/>
    <w:rsid w:val="00975860"/>
    <w:rsid w:val="00976B3F"/>
    <w:rsid w:val="0097732D"/>
    <w:rsid w:val="00981E17"/>
    <w:rsid w:val="0098233A"/>
    <w:rsid w:val="009824CE"/>
    <w:rsid w:val="009825F6"/>
    <w:rsid w:val="009827AB"/>
    <w:rsid w:val="00982DC9"/>
    <w:rsid w:val="00985B06"/>
    <w:rsid w:val="00985BC8"/>
    <w:rsid w:val="00986A68"/>
    <w:rsid w:val="0098799C"/>
    <w:rsid w:val="00987A9B"/>
    <w:rsid w:val="00987B2A"/>
    <w:rsid w:val="009907AC"/>
    <w:rsid w:val="009909B8"/>
    <w:rsid w:val="00990C7A"/>
    <w:rsid w:val="00991DEF"/>
    <w:rsid w:val="0099228D"/>
    <w:rsid w:val="009923D0"/>
    <w:rsid w:val="00992921"/>
    <w:rsid w:val="00994E8D"/>
    <w:rsid w:val="00996BEA"/>
    <w:rsid w:val="009978D6"/>
    <w:rsid w:val="00997C3A"/>
    <w:rsid w:val="009A0900"/>
    <w:rsid w:val="009A0ADD"/>
    <w:rsid w:val="009A1844"/>
    <w:rsid w:val="009A1847"/>
    <w:rsid w:val="009A3A85"/>
    <w:rsid w:val="009A42EF"/>
    <w:rsid w:val="009A44E1"/>
    <w:rsid w:val="009A55BE"/>
    <w:rsid w:val="009A76BF"/>
    <w:rsid w:val="009A78A1"/>
    <w:rsid w:val="009B0400"/>
    <w:rsid w:val="009B0C97"/>
    <w:rsid w:val="009B17A9"/>
    <w:rsid w:val="009B1A8C"/>
    <w:rsid w:val="009B1B4D"/>
    <w:rsid w:val="009B316C"/>
    <w:rsid w:val="009B358A"/>
    <w:rsid w:val="009B3CDF"/>
    <w:rsid w:val="009B44F5"/>
    <w:rsid w:val="009B4D99"/>
    <w:rsid w:val="009B52AE"/>
    <w:rsid w:val="009B7320"/>
    <w:rsid w:val="009B7605"/>
    <w:rsid w:val="009C0080"/>
    <w:rsid w:val="009C113D"/>
    <w:rsid w:val="009C1919"/>
    <w:rsid w:val="009C2410"/>
    <w:rsid w:val="009C4D68"/>
    <w:rsid w:val="009C5805"/>
    <w:rsid w:val="009C685E"/>
    <w:rsid w:val="009C6E38"/>
    <w:rsid w:val="009D093E"/>
    <w:rsid w:val="009D22FC"/>
    <w:rsid w:val="009D35A0"/>
    <w:rsid w:val="009D4033"/>
    <w:rsid w:val="009D4D03"/>
    <w:rsid w:val="009D519E"/>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229C"/>
    <w:rsid w:val="009F26EE"/>
    <w:rsid w:val="009F2EC7"/>
    <w:rsid w:val="009F3113"/>
    <w:rsid w:val="009F37A5"/>
    <w:rsid w:val="009F5551"/>
    <w:rsid w:val="009F5557"/>
    <w:rsid w:val="009F5E24"/>
    <w:rsid w:val="009F6B69"/>
    <w:rsid w:val="009F7025"/>
    <w:rsid w:val="009F706E"/>
    <w:rsid w:val="00A00037"/>
    <w:rsid w:val="00A007BF"/>
    <w:rsid w:val="00A01952"/>
    <w:rsid w:val="00A02E23"/>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57CA"/>
    <w:rsid w:val="00A15CB3"/>
    <w:rsid w:val="00A16677"/>
    <w:rsid w:val="00A16B24"/>
    <w:rsid w:val="00A1753E"/>
    <w:rsid w:val="00A17D69"/>
    <w:rsid w:val="00A20144"/>
    <w:rsid w:val="00A2016E"/>
    <w:rsid w:val="00A203A9"/>
    <w:rsid w:val="00A20702"/>
    <w:rsid w:val="00A22573"/>
    <w:rsid w:val="00A235F6"/>
    <w:rsid w:val="00A23F0C"/>
    <w:rsid w:val="00A250B6"/>
    <w:rsid w:val="00A254DA"/>
    <w:rsid w:val="00A25E1D"/>
    <w:rsid w:val="00A270DB"/>
    <w:rsid w:val="00A272EE"/>
    <w:rsid w:val="00A2795A"/>
    <w:rsid w:val="00A27EA7"/>
    <w:rsid w:val="00A27F9A"/>
    <w:rsid w:val="00A3085E"/>
    <w:rsid w:val="00A3153E"/>
    <w:rsid w:val="00A3194F"/>
    <w:rsid w:val="00A31E0C"/>
    <w:rsid w:val="00A3206E"/>
    <w:rsid w:val="00A324B4"/>
    <w:rsid w:val="00A328A3"/>
    <w:rsid w:val="00A32B0E"/>
    <w:rsid w:val="00A33458"/>
    <w:rsid w:val="00A337AA"/>
    <w:rsid w:val="00A35138"/>
    <w:rsid w:val="00A36395"/>
    <w:rsid w:val="00A3643D"/>
    <w:rsid w:val="00A368AA"/>
    <w:rsid w:val="00A36AAA"/>
    <w:rsid w:val="00A36CF5"/>
    <w:rsid w:val="00A405AB"/>
    <w:rsid w:val="00A41489"/>
    <w:rsid w:val="00A41E42"/>
    <w:rsid w:val="00A422C4"/>
    <w:rsid w:val="00A42569"/>
    <w:rsid w:val="00A42F82"/>
    <w:rsid w:val="00A44348"/>
    <w:rsid w:val="00A443EE"/>
    <w:rsid w:val="00A445B1"/>
    <w:rsid w:val="00A455BF"/>
    <w:rsid w:val="00A4610D"/>
    <w:rsid w:val="00A46653"/>
    <w:rsid w:val="00A527AF"/>
    <w:rsid w:val="00A53F31"/>
    <w:rsid w:val="00A562E2"/>
    <w:rsid w:val="00A565BB"/>
    <w:rsid w:val="00A57A4F"/>
    <w:rsid w:val="00A57C63"/>
    <w:rsid w:val="00A602A3"/>
    <w:rsid w:val="00A61701"/>
    <w:rsid w:val="00A61C75"/>
    <w:rsid w:val="00A62E5A"/>
    <w:rsid w:val="00A639DA"/>
    <w:rsid w:val="00A63EAF"/>
    <w:rsid w:val="00A652DD"/>
    <w:rsid w:val="00A652DE"/>
    <w:rsid w:val="00A656DC"/>
    <w:rsid w:val="00A6619E"/>
    <w:rsid w:val="00A665B6"/>
    <w:rsid w:val="00A672F9"/>
    <w:rsid w:val="00A70BB0"/>
    <w:rsid w:val="00A70D26"/>
    <w:rsid w:val="00A710AF"/>
    <w:rsid w:val="00A72039"/>
    <w:rsid w:val="00A72900"/>
    <w:rsid w:val="00A730E9"/>
    <w:rsid w:val="00A73B1A"/>
    <w:rsid w:val="00A74D01"/>
    <w:rsid w:val="00A75928"/>
    <w:rsid w:val="00A75B03"/>
    <w:rsid w:val="00A766EF"/>
    <w:rsid w:val="00A77D27"/>
    <w:rsid w:val="00A826A5"/>
    <w:rsid w:val="00A82786"/>
    <w:rsid w:val="00A83423"/>
    <w:rsid w:val="00A838E9"/>
    <w:rsid w:val="00A83AB5"/>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679D"/>
    <w:rsid w:val="00A97234"/>
    <w:rsid w:val="00A9779E"/>
    <w:rsid w:val="00A97C4F"/>
    <w:rsid w:val="00A97D18"/>
    <w:rsid w:val="00AA0D42"/>
    <w:rsid w:val="00AA1D51"/>
    <w:rsid w:val="00AA3DCF"/>
    <w:rsid w:val="00AA4229"/>
    <w:rsid w:val="00AA4B66"/>
    <w:rsid w:val="00AA4CED"/>
    <w:rsid w:val="00AA4DAC"/>
    <w:rsid w:val="00AA606A"/>
    <w:rsid w:val="00AA6473"/>
    <w:rsid w:val="00AB236D"/>
    <w:rsid w:val="00AB3D12"/>
    <w:rsid w:val="00AB4059"/>
    <w:rsid w:val="00AB5971"/>
    <w:rsid w:val="00AB618E"/>
    <w:rsid w:val="00AB62B8"/>
    <w:rsid w:val="00AB733C"/>
    <w:rsid w:val="00AB759B"/>
    <w:rsid w:val="00AB76BB"/>
    <w:rsid w:val="00AB7B07"/>
    <w:rsid w:val="00AB7F54"/>
    <w:rsid w:val="00AC1B42"/>
    <w:rsid w:val="00AC222A"/>
    <w:rsid w:val="00AC28A4"/>
    <w:rsid w:val="00AC3D07"/>
    <w:rsid w:val="00AC49D4"/>
    <w:rsid w:val="00AC4C99"/>
    <w:rsid w:val="00AC4DC0"/>
    <w:rsid w:val="00AC54BC"/>
    <w:rsid w:val="00AC5EDD"/>
    <w:rsid w:val="00AC75B9"/>
    <w:rsid w:val="00AD0593"/>
    <w:rsid w:val="00AD0901"/>
    <w:rsid w:val="00AD0CF8"/>
    <w:rsid w:val="00AD1899"/>
    <w:rsid w:val="00AD1DC1"/>
    <w:rsid w:val="00AD3990"/>
    <w:rsid w:val="00AD3EC0"/>
    <w:rsid w:val="00AD442C"/>
    <w:rsid w:val="00AD470A"/>
    <w:rsid w:val="00AD5689"/>
    <w:rsid w:val="00AD7012"/>
    <w:rsid w:val="00AD708C"/>
    <w:rsid w:val="00AD79C9"/>
    <w:rsid w:val="00AE14D9"/>
    <w:rsid w:val="00AE1640"/>
    <w:rsid w:val="00AE1E77"/>
    <w:rsid w:val="00AE2AF6"/>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6432"/>
    <w:rsid w:val="00AF7281"/>
    <w:rsid w:val="00AF7CCF"/>
    <w:rsid w:val="00AF7D65"/>
    <w:rsid w:val="00AF7D6C"/>
    <w:rsid w:val="00B01C94"/>
    <w:rsid w:val="00B02044"/>
    <w:rsid w:val="00B03366"/>
    <w:rsid w:val="00B033DC"/>
    <w:rsid w:val="00B04125"/>
    <w:rsid w:val="00B04670"/>
    <w:rsid w:val="00B04A47"/>
    <w:rsid w:val="00B05F91"/>
    <w:rsid w:val="00B0791B"/>
    <w:rsid w:val="00B115A8"/>
    <w:rsid w:val="00B12583"/>
    <w:rsid w:val="00B12832"/>
    <w:rsid w:val="00B13094"/>
    <w:rsid w:val="00B14DD2"/>
    <w:rsid w:val="00B16037"/>
    <w:rsid w:val="00B1619E"/>
    <w:rsid w:val="00B16321"/>
    <w:rsid w:val="00B1635E"/>
    <w:rsid w:val="00B1643B"/>
    <w:rsid w:val="00B1792E"/>
    <w:rsid w:val="00B179C3"/>
    <w:rsid w:val="00B17BDF"/>
    <w:rsid w:val="00B17C48"/>
    <w:rsid w:val="00B17DF4"/>
    <w:rsid w:val="00B20B7B"/>
    <w:rsid w:val="00B20CE0"/>
    <w:rsid w:val="00B21420"/>
    <w:rsid w:val="00B235DA"/>
    <w:rsid w:val="00B23C9A"/>
    <w:rsid w:val="00B243B6"/>
    <w:rsid w:val="00B245BE"/>
    <w:rsid w:val="00B249AC"/>
    <w:rsid w:val="00B25670"/>
    <w:rsid w:val="00B25E36"/>
    <w:rsid w:val="00B26AFF"/>
    <w:rsid w:val="00B26E88"/>
    <w:rsid w:val="00B31C42"/>
    <w:rsid w:val="00B33182"/>
    <w:rsid w:val="00B338F3"/>
    <w:rsid w:val="00B34596"/>
    <w:rsid w:val="00B352CB"/>
    <w:rsid w:val="00B36230"/>
    <w:rsid w:val="00B3694C"/>
    <w:rsid w:val="00B410E2"/>
    <w:rsid w:val="00B414AC"/>
    <w:rsid w:val="00B438C7"/>
    <w:rsid w:val="00B438CA"/>
    <w:rsid w:val="00B450C2"/>
    <w:rsid w:val="00B4564E"/>
    <w:rsid w:val="00B500A0"/>
    <w:rsid w:val="00B51123"/>
    <w:rsid w:val="00B512AB"/>
    <w:rsid w:val="00B516F7"/>
    <w:rsid w:val="00B519A3"/>
    <w:rsid w:val="00B531A9"/>
    <w:rsid w:val="00B536C7"/>
    <w:rsid w:val="00B548AD"/>
    <w:rsid w:val="00B5524A"/>
    <w:rsid w:val="00B56AA8"/>
    <w:rsid w:val="00B572BA"/>
    <w:rsid w:val="00B57632"/>
    <w:rsid w:val="00B57931"/>
    <w:rsid w:val="00B60115"/>
    <w:rsid w:val="00B6070C"/>
    <w:rsid w:val="00B60C1E"/>
    <w:rsid w:val="00B6145F"/>
    <w:rsid w:val="00B61E62"/>
    <w:rsid w:val="00B62A67"/>
    <w:rsid w:val="00B64F18"/>
    <w:rsid w:val="00B65204"/>
    <w:rsid w:val="00B6582E"/>
    <w:rsid w:val="00B66853"/>
    <w:rsid w:val="00B70ECE"/>
    <w:rsid w:val="00B713BA"/>
    <w:rsid w:val="00B7181E"/>
    <w:rsid w:val="00B72070"/>
    <w:rsid w:val="00B722D9"/>
    <w:rsid w:val="00B72347"/>
    <w:rsid w:val="00B73B0F"/>
    <w:rsid w:val="00B745A3"/>
    <w:rsid w:val="00B75FB0"/>
    <w:rsid w:val="00B75FDD"/>
    <w:rsid w:val="00B775B6"/>
    <w:rsid w:val="00B818F3"/>
    <w:rsid w:val="00B81DA0"/>
    <w:rsid w:val="00B82C1F"/>
    <w:rsid w:val="00B8404A"/>
    <w:rsid w:val="00B84ADF"/>
    <w:rsid w:val="00B84C3E"/>
    <w:rsid w:val="00B85F01"/>
    <w:rsid w:val="00B86CBB"/>
    <w:rsid w:val="00B86DB0"/>
    <w:rsid w:val="00B871E6"/>
    <w:rsid w:val="00B91405"/>
    <w:rsid w:val="00B91CFC"/>
    <w:rsid w:val="00B9316F"/>
    <w:rsid w:val="00B960B2"/>
    <w:rsid w:val="00B970E0"/>
    <w:rsid w:val="00B9788A"/>
    <w:rsid w:val="00BA10F2"/>
    <w:rsid w:val="00BA1419"/>
    <w:rsid w:val="00BA258B"/>
    <w:rsid w:val="00BA283D"/>
    <w:rsid w:val="00BA2A22"/>
    <w:rsid w:val="00BA2EDA"/>
    <w:rsid w:val="00BA3FE9"/>
    <w:rsid w:val="00BA47B4"/>
    <w:rsid w:val="00BA51E4"/>
    <w:rsid w:val="00BA5717"/>
    <w:rsid w:val="00BA5A61"/>
    <w:rsid w:val="00BA7E71"/>
    <w:rsid w:val="00BB02B8"/>
    <w:rsid w:val="00BB14FA"/>
    <w:rsid w:val="00BB53EA"/>
    <w:rsid w:val="00BB5DD4"/>
    <w:rsid w:val="00BB6844"/>
    <w:rsid w:val="00BB74AE"/>
    <w:rsid w:val="00BB7AFA"/>
    <w:rsid w:val="00BB7F94"/>
    <w:rsid w:val="00BC232E"/>
    <w:rsid w:val="00BC2E9A"/>
    <w:rsid w:val="00BC309A"/>
    <w:rsid w:val="00BC36B7"/>
    <w:rsid w:val="00BC6004"/>
    <w:rsid w:val="00BC62A0"/>
    <w:rsid w:val="00BC65D5"/>
    <w:rsid w:val="00BC68BD"/>
    <w:rsid w:val="00BC773D"/>
    <w:rsid w:val="00BC79DC"/>
    <w:rsid w:val="00BC7B7D"/>
    <w:rsid w:val="00BD00D9"/>
    <w:rsid w:val="00BD1879"/>
    <w:rsid w:val="00BD1A24"/>
    <w:rsid w:val="00BD1D71"/>
    <w:rsid w:val="00BD1DBD"/>
    <w:rsid w:val="00BD5F1B"/>
    <w:rsid w:val="00BD62FA"/>
    <w:rsid w:val="00BE0036"/>
    <w:rsid w:val="00BE0373"/>
    <w:rsid w:val="00BE095D"/>
    <w:rsid w:val="00BE0A20"/>
    <w:rsid w:val="00BE18DD"/>
    <w:rsid w:val="00BE1C58"/>
    <w:rsid w:val="00BE1CEA"/>
    <w:rsid w:val="00BE2465"/>
    <w:rsid w:val="00BE2E55"/>
    <w:rsid w:val="00BE3742"/>
    <w:rsid w:val="00BE3AAD"/>
    <w:rsid w:val="00BE75CB"/>
    <w:rsid w:val="00BF1BF1"/>
    <w:rsid w:val="00BF3AAD"/>
    <w:rsid w:val="00BF533F"/>
    <w:rsid w:val="00BF5B3C"/>
    <w:rsid w:val="00BF76E9"/>
    <w:rsid w:val="00BF7E24"/>
    <w:rsid w:val="00C00934"/>
    <w:rsid w:val="00C009FC"/>
    <w:rsid w:val="00C01F8E"/>
    <w:rsid w:val="00C020AA"/>
    <w:rsid w:val="00C020AE"/>
    <w:rsid w:val="00C02C43"/>
    <w:rsid w:val="00C03DF8"/>
    <w:rsid w:val="00C03E45"/>
    <w:rsid w:val="00C0458D"/>
    <w:rsid w:val="00C0523C"/>
    <w:rsid w:val="00C0566F"/>
    <w:rsid w:val="00C05874"/>
    <w:rsid w:val="00C06454"/>
    <w:rsid w:val="00C07143"/>
    <w:rsid w:val="00C10063"/>
    <w:rsid w:val="00C1007A"/>
    <w:rsid w:val="00C11325"/>
    <w:rsid w:val="00C12192"/>
    <w:rsid w:val="00C12736"/>
    <w:rsid w:val="00C127B8"/>
    <w:rsid w:val="00C13B36"/>
    <w:rsid w:val="00C143E4"/>
    <w:rsid w:val="00C14D9D"/>
    <w:rsid w:val="00C1514E"/>
    <w:rsid w:val="00C15AEC"/>
    <w:rsid w:val="00C15B7E"/>
    <w:rsid w:val="00C15E60"/>
    <w:rsid w:val="00C17871"/>
    <w:rsid w:val="00C17C55"/>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47A8"/>
    <w:rsid w:val="00C35255"/>
    <w:rsid w:val="00C35F82"/>
    <w:rsid w:val="00C3606B"/>
    <w:rsid w:val="00C36659"/>
    <w:rsid w:val="00C36DD3"/>
    <w:rsid w:val="00C401C2"/>
    <w:rsid w:val="00C401DD"/>
    <w:rsid w:val="00C4054F"/>
    <w:rsid w:val="00C40FFC"/>
    <w:rsid w:val="00C41A16"/>
    <w:rsid w:val="00C41E5D"/>
    <w:rsid w:val="00C41FEC"/>
    <w:rsid w:val="00C424A6"/>
    <w:rsid w:val="00C4325F"/>
    <w:rsid w:val="00C4562E"/>
    <w:rsid w:val="00C465C8"/>
    <w:rsid w:val="00C472B1"/>
    <w:rsid w:val="00C478B2"/>
    <w:rsid w:val="00C5181A"/>
    <w:rsid w:val="00C51C2E"/>
    <w:rsid w:val="00C5259A"/>
    <w:rsid w:val="00C52750"/>
    <w:rsid w:val="00C5288B"/>
    <w:rsid w:val="00C53020"/>
    <w:rsid w:val="00C55087"/>
    <w:rsid w:val="00C556AE"/>
    <w:rsid w:val="00C56010"/>
    <w:rsid w:val="00C565A3"/>
    <w:rsid w:val="00C56698"/>
    <w:rsid w:val="00C56A05"/>
    <w:rsid w:val="00C5722C"/>
    <w:rsid w:val="00C57D5D"/>
    <w:rsid w:val="00C603FA"/>
    <w:rsid w:val="00C6191E"/>
    <w:rsid w:val="00C62896"/>
    <w:rsid w:val="00C62E98"/>
    <w:rsid w:val="00C6331A"/>
    <w:rsid w:val="00C6362B"/>
    <w:rsid w:val="00C63675"/>
    <w:rsid w:val="00C637AA"/>
    <w:rsid w:val="00C67D16"/>
    <w:rsid w:val="00C70157"/>
    <w:rsid w:val="00C7052F"/>
    <w:rsid w:val="00C75488"/>
    <w:rsid w:val="00C75740"/>
    <w:rsid w:val="00C7673E"/>
    <w:rsid w:val="00C778A7"/>
    <w:rsid w:val="00C77CB6"/>
    <w:rsid w:val="00C804B1"/>
    <w:rsid w:val="00C814E4"/>
    <w:rsid w:val="00C82013"/>
    <w:rsid w:val="00C821A1"/>
    <w:rsid w:val="00C82438"/>
    <w:rsid w:val="00C82CC5"/>
    <w:rsid w:val="00C84F01"/>
    <w:rsid w:val="00C85342"/>
    <w:rsid w:val="00C85C5A"/>
    <w:rsid w:val="00C86A1F"/>
    <w:rsid w:val="00C875C1"/>
    <w:rsid w:val="00C87EFA"/>
    <w:rsid w:val="00C9060D"/>
    <w:rsid w:val="00C918C1"/>
    <w:rsid w:val="00C923D0"/>
    <w:rsid w:val="00C935D5"/>
    <w:rsid w:val="00C9371B"/>
    <w:rsid w:val="00C94F7A"/>
    <w:rsid w:val="00C95E66"/>
    <w:rsid w:val="00C95ECD"/>
    <w:rsid w:val="00CA2AE1"/>
    <w:rsid w:val="00CA2C4E"/>
    <w:rsid w:val="00CA3951"/>
    <w:rsid w:val="00CA4109"/>
    <w:rsid w:val="00CA4266"/>
    <w:rsid w:val="00CA4A7E"/>
    <w:rsid w:val="00CA4EE6"/>
    <w:rsid w:val="00CA683C"/>
    <w:rsid w:val="00CA7453"/>
    <w:rsid w:val="00CA7E91"/>
    <w:rsid w:val="00CB2241"/>
    <w:rsid w:val="00CB2786"/>
    <w:rsid w:val="00CB42A7"/>
    <w:rsid w:val="00CB6450"/>
    <w:rsid w:val="00CB67E8"/>
    <w:rsid w:val="00CB68BF"/>
    <w:rsid w:val="00CB6D18"/>
    <w:rsid w:val="00CC0ADF"/>
    <w:rsid w:val="00CC13D9"/>
    <w:rsid w:val="00CC27E8"/>
    <w:rsid w:val="00CC2D9C"/>
    <w:rsid w:val="00CC2F5B"/>
    <w:rsid w:val="00CC3324"/>
    <w:rsid w:val="00CC5A4E"/>
    <w:rsid w:val="00CC6C03"/>
    <w:rsid w:val="00CC7F3B"/>
    <w:rsid w:val="00CD066A"/>
    <w:rsid w:val="00CD0EC7"/>
    <w:rsid w:val="00CD119B"/>
    <w:rsid w:val="00CD3633"/>
    <w:rsid w:val="00CD4984"/>
    <w:rsid w:val="00CD59A4"/>
    <w:rsid w:val="00CD65F8"/>
    <w:rsid w:val="00CD6CE4"/>
    <w:rsid w:val="00CD75B8"/>
    <w:rsid w:val="00CD7EA4"/>
    <w:rsid w:val="00CE0B50"/>
    <w:rsid w:val="00CE178F"/>
    <w:rsid w:val="00CE21EC"/>
    <w:rsid w:val="00CE2306"/>
    <w:rsid w:val="00CE420F"/>
    <w:rsid w:val="00CE4658"/>
    <w:rsid w:val="00CE47D5"/>
    <w:rsid w:val="00CE533B"/>
    <w:rsid w:val="00CE5460"/>
    <w:rsid w:val="00CE5DD0"/>
    <w:rsid w:val="00CE6E25"/>
    <w:rsid w:val="00CE7144"/>
    <w:rsid w:val="00CF08F5"/>
    <w:rsid w:val="00CF0DA1"/>
    <w:rsid w:val="00CF1B2D"/>
    <w:rsid w:val="00CF1D04"/>
    <w:rsid w:val="00CF211B"/>
    <w:rsid w:val="00CF2364"/>
    <w:rsid w:val="00CF26BB"/>
    <w:rsid w:val="00CF28C1"/>
    <w:rsid w:val="00CF2BA9"/>
    <w:rsid w:val="00CF3055"/>
    <w:rsid w:val="00CF5430"/>
    <w:rsid w:val="00CF5EE1"/>
    <w:rsid w:val="00D005C3"/>
    <w:rsid w:val="00D0063F"/>
    <w:rsid w:val="00D00CFB"/>
    <w:rsid w:val="00D0151E"/>
    <w:rsid w:val="00D01CC4"/>
    <w:rsid w:val="00D01F2A"/>
    <w:rsid w:val="00D02C5B"/>
    <w:rsid w:val="00D035C3"/>
    <w:rsid w:val="00D03D95"/>
    <w:rsid w:val="00D04E26"/>
    <w:rsid w:val="00D052DA"/>
    <w:rsid w:val="00D060E1"/>
    <w:rsid w:val="00D06897"/>
    <w:rsid w:val="00D075FB"/>
    <w:rsid w:val="00D11337"/>
    <w:rsid w:val="00D13549"/>
    <w:rsid w:val="00D158D0"/>
    <w:rsid w:val="00D15963"/>
    <w:rsid w:val="00D16201"/>
    <w:rsid w:val="00D16643"/>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475B"/>
    <w:rsid w:val="00D350F3"/>
    <w:rsid w:val="00D351EB"/>
    <w:rsid w:val="00D3616C"/>
    <w:rsid w:val="00D37431"/>
    <w:rsid w:val="00D423D2"/>
    <w:rsid w:val="00D42A1D"/>
    <w:rsid w:val="00D42B5A"/>
    <w:rsid w:val="00D449EB"/>
    <w:rsid w:val="00D45443"/>
    <w:rsid w:val="00D4553D"/>
    <w:rsid w:val="00D46222"/>
    <w:rsid w:val="00D46EA4"/>
    <w:rsid w:val="00D50486"/>
    <w:rsid w:val="00D5139C"/>
    <w:rsid w:val="00D51BBF"/>
    <w:rsid w:val="00D51C06"/>
    <w:rsid w:val="00D52D21"/>
    <w:rsid w:val="00D54760"/>
    <w:rsid w:val="00D54D69"/>
    <w:rsid w:val="00D554B8"/>
    <w:rsid w:val="00D560F2"/>
    <w:rsid w:val="00D56A0D"/>
    <w:rsid w:val="00D57227"/>
    <w:rsid w:val="00D57895"/>
    <w:rsid w:val="00D6069C"/>
    <w:rsid w:val="00D60F55"/>
    <w:rsid w:val="00D61CC1"/>
    <w:rsid w:val="00D6239F"/>
    <w:rsid w:val="00D62581"/>
    <w:rsid w:val="00D63179"/>
    <w:rsid w:val="00D6349D"/>
    <w:rsid w:val="00D636B0"/>
    <w:rsid w:val="00D63738"/>
    <w:rsid w:val="00D638B3"/>
    <w:rsid w:val="00D64931"/>
    <w:rsid w:val="00D65987"/>
    <w:rsid w:val="00D67320"/>
    <w:rsid w:val="00D67838"/>
    <w:rsid w:val="00D7031F"/>
    <w:rsid w:val="00D7052B"/>
    <w:rsid w:val="00D70F6C"/>
    <w:rsid w:val="00D71939"/>
    <w:rsid w:val="00D727BE"/>
    <w:rsid w:val="00D73B21"/>
    <w:rsid w:val="00D7437B"/>
    <w:rsid w:val="00D7444F"/>
    <w:rsid w:val="00D74C5C"/>
    <w:rsid w:val="00D75D02"/>
    <w:rsid w:val="00D76F5F"/>
    <w:rsid w:val="00D8067F"/>
    <w:rsid w:val="00D81A49"/>
    <w:rsid w:val="00D82120"/>
    <w:rsid w:val="00D84972"/>
    <w:rsid w:val="00D859E1"/>
    <w:rsid w:val="00D86390"/>
    <w:rsid w:val="00D86FF4"/>
    <w:rsid w:val="00D9038F"/>
    <w:rsid w:val="00D9279B"/>
    <w:rsid w:val="00D93117"/>
    <w:rsid w:val="00D9342D"/>
    <w:rsid w:val="00D94421"/>
    <w:rsid w:val="00D94789"/>
    <w:rsid w:val="00D96FD5"/>
    <w:rsid w:val="00D97128"/>
    <w:rsid w:val="00DA00FE"/>
    <w:rsid w:val="00DA0809"/>
    <w:rsid w:val="00DA2412"/>
    <w:rsid w:val="00DA3226"/>
    <w:rsid w:val="00DA394F"/>
    <w:rsid w:val="00DA4C13"/>
    <w:rsid w:val="00DA57CD"/>
    <w:rsid w:val="00DA5B86"/>
    <w:rsid w:val="00DA68C0"/>
    <w:rsid w:val="00DA6B38"/>
    <w:rsid w:val="00DA6BC3"/>
    <w:rsid w:val="00DB2005"/>
    <w:rsid w:val="00DB2C15"/>
    <w:rsid w:val="00DB2DF2"/>
    <w:rsid w:val="00DB66C7"/>
    <w:rsid w:val="00DB696E"/>
    <w:rsid w:val="00DB6A09"/>
    <w:rsid w:val="00DB6AC9"/>
    <w:rsid w:val="00DB6B6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3A5C"/>
    <w:rsid w:val="00DD506D"/>
    <w:rsid w:val="00DD526B"/>
    <w:rsid w:val="00DD6151"/>
    <w:rsid w:val="00DD63F9"/>
    <w:rsid w:val="00DD68D2"/>
    <w:rsid w:val="00DD69F6"/>
    <w:rsid w:val="00DD6D91"/>
    <w:rsid w:val="00DD6ED9"/>
    <w:rsid w:val="00DD7406"/>
    <w:rsid w:val="00DD796E"/>
    <w:rsid w:val="00DE009C"/>
    <w:rsid w:val="00DE0ABD"/>
    <w:rsid w:val="00DE2569"/>
    <w:rsid w:val="00DE37D7"/>
    <w:rsid w:val="00DE5B43"/>
    <w:rsid w:val="00DE651C"/>
    <w:rsid w:val="00DE6566"/>
    <w:rsid w:val="00DE7E91"/>
    <w:rsid w:val="00DF060F"/>
    <w:rsid w:val="00DF3008"/>
    <w:rsid w:val="00DF3319"/>
    <w:rsid w:val="00DF57C7"/>
    <w:rsid w:val="00DF60D1"/>
    <w:rsid w:val="00DF69E4"/>
    <w:rsid w:val="00E00A2A"/>
    <w:rsid w:val="00E00C64"/>
    <w:rsid w:val="00E00E82"/>
    <w:rsid w:val="00E02CF3"/>
    <w:rsid w:val="00E02D8B"/>
    <w:rsid w:val="00E033F1"/>
    <w:rsid w:val="00E03AAB"/>
    <w:rsid w:val="00E0776C"/>
    <w:rsid w:val="00E07F90"/>
    <w:rsid w:val="00E10A15"/>
    <w:rsid w:val="00E11548"/>
    <w:rsid w:val="00E115C7"/>
    <w:rsid w:val="00E13C92"/>
    <w:rsid w:val="00E1493C"/>
    <w:rsid w:val="00E14BEF"/>
    <w:rsid w:val="00E157B3"/>
    <w:rsid w:val="00E17E1E"/>
    <w:rsid w:val="00E17FA5"/>
    <w:rsid w:val="00E2051E"/>
    <w:rsid w:val="00E20B77"/>
    <w:rsid w:val="00E213DB"/>
    <w:rsid w:val="00E22462"/>
    <w:rsid w:val="00E2246D"/>
    <w:rsid w:val="00E23B90"/>
    <w:rsid w:val="00E23DF5"/>
    <w:rsid w:val="00E23F68"/>
    <w:rsid w:val="00E24C27"/>
    <w:rsid w:val="00E24EA8"/>
    <w:rsid w:val="00E251D2"/>
    <w:rsid w:val="00E2783B"/>
    <w:rsid w:val="00E308E7"/>
    <w:rsid w:val="00E3192B"/>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955"/>
    <w:rsid w:val="00E44787"/>
    <w:rsid w:val="00E454C3"/>
    <w:rsid w:val="00E45C0E"/>
    <w:rsid w:val="00E45C31"/>
    <w:rsid w:val="00E460E2"/>
    <w:rsid w:val="00E477CF"/>
    <w:rsid w:val="00E47966"/>
    <w:rsid w:val="00E50B44"/>
    <w:rsid w:val="00E510F3"/>
    <w:rsid w:val="00E5185E"/>
    <w:rsid w:val="00E55248"/>
    <w:rsid w:val="00E568BC"/>
    <w:rsid w:val="00E56A66"/>
    <w:rsid w:val="00E5761F"/>
    <w:rsid w:val="00E57B2E"/>
    <w:rsid w:val="00E57CC0"/>
    <w:rsid w:val="00E57D7A"/>
    <w:rsid w:val="00E57FB5"/>
    <w:rsid w:val="00E57FC5"/>
    <w:rsid w:val="00E60C2B"/>
    <w:rsid w:val="00E610F4"/>
    <w:rsid w:val="00E61FDE"/>
    <w:rsid w:val="00E6265B"/>
    <w:rsid w:val="00E62B70"/>
    <w:rsid w:val="00E62BB5"/>
    <w:rsid w:val="00E631D4"/>
    <w:rsid w:val="00E633BD"/>
    <w:rsid w:val="00E65021"/>
    <w:rsid w:val="00E66EDC"/>
    <w:rsid w:val="00E67391"/>
    <w:rsid w:val="00E679F1"/>
    <w:rsid w:val="00E705CC"/>
    <w:rsid w:val="00E70FB7"/>
    <w:rsid w:val="00E72667"/>
    <w:rsid w:val="00E730C8"/>
    <w:rsid w:val="00E74147"/>
    <w:rsid w:val="00E7526A"/>
    <w:rsid w:val="00E75B3C"/>
    <w:rsid w:val="00E76E53"/>
    <w:rsid w:val="00E7735D"/>
    <w:rsid w:val="00E77A1C"/>
    <w:rsid w:val="00E81B00"/>
    <w:rsid w:val="00E81E1F"/>
    <w:rsid w:val="00E829E8"/>
    <w:rsid w:val="00E83D0D"/>
    <w:rsid w:val="00E843BA"/>
    <w:rsid w:val="00E85880"/>
    <w:rsid w:val="00E865E9"/>
    <w:rsid w:val="00E87A29"/>
    <w:rsid w:val="00E87A32"/>
    <w:rsid w:val="00E90780"/>
    <w:rsid w:val="00E90A1E"/>
    <w:rsid w:val="00E912AE"/>
    <w:rsid w:val="00E9193E"/>
    <w:rsid w:val="00E92873"/>
    <w:rsid w:val="00E92DC4"/>
    <w:rsid w:val="00E92E88"/>
    <w:rsid w:val="00E930BB"/>
    <w:rsid w:val="00E93C82"/>
    <w:rsid w:val="00E94846"/>
    <w:rsid w:val="00E95A6E"/>
    <w:rsid w:val="00E964DC"/>
    <w:rsid w:val="00E96617"/>
    <w:rsid w:val="00E96BD2"/>
    <w:rsid w:val="00E9734D"/>
    <w:rsid w:val="00E97FB3"/>
    <w:rsid w:val="00EA06C9"/>
    <w:rsid w:val="00EA085F"/>
    <w:rsid w:val="00EA0D13"/>
    <w:rsid w:val="00EA111A"/>
    <w:rsid w:val="00EA1645"/>
    <w:rsid w:val="00EA2891"/>
    <w:rsid w:val="00EA3243"/>
    <w:rsid w:val="00EA36A9"/>
    <w:rsid w:val="00EA5498"/>
    <w:rsid w:val="00EA64B8"/>
    <w:rsid w:val="00EA6B71"/>
    <w:rsid w:val="00EA6C57"/>
    <w:rsid w:val="00EA7DA1"/>
    <w:rsid w:val="00EB1207"/>
    <w:rsid w:val="00EB2567"/>
    <w:rsid w:val="00EB34FF"/>
    <w:rsid w:val="00EB3F8C"/>
    <w:rsid w:val="00EB5C05"/>
    <w:rsid w:val="00EB6833"/>
    <w:rsid w:val="00EB69F7"/>
    <w:rsid w:val="00EB6F24"/>
    <w:rsid w:val="00EB7C36"/>
    <w:rsid w:val="00EC0182"/>
    <w:rsid w:val="00EC0EEB"/>
    <w:rsid w:val="00EC1F6A"/>
    <w:rsid w:val="00EC27D0"/>
    <w:rsid w:val="00EC2EA4"/>
    <w:rsid w:val="00EC3758"/>
    <w:rsid w:val="00EC4381"/>
    <w:rsid w:val="00EC4713"/>
    <w:rsid w:val="00EC4B74"/>
    <w:rsid w:val="00EC5128"/>
    <w:rsid w:val="00EC5767"/>
    <w:rsid w:val="00EC5F76"/>
    <w:rsid w:val="00EC6736"/>
    <w:rsid w:val="00EC7DE6"/>
    <w:rsid w:val="00ED0F50"/>
    <w:rsid w:val="00ED1113"/>
    <w:rsid w:val="00ED1766"/>
    <w:rsid w:val="00ED3466"/>
    <w:rsid w:val="00ED422D"/>
    <w:rsid w:val="00ED451A"/>
    <w:rsid w:val="00ED47CF"/>
    <w:rsid w:val="00ED61DA"/>
    <w:rsid w:val="00ED632B"/>
    <w:rsid w:val="00ED67E7"/>
    <w:rsid w:val="00ED6873"/>
    <w:rsid w:val="00ED7A32"/>
    <w:rsid w:val="00ED7E24"/>
    <w:rsid w:val="00EE0CD5"/>
    <w:rsid w:val="00EE0E4B"/>
    <w:rsid w:val="00EE10A5"/>
    <w:rsid w:val="00EE10CD"/>
    <w:rsid w:val="00EE188F"/>
    <w:rsid w:val="00EE1C71"/>
    <w:rsid w:val="00EE28FB"/>
    <w:rsid w:val="00EE3A4C"/>
    <w:rsid w:val="00EE3B21"/>
    <w:rsid w:val="00EE3E4A"/>
    <w:rsid w:val="00EE48CF"/>
    <w:rsid w:val="00EE4A32"/>
    <w:rsid w:val="00EE6791"/>
    <w:rsid w:val="00EE6C67"/>
    <w:rsid w:val="00EE6E1B"/>
    <w:rsid w:val="00EF0501"/>
    <w:rsid w:val="00EF1EE4"/>
    <w:rsid w:val="00EF284D"/>
    <w:rsid w:val="00EF2E69"/>
    <w:rsid w:val="00EF44B5"/>
    <w:rsid w:val="00EF4715"/>
    <w:rsid w:val="00EF55C7"/>
    <w:rsid w:val="00EF5C28"/>
    <w:rsid w:val="00EF6501"/>
    <w:rsid w:val="00EF6732"/>
    <w:rsid w:val="00F004E7"/>
    <w:rsid w:val="00F01294"/>
    <w:rsid w:val="00F01B44"/>
    <w:rsid w:val="00F02418"/>
    <w:rsid w:val="00F024EB"/>
    <w:rsid w:val="00F027E5"/>
    <w:rsid w:val="00F03780"/>
    <w:rsid w:val="00F0386C"/>
    <w:rsid w:val="00F04691"/>
    <w:rsid w:val="00F04839"/>
    <w:rsid w:val="00F04E67"/>
    <w:rsid w:val="00F058D3"/>
    <w:rsid w:val="00F064C1"/>
    <w:rsid w:val="00F073C4"/>
    <w:rsid w:val="00F07D7C"/>
    <w:rsid w:val="00F1178C"/>
    <w:rsid w:val="00F119D4"/>
    <w:rsid w:val="00F1274C"/>
    <w:rsid w:val="00F13971"/>
    <w:rsid w:val="00F13A33"/>
    <w:rsid w:val="00F1539D"/>
    <w:rsid w:val="00F17AFD"/>
    <w:rsid w:val="00F2047D"/>
    <w:rsid w:val="00F2340B"/>
    <w:rsid w:val="00F24369"/>
    <w:rsid w:val="00F24CF2"/>
    <w:rsid w:val="00F259C0"/>
    <w:rsid w:val="00F25AFA"/>
    <w:rsid w:val="00F260A6"/>
    <w:rsid w:val="00F26DE0"/>
    <w:rsid w:val="00F273D5"/>
    <w:rsid w:val="00F32951"/>
    <w:rsid w:val="00F33933"/>
    <w:rsid w:val="00F344E7"/>
    <w:rsid w:val="00F34EFD"/>
    <w:rsid w:val="00F35440"/>
    <w:rsid w:val="00F35E5A"/>
    <w:rsid w:val="00F35F26"/>
    <w:rsid w:val="00F36A86"/>
    <w:rsid w:val="00F371DD"/>
    <w:rsid w:val="00F376C0"/>
    <w:rsid w:val="00F37BC6"/>
    <w:rsid w:val="00F40054"/>
    <w:rsid w:val="00F41B74"/>
    <w:rsid w:val="00F45045"/>
    <w:rsid w:val="00F45EFE"/>
    <w:rsid w:val="00F476C0"/>
    <w:rsid w:val="00F47803"/>
    <w:rsid w:val="00F507D6"/>
    <w:rsid w:val="00F50900"/>
    <w:rsid w:val="00F50FD3"/>
    <w:rsid w:val="00F513D5"/>
    <w:rsid w:val="00F52B16"/>
    <w:rsid w:val="00F53581"/>
    <w:rsid w:val="00F53B91"/>
    <w:rsid w:val="00F541B3"/>
    <w:rsid w:val="00F54D82"/>
    <w:rsid w:val="00F54FE2"/>
    <w:rsid w:val="00F5596A"/>
    <w:rsid w:val="00F56109"/>
    <w:rsid w:val="00F6003F"/>
    <w:rsid w:val="00F6071C"/>
    <w:rsid w:val="00F61690"/>
    <w:rsid w:val="00F621B5"/>
    <w:rsid w:val="00F63085"/>
    <w:rsid w:val="00F6420A"/>
    <w:rsid w:val="00F643F8"/>
    <w:rsid w:val="00F64759"/>
    <w:rsid w:val="00F64ADD"/>
    <w:rsid w:val="00F654C2"/>
    <w:rsid w:val="00F65696"/>
    <w:rsid w:val="00F65C8A"/>
    <w:rsid w:val="00F667E4"/>
    <w:rsid w:val="00F6689E"/>
    <w:rsid w:val="00F67588"/>
    <w:rsid w:val="00F675AC"/>
    <w:rsid w:val="00F7169A"/>
    <w:rsid w:val="00F716AD"/>
    <w:rsid w:val="00F71A3F"/>
    <w:rsid w:val="00F73B30"/>
    <w:rsid w:val="00F7477C"/>
    <w:rsid w:val="00F7545E"/>
    <w:rsid w:val="00F75C80"/>
    <w:rsid w:val="00F80402"/>
    <w:rsid w:val="00F81504"/>
    <w:rsid w:val="00F818BD"/>
    <w:rsid w:val="00F81C88"/>
    <w:rsid w:val="00F83102"/>
    <w:rsid w:val="00F84587"/>
    <w:rsid w:val="00F85375"/>
    <w:rsid w:val="00F85C83"/>
    <w:rsid w:val="00F87039"/>
    <w:rsid w:val="00F92989"/>
    <w:rsid w:val="00F94284"/>
    <w:rsid w:val="00F9499C"/>
    <w:rsid w:val="00F952D6"/>
    <w:rsid w:val="00F9542D"/>
    <w:rsid w:val="00F97D79"/>
    <w:rsid w:val="00FA0685"/>
    <w:rsid w:val="00FA0CF9"/>
    <w:rsid w:val="00FA0D0D"/>
    <w:rsid w:val="00FA10D5"/>
    <w:rsid w:val="00FA3E07"/>
    <w:rsid w:val="00FA5A4A"/>
    <w:rsid w:val="00FA5C2C"/>
    <w:rsid w:val="00FA655D"/>
    <w:rsid w:val="00FA69A8"/>
    <w:rsid w:val="00FA7216"/>
    <w:rsid w:val="00FA76A0"/>
    <w:rsid w:val="00FA77B7"/>
    <w:rsid w:val="00FB0220"/>
    <w:rsid w:val="00FB0F45"/>
    <w:rsid w:val="00FB16F3"/>
    <w:rsid w:val="00FB387A"/>
    <w:rsid w:val="00FB3977"/>
    <w:rsid w:val="00FB3DE2"/>
    <w:rsid w:val="00FB418E"/>
    <w:rsid w:val="00FB41D1"/>
    <w:rsid w:val="00FB5559"/>
    <w:rsid w:val="00FB6786"/>
    <w:rsid w:val="00FB706F"/>
    <w:rsid w:val="00FB7518"/>
    <w:rsid w:val="00FC1083"/>
    <w:rsid w:val="00FC22CC"/>
    <w:rsid w:val="00FC2CBA"/>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4A47"/>
    <w:rsid w:val="00FE5234"/>
    <w:rsid w:val="00FE6337"/>
    <w:rsid w:val="00FE679A"/>
    <w:rsid w:val="00FE6C0C"/>
    <w:rsid w:val="00FF0A51"/>
    <w:rsid w:val="00FF1327"/>
    <w:rsid w:val="00FF1347"/>
    <w:rsid w:val="00FF1852"/>
    <w:rsid w:val="00FF2439"/>
    <w:rsid w:val="00FF272A"/>
    <w:rsid w:val="00FF369E"/>
    <w:rsid w:val="00FF42E9"/>
    <w:rsid w:val="00FF4D80"/>
    <w:rsid w:val="00FF5213"/>
    <w:rsid w:val="00FF61BA"/>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3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1">
    <w:name w:val="heading 1"/>
    <w:basedOn w:val="a3"/>
    <w:next w:val="a3"/>
    <w:link w:val="12"/>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uiPriority w:val="9"/>
    <w:unhideWhenUsed/>
    <w:qFormat/>
    <w:rsid w:val="00427690"/>
    <w:pPr>
      <w:keepNext/>
      <w:keepLines/>
      <w:widowControl w:val="0"/>
      <w:spacing w:before="200" w:after="0" w:line="260" w:lineRule="auto"/>
      <w:ind w:firstLine="220"/>
      <w:jc w:val="both"/>
      <w:outlineLvl w:val="6"/>
    </w:pPr>
    <w:rPr>
      <w:rFonts w:asciiTheme="majorHAnsi" w:eastAsiaTheme="majorEastAsia" w:hAnsiTheme="majorHAnsi" w:cstheme="majorBidi"/>
      <w:b/>
      <w:bCs/>
      <w:i/>
      <w:iCs/>
      <w:color w:val="404040" w:themeColor="text1" w:themeTint="BF"/>
      <w:sz w:val="18"/>
      <w:szCs w:val="18"/>
      <w:lang w:eastAsia="ru-RU"/>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uiPriority w:val="99"/>
    <w:semiHidden/>
    <w:rsid w:val="00C70157"/>
    <w:rPr>
      <w:rFonts w:ascii="Tahoma" w:hAnsi="Tahoma" w:cs="Tahoma"/>
      <w:sz w:val="16"/>
      <w:szCs w:val="16"/>
    </w:rPr>
  </w:style>
  <w:style w:type="paragraph" w:styleId="a9">
    <w:name w:val="footer"/>
    <w:aliases w:val=" Знак12,Знак12"/>
    <w:basedOn w:val="a3"/>
    <w:link w:val="aa"/>
    <w:uiPriority w:val="99"/>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5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basedOn w:val="a4"/>
    <w:link w:val="11"/>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1"/>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uiPriority w:val="99"/>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3">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4"/>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4">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rsid w:val="00D212C7"/>
  </w:style>
  <w:style w:type="paragraph" w:styleId="aff0">
    <w:name w:val="Normal (Web)"/>
    <w:aliases w:val="Обычный (Web)1,Обычный (Web)"/>
    <w:basedOn w:val="a3"/>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nhideWhenUsed/>
    <w:rsid w:val="005D392E"/>
    <w:pPr>
      <w:spacing w:after="120"/>
      <w:ind w:left="283"/>
    </w:pPr>
  </w:style>
  <w:style w:type="character" w:customStyle="1" w:styleId="aff2">
    <w:name w:val="Основной текст с отступом Знак"/>
    <w:basedOn w:val="a4"/>
    <w:link w:val="aff1"/>
    <w:rsid w:val="005D392E"/>
  </w:style>
  <w:style w:type="paragraph" w:customStyle="1" w:styleId="ConsPlusNormal">
    <w:name w:val="ConsPlusNormal"/>
    <w:link w:val="ConsPlusNormal0"/>
    <w:uiPriority w:val="99"/>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5">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iPriority w:val="99"/>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uiPriority w:val="99"/>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uiPriority w:val="10"/>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uiPriority w:val="10"/>
    <w:rsid w:val="00A2795A"/>
    <w:rPr>
      <w:rFonts w:ascii="Times New Roman" w:eastAsia="Times New Roman" w:hAnsi="Times New Roman" w:cs="Times New Roman"/>
      <w:b/>
      <w:sz w:val="28"/>
      <w:szCs w:val="20"/>
      <w:lang w:eastAsia="ru-RU"/>
    </w:rPr>
  </w:style>
  <w:style w:type="paragraph" w:styleId="aff7">
    <w:name w:val="Subtitle"/>
    <w:basedOn w:val="a3"/>
    <w:link w:val="aff8"/>
    <w:uiPriority w:val="11"/>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uiPriority w:val="11"/>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1">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qFormat/>
    <w:rsid w:val="00FF1327"/>
    <w:rPr>
      <w:b/>
      <w:bCs/>
    </w:rPr>
  </w:style>
  <w:style w:type="paragraph" w:styleId="26">
    <w:name w:val="Body Text 2"/>
    <w:basedOn w:val="a3"/>
    <w:link w:val="27"/>
    <w:unhideWhenUsed/>
    <w:rsid w:val="00FF1327"/>
    <w:pPr>
      <w:spacing w:after="120" w:line="480" w:lineRule="auto"/>
    </w:pPr>
  </w:style>
  <w:style w:type="character" w:customStyle="1" w:styleId="27">
    <w:name w:val="Основной текст 2 Знак"/>
    <w:basedOn w:val="a4"/>
    <w:link w:val="26"/>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6">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rsid w:val="00771604"/>
    <w:rPr>
      <w:rFonts w:asciiTheme="majorHAnsi" w:eastAsiaTheme="majorEastAsia" w:hAnsiTheme="majorHAnsi" w:cstheme="majorBidi"/>
      <w:i/>
      <w:iCs/>
      <w:color w:val="243F60" w:themeColor="accent1" w:themeShade="7F"/>
    </w:rPr>
  </w:style>
  <w:style w:type="paragraph" w:styleId="2">
    <w:name w:val="List Bullet 2"/>
    <w:basedOn w:val="a3"/>
    <w:unhideWhenUsed/>
    <w:rsid w:val="00771604"/>
    <w:pPr>
      <w:numPr>
        <w:numId w:val="3"/>
      </w:numPr>
      <w:contextualSpacing/>
    </w:pPr>
  </w:style>
  <w:style w:type="paragraph" w:customStyle="1" w:styleId="17">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nhideWhenUsed/>
    <w:rsid w:val="00771604"/>
    <w:pPr>
      <w:spacing w:after="120"/>
      <w:ind w:left="283"/>
    </w:pPr>
    <w:rPr>
      <w:sz w:val="16"/>
      <w:szCs w:val="16"/>
    </w:rPr>
  </w:style>
  <w:style w:type="character" w:customStyle="1" w:styleId="37">
    <w:name w:val="Основной текст с отступом 3 Знак"/>
    <w:basedOn w:val="a4"/>
    <w:link w:val="36"/>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rsid w:val="0011319F"/>
    <w:rPr>
      <w:rFonts w:asciiTheme="majorHAnsi" w:eastAsiaTheme="majorEastAsia" w:hAnsiTheme="majorHAnsi" w:cstheme="majorBidi"/>
      <w:color w:val="243F60" w:themeColor="accent1" w:themeShade="7F"/>
    </w:rPr>
  </w:style>
  <w:style w:type="character" w:customStyle="1" w:styleId="Normal">
    <w:name w:val="Normal Знак"/>
    <w:link w:val="18"/>
    <w:rsid w:val="00B745A3"/>
    <w:rPr>
      <w:lang w:eastAsia="ru-RU"/>
    </w:rPr>
  </w:style>
  <w:style w:type="paragraph" w:customStyle="1" w:styleId="18">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8"/>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0">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0"/>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9">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a">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b">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iPriority w:val="99"/>
    <w:unhideWhenUsed/>
    <w:rsid w:val="00934A91"/>
    <w:pPr>
      <w:ind w:left="566" w:hanging="283"/>
      <w:contextualSpacing/>
    </w:pPr>
  </w:style>
  <w:style w:type="character" w:customStyle="1" w:styleId="70">
    <w:name w:val="Заголовок 7 Знак"/>
    <w:basedOn w:val="a4"/>
    <w:link w:val="7"/>
    <w:uiPriority w:val="9"/>
    <w:rsid w:val="00427690"/>
    <w:rPr>
      <w:rFonts w:asciiTheme="majorHAnsi" w:eastAsiaTheme="majorEastAsia" w:hAnsiTheme="majorHAnsi" w:cstheme="majorBidi"/>
      <w:b/>
      <w:bCs/>
      <w:i/>
      <w:iCs/>
      <w:color w:val="404040" w:themeColor="text1" w:themeTint="BF"/>
      <w:sz w:val="18"/>
      <w:szCs w:val="18"/>
      <w:lang w:eastAsia="ru-RU"/>
    </w:rPr>
  </w:style>
  <w:style w:type="paragraph" w:customStyle="1" w:styleId="affff9">
    <w:name w:val="Знак"/>
    <w:basedOn w:val="a3"/>
    <w:rsid w:val="00427690"/>
    <w:pPr>
      <w:spacing w:after="0" w:line="240" w:lineRule="exact"/>
      <w:jc w:val="both"/>
    </w:pPr>
    <w:rPr>
      <w:rFonts w:ascii="Arial" w:eastAsia="Times New Roman" w:hAnsi="Arial" w:cs="Arial"/>
      <w:sz w:val="24"/>
      <w:szCs w:val="24"/>
      <w:lang w:val="en-US"/>
    </w:rPr>
  </w:style>
  <w:style w:type="paragraph" w:customStyle="1" w:styleId="Heading">
    <w:name w:val="Heading"/>
    <w:rsid w:val="0042769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42769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
    <w:name w:val="f"/>
    <w:basedOn w:val="a4"/>
    <w:rsid w:val="00427690"/>
  </w:style>
  <w:style w:type="paragraph" w:customStyle="1" w:styleId="FR2">
    <w:name w:val="FR2"/>
    <w:rsid w:val="00427690"/>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3"/>
    <w:next w:val="a3"/>
    <w:rsid w:val="00427690"/>
    <w:pPr>
      <w:autoSpaceDE w:val="0"/>
      <w:autoSpaceDN w:val="0"/>
      <w:adjustRightInd w:val="0"/>
      <w:spacing w:before="28" w:after="28" w:line="240" w:lineRule="auto"/>
    </w:pPr>
    <w:rPr>
      <w:rFonts w:ascii="Arial" w:eastAsia="Times New Roman" w:hAnsi="Arial" w:cs="Arial"/>
      <w:sz w:val="24"/>
      <w:szCs w:val="24"/>
      <w:lang w:eastAsia="ru-RU"/>
    </w:rPr>
  </w:style>
  <w:style w:type="paragraph" w:styleId="38">
    <w:name w:val="List 3"/>
    <w:basedOn w:val="a3"/>
    <w:rsid w:val="00427690"/>
    <w:pPr>
      <w:spacing w:after="0" w:line="240" w:lineRule="auto"/>
      <w:ind w:left="849" w:hanging="283"/>
    </w:pPr>
    <w:rPr>
      <w:rFonts w:ascii="Arial" w:eastAsia="Times New Roman" w:hAnsi="Arial" w:cs="Arial"/>
      <w:sz w:val="20"/>
      <w:szCs w:val="20"/>
      <w:lang w:eastAsia="ru-RU"/>
    </w:rPr>
  </w:style>
  <w:style w:type="paragraph" w:customStyle="1" w:styleId="1c">
    <w:name w:val="Знак1"/>
    <w:basedOn w:val="a3"/>
    <w:rsid w:val="00427690"/>
    <w:pPr>
      <w:spacing w:after="0" w:line="240" w:lineRule="exact"/>
      <w:jc w:val="both"/>
    </w:pPr>
    <w:rPr>
      <w:rFonts w:ascii="Arial" w:eastAsia="Times New Roman" w:hAnsi="Arial" w:cs="Arial"/>
      <w:sz w:val="24"/>
      <w:szCs w:val="24"/>
      <w:lang w:val="en-US"/>
    </w:rPr>
  </w:style>
  <w:style w:type="character" w:customStyle="1" w:styleId="S11">
    <w:name w:val="S_Маркированный Знак1"/>
    <w:basedOn w:val="a4"/>
    <w:link w:val="S"/>
    <w:locked/>
    <w:rsid w:val="00427690"/>
    <w:rPr>
      <w:sz w:val="24"/>
      <w:szCs w:val="24"/>
    </w:rPr>
  </w:style>
  <w:style w:type="paragraph" w:customStyle="1" w:styleId="S">
    <w:name w:val="S_Маркированный"/>
    <w:basedOn w:val="a1"/>
    <w:link w:val="S11"/>
    <w:autoRedefine/>
    <w:rsid w:val="00427690"/>
    <w:pPr>
      <w:widowControl/>
      <w:numPr>
        <w:numId w:val="0"/>
      </w:numPr>
      <w:tabs>
        <w:tab w:val="left" w:pos="992"/>
      </w:tabs>
      <w:suppressAutoHyphens w:val="0"/>
      <w:spacing w:line="360" w:lineRule="auto"/>
      <w:ind w:firstLine="709"/>
      <w:contextualSpacing w:val="0"/>
      <w:jc w:val="both"/>
    </w:pPr>
    <w:rPr>
      <w:rFonts w:asciiTheme="minorHAnsi" w:eastAsiaTheme="minorHAnsi" w:hAnsiTheme="minorHAnsi" w:cstheme="minorBidi"/>
      <w:kern w:val="0"/>
      <w:lang w:eastAsia="en-US"/>
    </w:rPr>
  </w:style>
  <w:style w:type="paragraph" w:customStyle="1" w:styleId="S0">
    <w:name w:val="S_Обычный"/>
    <w:basedOn w:val="a3"/>
    <w:link w:val="S2"/>
    <w:rsid w:val="00427690"/>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basedOn w:val="a4"/>
    <w:link w:val="S0"/>
    <w:locked/>
    <w:rsid w:val="00427690"/>
    <w:rPr>
      <w:rFonts w:ascii="Arial" w:eastAsia="Times New Roman" w:hAnsi="Arial" w:cs="Arial"/>
      <w:sz w:val="24"/>
      <w:szCs w:val="24"/>
      <w:lang w:eastAsia="ru-RU"/>
    </w:rPr>
  </w:style>
  <w:style w:type="paragraph" w:customStyle="1" w:styleId="S3">
    <w:name w:val="S_Таблица"/>
    <w:basedOn w:val="a3"/>
    <w:link w:val="S4"/>
    <w:autoRedefine/>
    <w:rsid w:val="00427690"/>
    <w:pPr>
      <w:widowControl w:val="0"/>
      <w:tabs>
        <w:tab w:val="num" w:pos="1440"/>
      </w:tabs>
      <w:spacing w:after="0" w:line="240" w:lineRule="auto"/>
      <w:jc w:val="right"/>
    </w:pPr>
    <w:rPr>
      <w:rFonts w:ascii="Arial" w:eastAsia="Times New Roman" w:hAnsi="Arial" w:cs="Arial"/>
      <w:color w:val="008000"/>
      <w:sz w:val="24"/>
      <w:szCs w:val="24"/>
    </w:rPr>
  </w:style>
  <w:style w:type="character" w:customStyle="1" w:styleId="S4">
    <w:name w:val="S_Таблица Знак"/>
    <w:basedOn w:val="a4"/>
    <w:link w:val="S3"/>
    <w:locked/>
    <w:rsid w:val="00427690"/>
    <w:rPr>
      <w:rFonts w:ascii="Arial" w:eastAsia="Times New Roman" w:hAnsi="Arial" w:cs="Arial"/>
      <w:color w:val="008000"/>
      <w:sz w:val="24"/>
      <w:szCs w:val="24"/>
    </w:rPr>
  </w:style>
  <w:style w:type="character" w:customStyle="1" w:styleId="S5">
    <w:name w:val="S_Обычный в таблице Знак"/>
    <w:basedOn w:val="a4"/>
    <w:link w:val="S6"/>
    <w:locked/>
    <w:rsid w:val="00427690"/>
    <w:rPr>
      <w:sz w:val="24"/>
      <w:szCs w:val="24"/>
    </w:rPr>
  </w:style>
  <w:style w:type="paragraph" w:customStyle="1" w:styleId="S6">
    <w:name w:val="S_Обычный в таблице"/>
    <w:basedOn w:val="a3"/>
    <w:link w:val="S5"/>
    <w:rsid w:val="00427690"/>
    <w:pPr>
      <w:spacing w:after="0" w:line="240" w:lineRule="auto"/>
      <w:jc w:val="center"/>
    </w:pPr>
    <w:rPr>
      <w:sz w:val="24"/>
      <w:szCs w:val="24"/>
    </w:rPr>
  </w:style>
  <w:style w:type="paragraph" w:customStyle="1" w:styleId="affffa">
    <w:name w:val="Примечание"/>
    <w:basedOn w:val="a3"/>
    <w:rsid w:val="00427690"/>
    <w:pPr>
      <w:spacing w:after="0" w:line="240" w:lineRule="auto"/>
      <w:ind w:firstLine="567"/>
      <w:jc w:val="both"/>
    </w:pPr>
    <w:rPr>
      <w:rFonts w:ascii="Arial" w:eastAsia="Times New Roman" w:hAnsi="Arial" w:cs="Arial"/>
      <w:sz w:val="20"/>
      <w:szCs w:val="20"/>
    </w:rPr>
  </w:style>
  <w:style w:type="paragraph" w:customStyle="1" w:styleId="ConsCell">
    <w:name w:val="ConsCell"/>
    <w:rsid w:val="0042769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fb">
    <w:name w:val="приложения рнгп"/>
    <w:basedOn w:val="20"/>
    <w:autoRedefine/>
    <w:rsid w:val="00427690"/>
    <w:pPr>
      <w:keepNext w:val="0"/>
      <w:keepLines w:val="0"/>
      <w:widowControl w:val="0"/>
      <w:tabs>
        <w:tab w:val="left" w:pos="992"/>
      </w:tabs>
      <w:spacing w:before="0" w:line="240" w:lineRule="auto"/>
      <w:ind w:firstLine="709"/>
      <w:jc w:val="both"/>
    </w:pPr>
    <w:rPr>
      <w:rFonts w:ascii="Arial" w:eastAsia="Times New Roman" w:hAnsi="Arial" w:cs="Arial"/>
      <w:b w:val="0"/>
      <w:bCs w:val="0"/>
      <w:color w:val="800080"/>
      <w:sz w:val="24"/>
      <w:szCs w:val="24"/>
    </w:rPr>
  </w:style>
  <w:style w:type="paragraph" w:styleId="2f3">
    <w:name w:val="List Continue 2"/>
    <w:basedOn w:val="a3"/>
    <w:rsid w:val="00427690"/>
    <w:pPr>
      <w:spacing w:after="120" w:line="240" w:lineRule="auto"/>
      <w:ind w:left="566"/>
    </w:pPr>
    <w:rPr>
      <w:rFonts w:ascii="Arial" w:eastAsia="Times New Roman" w:hAnsi="Arial" w:cs="Arial"/>
      <w:sz w:val="24"/>
      <w:szCs w:val="24"/>
      <w:lang w:eastAsia="ru-RU"/>
    </w:rPr>
  </w:style>
  <w:style w:type="paragraph" w:styleId="39">
    <w:name w:val="List Continue 3"/>
    <w:basedOn w:val="a3"/>
    <w:rsid w:val="00427690"/>
    <w:pPr>
      <w:spacing w:after="120" w:line="240" w:lineRule="auto"/>
      <w:ind w:left="849"/>
    </w:pPr>
    <w:rPr>
      <w:rFonts w:ascii="Arial" w:eastAsia="Times New Roman" w:hAnsi="Arial" w:cs="Arial"/>
      <w:sz w:val="24"/>
      <w:szCs w:val="24"/>
      <w:lang w:eastAsia="ru-RU"/>
    </w:rPr>
  </w:style>
  <w:style w:type="paragraph" w:customStyle="1" w:styleId="1d">
    <w:name w:val="Стиль1"/>
    <w:basedOn w:val="a3"/>
    <w:rsid w:val="00427690"/>
    <w:pPr>
      <w:spacing w:after="0" w:line="240" w:lineRule="auto"/>
      <w:jc w:val="center"/>
    </w:pPr>
    <w:rPr>
      <w:rFonts w:ascii="Arial" w:eastAsia="Times New Roman" w:hAnsi="Arial" w:cs="Arial"/>
      <w:sz w:val="20"/>
      <w:szCs w:val="20"/>
      <w:lang w:eastAsia="ru-RU"/>
    </w:rPr>
  </w:style>
  <w:style w:type="paragraph" w:customStyle="1" w:styleId="textn">
    <w:name w:val="textn"/>
    <w:basedOn w:val="a3"/>
    <w:rsid w:val="00427690"/>
    <w:pPr>
      <w:spacing w:before="100" w:beforeAutospacing="1" w:after="100" w:afterAutospacing="1" w:line="240" w:lineRule="auto"/>
    </w:pPr>
    <w:rPr>
      <w:rFonts w:ascii="Arial" w:eastAsia="Times New Roman" w:hAnsi="Arial" w:cs="Arial"/>
      <w:sz w:val="24"/>
      <w:szCs w:val="24"/>
      <w:lang w:eastAsia="ru-RU"/>
    </w:rPr>
  </w:style>
  <w:style w:type="character" w:customStyle="1" w:styleId="FontStyle11">
    <w:name w:val="Font Style11"/>
    <w:basedOn w:val="a4"/>
    <w:rsid w:val="00427690"/>
    <w:rPr>
      <w:rFonts w:ascii="Times New Roman" w:hAnsi="Times New Roman" w:cs="Times New Roman"/>
      <w:sz w:val="26"/>
      <w:szCs w:val="26"/>
    </w:rPr>
  </w:style>
  <w:style w:type="paragraph" w:customStyle="1" w:styleId="3a">
    <w:name w:val="Знак3"/>
    <w:basedOn w:val="a3"/>
    <w:rsid w:val="00427690"/>
    <w:pPr>
      <w:spacing w:after="0" w:line="240" w:lineRule="exact"/>
      <w:jc w:val="both"/>
    </w:pPr>
    <w:rPr>
      <w:rFonts w:ascii="Arial" w:eastAsia="Times New Roman" w:hAnsi="Arial" w:cs="Arial"/>
      <w:sz w:val="24"/>
      <w:szCs w:val="24"/>
      <w:lang w:val="en-US"/>
    </w:rPr>
  </w:style>
  <w:style w:type="paragraph" w:customStyle="1" w:styleId="44">
    <w:name w:val="Знак4"/>
    <w:basedOn w:val="a3"/>
    <w:rsid w:val="00427690"/>
    <w:pPr>
      <w:spacing w:after="0" w:line="240" w:lineRule="exact"/>
      <w:jc w:val="both"/>
    </w:pPr>
    <w:rPr>
      <w:rFonts w:ascii="Arial" w:eastAsia="Times New Roman" w:hAnsi="Arial" w:cs="Arial"/>
      <w:sz w:val="24"/>
      <w:szCs w:val="24"/>
      <w:lang w:val="en-US"/>
    </w:rPr>
  </w:style>
  <w:style w:type="paragraph" w:customStyle="1" w:styleId="52">
    <w:name w:val="Знак5"/>
    <w:basedOn w:val="a3"/>
    <w:rsid w:val="00427690"/>
    <w:pPr>
      <w:spacing w:after="0" w:line="240" w:lineRule="exact"/>
      <w:jc w:val="both"/>
    </w:pPr>
    <w:rPr>
      <w:rFonts w:ascii="Arial" w:eastAsia="Times New Roman" w:hAnsi="Arial" w:cs="Arial"/>
      <w:sz w:val="24"/>
      <w:szCs w:val="24"/>
      <w:lang w:val="en-US"/>
    </w:rPr>
  </w:style>
  <w:style w:type="paragraph" w:customStyle="1" w:styleId="62">
    <w:name w:val="Знак6"/>
    <w:basedOn w:val="a3"/>
    <w:rsid w:val="00427690"/>
    <w:pPr>
      <w:spacing w:after="0" w:line="240" w:lineRule="exact"/>
      <w:jc w:val="both"/>
    </w:pPr>
    <w:rPr>
      <w:rFonts w:ascii="Arial" w:eastAsia="Times New Roman" w:hAnsi="Arial" w:cs="Arial"/>
      <w:sz w:val="24"/>
      <w:szCs w:val="24"/>
      <w:lang w:val="en-US"/>
    </w:rPr>
  </w:style>
  <w:style w:type="paragraph" w:customStyle="1" w:styleId="72">
    <w:name w:val="Знак7"/>
    <w:basedOn w:val="a3"/>
    <w:rsid w:val="00427690"/>
    <w:pPr>
      <w:spacing w:after="0" w:line="240" w:lineRule="exact"/>
      <w:jc w:val="both"/>
    </w:pPr>
    <w:rPr>
      <w:rFonts w:ascii="Arial" w:eastAsia="Times New Roman" w:hAnsi="Arial" w:cs="Arial"/>
      <w:sz w:val="24"/>
      <w:szCs w:val="24"/>
      <w:lang w:val="en-US"/>
    </w:rPr>
  </w:style>
  <w:style w:type="paragraph" w:customStyle="1" w:styleId="82">
    <w:name w:val="Знак8"/>
    <w:basedOn w:val="a3"/>
    <w:rsid w:val="00427690"/>
    <w:pPr>
      <w:spacing w:after="0" w:line="240" w:lineRule="exact"/>
      <w:jc w:val="both"/>
    </w:pPr>
    <w:rPr>
      <w:rFonts w:ascii="Arial" w:eastAsia="Times New Roman" w:hAnsi="Arial" w:cs="Arial"/>
      <w:sz w:val="24"/>
      <w:szCs w:val="24"/>
      <w:lang w:val="en-US"/>
    </w:rPr>
  </w:style>
  <w:style w:type="paragraph" w:customStyle="1" w:styleId="90">
    <w:name w:val="Знак9"/>
    <w:basedOn w:val="a3"/>
    <w:rsid w:val="00427690"/>
    <w:pPr>
      <w:spacing w:after="0" w:line="240" w:lineRule="exact"/>
      <w:jc w:val="both"/>
    </w:pPr>
    <w:rPr>
      <w:rFonts w:ascii="Arial" w:eastAsia="Times New Roman" w:hAnsi="Arial" w:cs="Arial"/>
      <w:sz w:val="24"/>
      <w:szCs w:val="24"/>
      <w:lang w:val="en-US"/>
    </w:rPr>
  </w:style>
  <w:style w:type="paragraph" w:customStyle="1" w:styleId="FORMATTEXT0">
    <w:name w:val=".FORMATTEXT"/>
    <w:rsid w:val="004276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e">
    <w:name w:val="Знак1 Знак Знак Знак"/>
    <w:basedOn w:val="a3"/>
    <w:rsid w:val="00427690"/>
    <w:pPr>
      <w:spacing w:after="0" w:line="240" w:lineRule="auto"/>
    </w:pPr>
    <w:rPr>
      <w:rFonts w:ascii="Verdana" w:eastAsia="Times New Roman" w:hAnsi="Verdana" w:cs="Verdana"/>
      <w:sz w:val="20"/>
      <w:szCs w:val="20"/>
      <w:lang w:val="en-US"/>
    </w:rPr>
  </w:style>
  <w:style w:type="paragraph" w:customStyle="1" w:styleId="affffc">
    <w:name w:val="Основной шрифт абзаца Знак Знак Знак Знак"/>
    <w:aliases w:val="Знак1 Знак Знак Знак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text11">
    <w:name w:val="text11"/>
    <w:basedOn w:val="a4"/>
    <w:rsid w:val="00427690"/>
    <w:rPr>
      <w:b/>
      <w:bCs/>
      <w:color w:val="333333"/>
      <w:sz w:val="20"/>
      <w:szCs w:val="20"/>
      <w:u w:val="single"/>
    </w:rPr>
  </w:style>
  <w:style w:type="character" w:customStyle="1" w:styleId="highlighthighlightactive">
    <w:name w:val="highlight highlight_active"/>
    <w:basedOn w:val="a4"/>
    <w:rsid w:val="00427690"/>
  </w:style>
  <w:style w:type="character" w:customStyle="1" w:styleId="contextcurrent">
    <w:name w:val="context_current"/>
    <w:basedOn w:val="a4"/>
    <w:rsid w:val="00427690"/>
  </w:style>
  <w:style w:type="paragraph" w:customStyle="1" w:styleId="11Char">
    <w:name w:val="Знак1 Знак Знак Знак Знак Знак Знак Знак Знак1 Char"/>
    <w:basedOn w:val="a3"/>
    <w:rsid w:val="00427690"/>
    <w:pPr>
      <w:spacing w:after="160" w:line="240" w:lineRule="exact"/>
    </w:pPr>
    <w:rPr>
      <w:rFonts w:ascii="Verdana" w:eastAsia="Times New Roman" w:hAnsi="Verdana" w:cs="Times New Roman"/>
      <w:sz w:val="20"/>
      <w:szCs w:val="20"/>
      <w:lang w:val="en-US"/>
    </w:rPr>
  </w:style>
  <w:style w:type="character" w:customStyle="1" w:styleId="WW8Num4z1">
    <w:name w:val="WW8Num4z1"/>
    <w:rsid w:val="00427690"/>
    <w:rPr>
      <w:rFonts w:ascii="Courier New" w:hAnsi="Courier New" w:cs="Courier New"/>
    </w:rPr>
  </w:style>
  <w:style w:type="paragraph" w:customStyle="1" w:styleId="1f">
    <w:name w:val="Знак Знак1 Знак"/>
    <w:basedOn w:val="a3"/>
    <w:rsid w:val="00427690"/>
    <w:pPr>
      <w:spacing w:after="160" w:line="240" w:lineRule="exact"/>
    </w:pPr>
    <w:rPr>
      <w:rFonts w:ascii="Verdana" w:eastAsia="Times New Roman" w:hAnsi="Verdana" w:cs="Times New Roman"/>
      <w:sz w:val="24"/>
      <w:szCs w:val="24"/>
      <w:lang w:val="en-US"/>
    </w:rPr>
  </w:style>
  <w:style w:type="character" w:customStyle="1" w:styleId="match">
    <w:name w:val="match"/>
    <w:basedOn w:val="a4"/>
    <w:rsid w:val="00427690"/>
  </w:style>
  <w:style w:type="character" w:customStyle="1" w:styleId="visited">
    <w:name w:val="visited"/>
    <w:basedOn w:val="a4"/>
    <w:rsid w:val="00427690"/>
  </w:style>
  <w:style w:type="paragraph" w:customStyle="1" w:styleId="formattexttopleveltext">
    <w:name w:val="formattext topleveltext"/>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basedOn w:val="a4"/>
    <w:rsid w:val="00427690"/>
    <w:rPr>
      <w:rFonts w:ascii="Times New Roman" w:hAnsi="Times New Roman" w:cs="Times New Roman"/>
      <w:sz w:val="24"/>
      <w:szCs w:val="24"/>
    </w:rPr>
  </w:style>
  <w:style w:type="paragraph" w:customStyle="1" w:styleId="Style9">
    <w:name w:val="Style9"/>
    <w:basedOn w:val="a3"/>
    <w:rsid w:val="00427690"/>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f4">
    <w:name w:val="Знак Знак Знак2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bookmark3">
    <w:name w:val="bookmark3"/>
    <w:basedOn w:val="a4"/>
    <w:rsid w:val="00427690"/>
    <w:rPr>
      <w:shd w:val="clear" w:color="auto" w:fill="FFD800"/>
    </w:rPr>
  </w:style>
  <w:style w:type="character" w:customStyle="1" w:styleId="diffins">
    <w:name w:val="diff_ins"/>
    <w:basedOn w:val="a4"/>
    <w:rsid w:val="00427690"/>
  </w:style>
  <w:style w:type="paragraph" w:customStyle="1" w:styleId="txt">
    <w:name w:val="txt"/>
    <w:basedOn w:val="a3"/>
    <w:rsid w:val="00427690"/>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3"/>
    <w:rsid w:val="00427690"/>
    <w:pPr>
      <w:spacing w:after="0" w:line="240" w:lineRule="auto"/>
    </w:pPr>
    <w:rPr>
      <w:rFonts w:ascii="Arial" w:eastAsia="Times New Roman" w:hAnsi="Arial" w:cs="Arial"/>
      <w:b/>
      <w:bCs/>
      <w:lang w:eastAsia="ru-RU"/>
    </w:rPr>
  </w:style>
  <w:style w:type="paragraph" w:customStyle="1" w:styleId="western">
    <w:name w:val="western"/>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42769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427690"/>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3"/>
    <w:next w:val="a3"/>
    <w:rsid w:val="00427690"/>
    <w:pPr>
      <w:keepNext/>
      <w:spacing w:after="0" w:line="240" w:lineRule="auto"/>
      <w:jc w:val="center"/>
    </w:pPr>
    <w:rPr>
      <w:rFonts w:ascii="Times New Roman" w:eastAsia="Times New Roman" w:hAnsi="Times New Roman" w:cs="Times New Roman"/>
      <w:sz w:val="24"/>
      <w:szCs w:val="24"/>
      <w:lang w:eastAsia="ru-RU"/>
    </w:rPr>
  </w:style>
  <w:style w:type="character" w:customStyle="1" w:styleId="FontStyle88">
    <w:name w:val="Font Style88"/>
    <w:basedOn w:val="a4"/>
    <w:rsid w:val="00427690"/>
    <w:rPr>
      <w:rFonts w:ascii="Times New Roman" w:hAnsi="Times New Roman" w:cs="Times New Roman"/>
      <w:sz w:val="22"/>
      <w:szCs w:val="22"/>
    </w:rPr>
  </w:style>
  <w:style w:type="paragraph" w:customStyle="1" w:styleId="affffd">
    <w:name w:val="Знак Знак Знак Знак"/>
    <w:basedOn w:val="a3"/>
    <w:rsid w:val="00427690"/>
    <w:pPr>
      <w:spacing w:after="0" w:line="240" w:lineRule="auto"/>
    </w:pPr>
    <w:rPr>
      <w:rFonts w:ascii="Verdana" w:eastAsia="Times New Roman" w:hAnsi="Verdana" w:cs="Verdana"/>
      <w:sz w:val="20"/>
      <w:szCs w:val="20"/>
      <w:lang w:val="en-US"/>
    </w:rPr>
  </w:style>
  <w:style w:type="character" w:styleId="affffe">
    <w:name w:val="FollowedHyperlink"/>
    <w:basedOn w:val="a4"/>
    <w:rsid w:val="00427690"/>
    <w:rPr>
      <w:color w:val="800080"/>
      <w:u w:val="single"/>
    </w:rPr>
  </w:style>
  <w:style w:type="paragraph" w:customStyle="1" w:styleId="1f0">
    <w:name w:val="Знак1 Знак Знак Знак Знак Знак Знак Знак Знак Знак Знак Знак Знак"/>
    <w:basedOn w:val="a3"/>
    <w:rsid w:val="0042769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nobase">
    <w:name w:val="nobase"/>
    <w:basedOn w:val="a4"/>
    <w:rsid w:val="00427690"/>
  </w:style>
  <w:style w:type="paragraph" w:customStyle="1" w:styleId="1f1">
    <w:name w:val="Верхний колонтитул1"/>
    <w:basedOn w:val="a3"/>
    <w:rsid w:val="00427690"/>
    <w:pPr>
      <w:spacing w:after="0" w:line="240" w:lineRule="auto"/>
      <w:ind w:left="300"/>
      <w:jc w:val="center"/>
    </w:pPr>
    <w:rPr>
      <w:rFonts w:ascii="Arial" w:eastAsia="Times New Roman" w:hAnsi="Arial" w:cs="Arial"/>
      <w:b/>
      <w:bCs/>
      <w:color w:val="3560A7"/>
      <w:sz w:val="21"/>
      <w:szCs w:val="21"/>
      <w:lang w:eastAsia="ru-RU"/>
    </w:rPr>
  </w:style>
  <w:style w:type="character" w:customStyle="1" w:styleId="bookmark">
    <w:name w:val="bookmark"/>
    <w:basedOn w:val="a4"/>
    <w:rsid w:val="00427690"/>
  </w:style>
  <w:style w:type="character" w:customStyle="1" w:styleId="bold1">
    <w:name w:val="bold1"/>
    <w:basedOn w:val="a4"/>
    <w:rsid w:val="00427690"/>
    <w:rPr>
      <w:b/>
      <w:bCs/>
    </w:rPr>
  </w:style>
  <w:style w:type="paragraph" w:customStyle="1" w:styleId="ConsPlusNonformat">
    <w:name w:val="ConsPlusNonformat"/>
    <w:uiPriority w:val="99"/>
    <w:rsid w:val="004276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
    <w:name w:val="Гипертекстовая ссылка"/>
    <w:basedOn w:val="a4"/>
    <w:rsid w:val="00427690"/>
    <w:rPr>
      <w:color w:val="106BBE"/>
    </w:rPr>
  </w:style>
  <w:style w:type="table" w:customStyle="1" w:styleId="1f2">
    <w:name w:val="Светлый список1"/>
    <w:basedOn w:val="a5"/>
    <w:uiPriority w:val="61"/>
    <w:rsid w:val="0042769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
    <w:name w:val="Light List Accent 3"/>
    <w:basedOn w:val="a5"/>
    <w:uiPriority w:val="61"/>
    <w:rsid w:val="0042769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2CenturyGothic6pt-1pt150">
    <w:name w:val="Основной текст (2) + Century Gothic;6 pt;Интервал -1 pt;Масштаб 150%"/>
    <w:basedOn w:val="23"/>
    <w:rsid w:val="00427690"/>
    <w:rPr>
      <w:rFonts w:ascii="Century Gothic" w:eastAsia="Century Gothic" w:hAnsi="Century Gothic" w:cs="Century Gothic"/>
      <w:b w:val="0"/>
      <w:bCs w:val="0"/>
      <w:color w:val="000000"/>
      <w:spacing w:val="-20"/>
      <w:w w:val="150"/>
      <w:position w:val="0"/>
      <w:sz w:val="12"/>
      <w:szCs w:val="12"/>
      <w:shd w:val="clear" w:color="auto" w:fill="FFFFFF"/>
      <w:lang w:val="ru-RU" w:eastAsia="ru-RU" w:bidi="ru-RU"/>
    </w:rPr>
  </w:style>
  <w:style w:type="paragraph" w:customStyle="1" w:styleId="ConsPlusDocList">
    <w:name w:val="ConsPlusDocList"/>
    <w:uiPriority w:val="99"/>
    <w:rsid w:val="00427690"/>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427690"/>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4"/>
    <w:rsid w:val="00427690"/>
  </w:style>
  <w:style w:type="paragraph" w:customStyle="1" w:styleId="afffff0">
    <w:name w:val="Название таблицы"/>
    <w:basedOn w:val="afff5"/>
    <w:rsid w:val="00427690"/>
    <w:pPr>
      <w:keepNext/>
      <w:spacing w:before="120"/>
      <w:jc w:val="center"/>
    </w:pPr>
    <w:rPr>
      <w:sz w:val="22"/>
      <w:szCs w:val="22"/>
    </w:rPr>
  </w:style>
  <w:style w:type="paragraph" w:customStyle="1" w:styleId="1">
    <w:name w:val="Список 1)"/>
    <w:basedOn w:val="a3"/>
    <w:rsid w:val="00427690"/>
    <w:pPr>
      <w:numPr>
        <w:numId w:val="57"/>
      </w:numPr>
      <w:spacing w:after="60" w:line="240" w:lineRule="auto"/>
      <w:jc w:val="both"/>
    </w:pPr>
    <w:rPr>
      <w:rFonts w:ascii="Times New Roman" w:eastAsia="Times New Roman" w:hAnsi="Times New Roman" w:cs="Times New Roman"/>
      <w:sz w:val="24"/>
      <w:szCs w:val="24"/>
      <w:lang w:eastAsia="ru-RU"/>
    </w:rPr>
  </w:style>
  <w:style w:type="paragraph" w:customStyle="1" w:styleId="100">
    <w:name w:val="Табличный_центр_10"/>
    <w:basedOn w:val="a3"/>
    <w:qFormat/>
    <w:rsid w:val="00427690"/>
    <w:pPr>
      <w:spacing w:after="0" w:line="240" w:lineRule="auto"/>
      <w:jc w:val="center"/>
    </w:pPr>
    <w:rPr>
      <w:rFonts w:ascii="Times New Roman" w:eastAsia="Times New Roman" w:hAnsi="Times New Roman" w:cs="Times New Roman"/>
      <w:sz w:val="20"/>
      <w:szCs w:val="24"/>
      <w:lang w:eastAsia="ru-RU"/>
    </w:rPr>
  </w:style>
</w:styles>
</file>

<file path=word/webSettings.xml><?xml version="1.0" encoding="utf-8"?>
<w:webSettings xmlns:r="http://schemas.openxmlformats.org/officeDocument/2006/relationships" xmlns:w="http://schemas.openxmlformats.org/wordprocessingml/2006/main">
  <w:divs>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99684556">
      <w:bodyDiv w:val="1"/>
      <w:marLeft w:val="0"/>
      <w:marRight w:val="0"/>
      <w:marTop w:val="0"/>
      <w:marBottom w:val="0"/>
      <w:divBdr>
        <w:top w:val="none" w:sz="0" w:space="0" w:color="auto"/>
        <w:left w:val="none" w:sz="0" w:space="0" w:color="auto"/>
        <w:bottom w:val="none" w:sz="0" w:space="0" w:color="auto"/>
        <w:right w:val="none" w:sz="0" w:space="0" w:color="auto"/>
      </w:divBdr>
    </w:div>
    <w:div w:id="13815630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38935231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542063049">
      <w:bodyDiv w:val="1"/>
      <w:marLeft w:val="0"/>
      <w:marRight w:val="0"/>
      <w:marTop w:val="0"/>
      <w:marBottom w:val="0"/>
      <w:divBdr>
        <w:top w:val="none" w:sz="0" w:space="0" w:color="auto"/>
        <w:left w:val="none" w:sz="0" w:space="0" w:color="auto"/>
        <w:bottom w:val="none" w:sz="0" w:space="0" w:color="auto"/>
        <w:right w:val="none" w:sz="0" w:space="0" w:color="auto"/>
      </w:divBdr>
    </w:div>
    <w:div w:id="57720424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773982294">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69149719">
      <w:bodyDiv w:val="1"/>
      <w:marLeft w:val="0"/>
      <w:marRight w:val="0"/>
      <w:marTop w:val="0"/>
      <w:marBottom w:val="0"/>
      <w:divBdr>
        <w:top w:val="none" w:sz="0" w:space="0" w:color="auto"/>
        <w:left w:val="none" w:sz="0" w:space="0" w:color="auto"/>
        <w:bottom w:val="none" w:sz="0" w:space="0" w:color="auto"/>
        <w:right w:val="none" w:sz="0" w:space="0" w:color="auto"/>
      </w:divBdr>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05204247">
      <w:bodyDiv w:val="1"/>
      <w:marLeft w:val="0"/>
      <w:marRight w:val="0"/>
      <w:marTop w:val="0"/>
      <w:marBottom w:val="0"/>
      <w:divBdr>
        <w:top w:val="none" w:sz="0" w:space="0" w:color="auto"/>
        <w:left w:val="none" w:sz="0" w:space="0" w:color="auto"/>
        <w:bottom w:val="none" w:sz="0" w:space="0" w:color="auto"/>
        <w:right w:val="none" w:sz="0" w:space="0" w:color="auto"/>
      </w:divBdr>
    </w:div>
    <w:div w:id="1011838604">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57460801">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31401315">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 w:id="2090347058">
      <w:bodyDiv w:val="1"/>
      <w:marLeft w:val="0"/>
      <w:marRight w:val="0"/>
      <w:marTop w:val="0"/>
      <w:marBottom w:val="0"/>
      <w:divBdr>
        <w:top w:val="none" w:sz="0" w:space="0" w:color="auto"/>
        <w:left w:val="none" w:sz="0" w:space="0" w:color="auto"/>
        <w:bottom w:val="none" w:sz="0" w:space="0" w:color="auto"/>
        <w:right w:val="none" w:sz="0" w:space="0" w:color="auto"/>
      </w:divBdr>
    </w:div>
    <w:div w:id="210044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consultantplus://offline/ref%3D751F3AB6719E859034A453BD22014648B3332EF26460AB6FDC6150C0g1mEH" TargetMode="External"/><Relationship Id="rId26" Type="http://schemas.openxmlformats.org/officeDocument/2006/relationships/hyperlink" Target="consultantplus://offline/ref=637ABC6F86A47CC48A5826ADE367F929CA876B81CB3D6AC1E41D32B8451895A295B619514F178349X6fBF" TargetMode="External"/><Relationship Id="rId39" Type="http://schemas.openxmlformats.org/officeDocument/2006/relationships/hyperlink" Target="consultantplus://offline/ref=34A7246665CBE3E0E5C2F7B236E05B168EE2BF281DC98CDA8CC165E2814BA030E090E4E8F6125D1645B6E7A2eCF" TargetMode="External"/><Relationship Id="rId21" Type="http://schemas.openxmlformats.org/officeDocument/2006/relationships/hyperlink" Target="consultantplus://offline/ref=C6A4D78669D02F5015F66DE29DFF15C20F5DEFEAAC4C7C979953EEA3E145CE28q0m9I" TargetMode="External"/><Relationship Id="rId34" Type="http://schemas.openxmlformats.org/officeDocument/2006/relationships/hyperlink" Target="consultantplus://offline/ref=34A7246665CBE3E0E5C2F7B236E05B168EE2BF281DC98CDA8CC165E2814BA030E090E4E8F6125D1645B6E7A2eCF" TargetMode="External"/><Relationship Id="rId42" Type="http://schemas.openxmlformats.org/officeDocument/2006/relationships/hyperlink" Target="consultantplus://offline/ref=637ABC6F86A47CC48A5826ADE367F929CA876B81CB3D6AC1E41D32B8451895A295B619514F178349X6fBF" TargetMode="External"/><Relationship Id="rId47" Type="http://schemas.openxmlformats.org/officeDocument/2006/relationships/image" Target="media/image2.png"/><Relationship Id="rId50" Type="http://schemas.openxmlformats.org/officeDocument/2006/relationships/hyperlink" Target="consultantplus://offline/ref=34A7246665CBE3E0E5C2E9BF208C011F8BEFE22010CD868AD39E3EBFD642AA67A7DFBDAAB21F5C17A4e1F" TargetMode="External"/><Relationship Id="rId55" Type="http://schemas.openxmlformats.org/officeDocument/2006/relationships/hyperlink" Target="consultantplus://offline/ref=637ABC6F86A47CC48A5826ADE367F929CA876B81CB3D6AC1E41D32B8451895A295B619514F178349X6fBF" TargetMode="External"/><Relationship Id="rId63" Type="http://schemas.openxmlformats.org/officeDocument/2006/relationships/hyperlink" Target="consultantplus://offline/ref=12248655C22D418B66C32235EA3AD3C557736E4399B24B6ED2FE0D5B0314FDF56A39AC2CEBp8E8M" TargetMode="External"/><Relationship Id="rId68" Type="http://schemas.openxmlformats.org/officeDocument/2006/relationships/hyperlink" Target="consultantplus://offline/ref=A4AC635F73BCAD20851B2956E58FEAAE666A1803100905A73E506B9463829BE37EDBCFECE4EFDE65b2FBM" TargetMode="External"/><Relationship Id="rId7" Type="http://schemas.openxmlformats.org/officeDocument/2006/relationships/endnotes" Target="endnotes.xml"/><Relationship Id="rId71" Type="http://schemas.openxmlformats.org/officeDocument/2006/relationships/hyperlink" Target="http://www.consultant.ru/document/cons_doc_LAW_304236/f7cf276b178652f1dc8307fe08b512a0b53ab1ef/" TargetMode="Externa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hyperlink" Target="consultantplus://offline/ref=34A7246665CBE3E0E5C2F7B236E05B168EE2BF281DC98CDA8CC165E2814BA030E090E4E8F6125D1645B6E7A2eCF" TargetMode="External"/><Relationship Id="rId11" Type="http://schemas.openxmlformats.org/officeDocument/2006/relationships/header" Target="header1.xml"/><Relationship Id="rId24" Type="http://schemas.openxmlformats.org/officeDocument/2006/relationships/hyperlink" Target="consultantplus://offline/ref%3D422BF3913A03A3FF4DDD1D7F5E11E341BF360C6AB4A0655EFBCD16kEB" TargetMode="External"/><Relationship Id="rId32" Type="http://schemas.openxmlformats.org/officeDocument/2006/relationships/hyperlink" Target="consultantplus://offline/ref%3D751F3AB6719E859034A453BD22014648B3332EF26460AB6FDC6150C0g1mEH" TargetMode="External"/><Relationship Id="rId37" Type="http://schemas.openxmlformats.org/officeDocument/2006/relationships/hyperlink" Target="consultantplus://offline/ref=637ABC6F86A47CC48A5826ADE367F929CA876B81CB3D6AC1E41D32B8451895A295B619514F178349X6fBF" TargetMode="External"/><Relationship Id="rId40" Type="http://schemas.openxmlformats.org/officeDocument/2006/relationships/hyperlink" Target="consultantplus://offline/ref=637ABC6F86A47CC48A5826ADE367F929CA876B81CB3D6AC1E41D32B8451895A295B619514F178349X6fBF" TargetMode="External"/><Relationship Id="rId45" Type="http://schemas.openxmlformats.org/officeDocument/2006/relationships/hyperlink" Target="http://www.consultant.ru/document/cons_doc_LAW_304236/f7cf276b178652f1dc8307fe08b512a0b53ab1ef/" TargetMode="External"/><Relationship Id="rId53" Type="http://schemas.openxmlformats.org/officeDocument/2006/relationships/hyperlink" Target="consultantplus://offline/ref=637ABC6F86A47CC48A5826ADE367F929CA876B81CB3D6AC1E41D32B8451895A295B619514F178349X6fBF" TargetMode="External"/><Relationship Id="rId58" Type="http://schemas.openxmlformats.org/officeDocument/2006/relationships/hyperlink" Target="http://integral.ru/download/literatur/2.1.6.1032-01.pdf" TargetMode="External"/><Relationship Id="rId66" Type="http://schemas.openxmlformats.org/officeDocument/2006/relationships/hyperlink" Target="consultantplus://offline/ref=A4AC635F73BCAD20851B2956E58FEAAE666A1803100905A73E506B9463829BE37EDBCFE5E1bEF7M"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consultantplus://offline/ref%3DB55CB70B8807CE15F8F84F8321428183E70A952355926F9978D079F8jDB" TargetMode="External"/><Relationship Id="rId28" Type="http://schemas.openxmlformats.org/officeDocument/2006/relationships/hyperlink" Target="consultantplus://offline/ref=637ABC6F86A47CC48A5826ADE367F929CA876B81CB3D6AC1E41D32B8451895A295B619514F178349X6fBF" TargetMode="External"/><Relationship Id="rId36" Type="http://schemas.openxmlformats.org/officeDocument/2006/relationships/hyperlink" Target="consultantplus://offline/ref=34A7246665CBE3E0E5C2F7B236E05B168EE2BF281DC98CDA8CC165E2814BA030E090E4E8F6125D1645B6E7A2eCF" TargetMode="External"/><Relationship Id="rId49" Type="http://schemas.openxmlformats.org/officeDocument/2006/relationships/hyperlink" Target="consultantplus://offline/ref=34A7246665CBE3E0E5C2F7B236E05B168EE2BF281DC98CDA8CC165E2814BA030E090E4E8F6125D1645B6E7A2eCF" TargetMode="External"/><Relationship Id="rId57" Type="http://schemas.openxmlformats.org/officeDocument/2006/relationships/hyperlink" Target="consultantplus://offline/ref=637ABC6F86A47CC48A5826ADE367F929CA876B81CB3D6AC1E41D32B8451895A295B619514F178349X6fBF" TargetMode="External"/><Relationship Id="rId61" Type="http://schemas.openxmlformats.org/officeDocument/2006/relationships/hyperlink" Target="consultantplus://offline/ref%3D8F10C197789C5638EBA2C46468E38E41A310FAD3B3766083C2CED6FFuCX2I" TargetMode="External"/><Relationship Id="rId10" Type="http://schemas.openxmlformats.org/officeDocument/2006/relationships/footer" Target="footer2.xml"/><Relationship Id="rId19" Type="http://schemas.openxmlformats.org/officeDocument/2006/relationships/hyperlink" Target="consultantplus://offline/ref=C6A4D78669D02F5015F66DE29DFF15C20F5DEFEAA34E79919C53EEA3E145CE28q0m9I" TargetMode="External"/><Relationship Id="rId31" Type="http://schemas.openxmlformats.org/officeDocument/2006/relationships/hyperlink" Target="consultantplus://offline/ref=34A7246665CBE3E0E5C2F7B236E05B168EE2BF281DC98CDA8CC165E2814BA030E090E4E8F6125D1645B6E7A2eCF" TargetMode="External"/><Relationship Id="rId44" Type="http://schemas.openxmlformats.org/officeDocument/2006/relationships/hyperlink" Target="consultantplus://offline/ref=637ABC6F86A47CC48A5826ADE367F929CA876B81CB3D6AC1E41D32B8451895A295B619514F178349X6fBF" TargetMode="External"/><Relationship Id="rId52" Type="http://schemas.openxmlformats.org/officeDocument/2006/relationships/hyperlink" Target="consultantplus://offline/ref=637ABC6F86A47CC48A5826ADE367F929CA876B81CB3D6AC1E41D32B8451895A295B619514F178349X6fBF" TargetMode="External"/><Relationship Id="rId60" Type="http://schemas.openxmlformats.org/officeDocument/2006/relationships/hyperlink" Target="consultantplus://offline/ref%3DABB6B23E8C7CD01E755F9B7812A2C30D77D48305A68092F91766B5889ACC050C78B22C2EJAC4M" TargetMode="External"/><Relationship Id="rId65" Type="http://schemas.openxmlformats.org/officeDocument/2006/relationships/hyperlink" Target="consultantplus://offline/ref=A4AC635F73BCAD20851B2956E58FEAAE666A1803100905A73E506B9463829BE37EDBCFE5E1bEFAM"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docs.cntd.ru/document/974006874" TargetMode="External"/><Relationship Id="rId27" Type="http://schemas.openxmlformats.org/officeDocument/2006/relationships/hyperlink" Target="consultantplus://offline/ref=34A7246665CBE3E0E5C2F7B236E05B168EE2BF281DC98CDA8CC165E2814BA030E090E4E8F6125D1645B6E7A2eCF" TargetMode="External"/><Relationship Id="rId30" Type="http://schemas.openxmlformats.org/officeDocument/2006/relationships/hyperlink" Target="consultantplus://offline/ref=637ABC6F86A47CC48A5826ADE367F929CA876B81CB3D6AC1E41D32B8451895A295B619514F178349X6fBF" TargetMode="External"/><Relationship Id="rId35" Type="http://schemas.openxmlformats.org/officeDocument/2006/relationships/hyperlink" Target="consultantplus://offline/ref=637ABC6F86A47CC48A5826ADE367F929CA876B81CB3D6AC1E41D32B8451895A295B619514F178349X6fBF" TargetMode="External"/><Relationship Id="rId43" Type="http://schemas.openxmlformats.org/officeDocument/2006/relationships/hyperlink" Target="consultantplus://offline/ref=34A7246665CBE3E0E5C2F7B236E05B168EE2BF281DC98CDA8CC165E2814BA030E090E4E8F6125D1645B6E7A2eCF" TargetMode="External"/><Relationship Id="rId48" Type="http://schemas.openxmlformats.org/officeDocument/2006/relationships/hyperlink" Target="consultantplus://offline/ref=637ABC6F86A47CC48A5826ADE367F929CA876B81CB3D6AC1E41D32B8451895A295B619514F178349X6fBF" TargetMode="External"/><Relationship Id="rId56" Type="http://schemas.openxmlformats.org/officeDocument/2006/relationships/hyperlink" Target="consultantplus://offline/ref=637ABC6F86A47CC48A5826ADE367F929CA876B81CB3D6AC1E41D32B8451895A295B619514F178349X6fBF" TargetMode="External"/><Relationship Id="rId64" Type="http://schemas.openxmlformats.org/officeDocument/2006/relationships/hyperlink" Target="consultantplus://offline/ref=12248655C22D418B66C32235EA3AD3C557736E4399B24B6ED2FE0D5B0314FDF56A39AC25EB8EA2F7p4EDM" TargetMode="External"/><Relationship Id="rId69" Type="http://schemas.openxmlformats.org/officeDocument/2006/relationships/hyperlink" Target="consultantplus://offline/ref=A4AC635F73BCAD20851B2956E58FEAAE666A1803100905A73E506B9463829BE37EDBCFECE4EFDE65b2F9M" TargetMode="External"/><Relationship Id="rId8" Type="http://schemas.openxmlformats.org/officeDocument/2006/relationships/image" Target="media/image1.jpeg"/><Relationship Id="rId51" Type="http://schemas.openxmlformats.org/officeDocument/2006/relationships/hyperlink" Target="consultantplus://offline/ref=34A7246665CBE3E0E5C2E9BF208C011F8BEFE22010CD868AD39E3EBFD642AA67A7DFBDAAB21F5A17A4e2F" TargetMode="External"/><Relationship Id="rId72" Type="http://schemas.openxmlformats.org/officeDocument/2006/relationships/footer" Target="footer7.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consultantplus://offline/ref=C7B3893B3C99E3A2A15EB197CFEBCD728FB0C571DB30A337E5F0161C0ACBJ" TargetMode="External"/><Relationship Id="rId25" Type="http://schemas.openxmlformats.org/officeDocument/2006/relationships/hyperlink" Target="http://docs.cntd.ru/document/974020740" TargetMode="External"/><Relationship Id="rId33" Type="http://schemas.openxmlformats.org/officeDocument/2006/relationships/hyperlink" Target="consultantplus://offline/ref=637ABC6F86A47CC48A5826ADE367F929CA876B81CB3D6AC1E41D32B8451895A295B619514F178349X6fBF" TargetMode="External"/><Relationship Id="rId38" Type="http://schemas.openxmlformats.org/officeDocument/2006/relationships/hyperlink" Target="http://www.consultant.ru/document/cons_doc_LAW_304231/d1fff908c2d37e4a021fca66e5cb54074d8c66e3/" TargetMode="External"/><Relationship Id="rId46" Type="http://schemas.openxmlformats.org/officeDocument/2006/relationships/hyperlink" Target="consultantplus://offline/ref=34A7246665CBE3E0E5C2F7B236E05B168EE2BF281DC98CDA8CC165E2814BA030E090E4E8F6125D1645B6E7A2eCF" TargetMode="External"/><Relationship Id="rId59" Type="http://schemas.openxmlformats.org/officeDocument/2006/relationships/hyperlink" Target="consultantplus://offline/ref%3D7FEDFDC0A46FA91BCF13AD6C094E0D09958C1ED19E20481A05F742426AE3QBI" TargetMode="External"/><Relationship Id="rId67" Type="http://schemas.openxmlformats.org/officeDocument/2006/relationships/hyperlink" Target="consultantplus://offline/ref=A4AC635F73BCAD20851B2956E58FEAAE666A1803100905A73E506B9463829BE37EDBCFECE4EFDE65b2F9M" TargetMode="External"/><Relationship Id="rId20" Type="http://schemas.openxmlformats.org/officeDocument/2006/relationships/hyperlink" Target="http://docs.cntd.ru/document/974020740" TargetMode="External"/><Relationship Id="rId41" Type="http://schemas.openxmlformats.org/officeDocument/2006/relationships/hyperlink" Target="consultantplus://offline/ref=34A7246665CBE3E0E5C2F7B236E05B168EE2BF281DC98CDA8CC165E2814BA030E090E4E8F6125D1645B6E7A2eCF" TargetMode="External"/><Relationship Id="rId54" Type="http://schemas.openxmlformats.org/officeDocument/2006/relationships/hyperlink" Target="consultantplus://offline/ref=637ABC6F86A47CC48A5826ADE367F929CA876B81CB3D6AC1E41D32B8451895A295B619514F178349X6fBF" TargetMode="External"/><Relationship Id="rId62" Type="http://schemas.openxmlformats.org/officeDocument/2006/relationships/hyperlink" Target="http://docs.cntd.ru/document/974006197" TargetMode="External"/><Relationship Id="rId70" Type="http://schemas.openxmlformats.org/officeDocument/2006/relationships/hyperlink" Target="http://www.consultant.ru/document/cons_doc_LAW_304231/d1fff908c2d37e4a021fca66e5cb54074d8c66e3/"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0C2D29-DC2E-4811-8F61-763959D37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2920</TotalTime>
  <Pages>175</Pages>
  <Words>44888</Words>
  <Characters>255864</Characters>
  <Application>Microsoft Office Word</Application>
  <DocSecurity>0</DocSecurity>
  <Lines>2132</Lines>
  <Paragraphs>600</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300152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user</cp:lastModifiedBy>
  <cp:revision>319</cp:revision>
  <cp:lastPrinted>2017-09-15T13:32:00Z</cp:lastPrinted>
  <dcterms:created xsi:type="dcterms:W3CDTF">2017-10-17T06:07:00Z</dcterms:created>
  <dcterms:modified xsi:type="dcterms:W3CDTF">2018-10-10T04:42:00Z</dcterms:modified>
</cp:coreProperties>
</file>