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AF" w:rsidRDefault="00FA1DAF" w:rsidP="00EB7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ИНФОРМАЦИЯ</w:t>
      </w:r>
    </w:p>
    <w:p w:rsidR="00EB703B" w:rsidRDefault="00FA1DAF" w:rsidP="00EB7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о результатах</w:t>
      </w:r>
      <w:r w:rsidR="005E3F25" w:rsidRPr="00EB703B">
        <w:rPr>
          <w:rFonts w:ascii="Times New Roman" w:hAnsi="Times New Roman" w:cs="Times New Roman"/>
          <w:b/>
          <w:sz w:val="32"/>
          <w:szCs w:val="24"/>
        </w:rPr>
        <w:t xml:space="preserve"> проверок</w:t>
      </w:r>
      <w:r w:rsidR="005E6200">
        <w:rPr>
          <w:rFonts w:ascii="Times New Roman" w:hAnsi="Times New Roman" w:cs="Times New Roman"/>
          <w:b/>
          <w:sz w:val="32"/>
          <w:szCs w:val="24"/>
        </w:rPr>
        <w:t xml:space="preserve">, проведенных </w:t>
      </w:r>
      <w:r w:rsidR="005E3F25" w:rsidRPr="00EB703B">
        <w:rPr>
          <w:rFonts w:ascii="Times New Roman" w:hAnsi="Times New Roman" w:cs="Times New Roman"/>
          <w:b/>
          <w:sz w:val="32"/>
          <w:szCs w:val="24"/>
        </w:rPr>
        <w:t xml:space="preserve">сектором по муниципальному финансовому контролю </w:t>
      </w:r>
    </w:p>
    <w:p w:rsidR="005E3F25" w:rsidRPr="00EB703B" w:rsidRDefault="005E3F25" w:rsidP="00EB70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703B">
        <w:rPr>
          <w:rFonts w:ascii="Times New Roman" w:hAnsi="Times New Roman" w:cs="Times New Roman"/>
          <w:b/>
          <w:sz w:val="32"/>
          <w:szCs w:val="24"/>
        </w:rPr>
        <w:t>администрации Дубровского района</w:t>
      </w:r>
      <w:r w:rsidR="00EB703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EB703B">
        <w:rPr>
          <w:rFonts w:ascii="Times New Roman" w:hAnsi="Times New Roman" w:cs="Times New Roman"/>
          <w:b/>
          <w:sz w:val="32"/>
        </w:rPr>
        <w:t>за 2017</w:t>
      </w:r>
      <w:r w:rsidRPr="00EB703B">
        <w:rPr>
          <w:rFonts w:ascii="Times New Roman" w:eastAsia="Calibri" w:hAnsi="Times New Roman" w:cs="Times New Roman"/>
          <w:b/>
          <w:sz w:val="32"/>
        </w:rPr>
        <w:t xml:space="preserve"> год</w:t>
      </w:r>
    </w:p>
    <w:p w:rsidR="005E3F25" w:rsidRPr="00EB703B" w:rsidRDefault="005E3F25" w:rsidP="00EB703B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"/>
        <w:gridCol w:w="3772"/>
        <w:gridCol w:w="2267"/>
        <w:gridCol w:w="2270"/>
        <w:gridCol w:w="2408"/>
        <w:gridCol w:w="2127"/>
        <w:gridCol w:w="2323"/>
      </w:tblGrid>
      <w:tr w:rsidR="0000114B" w:rsidRPr="004D386E" w:rsidTr="00FA1DAF">
        <w:trPr>
          <w:cantSplit/>
          <w:tblHeader/>
          <w:jc w:val="center"/>
        </w:trPr>
        <w:tc>
          <w:tcPr>
            <w:tcW w:w="143" w:type="pct"/>
            <w:vAlign w:val="center"/>
          </w:tcPr>
          <w:p w:rsidR="005E3F25" w:rsidRPr="00FA1DAF" w:rsidRDefault="005E3F25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E3F25" w:rsidRPr="00FA1DAF" w:rsidRDefault="005E3F2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 объекта</w:t>
            </w:r>
          </w:p>
          <w:p w:rsidR="005E3F25" w:rsidRPr="00FA1DAF" w:rsidRDefault="005E3F25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FA1DAF" w:rsidRDefault="0000114B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и </w:t>
            </w:r>
            <w:r w:rsidR="005E6200"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>период проведения</w:t>
            </w:r>
            <w:r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проверки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5E3F25" w:rsidRPr="00FA1DAF" w:rsidRDefault="005E3F25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>Поручение</w:t>
            </w:r>
          </w:p>
        </w:tc>
        <w:tc>
          <w:tcPr>
            <w:tcW w:w="771" w:type="pct"/>
            <w:vAlign w:val="center"/>
          </w:tcPr>
          <w:p w:rsidR="005E3F25" w:rsidRPr="00FA1DAF" w:rsidRDefault="005E3F2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>Проверяемый период</w:t>
            </w:r>
          </w:p>
        </w:tc>
        <w:tc>
          <w:tcPr>
            <w:tcW w:w="681" w:type="pct"/>
            <w:vAlign w:val="center"/>
          </w:tcPr>
          <w:p w:rsidR="005E3F25" w:rsidRPr="00FA1DAF" w:rsidRDefault="005E3F25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</w:t>
            </w:r>
          </w:p>
          <w:p w:rsidR="005E3F25" w:rsidRPr="00FA1DAF" w:rsidRDefault="005E3F25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проверки</w:t>
            </w:r>
          </w:p>
        </w:tc>
        <w:tc>
          <w:tcPr>
            <w:tcW w:w="744" w:type="pct"/>
            <w:vAlign w:val="center"/>
          </w:tcPr>
          <w:p w:rsidR="005E3F25" w:rsidRPr="00FA1DAF" w:rsidRDefault="005E3F25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Итоговые документы</w:t>
            </w:r>
          </w:p>
        </w:tc>
      </w:tr>
      <w:tr w:rsidR="0000114B" w:rsidRPr="00EC1F4E" w:rsidTr="00FA1DAF">
        <w:trPr>
          <w:cantSplit/>
          <w:tblHeader/>
          <w:jc w:val="center"/>
        </w:trPr>
        <w:tc>
          <w:tcPr>
            <w:tcW w:w="143" w:type="pct"/>
            <w:vAlign w:val="center"/>
          </w:tcPr>
          <w:p w:rsidR="005E3F25" w:rsidRPr="00FA1DAF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5E3F25" w:rsidRPr="00EB703B" w:rsidRDefault="003B0ADF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«Хозяйственно экономический комплекс»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5E3F25" w:rsidRPr="00EB703B" w:rsidRDefault="00D67C7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D24E7" w:rsidRPr="00EB703B" w:rsidRDefault="0048202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02.2017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67C77" w:rsidRPr="00EB703B" w:rsidRDefault="00D67C7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5E3F25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41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12.01.2017 г.</w:t>
            </w:r>
          </w:p>
        </w:tc>
        <w:tc>
          <w:tcPr>
            <w:tcW w:w="771" w:type="pct"/>
            <w:vAlign w:val="center"/>
          </w:tcPr>
          <w:p w:rsidR="005E3F25" w:rsidRPr="00EB703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2016 г. по 31.12.2016 г.</w:t>
            </w:r>
            <w:r w:rsidR="00F700A0">
              <w:rPr>
                <w:rFonts w:ascii="Times New Roman" w:hAnsi="Times New Roman" w:cs="Times New Roman"/>
                <w:sz w:val="24"/>
                <w:szCs w:val="24"/>
              </w:rPr>
              <w:t xml:space="preserve"> и истекший период 2017 г.</w:t>
            </w:r>
          </w:p>
        </w:tc>
        <w:tc>
          <w:tcPr>
            <w:tcW w:w="681" w:type="pct"/>
            <w:vAlign w:val="center"/>
          </w:tcPr>
          <w:p w:rsidR="0000114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Акт № 10</w:t>
            </w:r>
          </w:p>
          <w:p w:rsidR="005E3F25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67C77" w:rsidRPr="00EB703B">
              <w:rPr>
                <w:rFonts w:ascii="Times New Roman" w:hAnsi="Times New Roman" w:cs="Times New Roman"/>
                <w:sz w:val="24"/>
                <w:szCs w:val="24"/>
              </w:rPr>
              <w:t>т 15.02.2017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00114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Предписание № 10</w:t>
            </w:r>
          </w:p>
          <w:p w:rsidR="005E3F25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27.02.2017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14B" w:rsidRPr="00EC1F4E" w:rsidTr="00FA1DAF">
        <w:trPr>
          <w:cantSplit/>
          <w:tblHeader/>
          <w:jc w:val="center"/>
        </w:trPr>
        <w:tc>
          <w:tcPr>
            <w:tcW w:w="143" w:type="pct"/>
            <w:vAlign w:val="center"/>
          </w:tcPr>
          <w:p w:rsidR="00ED24E7" w:rsidRPr="00FA1DAF" w:rsidRDefault="00EB703B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Сещинская средняя общеобразовательная школа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8202B" w:rsidRPr="00EB703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– 23.06</w:t>
            </w:r>
            <w:r w:rsidR="0048202B" w:rsidRPr="00EB703B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ED24E7" w:rsidRPr="00EB703B" w:rsidRDefault="0048202B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Поручение № 975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771" w:type="pct"/>
            <w:vAlign w:val="center"/>
          </w:tcPr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2016 г. по 31.12.2016 г.</w:t>
            </w:r>
          </w:p>
        </w:tc>
        <w:tc>
          <w:tcPr>
            <w:tcW w:w="681" w:type="pct"/>
            <w:vAlign w:val="center"/>
          </w:tcPr>
          <w:p w:rsidR="0000114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Акт № 1</w:t>
            </w:r>
            <w:r w:rsidR="0048202B" w:rsidRPr="00EB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02B" w:rsidRPr="00EB703B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00114B" w:rsidRDefault="0048202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Предписание № 11</w:t>
            </w:r>
          </w:p>
          <w:p w:rsidR="00ED24E7" w:rsidRPr="00EB703B" w:rsidRDefault="0048202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26.06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14B" w:rsidRPr="00EC1F4E" w:rsidTr="00FA1DAF">
        <w:trPr>
          <w:cantSplit/>
          <w:tblHeader/>
          <w:jc w:val="center"/>
        </w:trPr>
        <w:tc>
          <w:tcPr>
            <w:tcW w:w="143" w:type="pct"/>
            <w:vAlign w:val="center"/>
          </w:tcPr>
          <w:p w:rsidR="00ED24E7" w:rsidRPr="00FA1DAF" w:rsidRDefault="00EB703B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Дубровская № 2 средняя общеобразовательная школа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D24E7" w:rsidRPr="00EB703B" w:rsidRDefault="0048202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12.07.2017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00114B" w:rsidRDefault="0048202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Поручение № 1447</w:t>
            </w:r>
          </w:p>
          <w:p w:rsidR="00ED24E7" w:rsidRPr="00EB703B" w:rsidRDefault="0048202B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10.07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771" w:type="pct"/>
            <w:vAlign w:val="center"/>
          </w:tcPr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2016 г. по 31.12.2016 г.</w:t>
            </w:r>
          </w:p>
        </w:tc>
        <w:tc>
          <w:tcPr>
            <w:tcW w:w="681" w:type="pct"/>
            <w:vAlign w:val="center"/>
          </w:tcPr>
          <w:p w:rsidR="0000114B" w:rsidRDefault="0048202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Акт № 12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8202B" w:rsidRPr="00EB703B"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00114B" w:rsidRDefault="0048202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Предписание № 12</w:t>
            </w:r>
          </w:p>
          <w:p w:rsidR="00ED24E7" w:rsidRPr="00EB703B" w:rsidRDefault="0048202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11.08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14B" w:rsidRPr="00EC1F4E" w:rsidTr="00FA1DAF">
        <w:trPr>
          <w:cantSplit/>
          <w:tblHeader/>
          <w:jc w:val="center"/>
        </w:trPr>
        <w:tc>
          <w:tcPr>
            <w:tcW w:w="143" w:type="pct"/>
            <w:vAlign w:val="center"/>
          </w:tcPr>
          <w:p w:rsidR="00ED24E7" w:rsidRPr="00FA1DAF" w:rsidRDefault="00EB703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общеобразовательное учреждение Дубровский детский сад № 4 «Золотой ключик»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D24E7" w:rsidRPr="00EB703B" w:rsidRDefault="0048202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09.2017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1823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24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771" w:type="pct"/>
            <w:vAlign w:val="center"/>
          </w:tcPr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2016 г. по 31.12.2016 г.</w:t>
            </w:r>
          </w:p>
        </w:tc>
        <w:tc>
          <w:tcPr>
            <w:tcW w:w="681" w:type="pct"/>
            <w:vAlign w:val="center"/>
          </w:tcPr>
          <w:p w:rsidR="0000114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Акт № 13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7A45" w:rsidRPr="00EB703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00114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Предписание № 13</w:t>
            </w:r>
          </w:p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20.09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14B" w:rsidRPr="00EC1F4E" w:rsidTr="00FA1DAF">
        <w:trPr>
          <w:cantSplit/>
          <w:tblHeader/>
          <w:jc w:val="center"/>
        </w:trPr>
        <w:tc>
          <w:tcPr>
            <w:tcW w:w="143" w:type="pct"/>
            <w:vAlign w:val="center"/>
          </w:tcPr>
          <w:p w:rsidR="00ED24E7" w:rsidRPr="00FA1DAF" w:rsidRDefault="00EB703B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Дубровская вечерняя (сменная) общеобразовательная школа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shd w:val="clear" w:color="auto" w:fill="auto"/>
            <w:vAlign w:val="center"/>
          </w:tcPr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Поручение № 2250 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11.10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771" w:type="pct"/>
            <w:vAlign w:val="center"/>
          </w:tcPr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1.01.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2016 г. по 31.12.2016 г.</w:t>
            </w:r>
          </w:p>
        </w:tc>
        <w:tc>
          <w:tcPr>
            <w:tcW w:w="681" w:type="pct"/>
            <w:vAlign w:val="center"/>
          </w:tcPr>
          <w:p w:rsidR="0000114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Акт № 14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7A45" w:rsidRPr="00EB703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00114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Предписание № 14</w:t>
            </w:r>
          </w:p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от 7.11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0114B" w:rsidRPr="00EC1F4E" w:rsidTr="00FA1DAF">
        <w:trPr>
          <w:cantSplit/>
          <w:tblHeader/>
          <w:jc w:val="center"/>
        </w:trPr>
        <w:tc>
          <w:tcPr>
            <w:tcW w:w="143" w:type="pct"/>
            <w:vAlign w:val="center"/>
          </w:tcPr>
          <w:p w:rsidR="00ED24E7" w:rsidRPr="00FA1DAF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EB703B" w:rsidRPr="00FA1DA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08" w:type="pct"/>
            <w:shd w:val="clear" w:color="auto" w:fill="auto"/>
            <w:vAlign w:val="center"/>
          </w:tcPr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Администрация Дубровского района Брянской области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ED24E7" w:rsidRPr="00EB703B" w:rsidRDefault="00FA1DAF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7A45" w:rsidRPr="00EB703B"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лановая проверка</w:t>
            </w:r>
          </w:p>
          <w:p w:rsidR="00ED24E7" w:rsidRPr="00FA1DAF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703B" w:rsidRPr="00EB703B">
              <w:rPr>
                <w:rFonts w:ascii="Times New Roman" w:hAnsi="Times New Roman" w:cs="Times New Roman"/>
                <w:sz w:val="24"/>
                <w:szCs w:val="24"/>
              </w:rPr>
              <w:t>1.2017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B703B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23.11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Поручение № 2587</w:t>
            </w:r>
            <w:r w:rsidR="00EB70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771" w:type="pct"/>
            <w:vAlign w:val="center"/>
          </w:tcPr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25.11.2015 г. по 14.11.2017</w:t>
            </w:r>
            <w:r w:rsidR="00ED24E7"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81" w:type="pct"/>
            <w:vAlign w:val="center"/>
          </w:tcPr>
          <w:p w:rsidR="0000114B" w:rsidRDefault="00957A45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Акт № 15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57A45" w:rsidRPr="00EB703B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Pr="00EB703B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ED24E7" w:rsidRPr="00EB703B" w:rsidRDefault="00ED24E7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  <w:vAlign w:val="center"/>
          </w:tcPr>
          <w:p w:rsidR="00ED24E7" w:rsidRPr="00EB703B" w:rsidRDefault="00957A45" w:rsidP="00FA1D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3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5E3F25" w:rsidRPr="00622066" w:rsidRDefault="005E3F25" w:rsidP="005E3F25">
      <w:pPr>
        <w:pStyle w:val="a4"/>
        <w:spacing w:after="120"/>
        <w:rPr>
          <w:rFonts w:ascii="Times New Roman" w:hAnsi="Times New Roman"/>
        </w:rPr>
      </w:pPr>
      <w:r w:rsidRPr="00622066">
        <w:rPr>
          <w:rFonts w:ascii="Times New Roman" w:hAnsi="Times New Roman"/>
        </w:rPr>
        <w:t xml:space="preserve"> </w:t>
      </w:r>
    </w:p>
    <w:p w:rsidR="006A1EEC" w:rsidRPr="00042923" w:rsidRDefault="006A1EEC" w:rsidP="006A1EEC">
      <w:pPr>
        <w:rPr>
          <w:rFonts w:ascii="Times New Roman" w:hAnsi="Times New Roman" w:cs="Times New Roman"/>
          <w:sz w:val="24"/>
          <w:szCs w:val="24"/>
        </w:rPr>
      </w:pPr>
    </w:p>
    <w:sectPr w:rsidR="006A1EEC" w:rsidRPr="00042923" w:rsidSect="00EB70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970AD"/>
    <w:multiLevelType w:val="hybridMultilevel"/>
    <w:tmpl w:val="7A5A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1EEC"/>
    <w:rsid w:val="0000114B"/>
    <w:rsid w:val="000135C7"/>
    <w:rsid w:val="0032458F"/>
    <w:rsid w:val="003B0ADF"/>
    <w:rsid w:val="0048202B"/>
    <w:rsid w:val="005E3F25"/>
    <w:rsid w:val="005E6200"/>
    <w:rsid w:val="0064266E"/>
    <w:rsid w:val="006A1EEC"/>
    <w:rsid w:val="00797CEA"/>
    <w:rsid w:val="007F1214"/>
    <w:rsid w:val="008B2B5C"/>
    <w:rsid w:val="00900C8F"/>
    <w:rsid w:val="00957A45"/>
    <w:rsid w:val="00C06B30"/>
    <w:rsid w:val="00C900C4"/>
    <w:rsid w:val="00D67C77"/>
    <w:rsid w:val="00EA793D"/>
    <w:rsid w:val="00EB703B"/>
    <w:rsid w:val="00ED24E7"/>
    <w:rsid w:val="00F700A0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EC"/>
  </w:style>
  <w:style w:type="paragraph" w:styleId="2">
    <w:name w:val="heading 2"/>
    <w:basedOn w:val="a"/>
    <w:next w:val="a"/>
    <w:link w:val="20"/>
    <w:qFormat/>
    <w:rsid w:val="005E3F25"/>
    <w:pPr>
      <w:keepNext/>
      <w:tabs>
        <w:tab w:val="left" w:pos="567"/>
      </w:tabs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E3F2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5E3F25"/>
    <w:pPr>
      <w:tabs>
        <w:tab w:val="left" w:pos="567"/>
      </w:tabs>
      <w:spacing w:after="0" w:line="240" w:lineRule="auto"/>
      <w:jc w:val="center"/>
    </w:pPr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E3F25"/>
    <w:rPr>
      <w:rFonts w:ascii="Arial" w:eastAsia="Times New Roman" w:hAnsi="Arial" w:cs="Times New Roman"/>
      <w:b/>
      <w:sz w:val="18"/>
      <w:szCs w:val="20"/>
      <w:lang w:eastAsia="ru-RU"/>
    </w:rPr>
  </w:style>
  <w:style w:type="paragraph" w:styleId="a6">
    <w:name w:val="List Paragraph"/>
    <w:basedOn w:val="a"/>
    <w:uiPriority w:val="34"/>
    <w:qFormat/>
    <w:rsid w:val="00ED2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2017-12-21T14:10:00Z</cp:lastPrinted>
  <dcterms:created xsi:type="dcterms:W3CDTF">2017-12-21T12:25:00Z</dcterms:created>
  <dcterms:modified xsi:type="dcterms:W3CDTF">2018-01-22T07:24:00Z</dcterms:modified>
</cp:coreProperties>
</file>