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7010340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54C1C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A54C1C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D27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</w:t>
      </w:r>
      <w:r w:rsidR="003D277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65BA" w:rsidRPr="00044723" w:rsidRDefault="00E865BA" w:rsidP="00E865B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044723">
        <w:rPr>
          <w:rFonts w:ascii="Times New Roman" w:hAnsi="Times New Roman"/>
          <w:sz w:val="28"/>
          <w:szCs w:val="28"/>
        </w:rPr>
        <w:t>юджет на 2020 год</w:t>
      </w:r>
      <w:r>
        <w:rPr>
          <w:rFonts w:ascii="Times New Roman" w:hAnsi="Times New Roman"/>
          <w:sz w:val="28"/>
          <w:szCs w:val="28"/>
        </w:rPr>
        <w:t>,</w:t>
      </w:r>
      <w:r w:rsidRPr="00044723">
        <w:rPr>
          <w:rFonts w:ascii="Times New Roman" w:hAnsi="Times New Roman"/>
          <w:sz w:val="28"/>
          <w:szCs w:val="28"/>
        </w:rPr>
        <w:t xml:space="preserve"> первоначально утвержден решением Дубровского поселкового Совета народных депутатов от 17.12.2019 года №21 «О бюджете  Дубровского городского поселения Дубровского муниципального района Брянской области на 2020 год и плановый период 2021 и 2022 годы»,  по доходам в объеме 36505,8  тыс. рублей, в том числе собственные доходы 20111,0  тыс. рублей, по расходам в объеме 36505,8 тыс. рублей,  сбалансированным.</w:t>
      </w:r>
      <w:proofErr w:type="gramEnd"/>
    </w:p>
    <w:p w:rsidR="00E865BA" w:rsidRPr="00044723" w:rsidRDefault="00E865BA" w:rsidP="00E8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>В течение отчетного периода в решение 3 раза вносились изменения.</w:t>
      </w:r>
      <w:r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2470,0 тыс. рублей. И увеличены безвозмездные поступления  на 14407,7</w:t>
      </w:r>
    </w:p>
    <w:p w:rsidR="003D277A" w:rsidRDefault="00E865BA" w:rsidP="00E8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>С учетом изменений бюджет на 2020 год утвержден по доходам в объеме 50913,5</w:t>
      </w:r>
      <w:r w:rsidRPr="0004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044723">
        <w:rPr>
          <w:rFonts w:ascii="Times New Roman" w:hAnsi="Times New Roman" w:cs="Times New Roman"/>
          <w:sz w:val="28"/>
          <w:szCs w:val="28"/>
        </w:rPr>
        <w:t>ыс. рублей</w:t>
      </w:r>
      <w:r w:rsidRPr="00044723">
        <w:rPr>
          <w:rFonts w:ascii="Times New Roman" w:hAnsi="Times New Roman"/>
          <w:sz w:val="28"/>
          <w:szCs w:val="28"/>
        </w:rPr>
        <w:t xml:space="preserve">, в том числе собственные доходы – 20111,0 тыс. рублей, </w:t>
      </w:r>
      <w:r w:rsidRPr="00044723">
        <w:rPr>
          <w:rFonts w:ascii="Times New Roman" w:hAnsi="Times New Roman" w:cs="Times New Roman"/>
          <w:sz w:val="28"/>
          <w:szCs w:val="28"/>
        </w:rPr>
        <w:t>по расходам в объеме 53383,6 тыс. рублей, дефицит бюджета  утвержден в</w:t>
      </w:r>
      <w:r w:rsidRPr="00044723">
        <w:rPr>
          <w:rFonts w:ascii="Times New Roman" w:hAnsi="Times New Roman"/>
          <w:sz w:val="28"/>
          <w:szCs w:val="28"/>
        </w:rPr>
        <w:t xml:space="preserve"> сумме </w:t>
      </w:r>
      <w:r w:rsidRPr="00044723">
        <w:rPr>
          <w:rFonts w:ascii="Times New Roman" w:hAnsi="Times New Roman" w:cs="Times New Roman"/>
          <w:sz w:val="28"/>
          <w:szCs w:val="28"/>
        </w:rPr>
        <w:t>2470,0</w:t>
      </w:r>
      <w:r w:rsidRPr="00044723">
        <w:rPr>
          <w:rFonts w:ascii="Times New Roman" w:hAnsi="Times New Roman"/>
          <w:sz w:val="28"/>
          <w:szCs w:val="28"/>
        </w:rPr>
        <w:t xml:space="preserve"> тыс. рублей.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3D277A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6F25D4">
        <w:rPr>
          <w:rFonts w:ascii="Times New Roman" w:hAnsi="Times New Roman" w:cs="Times New Roman"/>
          <w:sz w:val="28"/>
          <w:szCs w:val="28"/>
        </w:rPr>
        <w:t xml:space="preserve">32954,7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 </w:t>
      </w:r>
      <w:r w:rsidR="006F25D4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 % к  </w:t>
      </w:r>
      <w:r w:rsidR="00BB246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по расходам  –  </w:t>
      </w:r>
      <w:r w:rsidR="006F25D4">
        <w:rPr>
          <w:rFonts w:ascii="Times New Roman" w:hAnsi="Times New Roman" w:cs="Times New Roman"/>
          <w:sz w:val="28"/>
          <w:szCs w:val="28"/>
        </w:rPr>
        <w:t>34505,4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6F25D4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  к годовым назначениям  сводной  бюджетной росписи, с дефицитом в сумме </w:t>
      </w:r>
      <w:r w:rsidR="006F25D4">
        <w:rPr>
          <w:rFonts w:ascii="Times New Roman" w:hAnsi="Times New Roman" w:cs="Times New Roman"/>
          <w:sz w:val="28"/>
          <w:szCs w:val="28"/>
        </w:rPr>
        <w:t>1550,7</w:t>
      </w:r>
      <w:r w:rsidR="00A8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02476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02476D">
        <w:rPr>
          <w:rFonts w:ascii="Times New Roman" w:hAnsi="Times New Roman" w:cs="Times New Roman"/>
          <w:sz w:val="28"/>
          <w:szCs w:val="28"/>
        </w:rPr>
        <w:t>32954,7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02476D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2476D">
        <w:rPr>
          <w:rFonts w:ascii="Times New Roman" w:hAnsi="Times New Roman" w:cs="Times New Roman"/>
          <w:sz w:val="28"/>
          <w:szCs w:val="28"/>
        </w:rPr>
        <w:t>15645,9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В структуре доходов  бюджета удельный вес налоговых и неналоговых доходов (далее  –  собственных доходов) составил  </w:t>
      </w:r>
      <w:r w:rsidR="00270DE6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 аналогичным  отчетным периодом 201</w:t>
      </w:r>
      <w:r w:rsidR="00FF65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 </w:t>
      </w:r>
      <w:r w:rsidR="00270DE6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 налоговых и неналоговых доходов  сложились в сумме </w:t>
      </w:r>
    </w:p>
    <w:p w:rsidR="00CC6834" w:rsidRDefault="00270DE6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8431,1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41,9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E6">
        <w:rPr>
          <w:rFonts w:ascii="Times New Roman" w:hAnsi="Times New Roman" w:cs="Times New Roman"/>
          <w:sz w:val="28"/>
          <w:szCs w:val="28"/>
        </w:rPr>
        <w:t>30802,5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в 1 </w:t>
      </w:r>
      <w:r w:rsidR="00270DE6">
        <w:rPr>
          <w:rFonts w:ascii="Times New Roman" w:hAnsi="Times New Roman" w:cs="Times New Roman"/>
          <w:sz w:val="28"/>
          <w:szCs w:val="28"/>
        </w:rPr>
        <w:t>полугодии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70DE6">
        <w:rPr>
          <w:rFonts w:ascii="Times New Roman" w:hAnsi="Times New Roman" w:cs="Times New Roman"/>
          <w:sz w:val="28"/>
          <w:szCs w:val="28"/>
        </w:rPr>
        <w:t>24523,6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0DE6">
        <w:rPr>
          <w:rFonts w:ascii="Times New Roman" w:hAnsi="Times New Roman" w:cs="Times New Roman"/>
          <w:sz w:val="28"/>
          <w:szCs w:val="28"/>
        </w:rPr>
        <w:t>79,6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1 полугодие  2020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451"/>
        <w:gridCol w:w="1276"/>
        <w:gridCol w:w="1348"/>
      </w:tblGrid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 xml:space="preserve"> 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1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7996,2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8431,1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7663,9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8111,4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41,8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E2150A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1610,6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1458,5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40,7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3134,2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3568,8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47,2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67,8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360,9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340,1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16,7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2490,4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2740,3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319,7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45,2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304,1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203,4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32,1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2,3 раза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A16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12,4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78,7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87,4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:rsidR="000D783E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451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16394,8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30802,5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24523,6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79,6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16394,6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30640,0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24361,1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79,5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DE258B" w:rsidRPr="00F32C76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F32C76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12371,7</w:t>
            </w:r>
          </w:p>
        </w:tc>
        <w:tc>
          <w:tcPr>
            <w:tcW w:w="1451" w:type="dxa"/>
            <w:vAlign w:val="center"/>
          </w:tcPr>
          <w:p w:rsidR="00DE258B" w:rsidRPr="00F32C76" w:rsidRDefault="000D783E" w:rsidP="000D783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24361,1</w:t>
            </w:r>
          </w:p>
        </w:tc>
        <w:tc>
          <w:tcPr>
            <w:tcW w:w="1276" w:type="dxa"/>
            <w:vAlign w:val="center"/>
          </w:tcPr>
          <w:p w:rsidR="00DE258B" w:rsidRPr="00F32C76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348" w:type="dxa"/>
            <w:vAlign w:val="center"/>
          </w:tcPr>
          <w:p w:rsidR="00DE258B" w:rsidRPr="00F32C76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:rsidR="00DE258B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276" w:type="dxa"/>
            <w:vAlign w:val="center"/>
          </w:tcPr>
          <w:p w:rsidR="00DE258B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:rsidR="00DE258B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276" w:type="dxa"/>
            <w:vAlign w:val="center"/>
          </w:tcPr>
          <w:p w:rsidR="00DE258B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A16A5B" w:rsidRPr="00CF543D" w:rsidTr="00B80836">
        <w:tc>
          <w:tcPr>
            <w:tcW w:w="2836" w:type="dxa"/>
          </w:tcPr>
          <w:p w:rsidR="00A16A5B" w:rsidRPr="00A16A5B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</w:t>
            </w:r>
            <w:r w:rsidRPr="00A16A5B">
              <w:rPr>
                <w:rFonts w:ascii="Times New Roman" w:hAnsi="Times New Roman" w:cs="Times New Roman"/>
                <w:b/>
              </w:rPr>
              <w:t>рочие субсидии</w:t>
            </w:r>
          </w:p>
        </w:tc>
        <w:tc>
          <w:tcPr>
            <w:tcW w:w="1418" w:type="dxa"/>
            <w:vAlign w:val="center"/>
          </w:tcPr>
          <w:p w:rsidR="00A16A5B" w:rsidRPr="00A16A5B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A16A5B" w:rsidRPr="00A16A5B" w:rsidRDefault="00A16A5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51" w:type="dxa"/>
            <w:vAlign w:val="center"/>
          </w:tcPr>
          <w:p w:rsidR="00A16A5B" w:rsidRPr="00A16A5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2255,8</w:t>
            </w:r>
          </w:p>
        </w:tc>
        <w:tc>
          <w:tcPr>
            <w:tcW w:w="1276" w:type="dxa"/>
            <w:vAlign w:val="center"/>
          </w:tcPr>
          <w:p w:rsidR="00A16A5B" w:rsidRPr="00A16A5B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48" w:type="dxa"/>
            <w:vAlign w:val="center"/>
          </w:tcPr>
          <w:p w:rsidR="00A16A5B" w:rsidRPr="00A16A5B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292AF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DE258B" w:rsidRPr="00A2140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A2140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DE258B" w:rsidRPr="00A2140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162,5</w:t>
            </w:r>
          </w:p>
        </w:tc>
        <w:tc>
          <w:tcPr>
            <w:tcW w:w="1276" w:type="dxa"/>
            <w:vAlign w:val="center"/>
          </w:tcPr>
          <w:p w:rsidR="00DE258B" w:rsidRPr="00A2140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348" w:type="dxa"/>
            <w:vAlign w:val="center"/>
          </w:tcPr>
          <w:p w:rsidR="00DE258B" w:rsidRPr="00A2140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17308,8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36505,8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50913,5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32954,7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64,7</w:t>
            </w:r>
          </w:p>
        </w:tc>
      </w:tr>
    </w:tbl>
    <w:p w:rsidR="00ED4E65" w:rsidRDefault="00ED4E65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 xml:space="preserve">1 </w:t>
      </w:r>
      <w:r w:rsidR="000539F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90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9</w:t>
      </w:r>
      <w:r w:rsidR="0000306B">
        <w:rPr>
          <w:rFonts w:ascii="Times New Roman" w:hAnsi="Times New Roman" w:cs="Times New Roman"/>
          <w:sz w:val="28"/>
          <w:szCs w:val="28"/>
        </w:rPr>
        <w:t>6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003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00306B">
        <w:rPr>
          <w:rFonts w:ascii="Times New Roman" w:hAnsi="Times New Roman" w:cs="Times New Roman"/>
          <w:sz w:val="28"/>
          <w:szCs w:val="28"/>
        </w:rPr>
        <w:t xml:space="preserve">8111,4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0306B">
        <w:rPr>
          <w:rFonts w:ascii="Times New Roman" w:hAnsi="Times New Roman" w:cs="Times New Roman"/>
          <w:sz w:val="28"/>
          <w:szCs w:val="28"/>
        </w:rPr>
        <w:t>41,8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00306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 xml:space="preserve">1 </w:t>
      </w:r>
      <w:r w:rsidR="0000306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00306B">
        <w:rPr>
          <w:rFonts w:ascii="Times New Roman" w:hAnsi="Times New Roman" w:cs="Times New Roman"/>
          <w:sz w:val="28"/>
          <w:szCs w:val="28"/>
        </w:rPr>
        <w:t>7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0030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00306B">
        <w:rPr>
          <w:rFonts w:ascii="Times New Roman" w:hAnsi="Times New Roman" w:cs="Times New Roman"/>
          <w:sz w:val="28"/>
          <w:szCs w:val="28"/>
        </w:rPr>
        <w:t>3568,8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00306B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0306B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306B">
        <w:rPr>
          <w:rFonts w:ascii="Times New Roman" w:hAnsi="Times New Roman" w:cs="Times New Roman"/>
          <w:sz w:val="28"/>
          <w:szCs w:val="28"/>
        </w:rPr>
        <w:t>434,6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00306B">
        <w:rPr>
          <w:rFonts w:ascii="Times New Roman" w:hAnsi="Times New Roman" w:cs="Times New Roman"/>
          <w:sz w:val="28"/>
          <w:szCs w:val="28"/>
        </w:rPr>
        <w:t>113,9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077BA">
        <w:rPr>
          <w:rFonts w:ascii="Times New Roman" w:hAnsi="Times New Roman" w:cs="Times New Roman"/>
          <w:sz w:val="28"/>
          <w:szCs w:val="28"/>
        </w:rPr>
        <w:t>4,</w:t>
      </w:r>
      <w:r w:rsidR="00003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00306B">
        <w:rPr>
          <w:rFonts w:ascii="Times New Roman" w:hAnsi="Times New Roman" w:cs="Times New Roman"/>
          <w:sz w:val="28"/>
          <w:szCs w:val="28"/>
        </w:rPr>
        <w:t>340,1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52097E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7077B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52097E">
        <w:rPr>
          <w:rFonts w:ascii="Times New Roman" w:hAnsi="Times New Roman" w:cs="Times New Roman"/>
          <w:sz w:val="28"/>
          <w:szCs w:val="28"/>
        </w:rPr>
        <w:t>5,8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52097E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52097E">
        <w:rPr>
          <w:rFonts w:ascii="Times New Roman" w:hAnsi="Times New Roman" w:cs="Times New Roman"/>
          <w:sz w:val="28"/>
          <w:szCs w:val="28"/>
        </w:rPr>
        <w:t>2740,3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52097E">
        <w:rPr>
          <w:rFonts w:ascii="Times New Roman" w:hAnsi="Times New Roman" w:cs="Times New Roman"/>
          <w:sz w:val="28"/>
          <w:szCs w:val="28"/>
        </w:rPr>
        <w:t>44,5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52097E">
        <w:rPr>
          <w:rFonts w:ascii="Times New Roman" w:hAnsi="Times New Roman" w:cs="Times New Roman"/>
          <w:sz w:val="28"/>
          <w:szCs w:val="28"/>
        </w:rPr>
        <w:t xml:space="preserve">33,8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7077BA">
        <w:rPr>
          <w:rFonts w:ascii="Times New Roman" w:hAnsi="Times New Roman" w:cs="Times New Roman"/>
          <w:sz w:val="28"/>
          <w:szCs w:val="28"/>
        </w:rPr>
        <w:t>1</w:t>
      </w:r>
      <w:r w:rsidR="0052097E">
        <w:rPr>
          <w:rFonts w:ascii="Times New Roman" w:hAnsi="Times New Roman" w:cs="Times New Roman"/>
          <w:sz w:val="28"/>
          <w:szCs w:val="28"/>
        </w:rPr>
        <w:t>10</w:t>
      </w:r>
      <w:r w:rsidR="007077BA">
        <w:rPr>
          <w:rFonts w:ascii="Times New Roman" w:hAnsi="Times New Roman" w:cs="Times New Roman"/>
          <w:sz w:val="28"/>
          <w:szCs w:val="28"/>
        </w:rPr>
        <w:t>,</w:t>
      </w:r>
      <w:r w:rsidR="005209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11B69">
        <w:rPr>
          <w:rFonts w:ascii="Times New Roman" w:hAnsi="Times New Roman" w:cs="Times New Roman"/>
          <w:sz w:val="28"/>
          <w:szCs w:val="28"/>
        </w:rPr>
        <w:t>полугодие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11B69">
        <w:rPr>
          <w:rFonts w:ascii="Times New Roman" w:hAnsi="Times New Roman" w:cs="Times New Roman"/>
          <w:sz w:val="28"/>
          <w:szCs w:val="28"/>
        </w:rPr>
        <w:t>40,7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511B69">
        <w:rPr>
          <w:rFonts w:ascii="Times New Roman" w:hAnsi="Times New Roman" w:cs="Times New Roman"/>
          <w:sz w:val="28"/>
          <w:szCs w:val="28"/>
        </w:rPr>
        <w:t>18,0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11B69">
        <w:rPr>
          <w:rFonts w:ascii="Times New Roman" w:hAnsi="Times New Roman" w:cs="Times New Roman"/>
          <w:sz w:val="28"/>
          <w:szCs w:val="28"/>
        </w:rPr>
        <w:t>1458,5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7077BA">
        <w:rPr>
          <w:rFonts w:ascii="Times New Roman" w:hAnsi="Times New Roman" w:cs="Times New Roman"/>
          <w:sz w:val="28"/>
          <w:szCs w:val="28"/>
        </w:rPr>
        <w:t>снизилось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11B69">
        <w:rPr>
          <w:rFonts w:ascii="Times New Roman" w:hAnsi="Times New Roman" w:cs="Times New Roman"/>
          <w:sz w:val="28"/>
          <w:szCs w:val="28"/>
        </w:rPr>
        <w:t>9,4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511B69">
        <w:rPr>
          <w:rFonts w:ascii="Times New Roman" w:hAnsi="Times New Roman" w:cs="Times New Roman"/>
          <w:sz w:val="28"/>
          <w:szCs w:val="28"/>
        </w:rPr>
        <w:t>152,1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077BA"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D1" w:rsidRDefault="005E13D1" w:rsidP="005E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0,05 % налоговых доходов. Объем поступлений составил  3,7  тыс. рублей, или  5,5 % годовых плановых назначений. Темп роста по сравнению с аналогичным периодом прошлого года  снизился на 94,5%,  или  на </w:t>
      </w:r>
      <w:r w:rsidR="00866019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E13D1" w:rsidRDefault="005E13D1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 xml:space="preserve">1 </w:t>
      </w:r>
      <w:r w:rsidR="003D76A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4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D76AC">
        <w:rPr>
          <w:rFonts w:ascii="Times New Roman" w:hAnsi="Times New Roman" w:cs="Times New Roman"/>
          <w:sz w:val="28"/>
          <w:szCs w:val="28"/>
        </w:rPr>
        <w:t>319,7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3D76AC">
        <w:rPr>
          <w:rFonts w:ascii="Times New Roman" w:hAnsi="Times New Roman" w:cs="Times New Roman"/>
          <w:sz w:val="28"/>
          <w:szCs w:val="28"/>
        </w:rPr>
        <w:t>45,1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FF489B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>96,1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4B3F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</w:t>
      </w:r>
      <w:r w:rsidR="00DA4B3F">
        <w:rPr>
          <w:rFonts w:ascii="Times New Roman" w:hAnsi="Times New Roman" w:cs="Times New Roman"/>
          <w:sz w:val="28"/>
          <w:szCs w:val="28"/>
        </w:rPr>
        <w:t>203,4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A4B3F">
        <w:rPr>
          <w:rFonts w:ascii="Times New Roman" w:hAnsi="Times New Roman" w:cs="Times New Roman"/>
          <w:sz w:val="28"/>
          <w:szCs w:val="28"/>
        </w:rPr>
        <w:t>304,1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lastRenderedPageBreak/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A4B3F">
        <w:rPr>
          <w:rFonts w:ascii="Times New Roman" w:hAnsi="Times New Roman" w:cs="Times New Roman"/>
          <w:sz w:val="28"/>
          <w:szCs w:val="28"/>
        </w:rPr>
        <w:t>32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DA4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4B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466C1">
        <w:rPr>
          <w:rFonts w:ascii="Times New Roman" w:hAnsi="Times New Roman" w:cs="Times New Roman"/>
          <w:sz w:val="28"/>
          <w:szCs w:val="28"/>
        </w:rPr>
        <w:t>1</w:t>
      </w:r>
      <w:r w:rsidR="00DA4B3F">
        <w:rPr>
          <w:rFonts w:ascii="Times New Roman" w:hAnsi="Times New Roman" w:cs="Times New Roman"/>
          <w:sz w:val="28"/>
          <w:szCs w:val="28"/>
        </w:rPr>
        <w:t>6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DA4B3F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F5443">
        <w:rPr>
          <w:rFonts w:ascii="Times New Roman" w:hAnsi="Times New Roman" w:cs="Times New Roman"/>
          <w:sz w:val="28"/>
          <w:szCs w:val="28"/>
        </w:rPr>
        <w:t>87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5F54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5F5443">
        <w:rPr>
          <w:rFonts w:ascii="Times New Roman" w:hAnsi="Times New Roman" w:cs="Times New Roman"/>
          <w:sz w:val="28"/>
          <w:szCs w:val="28"/>
        </w:rPr>
        <w:t>78,7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F5443">
        <w:rPr>
          <w:rFonts w:ascii="Times New Roman" w:hAnsi="Times New Roman" w:cs="Times New Roman"/>
          <w:sz w:val="28"/>
          <w:szCs w:val="28"/>
        </w:rPr>
        <w:t>, из них за земельный участок – 25,7 тыс. рублей, за имущество – 53,0 тыс. рублей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5466C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C1">
        <w:rPr>
          <w:rFonts w:ascii="Times New Roman" w:hAnsi="Times New Roman" w:cs="Times New Roman"/>
          <w:sz w:val="28"/>
          <w:szCs w:val="28"/>
        </w:rPr>
        <w:t xml:space="preserve">в </w:t>
      </w:r>
      <w:r w:rsidR="005F5443">
        <w:rPr>
          <w:rFonts w:ascii="Times New Roman" w:hAnsi="Times New Roman" w:cs="Times New Roman"/>
          <w:sz w:val="28"/>
          <w:szCs w:val="28"/>
        </w:rPr>
        <w:t>6,3</w:t>
      </w:r>
      <w:r w:rsidR="005466C1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F5443">
        <w:rPr>
          <w:rFonts w:ascii="Times New Roman" w:hAnsi="Times New Roman" w:cs="Times New Roman"/>
          <w:sz w:val="28"/>
          <w:szCs w:val="28"/>
        </w:rPr>
        <w:t>66,3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оставшиеся после уплаты налогов и обязательных платежей муниципальных унитарных предприятий, созданных городским поселением, составили 5,5 тыс. рублей, или 110,0% утвержденных назначений. 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D4E65">
        <w:rPr>
          <w:rFonts w:ascii="Times New Roman" w:hAnsi="Times New Roman" w:cs="Times New Roman"/>
          <w:sz w:val="28"/>
          <w:szCs w:val="28"/>
        </w:rPr>
        <w:t>30802,5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</w:t>
      </w:r>
      <w:r w:rsidR="006D6EE3">
        <w:rPr>
          <w:rFonts w:ascii="Times New Roman" w:hAnsi="Times New Roman" w:cs="Times New Roman"/>
          <w:sz w:val="28"/>
          <w:szCs w:val="28"/>
        </w:rPr>
        <w:t>24361,1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>
        <w:rPr>
          <w:rFonts w:ascii="Times New Roman" w:hAnsi="Times New Roman" w:cs="Times New Roman"/>
          <w:sz w:val="28"/>
          <w:szCs w:val="28"/>
        </w:rPr>
        <w:t>3863,2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обустройство и восстановление воинских захоронений – 1</w:t>
      </w:r>
      <w:r w:rsidR="00ED4E65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2255,8 тыс. рублей,</w:t>
      </w:r>
    </w:p>
    <w:p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ED4E65">
        <w:rPr>
          <w:rFonts w:ascii="Times New Roman" w:hAnsi="Times New Roman" w:cs="Times New Roman"/>
          <w:sz w:val="28"/>
          <w:szCs w:val="28"/>
        </w:rPr>
        <w:t>162,5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ED4E6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D4E65">
        <w:rPr>
          <w:rFonts w:ascii="Times New Roman" w:hAnsi="Times New Roman" w:cs="Times New Roman"/>
          <w:sz w:val="28"/>
          <w:szCs w:val="28"/>
        </w:rPr>
        <w:t>24523,6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4E65">
        <w:rPr>
          <w:rFonts w:ascii="Times New Roman" w:hAnsi="Times New Roman" w:cs="Times New Roman"/>
          <w:sz w:val="28"/>
          <w:szCs w:val="28"/>
        </w:rPr>
        <w:t>79</w:t>
      </w:r>
      <w:r w:rsidR="006D6EE3">
        <w:rPr>
          <w:rFonts w:ascii="Times New Roman" w:hAnsi="Times New Roman" w:cs="Times New Roman"/>
          <w:sz w:val="28"/>
          <w:szCs w:val="28"/>
        </w:rPr>
        <w:t>,6%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дорожной деятельности - 24361,1 тыс. рублей, прочие безвозмездные поступления – 162,5 тыс. рублей. 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282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AA">
        <w:rPr>
          <w:rFonts w:ascii="Times New Roman" w:hAnsi="Times New Roman" w:cs="Times New Roman"/>
          <w:sz w:val="28"/>
          <w:szCs w:val="28"/>
        </w:rPr>
        <w:t xml:space="preserve">утвержден (с учетом изменений) в сумме </w:t>
      </w:r>
      <w:r w:rsidR="002A3D1A">
        <w:rPr>
          <w:rFonts w:ascii="Times New Roman" w:hAnsi="Times New Roman" w:cs="Times New Roman"/>
          <w:sz w:val="28"/>
          <w:szCs w:val="28"/>
        </w:rPr>
        <w:t>53383,5</w:t>
      </w:r>
      <w:r w:rsidR="008936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164E1E">
        <w:rPr>
          <w:rFonts w:ascii="Times New Roman" w:hAnsi="Times New Roman" w:cs="Times New Roman"/>
          <w:sz w:val="28"/>
          <w:szCs w:val="28"/>
        </w:rPr>
        <w:t xml:space="preserve">1 </w:t>
      </w:r>
      <w:r w:rsidR="002A3D1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A3D1A">
        <w:rPr>
          <w:rFonts w:ascii="Times New Roman" w:hAnsi="Times New Roman" w:cs="Times New Roman"/>
          <w:sz w:val="28"/>
          <w:szCs w:val="28"/>
        </w:rPr>
        <w:t>34505,4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72231A">
        <w:rPr>
          <w:rFonts w:ascii="Times New Roman" w:hAnsi="Times New Roman" w:cs="Times New Roman"/>
          <w:sz w:val="28"/>
          <w:szCs w:val="28"/>
        </w:rPr>
        <w:t xml:space="preserve">, что  </w:t>
      </w:r>
      <w:r w:rsidR="0072231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1A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936AA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5B124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AA">
        <w:rPr>
          <w:rFonts w:ascii="Times New Roman" w:hAnsi="Times New Roman" w:cs="Times New Roman"/>
          <w:sz w:val="28"/>
          <w:szCs w:val="28"/>
        </w:rPr>
        <w:t xml:space="preserve">в </w:t>
      </w:r>
      <w:r w:rsidR="0072231A">
        <w:rPr>
          <w:rFonts w:ascii="Times New Roman" w:hAnsi="Times New Roman" w:cs="Times New Roman"/>
          <w:sz w:val="28"/>
          <w:szCs w:val="28"/>
        </w:rPr>
        <w:t>1,9</w:t>
      </w:r>
      <w:r w:rsidR="008936A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:rsidTr="008936AA">
        <w:tc>
          <w:tcPr>
            <w:tcW w:w="2281" w:type="dxa"/>
            <w:vAlign w:val="center"/>
          </w:tcPr>
          <w:p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8936AA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vAlign w:val="center"/>
          </w:tcPr>
          <w:p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145,2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77,7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53,5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:rsidTr="008936AA">
        <w:tc>
          <w:tcPr>
            <w:tcW w:w="2281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:rsidR="004F61FA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4F61FA" w:rsidRDefault="004F61F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4F61F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:rsidR="004F61F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4F61F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94,2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72,7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96,7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11136,9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26350,3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92,3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:rsidR="008936AA" w:rsidRPr="00BE5114" w:rsidRDefault="004F61FA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11136,9</w:t>
            </w:r>
          </w:p>
        </w:tc>
        <w:tc>
          <w:tcPr>
            <w:tcW w:w="1271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BE5114" w:rsidRDefault="002C77C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BE5114" w:rsidRDefault="002C77C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26350,3</w:t>
            </w:r>
          </w:p>
        </w:tc>
        <w:tc>
          <w:tcPr>
            <w:tcW w:w="1221" w:type="dxa"/>
            <w:vAlign w:val="center"/>
          </w:tcPr>
          <w:p w:rsidR="008936AA" w:rsidRPr="00BE5114" w:rsidRDefault="00525F87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4039,9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14665,0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18844,1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4876,4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25,9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95,4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37,8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678,6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2706,0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1057,7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39,1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3265,9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11892,0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15871,1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3780,9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23,8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49,7</w:t>
            </w:r>
          </w:p>
        </w:tc>
      </w:tr>
      <w:tr w:rsidR="00C04EEB" w:rsidRPr="00220423" w:rsidTr="008936AA">
        <w:tc>
          <w:tcPr>
            <w:tcW w:w="2281" w:type="dxa"/>
          </w:tcPr>
          <w:p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обеспечения населения</w:t>
            </w:r>
          </w:p>
        </w:tc>
        <w:tc>
          <w:tcPr>
            <w:tcW w:w="903" w:type="dxa"/>
          </w:tcPr>
          <w:p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:rsidR="00C04EEB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271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C04EEB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397" w:type="dxa"/>
            <w:vAlign w:val="center"/>
          </w:tcPr>
          <w:p w:rsidR="00C04EEB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21" w:type="dxa"/>
            <w:vAlign w:val="center"/>
          </w:tcPr>
          <w:p w:rsidR="00C04EEB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7D5F1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56,2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17932,0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0E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53383,5</w:t>
            </w:r>
          </w:p>
        </w:tc>
        <w:tc>
          <w:tcPr>
            <w:tcW w:w="1397" w:type="dxa"/>
            <w:vAlign w:val="center"/>
          </w:tcPr>
          <w:p w:rsidR="008936AA" w:rsidRPr="00220423" w:rsidRDefault="007D5F1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34505,4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64,6</w:t>
            </w:r>
          </w:p>
        </w:tc>
      </w:tr>
    </w:tbl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29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02229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4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804F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 w:rsidR="006804F1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4F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022295">
        <w:rPr>
          <w:rFonts w:ascii="Times New Roman" w:hAnsi="Times New Roman" w:cs="Times New Roman"/>
          <w:sz w:val="28"/>
          <w:szCs w:val="28"/>
        </w:rPr>
        <w:t>76,4</w:t>
      </w:r>
      <w:r w:rsidR="006804F1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02229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022295">
        <w:rPr>
          <w:rFonts w:ascii="Times New Roman" w:hAnsi="Times New Roman" w:cs="Times New Roman"/>
          <w:sz w:val="28"/>
          <w:szCs w:val="28"/>
        </w:rPr>
        <w:t>77</w:t>
      </w:r>
      <w:r w:rsidR="00446148">
        <w:rPr>
          <w:rFonts w:ascii="Times New Roman" w:hAnsi="Times New Roman" w:cs="Times New Roman"/>
          <w:sz w:val="28"/>
          <w:szCs w:val="28"/>
        </w:rPr>
        <w:t>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022295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022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оценку недвижимости – </w:t>
      </w:r>
      <w:r w:rsidR="00022295" w:rsidRPr="00F84C74">
        <w:rPr>
          <w:rFonts w:ascii="Times New Roman" w:hAnsi="Times New Roman" w:cs="Times New Roman"/>
          <w:sz w:val="28"/>
          <w:szCs w:val="28"/>
        </w:rPr>
        <w:t>72,7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A2EC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6A2ECA">
        <w:rPr>
          <w:rFonts w:ascii="Times New Roman" w:hAnsi="Times New Roman" w:cs="Times New Roman"/>
          <w:sz w:val="28"/>
          <w:szCs w:val="28"/>
        </w:rPr>
        <w:t>26350,3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A2ECA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201</w:t>
      </w:r>
      <w:r w:rsidR="00446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6148">
        <w:rPr>
          <w:rFonts w:ascii="Times New Roman" w:hAnsi="Times New Roman" w:cs="Times New Roman"/>
          <w:sz w:val="28"/>
          <w:szCs w:val="28"/>
        </w:rPr>
        <w:lastRenderedPageBreak/>
        <w:t xml:space="preserve">увеличились в </w:t>
      </w:r>
      <w:r w:rsidR="006A2ECA">
        <w:rPr>
          <w:rFonts w:ascii="Times New Roman" w:hAnsi="Times New Roman" w:cs="Times New Roman"/>
          <w:sz w:val="28"/>
          <w:szCs w:val="28"/>
        </w:rPr>
        <w:t>2,4</w:t>
      </w:r>
      <w:r w:rsidR="00446148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6A2ECA">
        <w:rPr>
          <w:rFonts w:ascii="Times New Roman" w:hAnsi="Times New Roman" w:cs="Times New Roman"/>
          <w:sz w:val="28"/>
          <w:szCs w:val="28"/>
        </w:rPr>
        <w:t>76,4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/>
      </w:tblPr>
      <w:tblGrid>
        <w:gridCol w:w="3068"/>
        <w:gridCol w:w="3045"/>
        <w:gridCol w:w="3033"/>
      </w:tblGrid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614,1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:rsidTr="00F63A5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27947,1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25819,6</w:t>
            </w:r>
          </w:p>
        </w:tc>
      </w:tr>
      <w:tr w:rsidR="00F63A50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6A2ECA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1458,5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28561,2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Pr="008F0CC9" w:rsidRDefault="006A2ECA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26350,3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1375,1</w:t>
            </w:r>
          </w:p>
        </w:tc>
      </w:tr>
      <w:tr w:rsidR="0074760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6A2ECA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A2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6A2ECA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01.0</w:t>
      </w:r>
      <w:r w:rsidR="00FE5D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.2020 года по дорожному фонду составляет </w:t>
      </w:r>
      <w:r w:rsidR="00FE5D5E">
        <w:rPr>
          <w:rFonts w:ascii="Times New Roman" w:hAnsi="Times New Roman"/>
          <w:sz w:val="28"/>
          <w:szCs w:val="28"/>
        </w:rPr>
        <w:t>83,4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остаток на счете</w:t>
      </w:r>
      <w:r w:rsidR="000737F1">
        <w:rPr>
          <w:rFonts w:ascii="Times New Roman" w:hAnsi="Times New Roman"/>
          <w:sz w:val="28"/>
          <w:szCs w:val="28"/>
        </w:rPr>
        <w:t xml:space="preserve"> </w:t>
      </w:r>
      <w:r w:rsidR="00FE5D5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737F1">
        <w:rPr>
          <w:rFonts w:ascii="Times New Roman" w:hAnsi="Times New Roman"/>
          <w:sz w:val="28"/>
          <w:szCs w:val="28"/>
        </w:rPr>
        <w:t>на 01.0</w:t>
      </w:r>
      <w:r w:rsidR="00FE5D5E">
        <w:rPr>
          <w:rFonts w:ascii="Times New Roman" w:hAnsi="Times New Roman"/>
          <w:sz w:val="28"/>
          <w:szCs w:val="28"/>
        </w:rPr>
        <w:t>7</w:t>
      </w:r>
      <w:r w:rsidR="000737F1">
        <w:rPr>
          <w:rFonts w:ascii="Times New Roman" w:hAnsi="Times New Roman"/>
          <w:sz w:val="28"/>
          <w:szCs w:val="28"/>
        </w:rPr>
        <w:t xml:space="preserve">.2020 года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FE5D5E">
        <w:rPr>
          <w:rFonts w:ascii="Times New Roman" w:hAnsi="Times New Roman"/>
          <w:sz w:val="28"/>
          <w:szCs w:val="28"/>
        </w:rPr>
        <w:t>919,3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58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4C95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B4C95">
        <w:rPr>
          <w:rFonts w:ascii="Times New Roman" w:hAnsi="Times New Roman" w:cs="Times New Roman"/>
          <w:sz w:val="28"/>
          <w:szCs w:val="28"/>
        </w:rPr>
        <w:t>4876,4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B4C95">
        <w:rPr>
          <w:rFonts w:ascii="Times New Roman" w:hAnsi="Times New Roman" w:cs="Times New Roman"/>
          <w:sz w:val="28"/>
          <w:szCs w:val="28"/>
        </w:rPr>
        <w:t>25,9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030CF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030CF">
        <w:rPr>
          <w:rFonts w:ascii="Times New Roman" w:hAnsi="Times New Roman" w:cs="Times New Roman"/>
          <w:sz w:val="28"/>
          <w:szCs w:val="28"/>
        </w:rPr>
        <w:t>1</w:t>
      </w:r>
      <w:r w:rsidR="001B4C95">
        <w:rPr>
          <w:rFonts w:ascii="Times New Roman" w:hAnsi="Times New Roman" w:cs="Times New Roman"/>
          <w:sz w:val="28"/>
          <w:szCs w:val="28"/>
        </w:rPr>
        <w:t>2</w:t>
      </w:r>
      <w:r w:rsidR="003030CF">
        <w:rPr>
          <w:rFonts w:ascii="Times New Roman" w:hAnsi="Times New Roman" w:cs="Times New Roman"/>
          <w:sz w:val="28"/>
          <w:szCs w:val="28"/>
        </w:rPr>
        <w:t>0,</w:t>
      </w:r>
      <w:r w:rsidR="001B4C95">
        <w:rPr>
          <w:rFonts w:ascii="Times New Roman" w:hAnsi="Times New Roman" w:cs="Times New Roman"/>
          <w:sz w:val="28"/>
          <w:szCs w:val="28"/>
        </w:rPr>
        <w:t>7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1B4C95">
        <w:rPr>
          <w:rFonts w:ascii="Times New Roman" w:hAnsi="Times New Roman" w:cs="Times New Roman"/>
          <w:sz w:val="28"/>
          <w:szCs w:val="28"/>
        </w:rPr>
        <w:t>14,1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1 </w:t>
      </w:r>
      <w:r w:rsidR="001B4C9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D5EE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B4C95">
        <w:rPr>
          <w:rFonts w:ascii="Times New Roman" w:hAnsi="Times New Roman" w:cs="Times New Roman"/>
          <w:sz w:val="28"/>
          <w:szCs w:val="28"/>
        </w:rPr>
        <w:t>составили 37,8 тыс. рублей, или 14,2%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 хозяйство» расходы составили </w:t>
      </w:r>
      <w:r w:rsidR="001B4C95">
        <w:rPr>
          <w:rFonts w:ascii="Times New Roman" w:hAnsi="Times New Roman" w:cs="Times New Roman"/>
          <w:sz w:val="28"/>
          <w:szCs w:val="28"/>
        </w:rPr>
        <w:t>1057,7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B4C95">
        <w:rPr>
          <w:rFonts w:ascii="Times New Roman" w:hAnsi="Times New Roman" w:cs="Times New Roman"/>
          <w:sz w:val="28"/>
          <w:szCs w:val="28"/>
        </w:rPr>
        <w:t xml:space="preserve"> 76,0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>
        <w:rPr>
          <w:rFonts w:ascii="Times New Roman" w:hAnsi="Times New Roman" w:cs="Times New Roman"/>
          <w:sz w:val="28"/>
          <w:szCs w:val="28"/>
        </w:rPr>
        <w:t>3780,9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B4C95">
        <w:rPr>
          <w:rFonts w:ascii="Times New Roman" w:hAnsi="Times New Roman" w:cs="Times New Roman"/>
          <w:sz w:val="28"/>
          <w:szCs w:val="28"/>
        </w:rPr>
        <w:t>23,8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00611A">
        <w:rPr>
          <w:rFonts w:ascii="Times New Roman" w:hAnsi="Times New Roman" w:cs="Times New Roman"/>
          <w:sz w:val="28"/>
          <w:szCs w:val="28"/>
        </w:rPr>
        <w:t>5500,0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2796">
        <w:rPr>
          <w:rFonts w:ascii="Times New Roman" w:hAnsi="Times New Roman" w:cs="Times New Roman"/>
          <w:sz w:val="28"/>
          <w:szCs w:val="28"/>
        </w:rPr>
        <w:t>3</w:t>
      </w:r>
      <w:r w:rsidR="00BF1824">
        <w:rPr>
          <w:rFonts w:ascii="Times New Roman" w:hAnsi="Times New Roman" w:cs="Times New Roman"/>
          <w:sz w:val="28"/>
          <w:szCs w:val="28"/>
        </w:rPr>
        <w:t xml:space="preserve">000,0 тыс. рублей, или </w:t>
      </w:r>
      <w:r w:rsidR="00A42796">
        <w:rPr>
          <w:rFonts w:ascii="Times New Roman" w:hAnsi="Times New Roman" w:cs="Times New Roman"/>
          <w:sz w:val="28"/>
          <w:szCs w:val="28"/>
        </w:rPr>
        <w:t>54,5</w:t>
      </w:r>
      <w:r w:rsidR="00BF1824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A42796">
        <w:rPr>
          <w:rFonts w:ascii="Times New Roman" w:hAnsi="Times New Roman" w:cs="Times New Roman"/>
          <w:sz w:val="28"/>
          <w:szCs w:val="28"/>
        </w:rPr>
        <w:t>9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5973D0">
        <w:rPr>
          <w:rFonts w:ascii="Times New Roman" w:hAnsi="Times New Roman" w:cs="Times New Roman"/>
          <w:sz w:val="28"/>
          <w:szCs w:val="28"/>
        </w:rPr>
        <w:t>на 20,0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F0037C">
        <w:rPr>
          <w:rFonts w:ascii="Times New Roman" w:hAnsi="Times New Roman" w:cs="Times New Roman"/>
          <w:sz w:val="28"/>
          <w:szCs w:val="28"/>
        </w:rPr>
        <w:t>8,7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F0037C">
        <w:rPr>
          <w:rFonts w:ascii="Times New Roman" w:hAnsi="Times New Roman" w:cs="Times New Roman"/>
          <w:sz w:val="28"/>
          <w:szCs w:val="28"/>
        </w:rPr>
        <w:t>38</w:t>
      </w:r>
      <w:r w:rsidR="00C61EE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F0037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037C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0037C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F0037C">
        <w:rPr>
          <w:rFonts w:ascii="Times New Roman" w:hAnsi="Times New Roman" w:cs="Times New Roman"/>
          <w:sz w:val="28"/>
          <w:szCs w:val="28"/>
        </w:rPr>
        <w:t>на 21,6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F00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на пенсионное обеспечение в сумме 96,0 тысяч рублей, социальное обеспечение населения – 45,0 тыс. рублей.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112F4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12F40">
        <w:rPr>
          <w:rFonts w:ascii="Times New Roman" w:hAnsi="Times New Roman" w:cs="Times New Roman"/>
          <w:sz w:val="28"/>
          <w:szCs w:val="28"/>
        </w:rPr>
        <w:t>45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61EE1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112F40">
        <w:rPr>
          <w:rFonts w:ascii="Times New Roman" w:hAnsi="Times New Roman" w:cs="Times New Roman"/>
          <w:sz w:val="28"/>
          <w:szCs w:val="28"/>
        </w:rPr>
        <w:t>на 12,5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25D84" w:rsidRDefault="00625D84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A143C6">
        <w:rPr>
          <w:rFonts w:ascii="Times New Roman" w:hAnsi="Times New Roman" w:cs="Times New Roman"/>
          <w:sz w:val="28"/>
          <w:szCs w:val="28"/>
        </w:rPr>
        <w:t xml:space="preserve">1 </w:t>
      </w:r>
      <w:r w:rsidR="000D67A1">
        <w:rPr>
          <w:rFonts w:ascii="Times New Roman" w:hAnsi="Times New Roman" w:cs="Times New Roman"/>
          <w:sz w:val="28"/>
          <w:szCs w:val="28"/>
        </w:rPr>
        <w:t>полугодие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D67A1">
        <w:rPr>
          <w:rFonts w:ascii="Times New Roman" w:hAnsi="Times New Roman" w:cs="Times New Roman"/>
          <w:sz w:val="28"/>
          <w:szCs w:val="28"/>
        </w:rPr>
        <w:t>34460,4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0D67A1">
        <w:rPr>
          <w:rFonts w:ascii="Times New Roman" w:hAnsi="Times New Roman" w:cs="Times New Roman"/>
          <w:sz w:val="28"/>
          <w:szCs w:val="28"/>
        </w:rPr>
        <w:t>99,9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D67A1">
        <w:rPr>
          <w:rFonts w:ascii="Times New Roman" w:hAnsi="Times New Roman" w:cs="Times New Roman"/>
          <w:sz w:val="28"/>
          <w:szCs w:val="28"/>
        </w:rPr>
        <w:t>53273,5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FA">
        <w:rPr>
          <w:rFonts w:ascii="Times New Roman" w:hAnsi="Times New Roman" w:cs="Times New Roman"/>
          <w:sz w:val="28"/>
          <w:szCs w:val="28"/>
        </w:rPr>
        <w:t>46</w:t>
      </w:r>
      <w:r w:rsidR="000D67A1">
        <w:rPr>
          <w:rFonts w:ascii="Times New Roman" w:hAnsi="Times New Roman" w:cs="Times New Roman"/>
          <w:sz w:val="28"/>
          <w:szCs w:val="28"/>
        </w:rPr>
        <w:t>834,3</w:t>
      </w:r>
      <w:r w:rsidR="00B11CF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</w:t>
      </w:r>
      <w:proofErr w:type="gramStart"/>
      <w:r w:rsidR="002F42B8">
        <w:rPr>
          <w:rFonts w:ascii="Times New Roman" w:hAnsi="Times New Roman"/>
          <w:sz w:val="28"/>
          <w:szCs w:val="28"/>
        </w:rPr>
        <w:t>.Д</w:t>
      </w:r>
      <w:proofErr w:type="gramEnd"/>
      <w:r w:rsidR="002F42B8"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7A1">
        <w:rPr>
          <w:rFonts w:ascii="Times New Roman" w:hAnsi="Times New Roman" w:cs="Times New Roman"/>
          <w:sz w:val="28"/>
          <w:szCs w:val="28"/>
        </w:rPr>
        <w:t>6439,2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901">
        <w:rPr>
          <w:rFonts w:ascii="Times New Roman" w:hAnsi="Times New Roman" w:cs="Times New Roman"/>
          <w:sz w:val="28"/>
          <w:szCs w:val="28"/>
        </w:rPr>
        <w:lastRenderedPageBreak/>
        <w:t>Непрограммна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B11CFA">
        <w:rPr>
          <w:rFonts w:ascii="Times New Roman" w:hAnsi="Times New Roman" w:cs="Times New Roman"/>
          <w:sz w:val="28"/>
          <w:szCs w:val="28"/>
        </w:rPr>
        <w:t>1</w:t>
      </w:r>
      <w:r w:rsidR="006431E6">
        <w:rPr>
          <w:rFonts w:ascii="Times New Roman" w:hAnsi="Times New Roman" w:cs="Times New Roman"/>
          <w:sz w:val="28"/>
          <w:szCs w:val="28"/>
        </w:rPr>
        <w:t>1</w:t>
      </w:r>
      <w:r w:rsidR="002F4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/>
      </w:tblPr>
      <w:tblGrid>
        <w:gridCol w:w="3969"/>
        <w:gridCol w:w="1276"/>
        <w:gridCol w:w="1418"/>
        <w:gridCol w:w="1417"/>
        <w:gridCol w:w="992"/>
      </w:tblGrid>
      <w:tr w:rsidR="0008211D" w:rsidRPr="006C606E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D80A19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 w:rsidR="0064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 w:rsidR="004E3A1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F6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40,9</w:t>
            </w:r>
          </w:p>
        </w:tc>
      </w:tr>
      <w:tr w:rsidR="0008211D" w:rsidRPr="006C606E" w:rsidTr="0008211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</w:tbl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9A2A41">
        <w:rPr>
          <w:rFonts w:ascii="Times New Roman" w:hAnsi="Times New Roman" w:cs="Times New Roman"/>
          <w:sz w:val="28"/>
          <w:szCs w:val="28"/>
        </w:rPr>
        <w:t>34460,4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A41">
        <w:rPr>
          <w:rFonts w:ascii="Times New Roman" w:hAnsi="Times New Roman" w:cs="Times New Roman"/>
          <w:sz w:val="28"/>
          <w:szCs w:val="28"/>
        </w:rPr>
        <w:t>73,6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B11CFA" w:rsidRPr="00A6170F" w:rsidRDefault="00B11CFA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="00E124E4" w:rsidRPr="00314EE5"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:rsidR="00333BE8" w:rsidRDefault="00EE19C8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570D0A">
        <w:rPr>
          <w:rFonts w:ascii="Times New Roman" w:hAnsi="Times New Roman" w:cs="Times New Roman"/>
          <w:sz w:val="28"/>
          <w:szCs w:val="28"/>
        </w:rPr>
        <w:t xml:space="preserve">в 1 </w:t>
      </w:r>
      <w:r w:rsidR="009A2A41">
        <w:rPr>
          <w:rFonts w:ascii="Times New Roman" w:hAnsi="Times New Roman" w:cs="Times New Roman"/>
          <w:sz w:val="28"/>
          <w:szCs w:val="28"/>
        </w:rPr>
        <w:t>полугодии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2C6E02">
        <w:rPr>
          <w:rFonts w:ascii="Times New Roman" w:hAnsi="Times New Roman" w:cs="Times New Roman"/>
          <w:sz w:val="28"/>
          <w:szCs w:val="28"/>
        </w:rPr>
        <w:t xml:space="preserve">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F2150E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2150E">
        <w:rPr>
          <w:rFonts w:ascii="Times New Roman" w:hAnsi="Times New Roman" w:cs="Times New Roman"/>
          <w:sz w:val="28"/>
          <w:szCs w:val="28"/>
        </w:rPr>
        <w:t>1</w:t>
      </w:r>
      <w:r w:rsidR="009A2A41">
        <w:rPr>
          <w:rFonts w:ascii="Times New Roman" w:hAnsi="Times New Roman" w:cs="Times New Roman"/>
          <w:sz w:val="28"/>
          <w:szCs w:val="28"/>
        </w:rPr>
        <w:t>1</w:t>
      </w:r>
      <w:r w:rsidR="001A3E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9A2A41">
        <w:rPr>
          <w:rFonts w:ascii="Times New Roman" w:hAnsi="Times New Roman" w:cs="Times New Roman"/>
          <w:sz w:val="28"/>
          <w:szCs w:val="28"/>
        </w:rPr>
        <w:t>4</w:t>
      </w:r>
      <w:r w:rsidR="00F2150E">
        <w:rPr>
          <w:rFonts w:ascii="Times New Roman" w:hAnsi="Times New Roman" w:cs="Times New Roman"/>
          <w:sz w:val="28"/>
          <w:szCs w:val="28"/>
        </w:rPr>
        <w:t>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</w:t>
      </w:r>
      <w:r w:rsidRPr="00A02515">
        <w:rPr>
          <w:rFonts w:ascii="Times New Roman" w:hAnsi="Times New Roman" w:cs="Times New Roman"/>
          <w:sz w:val="28"/>
          <w:szCs w:val="28"/>
        </w:rPr>
        <w:lastRenderedPageBreak/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 по состоянию на 1 </w:t>
      </w:r>
      <w:r w:rsidR="00DA2150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A2150">
        <w:rPr>
          <w:rFonts w:ascii="Times New Roman" w:hAnsi="Times New Roman" w:cs="Times New Roman"/>
          <w:sz w:val="28"/>
          <w:szCs w:val="28"/>
        </w:rPr>
        <w:t>919,3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43099" w:rsidRDefault="00F43099" w:rsidP="00F4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1 квартала  2020  года бюджет исполнен по доходам в сумме  </w:t>
      </w:r>
      <w:r w:rsidR="00DA2150">
        <w:rPr>
          <w:rFonts w:ascii="Times New Roman" w:hAnsi="Times New Roman" w:cs="Times New Roman"/>
          <w:sz w:val="28"/>
          <w:szCs w:val="28"/>
        </w:rPr>
        <w:t>32954,7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или  </w:t>
      </w:r>
      <w:r w:rsidR="00DA2150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 % к  утвержденным показателям, по расходам  –  </w:t>
      </w:r>
      <w:r w:rsidR="00DA2150">
        <w:rPr>
          <w:rFonts w:ascii="Times New Roman" w:hAnsi="Times New Roman" w:cs="Times New Roman"/>
          <w:sz w:val="28"/>
          <w:szCs w:val="28"/>
        </w:rPr>
        <w:t>34505,4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DA2150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с дефицитом в сумме </w:t>
      </w:r>
      <w:r w:rsidR="00DA2150">
        <w:rPr>
          <w:rFonts w:ascii="Times New Roman" w:hAnsi="Times New Roman" w:cs="Times New Roman"/>
          <w:sz w:val="28"/>
          <w:szCs w:val="28"/>
        </w:rPr>
        <w:t>1550,7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63EDF" w:rsidRPr="0096657E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625D84">
        <w:rPr>
          <w:rFonts w:ascii="Times New Roman" w:hAnsi="Times New Roman" w:cs="Times New Roman"/>
          <w:sz w:val="28"/>
          <w:szCs w:val="28"/>
        </w:rPr>
        <w:t>Дубровско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>
        <w:rPr>
          <w:rFonts w:ascii="Times New Roman" w:hAnsi="Times New Roman" w:cs="Times New Roman"/>
          <w:sz w:val="28"/>
          <w:szCs w:val="28"/>
        </w:rPr>
        <w:t>я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1 </w:t>
      </w:r>
      <w:r w:rsidR="00873219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F57AF1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96657E" w:rsidRPr="00F57AF1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AF1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625D84" w:rsidRPr="00F57AF1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F57AF1">
        <w:rPr>
          <w:rFonts w:ascii="Times New Roman" w:hAnsi="Times New Roman" w:cs="Times New Roman"/>
          <w:sz w:val="28"/>
          <w:szCs w:val="28"/>
        </w:rPr>
        <w:t>я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за 1 </w:t>
      </w:r>
      <w:r w:rsidR="00303B7E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F57AF1">
        <w:rPr>
          <w:rFonts w:ascii="Times New Roman" w:hAnsi="Times New Roman" w:cs="Times New Roman"/>
          <w:sz w:val="28"/>
          <w:szCs w:val="28"/>
        </w:rPr>
        <w:t>20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года Главе  администрации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F57AF1">
        <w:rPr>
          <w:rFonts w:ascii="Times New Roman" w:hAnsi="Times New Roman" w:cs="Times New Roman"/>
          <w:sz w:val="28"/>
          <w:szCs w:val="28"/>
        </w:rPr>
        <w:t>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03" w:rsidRDefault="00FC1303" w:rsidP="00FB1971">
      <w:pPr>
        <w:spacing w:after="0" w:line="240" w:lineRule="auto"/>
      </w:pPr>
      <w:r>
        <w:separator/>
      </w:r>
    </w:p>
  </w:endnote>
  <w:endnote w:type="continuationSeparator" w:id="0">
    <w:p w:rsidR="00FC1303" w:rsidRDefault="00FC1303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03" w:rsidRDefault="00FC1303" w:rsidP="00FB1971">
      <w:pPr>
        <w:spacing w:after="0" w:line="240" w:lineRule="auto"/>
      </w:pPr>
      <w:r>
        <w:separator/>
      </w:r>
    </w:p>
  </w:footnote>
  <w:footnote w:type="continuationSeparator" w:id="0">
    <w:p w:rsidR="00FC1303" w:rsidRDefault="00FC1303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873219" w:rsidRDefault="00873219">
        <w:pPr>
          <w:pStyle w:val="a3"/>
          <w:jc w:val="center"/>
        </w:pPr>
        <w:fldSimple w:instr=" PAGE   \* MERGEFORMAT ">
          <w:r w:rsidR="00303B7E">
            <w:rPr>
              <w:noProof/>
            </w:rPr>
            <w:t>10</w:t>
          </w:r>
        </w:fldSimple>
      </w:p>
    </w:sdtContent>
  </w:sdt>
  <w:p w:rsidR="00873219" w:rsidRDefault="008732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306B"/>
    <w:rsid w:val="000047A6"/>
    <w:rsid w:val="0000611A"/>
    <w:rsid w:val="00022295"/>
    <w:rsid w:val="0002246D"/>
    <w:rsid w:val="0002476D"/>
    <w:rsid w:val="00030E27"/>
    <w:rsid w:val="00032866"/>
    <w:rsid w:val="000539F8"/>
    <w:rsid w:val="0005626F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2CFA"/>
    <w:rsid w:val="00112F40"/>
    <w:rsid w:val="00116E73"/>
    <w:rsid w:val="00117B99"/>
    <w:rsid w:val="00125CA1"/>
    <w:rsid w:val="00132F35"/>
    <w:rsid w:val="0013561D"/>
    <w:rsid w:val="001361A3"/>
    <w:rsid w:val="001438A8"/>
    <w:rsid w:val="00164E1E"/>
    <w:rsid w:val="0017350C"/>
    <w:rsid w:val="00190177"/>
    <w:rsid w:val="00192FBC"/>
    <w:rsid w:val="001A07B0"/>
    <w:rsid w:val="001A3EAC"/>
    <w:rsid w:val="001A3F7F"/>
    <w:rsid w:val="001B4C95"/>
    <w:rsid w:val="001C4C85"/>
    <w:rsid w:val="001D5A5E"/>
    <w:rsid w:val="001D7B7E"/>
    <w:rsid w:val="001F5551"/>
    <w:rsid w:val="00200DD0"/>
    <w:rsid w:val="00210901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70DE6"/>
    <w:rsid w:val="00282599"/>
    <w:rsid w:val="00284A16"/>
    <w:rsid w:val="00284E62"/>
    <w:rsid w:val="00292AF0"/>
    <w:rsid w:val="002A0E8E"/>
    <w:rsid w:val="002A3D1A"/>
    <w:rsid w:val="002A4440"/>
    <w:rsid w:val="002A61DC"/>
    <w:rsid w:val="002B2691"/>
    <w:rsid w:val="002B518F"/>
    <w:rsid w:val="002C6E02"/>
    <w:rsid w:val="002C77CD"/>
    <w:rsid w:val="002D11C3"/>
    <w:rsid w:val="002D41C6"/>
    <w:rsid w:val="002D60A7"/>
    <w:rsid w:val="002E1C86"/>
    <w:rsid w:val="002E6980"/>
    <w:rsid w:val="002E780F"/>
    <w:rsid w:val="002F42B8"/>
    <w:rsid w:val="003030CF"/>
    <w:rsid w:val="00303B7E"/>
    <w:rsid w:val="003058E3"/>
    <w:rsid w:val="00306EC4"/>
    <w:rsid w:val="003211A3"/>
    <w:rsid w:val="003248F1"/>
    <w:rsid w:val="003264BF"/>
    <w:rsid w:val="00333BE8"/>
    <w:rsid w:val="0033679C"/>
    <w:rsid w:val="00340F9D"/>
    <w:rsid w:val="00343E5B"/>
    <w:rsid w:val="003536EF"/>
    <w:rsid w:val="00357512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D277A"/>
    <w:rsid w:val="003D3205"/>
    <w:rsid w:val="003D76AC"/>
    <w:rsid w:val="00407089"/>
    <w:rsid w:val="00407E77"/>
    <w:rsid w:val="00411D9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A1050"/>
    <w:rsid w:val="004D27E6"/>
    <w:rsid w:val="004D3186"/>
    <w:rsid w:val="004D7434"/>
    <w:rsid w:val="004E1D04"/>
    <w:rsid w:val="004E3A10"/>
    <w:rsid w:val="004F0C41"/>
    <w:rsid w:val="004F61FA"/>
    <w:rsid w:val="00507CA2"/>
    <w:rsid w:val="00511811"/>
    <w:rsid w:val="00511B69"/>
    <w:rsid w:val="0052097E"/>
    <w:rsid w:val="0052491A"/>
    <w:rsid w:val="00525F87"/>
    <w:rsid w:val="005351EA"/>
    <w:rsid w:val="0054399D"/>
    <w:rsid w:val="005466C1"/>
    <w:rsid w:val="00546D8F"/>
    <w:rsid w:val="005502FA"/>
    <w:rsid w:val="005511A5"/>
    <w:rsid w:val="0055194B"/>
    <w:rsid w:val="00555E34"/>
    <w:rsid w:val="00570D0A"/>
    <w:rsid w:val="0057355F"/>
    <w:rsid w:val="0059026E"/>
    <w:rsid w:val="00594F9C"/>
    <w:rsid w:val="005973D0"/>
    <w:rsid w:val="005A0FD8"/>
    <w:rsid w:val="005A3095"/>
    <w:rsid w:val="005A3BBA"/>
    <w:rsid w:val="005A5A62"/>
    <w:rsid w:val="005B124E"/>
    <w:rsid w:val="005B4D1B"/>
    <w:rsid w:val="005B5BC6"/>
    <w:rsid w:val="005B627F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10A43"/>
    <w:rsid w:val="0061389A"/>
    <w:rsid w:val="006147E7"/>
    <w:rsid w:val="0061533B"/>
    <w:rsid w:val="006214B3"/>
    <w:rsid w:val="00625D84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6ABA"/>
    <w:rsid w:val="006A2ECA"/>
    <w:rsid w:val="006B499A"/>
    <w:rsid w:val="006C03AD"/>
    <w:rsid w:val="006D66FF"/>
    <w:rsid w:val="006D6EE3"/>
    <w:rsid w:val="006E6C79"/>
    <w:rsid w:val="006F25D4"/>
    <w:rsid w:val="007003B1"/>
    <w:rsid w:val="007077BA"/>
    <w:rsid w:val="00712FDC"/>
    <w:rsid w:val="00714519"/>
    <w:rsid w:val="0071615C"/>
    <w:rsid w:val="00721DED"/>
    <w:rsid w:val="0072231A"/>
    <w:rsid w:val="00722586"/>
    <w:rsid w:val="007232C1"/>
    <w:rsid w:val="0074760D"/>
    <w:rsid w:val="0075611C"/>
    <w:rsid w:val="00764FAC"/>
    <w:rsid w:val="00775487"/>
    <w:rsid w:val="00775C83"/>
    <w:rsid w:val="00777762"/>
    <w:rsid w:val="00790F92"/>
    <w:rsid w:val="00793149"/>
    <w:rsid w:val="007949D9"/>
    <w:rsid w:val="007A06AE"/>
    <w:rsid w:val="007B5587"/>
    <w:rsid w:val="007C7778"/>
    <w:rsid w:val="007D00C8"/>
    <w:rsid w:val="007D29D6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1C9F"/>
    <w:rsid w:val="00812E69"/>
    <w:rsid w:val="00827229"/>
    <w:rsid w:val="00850D99"/>
    <w:rsid w:val="00866019"/>
    <w:rsid w:val="00867705"/>
    <w:rsid w:val="00870BC2"/>
    <w:rsid w:val="0087162D"/>
    <w:rsid w:val="00873219"/>
    <w:rsid w:val="00875A3F"/>
    <w:rsid w:val="0087739C"/>
    <w:rsid w:val="008806DD"/>
    <w:rsid w:val="00891F74"/>
    <w:rsid w:val="00892578"/>
    <w:rsid w:val="008936AA"/>
    <w:rsid w:val="008A2790"/>
    <w:rsid w:val="008A37F7"/>
    <w:rsid w:val="008A43C9"/>
    <w:rsid w:val="008B4D95"/>
    <w:rsid w:val="008C4C7F"/>
    <w:rsid w:val="008D6CD6"/>
    <w:rsid w:val="008E0772"/>
    <w:rsid w:val="008E150E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6045"/>
    <w:rsid w:val="0096657E"/>
    <w:rsid w:val="009665FC"/>
    <w:rsid w:val="00973944"/>
    <w:rsid w:val="00980A93"/>
    <w:rsid w:val="00991BEC"/>
    <w:rsid w:val="0099607D"/>
    <w:rsid w:val="009A0C36"/>
    <w:rsid w:val="009A2A41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7E01"/>
    <w:rsid w:val="00A02515"/>
    <w:rsid w:val="00A05CD6"/>
    <w:rsid w:val="00A143C6"/>
    <w:rsid w:val="00A16A5B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54C1C"/>
    <w:rsid w:val="00A605FC"/>
    <w:rsid w:val="00A6170F"/>
    <w:rsid w:val="00A61D19"/>
    <w:rsid w:val="00A64C44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E0A63"/>
    <w:rsid w:val="00AE1EDF"/>
    <w:rsid w:val="00B03067"/>
    <w:rsid w:val="00B074BD"/>
    <w:rsid w:val="00B11CFA"/>
    <w:rsid w:val="00B16728"/>
    <w:rsid w:val="00B2357D"/>
    <w:rsid w:val="00B237AE"/>
    <w:rsid w:val="00B27A23"/>
    <w:rsid w:val="00B3007D"/>
    <w:rsid w:val="00B377BA"/>
    <w:rsid w:val="00B407AD"/>
    <w:rsid w:val="00B413EC"/>
    <w:rsid w:val="00B421D6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29F5"/>
    <w:rsid w:val="00B96F9B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A0EE3"/>
    <w:rsid w:val="00CA28D9"/>
    <w:rsid w:val="00CA2A68"/>
    <w:rsid w:val="00CA417D"/>
    <w:rsid w:val="00CB400C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25E02"/>
    <w:rsid w:val="00D42A4C"/>
    <w:rsid w:val="00D538C0"/>
    <w:rsid w:val="00D6094D"/>
    <w:rsid w:val="00D6505C"/>
    <w:rsid w:val="00D71B45"/>
    <w:rsid w:val="00D7221E"/>
    <w:rsid w:val="00D74429"/>
    <w:rsid w:val="00D7583E"/>
    <w:rsid w:val="00D80A19"/>
    <w:rsid w:val="00D83185"/>
    <w:rsid w:val="00D84ACF"/>
    <w:rsid w:val="00D873BD"/>
    <w:rsid w:val="00D87E9B"/>
    <w:rsid w:val="00D9744A"/>
    <w:rsid w:val="00DA2150"/>
    <w:rsid w:val="00DA225B"/>
    <w:rsid w:val="00DA4B3F"/>
    <w:rsid w:val="00DB042D"/>
    <w:rsid w:val="00DC43CB"/>
    <w:rsid w:val="00DE258B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7221"/>
    <w:rsid w:val="00E57A8E"/>
    <w:rsid w:val="00E605F4"/>
    <w:rsid w:val="00E63569"/>
    <w:rsid w:val="00E66D74"/>
    <w:rsid w:val="00E70F92"/>
    <w:rsid w:val="00E84010"/>
    <w:rsid w:val="00E855DB"/>
    <w:rsid w:val="00E857AA"/>
    <w:rsid w:val="00E865BA"/>
    <w:rsid w:val="00E928DD"/>
    <w:rsid w:val="00E92A68"/>
    <w:rsid w:val="00E93B31"/>
    <w:rsid w:val="00EB320A"/>
    <w:rsid w:val="00EB7D64"/>
    <w:rsid w:val="00EC2B2C"/>
    <w:rsid w:val="00ED14C8"/>
    <w:rsid w:val="00ED1660"/>
    <w:rsid w:val="00ED4E65"/>
    <w:rsid w:val="00EE19C8"/>
    <w:rsid w:val="00EF7ADA"/>
    <w:rsid w:val="00F0037C"/>
    <w:rsid w:val="00F0799F"/>
    <w:rsid w:val="00F10903"/>
    <w:rsid w:val="00F11B68"/>
    <w:rsid w:val="00F12898"/>
    <w:rsid w:val="00F2150E"/>
    <w:rsid w:val="00F32C76"/>
    <w:rsid w:val="00F43099"/>
    <w:rsid w:val="00F471FD"/>
    <w:rsid w:val="00F51D51"/>
    <w:rsid w:val="00F53073"/>
    <w:rsid w:val="00F57AF1"/>
    <w:rsid w:val="00F62B75"/>
    <w:rsid w:val="00F63A50"/>
    <w:rsid w:val="00F7025D"/>
    <w:rsid w:val="00F7111D"/>
    <w:rsid w:val="00F73469"/>
    <w:rsid w:val="00F74E0E"/>
    <w:rsid w:val="00F83F60"/>
    <w:rsid w:val="00F84C74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7161"/>
    <w:rsid w:val="00FD7C15"/>
    <w:rsid w:val="00FE1B29"/>
    <w:rsid w:val="00FE5D5E"/>
    <w:rsid w:val="00FF489B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EEE4-01B6-4555-A4B9-B24B68B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383</cp:revision>
  <cp:lastPrinted>2019-05-23T08:46:00Z</cp:lastPrinted>
  <dcterms:created xsi:type="dcterms:W3CDTF">2019-04-29T10:34:00Z</dcterms:created>
  <dcterms:modified xsi:type="dcterms:W3CDTF">2020-07-23T08:53:00Z</dcterms:modified>
</cp:coreProperties>
</file>