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BA" w:rsidRDefault="004022BA" w:rsidP="00402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022BA" w:rsidRDefault="004022BA" w:rsidP="00402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контрольное мероприятие</w:t>
      </w:r>
    </w:p>
    <w:p w:rsidR="004022BA" w:rsidRDefault="004022BA" w:rsidP="00402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«Проверка финансово-хозяйственной деятельности </w:t>
      </w:r>
    </w:p>
    <w:p w:rsidR="004022BA" w:rsidRDefault="004022BA" w:rsidP="00402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образовательного учреждения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Пеклинская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 за 2018 год </w:t>
      </w:r>
    </w:p>
    <w:p w:rsidR="004022BA" w:rsidRDefault="004022BA" w:rsidP="00402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 истекший период 2019 года».</w:t>
      </w:r>
    </w:p>
    <w:p w:rsidR="004022BA" w:rsidRDefault="004022BA" w:rsidP="004022BA"/>
    <w:p w:rsidR="004022BA" w:rsidRDefault="004022BA" w:rsidP="00402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2BA" w:rsidRDefault="004022BA" w:rsidP="00402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 2.1.1 плана работы Контрольно-счетной палаты Дубровского района на 2019 год утвержденного 24.12.2018 №52. </w:t>
      </w:r>
    </w:p>
    <w:p w:rsidR="00C75489" w:rsidRDefault="00C75489" w:rsidP="00C754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 проведения  контрольного  мероприятия:</w:t>
      </w:r>
    </w:p>
    <w:p w:rsidR="00C75489" w:rsidRDefault="00C75489" w:rsidP="00C754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5DB6">
        <w:rPr>
          <w:rFonts w:ascii="Times New Roman" w:hAnsi="Times New Roman" w:cs="Times New Roman"/>
          <w:sz w:val="28"/>
          <w:szCs w:val="28"/>
        </w:rPr>
        <w:t xml:space="preserve">        4</w:t>
      </w:r>
      <w:r>
        <w:rPr>
          <w:rFonts w:ascii="Times New Roman" w:hAnsi="Times New Roman" w:cs="Times New Roman"/>
          <w:sz w:val="28"/>
          <w:szCs w:val="28"/>
        </w:rPr>
        <w:t xml:space="preserve"> июня 2019 года по 28 июня  2019 года. </w:t>
      </w:r>
    </w:p>
    <w:p w:rsidR="00240F9C" w:rsidRDefault="00790C1B" w:rsidP="0064113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0F9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 w:rsidR="00240F9C">
        <w:rPr>
          <w:rFonts w:ascii="Times New Roman" w:hAnsi="Times New Roman" w:cs="Times New Roman"/>
          <w:sz w:val="28"/>
          <w:szCs w:val="28"/>
          <w:lang w:eastAsia="ru-RU"/>
        </w:rPr>
        <w:t>Пеклинская</w:t>
      </w:r>
      <w:proofErr w:type="spellEnd"/>
      <w:r w:rsidR="00240F9C"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240F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0F9C">
        <w:rPr>
          <w:rFonts w:ascii="Times New Roman" w:hAnsi="Times New Roman" w:cs="Times New Roman"/>
          <w:sz w:val="28"/>
          <w:szCs w:val="28"/>
        </w:rPr>
        <w:t>(далее Учреждение)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в форме бюджетного учреждения, осуществляющего образовательный процесс.</w:t>
      </w:r>
    </w:p>
    <w:p w:rsidR="00A35046" w:rsidRDefault="00790C1B" w:rsidP="0064113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1134">
        <w:rPr>
          <w:rFonts w:ascii="Times New Roman" w:hAnsi="Times New Roman" w:cs="Times New Roman"/>
          <w:sz w:val="28"/>
          <w:szCs w:val="28"/>
        </w:rPr>
        <w:t>Учредителем Учреждения и собственником имущества является муниципальное образование «Дубровский район» в лице администрации Дубровского района (далее учредитель).</w:t>
      </w:r>
    </w:p>
    <w:p w:rsidR="004A6928" w:rsidRPr="00D806BD" w:rsidRDefault="002D72DF" w:rsidP="004A69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2DF">
        <w:rPr>
          <w:rFonts w:ascii="Times New Roman" w:hAnsi="Times New Roman" w:cs="Times New Roman"/>
          <w:sz w:val="28"/>
          <w:szCs w:val="28"/>
        </w:rPr>
        <w:t>Контрольное мероприятие в учреждении проводится впервые, в ходе контрольного мероприятия установлен</w:t>
      </w:r>
      <w:r w:rsidR="009D4C6B">
        <w:rPr>
          <w:rFonts w:ascii="Times New Roman" w:hAnsi="Times New Roman" w:cs="Times New Roman"/>
          <w:sz w:val="28"/>
          <w:szCs w:val="28"/>
        </w:rPr>
        <w:t>ы</w:t>
      </w:r>
      <w:r w:rsidRPr="002D72DF">
        <w:rPr>
          <w:rFonts w:ascii="Times New Roman" w:hAnsi="Times New Roman" w:cs="Times New Roman"/>
          <w:sz w:val="28"/>
          <w:szCs w:val="28"/>
        </w:rPr>
        <w:t xml:space="preserve"> </w:t>
      </w:r>
      <w:r w:rsidR="009D4C6B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9D4C6B" w:rsidRPr="009D4C6B">
        <w:rPr>
          <w:rFonts w:ascii="Times New Roman" w:hAnsi="Times New Roman" w:cs="Times New Roman"/>
          <w:sz w:val="28"/>
          <w:szCs w:val="28"/>
        </w:rPr>
        <w:t>Федерального закона от 06.12.2011 №402-ФЗ «О бухгалтерском учете, Инструкции №157н</w:t>
      </w:r>
      <w:r w:rsidR="00284A97" w:rsidRPr="00284A97">
        <w:rPr>
          <w:rFonts w:ascii="Times New Roman" w:hAnsi="Times New Roman" w:cs="Times New Roman"/>
          <w:sz w:val="28"/>
          <w:szCs w:val="28"/>
        </w:rPr>
        <w:t xml:space="preserve"> </w:t>
      </w:r>
      <w:r w:rsidR="00284A97" w:rsidRPr="00D806BD">
        <w:rPr>
          <w:rFonts w:ascii="Times New Roman" w:hAnsi="Times New Roman" w:cs="Times New Roman"/>
          <w:sz w:val="28"/>
          <w:szCs w:val="28"/>
        </w:rPr>
        <w:t>от 01.12.2010 «Об утверждении единого плана счетов бухгалтерского учета для органов государственной власти 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="00284A97">
        <w:rPr>
          <w:rFonts w:ascii="Times New Roman" w:hAnsi="Times New Roman" w:cs="Times New Roman"/>
          <w:sz w:val="28"/>
          <w:szCs w:val="28"/>
        </w:rPr>
        <w:t>»,</w:t>
      </w:r>
      <w:r w:rsidR="004A6928" w:rsidRPr="004A6928">
        <w:rPr>
          <w:rFonts w:ascii="Times New Roman" w:hAnsi="Times New Roman" w:cs="Times New Roman"/>
          <w:sz w:val="28"/>
          <w:szCs w:val="28"/>
        </w:rPr>
        <w:t xml:space="preserve"> </w:t>
      </w:r>
      <w:r w:rsidR="004A6928" w:rsidRPr="00B05B0B">
        <w:rPr>
          <w:rFonts w:ascii="Times New Roman" w:hAnsi="Times New Roman" w:cs="Times New Roman"/>
          <w:sz w:val="28"/>
          <w:szCs w:val="28"/>
        </w:rPr>
        <w:t>Федеральн</w:t>
      </w:r>
      <w:r w:rsidR="004A6928">
        <w:rPr>
          <w:rFonts w:ascii="Times New Roman" w:hAnsi="Times New Roman" w:cs="Times New Roman"/>
          <w:sz w:val="28"/>
          <w:szCs w:val="28"/>
        </w:rPr>
        <w:t>ого</w:t>
      </w:r>
      <w:r w:rsidR="004A6928" w:rsidRPr="00B05B0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A6928">
        <w:rPr>
          <w:rFonts w:ascii="Times New Roman" w:hAnsi="Times New Roman" w:cs="Times New Roman"/>
          <w:sz w:val="28"/>
          <w:szCs w:val="28"/>
        </w:rPr>
        <w:t>а</w:t>
      </w:r>
      <w:r w:rsidR="004A6928" w:rsidRPr="00B05B0B">
        <w:rPr>
          <w:rFonts w:ascii="Times New Roman" w:hAnsi="Times New Roman" w:cs="Times New Roman"/>
          <w:sz w:val="28"/>
          <w:szCs w:val="28"/>
        </w:rPr>
        <w:t xml:space="preserve"> от 05.04.2013</w:t>
      </w:r>
      <w:proofErr w:type="gramEnd"/>
      <w:r w:rsidR="004A6928" w:rsidRPr="00B05B0B">
        <w:rPr>
          <w:rFonts w:ascii="Times New Roman" w:hAnsi="Times New Roman" w:cs="Times New Roman"/>
          <w:sz w:val="28"/>
          <w:szCs w:val="28"/>
        </w:rPr>
        <w:t xml:space="preserve"> N 44-ФЗ (ред. от 01.05.2019) "О контрактной системе в сфере закупок товаров, работ, услуг для обеспечения государственных и муниципальных нужд"</w:t>
      </w:r>
      <w:r w:rsidR="004A6928">
        <w:rPr>
          <w:rFonts w:ascii="Times New Roman" w:hAnsi="Times New Roman" w:cs="Times New Roman"/>
          <w:sz w:val="28"/>
          <w:szCs w:val="28"/>
        </w:rPr>
        <w:t>.</w:t>
      </w:r>
    </w:p>
    <w:p w:rsidR="004B7D68" w:rsidRDefault="004B7D68" w:rsidP="004B7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контрольного мероприятия направлены Главе   муниципального образования  «Дубровский район», Главе администрации Дубровского района, начальнику отдела образования администрации Дубровского района.</w:t>
      </w:r>
    </w:p>
    <w:p w:rsidR="00284A97" w:rsidRDefault="00284A97" w:rsidP="00284A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72DF" w:rsidRPr="009D4C6B" w:rsidRDefault="002D72DF" w:rsidP="002D72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72DF" w:rsidRDefault="002D72DF" w:rsidP="00641134">
      <w:pPr>
        <w:spacing w:after="0" w:line="240" w:lineRule="auto"/>
        <w:ind w:firstLine="425"/>
        <w:jc w:val="both"/>
      </w:pPr>
    </w:p>
    <w:sectPr w:rsidR="002D72DF" w:rsidSect="00A3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22BA"/>
    <w:rsid w:val="00240F9C"/>
    <w:rsid w:val="00284A97"/>
    <w:rsid w:val="002D72DF"/>
    <w:rsid w:val="003676BF"/>
    <w:rsid w:val="004022BA"/>
    <w:rsid w:val="004A6928"/>
    <w:rsid w:val="004B7D68"/>
    <w:rsid w:val="00641134"/>
    <w:rsid w:val="00790C1B"/>
    <w:rsid w:val="009D4C6B"/>
    <w:rsid w:val="00A35046"/>
    <w:rsid w:val="00C75489"/>
    <w:rsid w:val="00F6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2019-06-21T08:25:00Z</dcterms:created>
  <dcterms:modified xsi:type="dcterms:W3CDTF">2019-06-21T08:38:00Z</dcterms:modified>
</cp:coreProperties>
</file>