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DB" w:rsidRDefault="003004DB" w:rsidP="003004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A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8" o:title="" gain="192753f" blacklevel="-3932f"/>
          </v:shape>
          <o:OLEObject Type="Embed" ProgID="Photoshop.Image.6" ShapeID="_x0000_i1025" DrawAspect="Content" ObjectID="_1632129139" r:id="rId9">
            <o:FieldCodes>\s</o:FieldCodes>
          </o:OLEObject>
        </w:object>
      </w:r>
    </w:p>
    <w:p w:rsidR="003004DB" w:rsidRDefault="003004DB" w:rsidP="003004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DB" w:rsidRDefault="003004DB" w:rsidP="003004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DB" w:rsidRDefault="003004DB" w:rsidP="003004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DB" w:rsidRDefault="003004DB" w:rsidP="003004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DB" w:rsidRDefault="003004DB" w:rsidP="003004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DB" w:rsidRDefault="003004DB" w:rsidP="003004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30F5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3004DB" w:rsidRDefault="003004DB" w:rsidP="003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3930F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3930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5915E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 </w:t>
      </w:r>
      <w:r w:rsidR="005915E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</w:t>
      </w:r>
      <w:r w:rsidR="00463BA5">
        <w:rPr>
          <w:rFonts w:ascii="Times New Roman" w:hAnsi="Times New Roman" w:cs="Times New Roman"/>
          <w:sz w:val="28"/>
          <w:szCs w:val="28"/>
        </w:rPr>
        <w:t>1693,4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F52F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8,</w:t>
      </w:r>
      <w:r w:rsidR="00F52F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F52FA4">
        <w:rPr>
          <w:rFonts w:ascii="Times New Roman" w:hAnsi="Times New Roman" w:cs="Times New Roman"/>
          <w:sz w:val="28"/>
          <w:szCs w:val="28"/>
        </w:rPr>
        <w:t>1841,0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F52FA4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годовым назначениям  сводной  бюджетной росписи, с </w:t>
      </w:r>
      <w:r w:rsidR="00F52FA4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2FA4">
        <w:rPr>
          <w:rFonts w:ascii="Times New Roman" w:hAnsi="Times New Roman" w:cs="Times New Roman"/>
          <w:sz w:val="28"/>
          <w:szCs w:val="28"/>
        </w:rPr>
        <w:t>147,6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BA608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BA6082">
        <w:rPr>
          <w:rFonts w:ascii="Times New Roman" w:hAnsi="Times New Roman" w:cs="Times New Roman"/>
          <w:sz w:val="28"/>
          <w:szCs w:val="28"/>
        </w:rPr>
        <w:t>1693,4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A6082">
        <w:rPr>
          <w:rFonts w:ascii="Times New Roman" w:hAnsi="Times New Roman" w:cs="Times New Roman"/>
          <w:sz w:val="28"/>
          <w:szCs w:val="28"/>
        </w:rPr>
        <w:t>88,2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возросли на  </w:t>
      </w:r>
      <w:r w:rsidR="00BA6082">
        <w:rPr>
          <w:rFonts w:ascii="Times New Roman" w:hAnsi="Times New Roman" w:cs="Times New Roman"/>
          <w:sz w:val="28"/>
          <w:szCs w:val="28"/>
        </w:rPr>
        <w:t>221,5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A6082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92,</w:t>
      </w:r>
      <w:r w:rsidR="00BA60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 </w:t>
      </w:r>
      <w:r w:rsidR="00BA6082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7,</w:t>
      </w:r>
      <w:r w:rsidR="00BA60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увеличились на </w:t>
      </w:r>
      <w:r w:rsidR="00BA6082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>%, объем безвозмездных поступлений  снизился на 4</w:t>
      </w:r>
      <w:r w:rsidR="00BA6082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3004DB" w:rsidRDefault="009E3E75" w:rsidP="0030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1570,2</w:t>
      </w:r>
      <w:r w:rsidR="003004D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6ECA">
        <w:rPr>
          <w:rFonts w:ascii="Times New Roman" w:hAnsi="Times New Roman" w:cs="Times New Roman"/>
          <w:sz w:val="28"/>
          <w:szCs w:val="28"/>
        </w:rPr>
        <w:t>101,6</w:t>
      </w:r>
      <w:r w:rsidR="003004DB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066ECA">
        <w:rPr>
          <w:rFonts w:ascii="Times New Roman" w:hAnsi="Times New Roman" w:cs="Times New Roman"/>
          <w:sz w:val="28"/>
          <w:szCs w:val="28"/>
        </w:rPr>
        <w:t>123,2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6ECA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730C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2730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</w:t>
      </w:r>
      <w:r w:rsidR="002730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2730CF">
        <w:rPr>
          <w:rFonts w:ascii="Times New Roman" w:hAnsi="Times New Roman" w:cs="Times New Roman"/>
          <w:sz w:val="28"/>
          <w:szCs w:val="28"/>
        </w:rPr>
        <w:t>720,5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730CF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налоговые доходы возросли на </w:t>
      </w:r>
      <w:r w:rsidR="002730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8,</w:t>
      </w:r>
      <w:r w:rsidR="002730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</w:t>
      </w:r>
      <w:r w:rsidR="002730C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</w:t>
      </w:r>
      <w:r w:rsidR="002730CF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CD38A1">
        <w:rPr>
          <w:rFonts w:ascii="Times New Roman" w:hAnsi="Times New Roman" w:cs="Times New Roman"/>
          <w:sz w:val="28"/>
          <w:szCs w:val="28"/>
        </w:rPr>
        <w:t>140,5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CD38A1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CD38A1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</w:t>
      </w:r>
      <w:r w:rsidR="00CD38A1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38A1">
        <w:rPr>
          <w:rFonts w:ascii="Times New Roman" w:hAnsi="Times New Roman" w:cs="Times New Roman"/>
          <w:sz w:val="28"/>
          <w:szCs w:val="28"/>
        </w:rPr>
        <w:t>82,9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утвержден в сумме 90,0 тыс. рублей. Поступления составили </w:t>
      </w:r>
      <w:r w:rsidR="001C3330">
        <w:rPr>
          <w:rFonts w:ascii="Times New Roman" w:hAnsi="Times New Roman" w:cs="Times New Roman"/>
          <w:sz w:val="28"/>
          <w:szCs w:val="28"/>
        </w:rPr>
        <w:t>104,3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3330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периоду 2018 года поступления </w:t>
      </w:r>
      <w:r w:rsidR="001C3330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C3330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1E2F83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1E2F83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E2F83">
        <w:rPr>
          <w:rFonts w:ascii="Times New Roman" w:hAnsi="Times New Roman" w:cs="Times New Roman"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 составляет </w:t>
      </w:r>
      <w:r w:rsidR="001E2F83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2159B6">
        <w:rPr>
          <w:rFonts w:ascii="Times New Roman" w:hAnsi="Times New Roman" w:cs="Times New Roman"/>
          <w:sz w:val="28"/>
          <w:szCs w:val="28"/>
        </w:rPr>
        <w:t>449,5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2159B6">
        <w:rPr>
          <w:rFonts w:ascii="Times New Roman" w:hAnsi="Times New Roman" w:cs="Times New Roman"/>
          <w:sz w:val="28"/>
          <w:szCs w:val="28"/>
        </w:rPr>
        <w:t>89,9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2159B6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2159B6">
        <w:rPr>
          <w:rFonts w:ascii="Times New Roman" w:hAnsi="Times New Roman" w:cs="Times New Roman"/>
          <w:sz w:val="28"/>
          <w:szCs w:val="28"/>
        </w:rPr>
        <w:t>-116,4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5856F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5856F6">
        <w:rPr>
          <w:rFonts w:ascii="Times New Roman" w:hAnsi="Times New Roman" w:cs="Times New Roman"/>
          <w:sz w:val="28"/>
          <w:szCs w:val="28"/>
        </w:rPr>
        <w:t>849,7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856F6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</w:t>
      </w:r>
      <w:r w:rsidR="005856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F6">
        <w:rPr>
          <w:rFonts w:ascii="Times New Roman" w:hAnsi="Times New Roman" w:cs="Times New Roman"/>
          <w:sz w:val="28"/>
          <w:szCs w:val="28"/>
        </w:rPr>
        <w:t>124,5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5856F6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5856F6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5856F6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5856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56F6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430728">
        <w:rPr>
          <w:rFonts w:ascii="Times New Roman" w:hAnsi="Times New Roman" w:cs="Times New Roman"/>
          <w:sz w:val="28"/>
          <w:szCs w:val="28"/>
        </w:rPr>
        <w:t>814,4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430728">
        <w:rPr>
          <w:rFonts w:ascii="Times New Roman" w:hAnsi="Times New Roman" w:cs="Times New Roman"/>
          <w:sz w:val="28"/>
          <w:szCs w:val="28"/>
        </w:rPr>
        <w:t>99,</w:t>
      </w:r>
      <w:r>
        <w:rPr>
          <w:rFonts w:ascii="Times New Roman" w:hAnsi="Times New Roman" w:cs="Times New Roman"/>
          <w:sz w:val="28"/>
          <w:szCs w:val="28"/>
        </w:rPr>
        <w:t xml:space="preserve">6  процента. Удельный вес в структуре неналоговых доходов составляет </w:t>
      </w:r>
      <w:r w:rsidR="009D44CA">
        <w:rPr>
          <w:rFonts w:ascii="Times New Roman" w:hAnsi="Times New Roman" w:cs="Times New Roman"/>
          <w:sz w:val="28"/>
          <w:szCs w:val="28"/>
        </w:rPr>
        <w:t>95,9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9D44CA">
        <w:rPr>
          <w:rFonts w:ascii="Times New Roman" w:hAnsi="Times New Roman" w:cs="Times New Roman"/>
          <w:sz w:val="28"/>
          <w:szCs w:val="28"/>
        </w:rPr>
        <w:t>составляет 126,4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AA6E7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</w:t>
      </w:r>
      <w:r w:rsidR="00AA6E74">
        <w:rPr>
          <w:rFonts w:ascii="Times New Roman" w:hAnsi="Times New Roman" w:cs="Times New Roman"/>
          <w:sz w:val="28"/>
          <w:szCs w:val="28"/>
        </w:rPr>
        <w:t>123,2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A6E74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снизился на </w:t>
      </w:r>
      <w:r w:rsidR="00AA6E74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AA6E74">
        <w:rPr>
          <w:rFonts w:ascii="Times New Roman" w:hAnsi="Times New Roman" w:cs="Times New Roman"/>
          <w:sz w:val="28"/>
          <w:szCs w:val="28"/>
        </w:rPr>
        <w:t>103,8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AA6E74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 % занимают  субвенции (</w:t>
      </w:r>
      <w:r w:rsidR="00AA6E74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Объем полученных дотаций  на выравнивание бюджетной обеспеченности  за  </w:t>
      </w:r>
      <w:r w:rsidR="00AA6E7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</w:t>
      </w:r>
      <w:r w:rsidR="00AA6E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AA6E74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A6E74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AA6E74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  <w:r w:rsidR="00AA6E74">
        <w:rPr>
          <w:rFonts w:ascii="Times New Roman" w:hAnsi="Times New Roman" w:cs="Times New Roman"/>
          <w:sz w:val="28"/>
          <w:szCs w:val="28"/>
        </w:rPr>
        <w:t xml:space="preserve"> Кассовое исполнение иных межбюджетных трансфертов составляет 100,0% плановых назначений.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Администрирование налоговых, неналоговых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1-е полугодие  2019 года  осуществляла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 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166D6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представлены в  таблице.</w:t>
      </w:r>
    </w:p>
    <w:p w:rsidR="003004DB" w:rsidRDefault="003004DB" w:rsidP="00300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3004DB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004DB" w:rsidRDefault="00300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3004DB" w:rsidRDefault="008F7CA1" w:rsidP="00450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3004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 на 01.10.2019</w:t>
            </w:r>
            <w:r w:rsidR="00300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1" w:rsidRDefault="00450491" w:rsidP="00450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004DB" w:rsidRDefault="00685659" w:rsidP="00450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45049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1570,2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80,5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94,9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115,9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45,2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89,9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98,3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75,9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644,2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814,4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99,6</w:t>
            </w:r>
          </w:p>
        </w:tc>
      </w:tr>
      <w:tr w:rsidR="00450491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91" w:rsidRDefault="004504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1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1" w:rsidRDefault="00570D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1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1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1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74,9</w:t>
            </w:r>
          </w:p>
        </w:tc>
      </w:tr>
      <w:tr w:rsidR="003004DB" w:rsidTr="003004DB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3004DB" w:rsidTr="00300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DB" w:rsidRDefault="0030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450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471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726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57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88,2</w:t>
            </w:r>
          </w:p>
        </w:tc>
      </w:tr>
    </w:tbl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Анализ </w:t>
      </w:r>
      <w:r w:rsidRPr="00A44725">
        <w:rPr>
          <w:rFonts w:ascii="Times New Roman" w:hAnsi="Times New Roman" w:cs="Times New Roman"/>
          <w:b/>
          <w:sz w:val="28"/>
          <w:szCs w:val="28"/>
        </w:rPr>
        <w:t>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27.12.2018 № 69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в сумме </w:t>
      </w:r>
      <w:r w:rsidR="003F761F">
        <w:rPr>
          <w:rFonts w:ascii="Times New Roman" w:hAnsi="Times New Roman" w:cs="Times New Roman"/>
          <w:sz w:val="28"/>
          <w:szCs w:val="28"/>
        </w:rPr>
        <w:t>2238,0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Объем расходов, утвержденный бюджетной росписью на 1 </w:t>
      </w:r>
      <w:r w:rsidR="003F761F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2019 года, составляет 100,0 % утвержденных назначений решением о бюджете.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3F761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3F761F">
        <w:rPr>
          <w:rFonts w:ascii="Times New Roman" w:hAnsi="Times New Roman" w:cs="Times New Roman"/>
          <w:sz w:val="28"/>
          <w:szCs w:val="28"/>
        </w:rPr>
        <w:t>1841,0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F761F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увеличение на </w:t>
      </w:r>
      <w:r w:rsidR="003F761F">
        <w:rPr>
          <w:rFonts w:ascii="Times New Roman" w:hAnsi="Times New Roman" w:cs="Times New Roman"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3004DB" w:rsidRDefault="003004DB" w:rsidP="00300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3004DB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B" w:rsidRDefault="0030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DB" w:rsidRDefault="0030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004DB" w:rsidRDefault="005721B2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1" w:rsidRDefault="008F7CA1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8F7CA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004DB" w:rsidRDefault="005721B2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3004DB" w:rsidRDefault="003004DB" w:rsidP="008F7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974,9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610,1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21B2" w:rsidTr="005721B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B2" w:rsidRDefault="005721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 w:rsidP="00B4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2" w:rsidRDefault="0057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1841,0</w:t>
            </w:r>
          </w:p>
        </w:tc>
      </w:tr>
    </w:tbl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4119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F4119E">
        <w:rPr>
          <w:rFonts w:ascii="Times New Roman" w:hAnsi="Times New Roman" w:cs="Times New Roman"/>
          <w:sz w:val="28"/>
          <w:szCs w:val="28"/>
        </w:rPr>
        <w:t xml:space="preserve">девяти 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«Общегосударственные расходы» – 5</w:t>
      </w:r>
      <w:r w:rsidR="00F41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,0 %, или </w:t>
      </w:r>
      <w:r w:rsidR="00F4119E">
        <w:rPr>
          <w:rFonts w:ascii="Times New Roman" w:hAnsi="Times New Roman" w:cs="Times New Roman"/>
          <w:sz w:val="28"/>
          <w:szCs w:val="28"/>
        </w:rPr>
        <w:t>974,9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по разделу «Жилищно-коммунальное хозяйство» - 3</w:t>
      </w:r>
      <w:r w:rsidR="00F4119E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F4119E">
        <w:rPr>
          <w:rFonts w:ascii="Times New Roman" w:hAnsi="Times New Roman" w:cs="Times New Roman"/>
          <w:sz w:val="28"/>
          <w:szCs w:val="28"/>
        </w:rPr>
        <w:t>610,1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A075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A07591">
        <w:rPr>
          <w:rFonts w:ascii="Times New Roman" w:hAnsi="Times New Roman" w:cs="Times New Roman"/>
          <w:sz w:val="28"/>
          <w:szCs w:val="28"/>
        </w:rPr>
        <w:t>974,9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A07591">
        <w:rPr>
          <w:rFonts w:ascii="Times New Roman" w:hAnsi="Times New Roman" w:cs="Times New Roman"/>
          <w:sz w:val="28"/>
          <w:szCs w:val="28"/>
        </w:rPr>
        <w:t>76,1</w:t>
      </w:r>
      <w:r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составила 5</w:t>
      </w:r>
      <w:r w:rsidR="00A075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процента. К соответствующему периоду 2018 года расходы увеличились на </w:t>
      </w:r>
      <w:r w:rsidR="00A07591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сложились в сумме </w:t>
      </w:r>
      <w:r w:rsidR="00152031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52031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2018 года расходы возросли на </w:t>
      </w:r>
      <w:r w:rsidR="00152031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15203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сельскими поселениями по первичному воинскому учету на территориях, где отсутствуют военные комиссариаты.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</w:t>
      </w:r>
      <w:r w:rsidR="00152031">
        <w:rPr>
          <w:rFonts w:ascii="Times New Roman" w:hAnsi="Times New Roman" w:cs="Times New Roman"/>
          <w:sz w:val="28"/>
          <w:szCs w:val="28"/>
        </w:rPr>
        <w:t>сложились в сумме 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Удельный вес расходов по разделу в общей структуре расходов бюджета составил </w:t>
      </w:r>
      <w:r w:rsidR="00152031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бюджета за </w:t>
      </w:r>
      <w:r w:rsidR="0015203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52031">
        <w:rPr>
          <w:rFonts w:ascii="Times New Roman" w:hAnsi="Times New Roman" w:cs="Times New Roman"/>
          <w:sz w:val="28"/>
          <w:szCs w:val="28"/>
        </w:rPr>
        <w:t>составляют 70,0 тыс. рублей, или 70,0% утвержденной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15203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152031">
        <w:rPr>
          <w:rFonts w:ascii="Times New Roman" w:hAnsi="Times New Roman" w:cs="Times New Roman"/>
          <w:sz w:val="28"/>
          <w:szCs w:val="28"/>
        </w:rPr>
        <w:t>610,1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2031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152031">
        <w:rPr>
          <w:rFonts w:ascii="Times New Roman" w:hAnsi="Times New Roman" w:cs="Times New Roman"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3,0 тыс. рублей. Кассовое исполнение составило 100,0%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 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уточненной бюджетной росписью в объеме 15,0 тыс. рублей. Кассовое исполнение составило 100,0%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 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10 «Социальная политика»  расходы бюджета на 2019 год утверждены уточненной бюджетной росписью в объеме </w:t>
      </w:r>
      <w:r w:rsidR="00152031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Кассовое исполнение составило </w:t>
      </w:r>
      <w:r w:rsidR="0015203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 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11 «Физическая культура и спорт»  на 2019 год расходы бюджета утверждены уточненной бюджетной росписью в объеме 5,0 тыс. рублей. Кассовое исполнение составило 100,0% утвержденных расходов.</w:t>
      </w:r>
    </w:p>
    <w:p w:rsidR="003004DB" w:rsidRDefault="003004DB" w:rsidP="00300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3004DB" w:rsidRDefault="003004DB" w:rsidP="00300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520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p w:rsidR="003004DB" w:rsidRDefault="003004DB" w:rsidP="003004DB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402" w:type="dxa"/>
        <w:tblInd w:w="89" w:type="dxa"/>
        <w:tblLook w:val="04A0"/>
      </w:tblPr>
      <w:tblGrid>
        <w:gridCol w:w="5122"/>
        <w:gridCol w:w="1134"/>
        <w:gridCol w:w="1701"/>
        <w:gridCol w:w="1445"/>
      </w:tblGrid>
      <w:tr w:rsidR="00957269" w:rsidTr="00481DEB">
        <w:trPr>
          <w:trHeight w:val="1380"/>
        </w:trPr>
        <w:tc>
          <w:tcPr>
            <w:tcW w:w="512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7269" w:rsidTr="00481DEB">
        <w:trPr>
          <w:trHeight w:val="28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1841,0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57269" w:rsidRDefault="00957269">
            <w:pPr>
              <w:spacing w:after="0"/>
              <w:rPr>
                <w:rFonts w:cs="Times New Roman"/>
              </w:rPr>
            </w:pP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354,6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957269" w:rsidTr="00481DEB">
        <w:trPr>
          <w:trHeight w:val="73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957269" w:rsidTr="00481DEB">
        <w:trPr>
          <w:trHeight w:val="73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0106  540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0107 880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услуги,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</w:t>
            </w:r>
          </w:p>
        </w:tc>
      </w:tr>
      <w:tr w:rsidR="00957269" w:rsidTr="00481DEB">
        <w:trPr>
          <w:trHeight w:val="300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0707  540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957269" w:rsidTr="00481DEB">
        <w:trPr>
          <w:trHeight w:val="4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57269" w:rsidRDefault="009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626D8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626D89">
        <w:rPr>
          <w:rFonts w:ascii="Times New Roman" w:hAnsi="Times New Roman" w:cs="Times New Roman"/>
          <w:sz w:val="28"/>
          <w:szCs w:val="28"/>
        </w:rPr>
        <w:t>1821,0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что соответствует </w:t>
      </w:r>
      <w:r w:rsidR="00626D89">
        <w:rPr>
          <w:rFonts w:ascii="Times New Roman" w:hAnsi="Times New Roman" w:cs="Times New Roman"/>
          <w:sz w:val="28"/>
          <w:szCs w:val="28"/>
        </w:rPr>
        <w:t>82,5</w:t>
      </w:r>
      <w:r>
        <w:rPr>
          <w:rFonts w:ascii="Times New Roman" w:hAnsi="Times New Roman" w:cs="Times New Roman"/>
          <w:sz w:val="28"/>
          <w:szCs w:val="28"/>
        </w:rPr>
        <w:t xml:space="preserve">%  утвержденных расходов. 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соответствии с решением о бюджете на 2019 год утвержден в сумме </w:t>
      </w:r>
      <w:r w:rsidR="00626D89">
        <w:rPr>
          <w:rFonts w:ascii="Times New Roman" w:hAnsi="Times New Roman" w:cs="Times New Roman"/>
          <w:sz w:val="28"/>
          <w:szCs w:val="28"/>
        </w:rPr>
        <w:t xml:space="preserve">2207,0 </w:t>
      </w:r>
      <w:r>
        <w:rPr>
          <w:rFonts w:ascii="Times New Roman" w:hAnsi="Times New Roman" w:cs="Times New Roman"/>
          <w:sz w:val="28"/>
          <w:szCs w:val="28"/>
        </w:rPr>
        <w:t>тыс. рублей: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626D89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3004DB" w:rsidRDefault="003004DB" w:rsidP="003004D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9356" w:type="dxa"/>
        <w:tblInd w:w="108" w:type="dxa"/>
        <w:tblLayout w:type="fixed"/>
        <w:tblLook w:val="04A0"/>
      </w:tblPr>
      <w:tblGrid>
        <w:gridCol w:w="3261"/>
        <w:gridCol w:w="1701"/>
        <w:gridCol w:w="1701"/>
        <w:gridCol w:w="1559"/>
        <w:gridCol w:w="1134"/>
      </w:tblGrid>
      <w:tr w:rsidR="00626D89" w:rsidTr="00483093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D89" w:rsidRDefault="00626D89" w:rsidP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 2019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Уточнено</w:t>
            </w:r>
            <w:r w:rsidR="00626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48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26D89" w:rsidTr="00483093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Рековичское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C508E9" w:rsidP="00C5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626D89" w:rsidTr="004830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9" w:rsidRDefault="0062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C5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626D89" w:rsidTr="004830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9" w:rsidRDefault="0062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C5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626D89" w:rsidTr="004830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9" w:rsidRDefault="0062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6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C5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626D89" w:rsidTr="00483093">
        <w:trPr>
          <w:cantSplit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626D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89" w:rsidRDefault="00626D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4830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D89" w:rsidRDefault="00C5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82,3</w:t>
            </w:r>
          </w:p>
        </w:tc>
      </w:tr>
    </w:tbl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411A9">
        <w:rPr>
          <w:rFonts w:ascii="Times New Roman" w:hAnsi="Times New Roman" w:cs="Times New Roman"/>
          <w:sz w:val="28"/>
          <w:szCs w:val="28"/>
        </w:rPr>
        <w:t>9 месяцем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B411A9">
        <w:rPr>
          <w:rFonts w:ascii="Times New Roman" w:hAnsi="Times New Roman" w:cs="Times New Roman"/>
          <w:sz w:val="28"/>
          <w:szCs w:val="28"/>
        </w:rPr>
        <w:t>1821,0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411A9">
        <w:rPr>
          <w:rFonts w:ascii="Times New Roman" w:hAnsi="Times New Roman" w:cs="Times New Roman"/>
          <w:sz w:val="28"/>
          <w:szCs w:val="28"/>
        </w:rPr>
        <w:t>82,5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3004DB" w:rsidRDefault="003004DB" w:rsidP="003004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B411A9">
        <w:rPr>
          <w:rFonts w:ascii="Times New Roman" w:hAnsi="Times New Roman"/>
          <w:sz w:val="28"/>
          <w:szCs w:val="28"/>
        </w:rPr>
        <w:t>924,9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B411A9">
        <w:rPr>
          <w:rFonts w:ascii="Times New Roman" w:hAnsi="Times New Roman"/>
          <w:sz w:val="28"/>
          <w:szCs w:val="28"/>
        </w:rPr>
        <w:t>75,8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B411A9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411A9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внешнего и внутреннего муниципального финансового контроля – 10,0 тыс. рублей, или 100,0% плановых назначений; 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– 5,0 тыс. рублей, или 100,0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15,0 тыс. рублей, или 100,0%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в сфере пожарной безопасности – </w:t>
      </w:r>
      <w:r w:rsidR="00B411A9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411A9">
        <w:rPr>
          <w:rFonts w:ascii="Times New Roman" w:hAnsi="Times New Roman"/>
          <w:sz w:val="28"/>
          <w:szCs w:val="28"/>
        </w:rPr>
        <w:t>93,7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B411A9" w:rsidRDefault="00B411A9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в соответствии с заключенными соглашениями на утверждение генеральных планов поселения, правил землепользования и застройки, утверждение документации по планировке территории – 70,0 тыс. рублей, или 70,0%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освещение улиц – </w:t>
      </w:r>
      <w:r w:rsidR="00B411A9">
        <w:rPr>
          <w:rFonts w:ascii="Times New Roman" w:hAnsi="Times New Roman"/>
          <w:sz w:val="28"/>
          <w:szCs w:val="28"/>
        </w:rPr>
        <w:t>86,9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411A9">
        <w:rPr>
          <w:rFonts w:ascii="Times New Roman" w:hAnsi="Times New Roman"/>
          <w:sz w:val="28"/>
          <w:szCs w:val="28"/>
        </w:rPr>
        <w:t>68,5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территорий поселения – </w:t>
      </w:r>
      <w:r w:rsidR="00B411A9">
        <w:rPr>
          <w:rFonts w:ascii="Times New Roman" w:hAnsi="Times New Roman"/>
          <w:sz w:val="28"/>
          <w:szCs w:val="28"/>
        </w:rPr>
        <w:t>523</w:t>
      </w:r>
      <w:r w:rsidR="00955B38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рублей, или 9</w:t>
      </w:r>
      <w:r w:rsidR="00955B38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организации и осуществлению мероприятий по работе с детьми и молодежью в поселении – 3,0 тыс. рублей, или 100,0%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переданных полномочий в соответствии с заключенными соглашениями по обеспечению условий для развития физической культуры и спорта – 5,0 тыс. рублей, или 100,0%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выплата муниципальной пенсии – </w:t>
      </w:r>
      <w:r w:rsidR="00955B38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,0 тыс. рублей, или </w:t>
      </w:r>
      <w:r w:rsidR="00955B38">
        <w:rPr>
          <w:rFonts w:ascii="Times New Roman" w:hAnsi="Times New Roman"/>
          <w:sz w:val="28"/>
          <w:szCs w:val="28"/>
        </w:rPr>
        <w:t>100,</w:t>
      </w:r>
      <w:r>
        <w:rPr>
          <w:rFonts w:ascii="Times New Roman" w:hAnsi="Times New Roman"/>
          <w:sz w:val="28"/>
          <w:szCs w:val="28"/>
        </w:rPr>
        <w:t>0% плановых назначений;</w:t>
      </w:r>
    </w:p>
    <w:p w:rsidR="003004DB" w:rsidRDefault="003004DB" w:rsidP="0030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охране, сохранению и популяризации культурного наследия – 15,0 тыс. рублей, или 100,0% плановых назначений.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955B3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955B38">
        <w:rPr>
          <w:rFonts w:ascii="Times New Roman" w:hAnsi="Times New Roman" w:cs="Times New Roman"/>
          <w:sz w:val="28"/>
          <w:szCs w:val="28"/>
        </w:rPr>
        <w:t xml:space="preserve">1821,0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55B38">
        <w:rPr>
          <w:rFonts w:ascii="Times New Roman" w:hAnsi="Times New Roman" w:cs="Times New Roman"/>
          <w:sz w:val="28"/>
          <w:szCs w:val="28"/>
        </w:rPr>
        <w:t>82,5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CC7CE9" w:rsidRDefault="00CC7CE9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 w:rsidRPr="00CC7CE9">
        <w:rPr>
          <w:rFonts w:ascii="Times New Roman" w:hAnsi="Times New Roman" w:cs="Times New Roman"/>
          <w:b/>
          <w:sz w:val="28"/>
          <w:szCs w:val="28"/>
        </w:rPr>
        <w:t>непрограммной</w:t>
      </w:r>
      <w:proofErr w:type="spellEnd"/>
      <w:r w:rsidRPr="00CC7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 бюджета за </w:t>
      </w:r>
      <w:r w:rsidR="00955B3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расходы, утвержденные в сумме </w:t>
      </w:r>
      <w:r w:rsidR="00955B38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55B38">
        <w:rPr>
          <w:rFonts w:ascii="Times New Roman" w:hAnsi="Times New Roman" w:cs="Times New Roman"/>
          <w:sz w:val="28"/>
          <w:szCs w:val="28"/>
        </w:rPr>
        <w:t xml:space="preserve">ены </w:t>
      </w:r>
      <w:r w:rsidR="0004206D">
        <w:rPr>
          <w:rFonts w:ascii="Times New Roman" w:hAnsi="Times New Roman" w:cs="Times New Roman"/>
          <w:sz w:val="28"/>
          <w:szCs w:val="28"/>
        </w:rPr>
        <w:t xml:space="preserve">в сумме 20,0 тыс. рублей, или 64,5%,  средства направлены на обеспечение проведения выборов. </w:t>
      </w:r>
    </w:p>
    <w:p w:rsidR="003004DB" w:rsidRDefault="003004DB" w:rsidP="00300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27.12.2018 №69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1805,3 тыс. рублей. В  отчетном периоде внесены  изменения в редакции решения от 14.03.2019 №75, дефицит утвержден в сумме 318,4 тыс. рублей. В состав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 бюджета включены остатки средств на счетах по учету средств бюджета.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составляет 318,4 тыс. рублей. За анализируемый период остаток средств на счете </w:t>
      </w:r>
      <w:r w:rsidR="00626FC4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FC4">
        <w:rPr>
          <w:rFonts w:ascii="Times New Roman" w:hAnsi="Times New Roman" w:cs="Times New Roman"/>
          <w:sz w:val="28"/>
          <w:szCs w:val="28"/>
        </w:rPr>
        <w:t>147,6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 по состоянию на 1 </w:t>
      </w:r>
      <w:r w:rsidR="00626FC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626FC4">
        <w:rPr>
          <w:rFonts w:ascii="Times New Roman" w:hAnsi="Times New Roman" w:cs="Times New Roman"/>
          <w:sz w:val="28"/>
          <w:szCs w:val="28"/>
        </w:rPr>
        <w:t>170,8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04DB" w:rsidRDefault="003004DB" w:rsidP="00300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11,0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отчетном периоде корректировка плановых назначений и  расходование ассигнований  резервного фонда не осуществлялись.</w:t>
      </w:r>
      <w:proofErr w:type="gramEnd"/>
    </w:p>
    <w:p w:rsidR="003004DB" w:rsidRDefault="003004DB" w:rsidP="00300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5648D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5648D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</w:t>
      </w:r>
      <w:r w:rsidR="005648DF">
        <w:rPr>
          <w:rFonts w:ascii="Times New Roman" w:hAnsi="Times New Roman" w:cs="Times New Roman"/>
          <w:sz w:val="28"/>
          <w:szCs w:val="28"/>
        </w:rPr>
        <w:t>1693,4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5648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8,</w:t>
      </w:r>
      <w:r w:rsidR="00564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5648DF">
        <w:rPr>
          <w:rFonts w:ascii="Times New Roman" w:hAnsi="Times New Roman" w:cs="Times New Roman"/>
          <w:sz w:val="28"/>
          <w:szCs w:val="28"/>
        </w:rPr>
        <w:t>1841,0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5648DF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годовым назначениям  сводной  бюджетной росписи, с </w:t>
      </w:r>
      <w:r w:rsidR="005648DF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48DF">
        <w:rPr>
          <w:rFonts w:ascii="Times New Roman" w:hAnsi="Times New Roman" w:cs="Times New Roman"/>
          <w:sz w:val="28"/>
          <w:szCs w:val="28"/>
        </w:rPr>
        <w:t>147,6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48DF">
        <w:rPr>
          <w:rFonts w:ascii="Times New Roman" w:hAnsi="Times New Roman" w:cs="Times New Roman"/>
          <w:sz w:val="28"/>
          <w:szCs w:val="28"/>
        </w:rPr>
        <w:t>.</w:t>
      </w:r>
    </w:p>
    <w:p w:rsidR="003004DB" w:rsidRDefault="003004DB" w:rsidP="00300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004DB" w:rsidRDefault="003004DB" w:rsidP="008D59B6">
      <w:pPr>
        <w:pStyle w:val="a3"/>
        <w:numPr>
          <w:ilvl w:val="0"/>
          <w:numId w:val="2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8D59B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3004DB" w:rsidRDefault="003004DB" w:rsidP="003004DB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корректировку плановых объемов.</w:t>
      </w:r>
    </w:p>
    <w:p w:rsidR="003004DB" w:rsidRDefault="003004DB" w:rsidP="003004D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3004DB" w:rsidRDefault="003004DB" w:rsidP="003004D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DB" w:rsidRDefault="003004DB" w:rsidP="00300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DB" w:rsidRDefault="003004DB" w:rsidP="003004DB"/>
    <w:p w:rsidR="00D9196A" w:rsidRDefault="00D9196A"/>
    <w:sectPr w:rsidR="00D9196A" w:rsidSect="0000661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0C" w:rsidRDefault="0013050C" w:rsidP="00006616">
      <w:pPr>
        <w:spacing w:after="0" w:line="240" w:lineRule="auto"/>
      </w:pPr>
      <w:r>
        <w:separator/>
      </w:r>
    </w:p>
  </w:endnote>
  <w:endnote w:type="continuationSeparator" w:id="0">
    <w:p w:rsidR="0013050C" w:rsidRDefault="0013050C" w:rsidP="0000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0C" w:rsidRDefault="0013050C" w:rsidP="00006616">
      <w:pPr>
        <w:spacing w:after="0" w:line="240" w:lineRule="auto"/>
      </w:pPr>
      <w:r>
        <w:separator/>
      </w:r>
    </w:p>
  </w:footnote>
  <w:footnote w:type="continuationSeparator" w:id="0">
    <w:p w:rsidR="0013050C" w:rsidRDefault="0013050C" w:rsidP="0000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487"/>
      <w:docPartObj>
        <w:docPartGallery w:val="Page Numbers (Top of Page)"/>
        <w:docPartUnique/>
      </w:docPartObj>
    </w:sdtPr>
    <w:sdtContent>
      <w:p w:rsidR="00B411A9" w:rsidRDefault="00B411A9">
        <w:pPr>
          <w:pStyle w:val="a4"/>
          <w:jc w:val="center"/>
        </w:pPr>
        <w:fldSimple w:instr=" PAGE   \* MERGEFORMAT ">
          <w:r w:rsidR="008D59B6">
            <w:rPr>
              <w:noProof/>
            </w:rPr>
            <w:t>5</w:t>
          </w:r>
        </w:fldSimple>
      </w:p>
    </w:sdtContent>
  </w:sdt>
  <w:p w:rsidR="00B411A9" w:rsidRDefault="00B411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004DB"/>
    <w:rsid w:val="00006616"/>
    <w:rsid w:val="0004206D"/>
    <w:rsid w:val="00065BAD"/>
    <w:rsid w:val="00066ECA"/>
    <w:rsid w:val="0013050C"/>
    <w:rsid w:val="00152031"/>
    <w:rsid w:val="00166D69"/>
    <w:rsid w:val="001C3330"/>
    <w:rsid w:val="001E2F83"/>
    <w:rsid w:val="002159B6"/>
    <w:rsid w:val="002730CF"/>
    <w:rsid w:val="003004DB"/>
    <w:rsid w:val="003471E4"/>
    <w:rsid w:val="003930F5"/>
    <w:rsid w:val="003F761F"/>
    <w:rsid w:val="00430728"/>
    <w:rsid w:val="00450491"/>
    <w:rsid w:val="00463BA5"/>
    <w:rsid w:val="00481DEB"/>
    <w:rsid w:val="00483093"/>
    <w:rsid w:val="005648DF"/>
    <w:rsid w:val="00570D92"/>
    <w:rsid w:val="005721B2"/>
    <w:rsid w:val="005856F6"/>
    <w:rsid w:val="005915E3"/>
    <w:rsid w:val="005D27F0"/>
    <w:rsid w:val="00626D89"/>
    <w:rsid w:val="00626FC4"/>
    <w:rsid w:val="00685659"/>
    <w:rsid w:val="006A3E05"/>
    <w:rsid w:val="0072663D"/>
    <w:rsid w:val="008D59B6"/>
    <w:rsid w:val="008F7CA1"/>
    <w:rsid w:val="00955B38"/>
    <w:rsid w:val="00957269"/>
    <w:rsid w:val="009D44CA"/>
    <w:rsid w:val="009E3E75"/>
    <w:rsid w:val="00A07591"/>
    <w:rsid w:val="00A44725"/>
    <w:rsid w:val="00AA6E74"/>
    <w:rsid w:val="00B36166"/>
    <w:rsid w:val="00B411A9"/>
    <w:rsid w:val="00BA6082"/>
    <w:rsid w:val="00C508E9"/>
    <w:rsid w:val="00CC7CE9"/>
    <w:rsid w:val="00CD38A1"/>
    <w:rsid w:val="00D6086C"/>
    <w:rsid w:val="00D9196A"/>
    <w:rsid w:val="00DE4165"/>
    <w:rsid w:val="00EB0291"/>
    <w:rsid w:val="00F35CBA"/>
    <w:rsid w:val="00F4119E"/>
    <w:rsid w:val="00F52FA4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616"/>
  </w:style>
  <w:style w:type="paragraph" w:styleId="a6">
    <w:name w:val="footer"/>
    <w:basedOn w:val="a"/>
    <w:link w:val="a7"/>
    <w:uiPriority w:val="99"/>
    <w:semiHidden/>
    <w:unhideWhenUsed/>
    <w:rsid w:val="000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0B75-51DA-4B23-BA59-E6EFD65B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2019-09-13T07:19:00Z</dcterms:created>
  <dcterms:modified xsi:type="dcterms:W3CDTF">2019-10-09T09:25:00Z</dcterms:modified>
</cp:coreProperties>
</file>