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4A" w:rsidRDefault="001B2C4A" w:rsidP="001B2C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0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3pt" o:ole="" fillcolor="window">
            <v:imagedata r:id="rId8" o:title="" gain="192753f" blacklevel="-3932f"/>
          </v:shape>
          <o:OLEObject Type="Embed" ProgID="Photoshop.Image.6" ShapeID="_x0000_i1025" DrawAspect="Content" ObjectID="_1633166382" r:id="rId9">
            <o:FieldCodes>\s</o:FieldCodes>
          </o:OLEObject>
        </w:object>
      </w:r>
    </w:p>
    <w:p w:rsidR="001B2C4A" w:rsidRDefault="001B2C4A" w:rsidP="001B2C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4A" w:rsidRDefault="001B2C4A" w:rsidP="001B2C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4A" w:rsidRDefault="001B2C4A" w:rsidP="001B2C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4A" w:rsidRDefault="001B2C4A" w:rsidP="001B2C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4A" w:rsidRDefault="001B2C4A" w:rsidP="001B2C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4A" w:rsidRDefault="001B2C4A" w:rsidP="001B2C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75F0D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1B2C4A" w:rsidRDefault="001B2C4A" w:rsidP="001B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1B2C4A" w:rsidRDefault="001B2C4A" w:rsidP="001B2C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875F0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875F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1B2C4A" w:rsidRDefault="001B2C4A" w:rsidP="001B2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</w:t>
      </w:r>
      <w:r w:rsidR="00F40E2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F40E2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</w:t>
      </w:r>
      <w:r w:rsidR="00F40E23">
        <w:rPr>
          <w:rFonts w:ascii="Times New Roman" w:hAnsi="Times New Roman" w:cs="Times New Roman"/>
          <w:sz w:val="28"/>
          <w:szCs w:val="28"/>
        </w:rPr>
        <w:t>950,1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F40E23">
        <w:rPr>
          <w:rFonts w:ascii="Times New Roman" w:hAnsi="Times New Roman" w:cs="Times New Roman"/>
          <w:sz w:val="28"/>
          <w:szCs w:val="28"/>
        </w:rPr>
        <w:t>80,6</w:t>
      </w:r>
      <w:r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F40E23">
        <w:rPr>
          <w:rFonts w:ascii="Times New Roman" w:hAnsi="Times New Roman" w:cs="Times New Roman"/>
          <w:sz w:val="28"/>
          <w:szCs w:val="28"/>
        </w:rPr>
        <w:t>1807,7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F40E23">
        <w:rPr>
          <w:rFonts w:ascii="Times New Roman" w:hAnsi="Times New Roman" w:cs="Times New Roman"/>
          <w:sz w:val="28"/>
          <w:szCs w:val="28"/>
        </w:rPr>
        <w:t>58,5</w:t>
      </w:r>
      <w:r>
        <w:rPr>
          <w:rFonts w:ascii="Times New Roman" w:hAnsi="Times New Roman" w:cs="Times New Roman"/>
          <w:sz w:val="28"/>
          <w:szCs w:val="28"/>
        </w:rPr>
        <w:t xml:space="preserve"> % к утвержденным расходам и   годовым назначениям  сводной  бюджетной росписи, с дефицитом в сумме </w:t>
      </w:r>
      <w:r w:rsidR="00F40E23">
        <w:rPr>
          <w:rFonts w:ascii="Times New Roman" w:hAnsi="Times New Roman" w:cs="Times New Roman"/>
          <w:sz w:val="28"/>
          <w:szCs w:val="28"/>
        </w:rPr>
        <w:t>857,6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2C4A" w:rsidRDefault="001B2C4A" w:rsidP="001B2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F40E2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F40E23">
        <w:rPr>
          <w:rFonts w:ascii="Times New Roman" w:hAnsi="Times New Roman" w:cs="Times New Roman"/>
          <w:sz w:val="28"/>
          <w:szCs w:val="28"/>
        </w:rPr>
        <w:t>950,1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F40E23">
        <w:rPr>
          <w:rFonts w:ascii="Times New Roman" w:hAnsi="Times New Roman" w:cs="Times New Roman"/>
          <w:sz w:val="28"/>
          <w:szCs w:val="28"/>
        </w:rPr>
        <w:t>80,6</w:t>
      </w:r>
      <w:r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 </w:t>
      </w:r>
      <w:r w:rsidR="00F40E23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40E23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</w:t>
      </w:r>
      <w:r w:rsidR="00F40E23">
        <w:rPr>
          <w:rFonts w:ascii="Times New Roman" w:hAnsi="Times New Roman" w:cs="Times New Roman"/>
          <w:sz w:val="28"/>
          <w:szCs w:val="28"/>
        </w:rPr>
        <w:t>86,0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F40E23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 w:rsidR="00F40E23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F40E23">
        <w:rPr>
          <w:rFonts w:ascii="Times New Roman" w:hAnsi="Times New Roman" w:cs="Times New Roman"/>
          <w:sz w:val="28"/>
          <w:szCs w:val="28"/>
        </w:rPr>
        <w:t>14,0</w:t>
      </w:r>
      <w:r>
        <w:rPr>
          <w:rFonts w:ascii="Times New Roman" w:hAnsi="Times New Roman" w:cs="Times New Roman"/>
          <w:sz w:val="28"/>
          <w:szCs w:val="28"/>
        </w:rPr>
        <w:t xml:space="preserve">  процента.  Поступления  налоговых и неналоговых доходов  сложились в сумме </w:t>
      </w:r>
      <w:r w:rsidR="002B4124">
        <w:rPr>
          <w:rFonts w:ascii="Times New Roman" w:hAnsi="Times New Roman" w:cs="Times New Roman"/>
          <w:sz w:val="28"/>
          <w:szCs w:val="28"/>
        </w:rPr>
        <w:t>817,1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4DE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,1 % к годовому прогнозу поступлений. Безвозмездные поступления  составили </w:t>
      </w:r>
      <w:r w:rsidR="004D3A27">
        <w:rPr>
          <w:rFonts w:ascii="Times New Roman" w:hAnsi="Times New Roman" w:cs="Times New Roman"/>
          <w:sz w:val="28"/>
          <w:szCs w:val="28"/>
        </w:rPr>
        <w:t>133,0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D3A27">
        <w:rPr>
          <w:rFonts w:ascii="Times New Roman" w:hAnsi="Times New Roman" w:cs="Times New Roman"/>
          <w:sz w:val="28"/>
          <w:szCs w:val="28"/>
        </w:rPr>
        <w:t>48,8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1B2C4A" w:rsidRDefault="001B2C4A" w:rsidP="001B2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A26E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100,0 процента. В абсолютном выражении поступления в бюджет составили </w:t>
      </w:r>
      <w:r w:rsidR="005A26EF">
        <w:rPr>
          <w:rFonts w:ascii="Times New Roman" w:hAnsi="Times New Roman" w:cs="Times New Roman"/>
          <w:sz w:val="28"/>
          <w:szCs w:val="28"/>
        </w:rPr>
        <w:t>817,1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5A26E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,1% годовых плановых назначений.  К соответствующему периоду 2018 года рост поступлений составил  </w:t>
      </w:r>
      <w:r w:rsidR="005A26EF">
        <w:rPr>
          <w:rFonts w:ascii="Times New Roman" w:hAnsi="Times New Roman" w:cs="Times New Roman"/>
          <w:sz w:val="28"/>
          <w:szCs w:val="28"/>
        </w:rPr>
        <w:t>124,9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</w:t>
      </w:r>
      <w:r w:rsidR="005A26E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года,  является единый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 и земельный налог. На его долю приходится </w:t>
      </w:r>
      <w:r w:rsidR="005A26EF">
        <w:rPr>
          <w:rFonts w:ascii="Times New Roman" w:hAnsi="Times New Roman" w:cs="Times New Roman"/>
          <w:sz w:val="28"/>
          <w:szCs w:val="28"/>
        </w:rPr>
        <w:t>91,0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5A26EF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5A26EF">
        <w:rPr>
          <w:rFonts w:ascii="Times New Roman" w:hAnsi="Times New Roman" w:cs="Times New Roman"/>
          <w:sz w:val="28"/>
          <w:szCs w:val="28"/>
        </w:rPr>
        <w:t>83,4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5A26EF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увеличились на </w:t>
      </w:r>
      <w:r w:rsidR="005A26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A26E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5A26EF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343,0  тыс. рублей. Годовые плановые назначения исполнены на  </w:t>
      </w:r>
      <w:r w:rsidR="004716BB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4716BB">
        <w:rPr>
          <w:rFonts w:ascii="Times New Roman" w:hAnsi="Times New Roman" w:cs="Times New Roman"/>
          <w:sz w:val="28"/>
          <w:szCs w:val="28"/>
        </w:rPr>
        <w:t>42,0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4716BB" w:rsidRDefault="001B2C4A" w:rsidP="00471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716BB">
        <w:rPr>
          <w:rFonts w:ascii="Times New Roman" w:hAnsi="Times New Roman" w:cs="Times New Roman"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716BB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 52,5  процента. Удельный вес данной подгруппы доходов в структуре налоговых доходов составляет 3,9 процента.  </w:t>
      </w:r>
    </w:p>
    <w:p w:rsidR="001B2C4A" w:rsidRDefault="001B2C4A" w:rsidP="001B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4716BB">
        <w:rPr>
          <w:rFonts w:ascii="Times New Roman" w:hAnsi="Times New Roman" w:cs="Times New Roman"/>
          <w:sz w:val="28"/>
          <w:szCs w:val="28"/>
        </w:rPr>
        <w:t>400,9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4716BB">
        <w:rPr>
          <w:rFonts w:ascii="Times New Roman" w:hAnsi="Times New Roman" w:cs="Times New Roman"/>
          <w:sz w:val="28"/>
          <w:szCs w:val="28"/>
        </w:rPr>
        <w:t>88,7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</w:t>
      </w:r>
      <w:r w:rsidR="004716BB">
        <w:rPr>
          <w:rFonts w:ascii="Times New Roman" w:hAnsi="Times New Roman" w:cs="Times New Roman"/>
          <w:sz w:val="28"/>
          <w:szCs w:val="28"/>
        </w:rPr>
        <w:t>49,1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4716BB">
        <w:rPr>
          <w:rFonts w:ascii="Times New Roman" w:hAnsi="Times New Roman" w:cs="Times New Roman"/>
          <w:sz w:val="28"/>
          <w:szCs w:val="28"/>
        </w:rPr>
        <w:t>91,2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B2C4A" w:rsidRDefault="001B2C4A" w:rsidP="001B2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1B2C4A" w:rsidRDefault="001B2C4A" w:rsidP="001B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D76C5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кассовое исполнение безвозмездных поступлений составило </w:t>
      </w:r>
      <w:r w:rsidR="00D76C5F">
        <w:rPr>
          <w:rFonts w:ascii="Times New Roman" w:hAnsi="Times New Roman" w:cs="Times New Roman"/>
          <w:sz w:val="28"/>
          <w:szCs w:val="28"/>
        </w:rPr>
        <w:t>133,3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D76C5F">
        <w:rPr>
          <w:rFonts w:ascii="Times New Roman" w:hAnsi="Times New Roman" w:cs="Times New Roman"/>
          <w:sz w:val="28"/>
          <w:szCs w:val="28"/>
        </w:rPr>
        <w:t>48,8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снизился на </w:t>
      </w:r>
      <w:r w:rsidR="00D76C5F">
        <w:rPr>
          <w:rFonts w:ascii="Times New Roman" w:hAnsi="Times New Roman" w:cs="Times New Roman"/>
          <w:sz w:val="28"/>
          <w:szCs w:val="28"/>
        </w:rPr>
        <w:t>53,2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D76C5F">
        <w:rPr>
          <w:rFonts w:ascii="Times New Roman" w:hAnsi="Times New Roman" w:cs="Times New Roman"/>
          <w:sz w:val="28"/>
          <w:szCs w:val="28"/>
        </w:rPr>
        <w:t>151,5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</w:t>
      </w:r>
    </w:p>
    <w:p w:rsidR="001B2C4A" w:rsidRDefault="001B2C4A" w:rsidP="001B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дотаций  (на выравнивание бюджетной обеспеченности) за  </w:t>
      </w:r>
      <w:r w:rsidR="00D76C5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D76C5F">
        <w:rPr>
          <w:rFonts w:ascii="Times New Roman" w:hAnsi="Times New Roman" w:cs="Times New Roman"/>
          <w:sz w:val="28"/>
          <w:szCs w:val="28"/>
        </w:rPr>
        <w:t>58,5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D76C5F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,0 % плановых назначений и </w:t>
      </w:r>
      <w:r w:rsidR="00D76C5F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1B2C4A" w:rsidRDefault="001B2C4A" w:rsidP="001B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D76C5F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D76C5F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,0  % годового плана и  124, % к уровню  аналогичного периода 2018 года.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составляет 15,0 тыс.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назначения в сумме  115,0  тыс. рублей. 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D76C5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представлены в  таблице                                                            </w:t>
      </w:r>
      <w:r w:rsidR="00D76C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8"/>
        <w:gridCol w:w="1525"/>
        <w:gridCol w:w="1276"/>
        <w:gridCol w:w="1417"/>
        <w:gridCol w:w="1382"/>
      </w:tblGrid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1B2C4A">
              <w:rPr>
                <w:rFonts w:ascii="Times New Roman" w:hAnsi="Times New Roman" w:cs="Times New Roman"/>
              </w:rPr>
              <w:t xml:space="preserve">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 w:rsidP="0010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26B9">
              <w:rPr>
                <w:rFonts w:ascii="Times New Roman" w:hAnsi="Times New Roman" w:cs="Times New Roman"/>
              </w:rPr>
              <w:t>Уточнено на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9" w:rsidRDefault="001026B9" w:rsidP="0010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1B2C4A" w:rsidRDefault="001026B9" w:rsidP="0010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90,1</w:t>
            </w:r>
          </w:p>
        </w:tc>
      </w:tr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A" w:rsidRDefault="001B2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90,1</w:t>
            </w:r>
          </w:p>
        </w:tc>
      </w:tr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A" w:rsidRDefault="001B2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83,4</w:t>
            </w:r>
          </w:p>
        </w:tc>
      </w:tr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A" w:rsidRDefault="001B2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99,4</w:t>
            </w:r>
          </w:p>
        </w:tc>
      </w:tr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A" w:rsidRDefault="001B2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52,5</w:t>
            </w:r>
          </w:p>
        </w:tc>
      </w:tr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A" w:rsidRDefault="001B2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439,7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400,9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88,7</w:t>
            </w:r>
          </w:p>
        </w:tc>
      </w:tr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A" w:rsidRDefault="001B2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48,8</w:t>
            </w:r>
          </w:p>
        </w:tc>
      </w:tr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A" w:rsidRDefault="001B2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A" w:rsidRDefault="001B2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58,5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75,0</w:t>
            </w:r>
          </w:p>
        </w:tc>
      </w:tr>
      <w:tr w:rsidR="001B2C4A" w:rsidTr="00BF51D9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A" w:rsidRDefault="001B2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A" w:rsidRDefault="001B2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A" w:rsidRDefault="001B2C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на осуществление первичного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A" w:rsidRDefault="001B2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Иные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1B2C4A" w:rsidTr="00BF51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A" w:rsidRDefault="001B2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938,5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026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BF51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950,1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FF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80,6</w:t>
            </w:r>
          </w:p>
        </w:tc>
      </w:tr>
    </w:tbl>
    <w:p w:rsidR="001B2C4A" w:rsidRDefault="001B2C4A" w:rsidP="001B2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24.12.2018 № 103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составляет </w:t>
      </w:r>
      <w:r w:rsidR="00386A74">
        <w:rPr>
          <w:rFonts w:ascii="Times New Roman" w:hAnsi="Times New Roman" w:cs="Times New Roman"/>
          <w:sz w:val="28"/>
          <w:szCs w:val="28"/>
        </w:rPr>
        <w:t>3088,1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бюджетной росписью на 1 </w:t>
      </w:r>
      <w:r w:rsidR="00386A7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100,0 % утвержденных решением о бюджете.</w:t>
      </w:r>
      <w:proofErr w:type="gramEnd"/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386A7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386A74">
        <w:rPr>
          <w:rFonts w:ascii="Times New Roman" w:hAnsi="Times New Roman" w:cs="Times New Roman"/>
          <w:sz w:val="28"/>
          <w:szCs w:val="28"/>
        </w:rPr>
        <w:t>1807,7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386A74">
        <w:rPr>
          <w:rFonts w:ascii="Times New Roman" w:hAnsi="Times New Roman" w:cs="Times New Roman"/>
          <w:sz w:val="28"/>
          <w:szCs w:val="28"/>
        </w:rPr>
        <w:t>58,5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увеличение на </w:t>
      </w:r>
      <w:r w:rsidR="00386A74">
        <w:rPr>
          <w:rFonts w:ascii="Times New Roman" w:hAnsi="Times New Roman" w:cs="Times New Roman"/>
          <w:sz w:val="28"/>
          <w:szCs w:val="28"/>
        </w:rPr>
        <w:t xml:space="preserve">170,6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1B2C4A" w:rsidRDefault="001B2C4A" w:rsidP="001B2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1B2C4A" w:rsidRDefault="001B2C4A" w:rsidP="001B2C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1B2C4A" w:rsidTr="00F530F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1B2C4A" w:rsidRDefault="00800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01.01.2019</w:t>
            </w:r>
          </w:p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24.12.2018 №103</w:t>
            </w:r>
          </w:p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1B2C4A" w:rsidRDefault="001B2C4A" w:rsidP="00D82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="00D8296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1B2C4A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1B2C4A" w:rsidRDefault="001B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F530FE" w:rsidTr="00F530F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F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 w:rsidP="006F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881,4</w:t>
            </w:r>
          </w:p>
        </w:tc>
      </w:tr>
      <w:tr w:rsidR="00F530FE" w:rsidTr="00F530F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F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 w:rsidP="006F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F530FE" w:rsidTr="00F530F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F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 w:rsidP="006F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0FE" w:rsidTr="00F530F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F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 w:rsidP="006F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0FE" w:rsidTr="00F530F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F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 w:rsidP="006F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</w:tr>
      <w:tr w:rsidR="00F530FE" w:rsidTr="00F530F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F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 w:rsidP="006F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30FE" w:rsidTr="00F530F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F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 w:rsidP="006F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30FE" w:rsidTr="00F530F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F5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 w:rsidP="006F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30FE" w:rsidTr="00F530F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F53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 w:rsidP="006F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FE" w:rsidRDefault="00F5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1807,7</w:t>
            </w:r>
          </w:p>
        </w:tc>
      </w:tr>
    </w:tbl>
    <w:p w:rsidR="001B2C4A" w:rsidRDefault="001B2C4A" w:rsidP="001B2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</w:t>
      </w:r>
      <w:r w:rsidR="00BF182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</w:t>
      </w:r>
      <w:r w:rsidR="00BF182D">
        <w:rPr>
          <w:rFonts w:ascii="Times New Roman" w:hAnsi="Times New Roman" w:cs="Times New Roman"/>
          <w:sz w:val="28"/>
          <w:szCs w:val="28"/>
        </w:rPr>
        <w:t xml:space="preserve">шести 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по двум разделам: «Жилищно-коммунальное хозяйство»  –  </w:t>
      </w:r>
      <w:r w:rsidR="00BF182D">
        <w:rPr>
          <w:rFonts w:ascii="Times New Roman" w:hAnsi="Times New Roman" w:cs="Times New Roman"/>
          <w:sz w:val="28"/>
          <w:szCs w:val="28"/>
        </w:rPr>
        <w:t>46,4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BF182D">
        <w:rPr>
          <w:rFonts w:ascii="Times New Roman" w:hAnsi="Times New Roman" w:cs="Times New Roman"/>
          <w:sz w:val="28"/>
          <w:szCs w:val="28"/>
        </w:rPr>
        <w:t>838,8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 «Общегосударственные расходы» – </w:t>
      </w:r>
      <w:r w:rsidR="00BF182D">
        <w:rPr>
          <w:rFonts w:ascii="Times New Roman" w:hAnsi="Times New Roman" w:cs="Times New Roman"/>
          <w:sz w:val="28"/>
          <w:szCs w:val="28"/>
        </w:rPr>
        <w:t>48,8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BF182D">
        <w:rPr>
          <w:rFonts w:ascii="Times New Roman" w:hAnsi="Times New Roman" w:cs="Times New Roman"/>
          <w:sz w:val="28"/>
          <w:szCs w:val="28"/>
        </w:rPr>
        <w:t>881,4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исполнения расходов бюджета по разделам, подразделам классификации расходов показал, что кассовое исполнение отсутствует по двум разделам.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7865B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</w:t>
      </w:r>
      <w:r w:rsidR="007865B6">
        <w:rPr>
          <w:rFonts w:ascii="Times New Roman" w:hAnsi="Times New Roman" w:cs="Times New Roman"/>
          <w:sz w:val="28"/>
          <w:szCs w:val="28"/>
        </w:rPr>
        <w:t>881,4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7865B6">
        <w:rPr>
          <w:rFonts w:ascii="Times New Roman" w:hAnsi="Times New Roman" w:cs="Times New Roman"/>
          <w:sz w:val="28"/>
          <w:szCs w:val="28"/>
        </w:rPr>
        <w:t>71,1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7865B6">
        <w:rPr>
          <w:rFonts w:ascii="Times New Roman" w:hAnsi="Times New Roman" w:cs="Times New Roman"/>
          <w:sz w:val="28"/>
          <w:szCs w:val="28"/>
        </w:rPr>
        <w:t>48,8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расходы увеличились на </w:t>
      </w:r>
      <w:r w:rsidR="007865B6">
        <w:rPr>
          <w:rFonts w:ascii="Times New Roman" w:hAnsi="Times New Roman" w:cs="Times New Roman"/>
          <w:sz w:val="28"/>
          <w:szCs w:val="28"/>
        </w:rPr>
        <w:t>27,2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96CFA">
        <w:rPr>
          <w:rFonts w:ascii="Times New Roman" w:hAnsi="Times New Roman" w:cs="Times New Roman"/>
          <w:sz w:val="28"/>
          <w:szCs w:val="28"/>
        </w:rPr>
        <w:t xml:space="preserve"> Средства направлены на обеспечение деятельности главы, аппарата, реализацию переданных полномочий, организацию проведения выборов, 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7865B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 года сложились в </w:t>
      </w:r>
      <w:r w:rsidRPr="00681D6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62B8D">
        <w:rPr>
          <w:rFonts w:ascii="Times New Roman" w:hAnsi="Times New Roman" w:cs="Times New Roman"/>
          <w:sz w:val="28"/>
          <w:szCs w:val="28"/>
        </w:rPr>
        <w:t>59,5</w:t>
      </w:r>
      <w:r w:rsidRPr="00681D6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 или </w:t>
      </w:r>
      <w:r w:rsidR="00862B8D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2018 года расходы увеличились на </w:t>
      </w:r>
      <w:r w:rsidR="00862B8D">
        <w:rPr>
          <w:rFonts w:ascii="Times New Roman" w:hAnsi="Times New Roman" w:cs="Times New Roman"/>
          <w:sz w:val="28"/>
          <w:szCs w:val="28"/>
        </w:rPr>
        <w:t>38,0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862B8D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1B2C4A" w:rsidRDefault="001B2C4A" w:rsidP="001B2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862B8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отсутствуют.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расходы бюджета за  </w:t>
      </w:r>
      <w:r w:rsidR="00862B8D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2019 года отсутствуют.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2074B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2074BD">
        <w:rPr>
          <w:rFonts w:ascii="Times New Roman" w:hAnsi="Times New Roman" w:cs="Times New Roman"/>
          <w:sz w:val="28"/>
          <w:szCs w:val="28"/>
        </w:rPr>
        <w:t>838,8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74BD">
        <w:rPr>
          <w:rFonts w:ascii="Times New Roman" w:hAnsi="Times New Roman" w:cs="Times New Roman"/>
          <w:sz w:val="28"/>
          <w:szCs w:val="28"/>
        </w:rPr>
        <w:t>51,2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роста к аналогичному периоду 2018 года увеличился в </w:t>
      </w:r>
      <w:r w:rsidR="002074BD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раза. Доля расходов раздела в общей структуре расходов составила </w:t>
      </w:r>
      <w:r w:rsidR="002074BD">
        <w:rPr>
          <w:rFonts w:ascii="Times New Roman" w:hAnsi="Times New Roman" w:cs="Times New Roman"/>
          <w:sz w:val="28"/>
          <w:szCs w:val="28"/>
        </w:rPr>
        <w:t>46,4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на 2019 год утверждены в сумме 3,0 тыс. рублей. Кассовое исполнение составляет 100,0 % утвержденных назначений. 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на 2019 год расходы бюджета утверждены в объеме 15,0 тыс. рублей. Кассовое исполнение составляет 100,0 % утвержденных назначений. 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11 «Физическая культура и спорт»  на 2019 год расходы бюджета утверждены уточненной бюджетной росписью в объеме 10,0 тыс. рублей. Кассовое исполнение за </w:t>
      </w:r>
      <w:r w:rsidR="002074B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100,0% утвержденных расходов.</w:t>
      </w:r>
    </w:p>
    <w:p w:rsidR="001B2C4A" w:rsidRDefault="001B2C4A" w:rsidP="001B2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Аналитическая информация по выбытиям денежных средств </w:t>
      </w:r>
    </w:p>
    <w:p w:rsidR="001B2C4A" w:rsidRDefault="001B2C4A" w:rsidP="001B2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C6C6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таблице</w:t>
      </w:r>
    </w:p>
    <w:p w:rsidR="001B2C4A" w:rsidRDefault="001B2C4A" w:rsidP="001B2C4A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091" w:type="dxa"/>
        <w:tblInd w:w="89" w:type="dxa"/>
        <w:tblLook w:val="04A0"/>
      </w:tblPr>
      <w:tblGrid>
        <w:gridCol w:w="4130"/>
        <w:gridCol w:w="1701"/>
        <w:gridCol w:w="1843"/>
        <w:gridCol w:w="1417"/>
      </w:tblGrid>
      <w:tr w:rsidR="001B2C4A" w:rsidTr="001B2C4A">
        <w:trPr>
          <w:trHeight w:val="705"/>
        </w:trPr>
        <w:tc>
          <w:tcPr>
            <w:tcW w:w="41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B2C4A" w:rsidTr="001B2C4A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2C4A" w:rsidTr="001B2C4A">
        <w:trPr>
          <w:trHeight w:val="28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1807,7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B2C4A" w:rsidRDefault="001B2C4A">
            <w:pPr>
              <w:spacing w:after="0"/>
              <w:rPr>
                <w:rFonts w:cs="Times New Roman"/>
              </w:rPr>
            </w:pP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249,9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353,4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E72B9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B2C4A" w:rsidTr="001B2C4A">
        <w:trPr>
          <w:trHeight w:val="49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1B2C4A" w:rsidTr="001B2C4A">
        <w:trPr>
          <w:trHeight w:val="49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0104 853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E72B9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72B9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0107  880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72B9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1B2C4A" w:rsidTr="001B2C4A">
        <w:trPr>
          <w:trHeight w:val="49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181,6</w:t>
            </w:r>
          </w:p>
        </w:tc>
      </w:tr>
      <w:tr w:rsidR="00E72B9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2B9A" w:rsidRDefault="00E72B9A" w:rsidP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72B9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2B9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E72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707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075DF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075DF" w:rsidRDefault="0070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5DF" w:rsidRDefault="0070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5DF" w:rsidRDefault="0070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075DF" w:rsidRDefault="00707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B2C4A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707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7075DF" w:rsidTr="001B2C4A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075DF" w:rsidRDefault="007075DF" w:rsidP="0070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стоимости прочих материальных запасов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однократного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5DF" w:rsidRDefault="0070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5DF" w:rsidRDefault="0070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075DF" w:rsidRDefault="00707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B2C4A" w:rsidTr="001B2C4A">
        <w:trPr>
          <w:trHeight w:val="49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B2C4A" w:rsidRDefault="00707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</w:tbl>
    <w:p w:rsidR="001B2C4A" w:rsidRDefault="001B2C4A" w:rsidP="001B2C4A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4A" w:rsidRDefault="001B2C4A" w:rsidP="001B2C4A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за </w:t>
      </w:r>
      <w:r w:rsidR="007075DF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2019 года в сумме  0,4 тыс. рублей, выразившиеся в уплате штрафных санкций  за нарушение законодательства о налог и сборах, законодательства о страховых взносах.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муниципальной программы и главного распорядителя средств бюджета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6D359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составило </w:t>
      </w:r>
      <w:r w:rsidR="00B3340E">
        <w:rPr>
          <w:rFonts w:ascii="Times New Roman" w:hAnsi="Times New Roman" w:cs="Times New Roman"/>
          <w:sz w:val="28"/>
          <w:szCs w:val="28"/>
        </w:rPr>
        <w:t>1789,7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B3340E">
        <w:rPr>
          <w:rFonts w:ascii="Times New Roman" w:hAnsi="Times New Roman" w:cs="Times New Roman"/>
          <w:sz w:val="28"/>
          <w:szCs w:val="28"/>
        </w:rPr>
        <w:t>58,4</w:t>
      </w:r>
      <w:r>
        <w:rPr>
          <w:rFonts w:ascii="Times New Roman" w:hAnsi="Times New Roman" w:cs="Times New Roman"/>
          <w:sz w:val="28"/>
          <w:szCs w:val="28"/>
        </w:rPr>
        <w:t xml:space="preserve">%  плановых назначений. 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в соответствии с решением о бюджете на 2019 год утвержден в сумме </w:t>
      </w:r>
      <w:r w:rsidR="008C6EF3">
        <w:rPr>
          <w:rFonts w:ascii="Times New Roman" w:hAnsi="Times New Roman" w:cs="Times New Roman"/>
          <w:sz w:val="28"/>
          <w:szCs w:val="28"/>
        </w:rPr>
        <w:t>3065,1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8C6EF3">
        <w:rPr>
          <w:rFonts w:ascii="Times New Roman" w:hAnsi="Times New Roman" w:cs="Times New Roman"/>
          <w:sz w:val="28"/>
          <w:szCs w:val="28"/>
        </w:rPr>
        <w:t>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муниципальной программе приведен в таблице</w:t>
      </w:r>
    </w:p>
    <w:p w:rsidR="001B2C4A" w:rsidRDefault="001B2C4A" w:rsidP="001B2C4A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1B2C4A" w:rsidTr="001B2C4A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E94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1B2C4A" w:rsidTr="001B2C4A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Рябчинское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1498,3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3065,1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B2C4A" w:rsidTr="001B2C4A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1B2C4A" w:rsidTr="001B2C4A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1B2C4A" w:rsidTr="001B2C4A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58" w:rsidRDefault="00E9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B2C4A" w:rsidRDefault="001B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B2C4A" w:rsidTr="001B2C4A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1B2C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E945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3088,1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1807,7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C4A" w:rsidRDefault="00E945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A" w:rsidRDefault="00E9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523C0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бюджета по муниципальной программе  исполнены в сумме </w:t>
      </w:r>
      <w:r w:rsidR="00C523C0">
        <w:rPr>
          <w:rFonts w:ascii="Times New Roman" w:hAnsi="Times New Roman" w:cs="Times New Roman"/>
          <w:sz w:val="28"/>
          <w:szCs w:val="28"/>
        </w:rPr>
        <w:t>1789,7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523C0">
        <w:rPr>
          <w:rFonts w:ascii="Times New Roman" w:hAnsi="Times New Roman" w:cs="Times New Roman"/>
          <w:sz w:val="28"/>
          <w:szCs w:val="28"/>
        </w:rPr>
        <w:t>58,4</w:t>
      </w:r>
      <w:r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Рябчинское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на 2019-2021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Рябчинская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1B2C4A" w:rsidRDefault="001B2C4A" w:rsidP="001B2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1B2C4A" w:rsidRDefault="001B2C4A" w:rsidP="001B2C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1B2C4A" w:rsidRDefault="001B2C4A" w:rsidP="001B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C523C0">
        <w:rPr>
          <w:rFonts w:ascii="Times New Roman" w:hAnsi="Times New Roman"/>
          <w:sz w:val="28"/>
          <w:szCs w:val="28"/>
        </w:rPr>
        <w:t>837,4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C523C0">
        <w:rPr>
          <w:rFonts w:ascii="Times New Roman" w:hAnsi="Times New Roman"/>
          <w:sz w:val="28"/>
          <w:szCs w:val="28"/>
        </w:rPr>
        <w:t>71,9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назначений;</w:t>
      </w:r>
    </w:p>
    <w:p w:rsidR="001B2C4A" w:rsidRDefault="001B2C4A" w:rsidP="001B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C523C0">
        <w:rPr>
          <w:rFonts w:ascii="Times New Roman" w:hAnsi="Times New Roman"/>
          <w:sz w:val="28"/>
          <w:szCs w:val="28"/>
        </w:rPr>
        <w:t>59,5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523C0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1B2C4A" w:rsidRDefault="001B2C4A" w:rsidP="001B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по решению вопросов местного значения в соответствии с заключенными соглашениями в части осуществления внешнего и внутреннего муниципального контроля – 10,0 тыс. рублей, или 100 % плановых назначений;</w:t>
      </w:r>
    </w:p>
    <w:p w:rsidR="004B2CBC" w:rsidRDefault="004B2CBC" w:rsidP="001B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эффективного управления и распоряжения муниципальным имуществом – 11,0 тыс. рублей, или 29,2% годовых плановых назначений;</w:t>
      </w:r>
    </w:p>
    <w:p w:rsidR="001B2C4A" w:rsidRDefault="001B2C4A" w:rsidP="001B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реализация переданных полномочий по решению вопросов местного значения в соответствии с заключенными соглашениями в части формирования архивных фондов поселения – 5</w:t>
      </w:r>
      <w:r w:rsidR="004B2CB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тыс. рублей, или 100 % плановых назначений;</w:t>
      </w:r>
    </w:p>
    <w:p w:rsidR="001B2C4A" w:rsidRDefault="001B2C4A" w:rsidP="001B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D07FE3">
        <w:rPr>
          <w:rFonts w:ascii="Times New Roman" w:hAnsi="Times New Roman"/>
          <w:sz w:val="28"/>
          <w:szCs w:val="28"/>
        </w:rPr>
        <w:t>195,4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07FE3">
        <w:rPr>
          <w:rFonts w:ascii="Times New Roman" w:hAnsi="Times New Roman"/>
          <w:sz w:val="28"/>
          <w:szCs w:val="28"/>
        </w:rPr>
        <w:t>79,9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1B2C4A" w:rsidRDefault="001B2C4A" w:rsidP="001B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D07FE3">
        <w:rPr>
          <w:rFonts w:ascii="Times New Roman" w:hAnsi="Times New Roman"/>
          <w:sz w:val="28"/>
          <w:szCs w:val="28"/>
        </w:rPr>
        <w:t>643,4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07FE3">
        <w:rPr>
          <w:rFonts w:ascii="Times New Roman" w:hAnsi="Times New Roman"/>
          <w:sz w:val="28"/>
          <w:szCs w:val="28"/>
        </w:rPr>
        <w:t>643,4</w:t>
      </w:r>
      <w:r>
        <w:rPr>
          <w:rFonts w:ascii="Times New Roman" w:hAnsi="Times New Roman"/>
          <w:sz w:val="28"/>
          <w:szCs w:val="28"/>
        </w:rPr>
        <w:t xml:space="preserve"> плановых назначений;</w:t>
      </w:r>
    </w:p>
    <w:p w:rsidR="001B2C4A" w:rsidRDefault="001B2C4A" w:rsidP="001B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реализация переданных полномочий в соответствии с заключенными соглашениями по организации и осуществлению мероприятий по работе с детьми и молодежью в поселении – 3,0 тыс. рублей, или 100,0% плановых назначений;</w:t>
      </w:r>
    </w:p>
    <w:p w:rsidR="001B2C4A" w:rsidRDefault="001B2C4A" w:rsidP="001B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в соответствии с заключенными соглашениями в части сохранения, использования и популяризации объектов культурного наследия (памятников истории культуры) – 15,0 тыс. рублей, или 100,0% плановых назначений;</w:t>
      </w:r>
    </w:p>
    <w:p w:rsidR="001B2C4A" w:rsidRDefault="001B2C4A" w:rsidP="001B2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реализация переданных полномочий в соответствии с заключенными соглашениями по обеспечению условий для развития физической культуры и спорта – 10,0 тыс. рублей, или 100,0% плановых назначений.  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D07FE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D07FE3">
        <w:rPr>
          <w:rFonts w:ascii="Times New Roman" w:hAnsi="Times New Roman" w:cs="Times New Roman"/>
          <w:sz w:val="28"/>
          <w:szCs w:val="28"/>
        </w:rPr>
        <w:t>1789,7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07FE3">
        <w:rPr>
          <w:rFonts w:ascii="Times New Roman" w:hAnsi="Times New Roman" w:cs="Times New Roman"/>
          <w:sz w:val="28"/>
          <w:szCs w:val="28"/>
        </w:rPr>
        <w:t>58,4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1B2C4A" w:rsidRDefault="001B2C4A" w:rsidP="001B2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D07FE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расходы, утвержденные в сумме </w:t>
      </w:r>
      <w:r w:rsidR="00D07FE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,0 тыс. рублей,  исполн</w:t>
      </w:r>
      <w:r w:rsidR="00D07FE3">
        <w:rPr>
          <w:rFonts w:ascii="Times New Roman" w:hAnsi="Times New Roman" w:cs="Times New Roman"/>
          <w:sz w:val="28"/>
          <w:szCs w:val="28"/>
        </w:rPr>
        <w:t>ены на 78,3%, или  18,0 тыс. рублей.</w:t>
      </w:r>
    </w:p>
    <w:p w:rsidR="001B2C4A" w:rsidRDefault="001B2C4A" w:rsidP="001B2C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1B2C4A" w:rsidRDefault="001B2C4A" w:rsidP="001B2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24.12.2018 №103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первоначально бюджет на 2019 год утвержден сбалансирований, по доходам и расходам  в сумме  1504,3 тыс. рублей. В  отчетном периоде внесены  изменения в редакции решения от 25.02.2019 №105, дефицит утвержден в сумме 1908,8 тыс. рублей. В состав источников внутреннего финансирования дефицита  бюджета включены остатки средств на счетах по учету средств бюджета.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1908,8 тыс. рублей. За анализируемый период остаток средств на счете снизился, и  по состоянию на 1 </w:t>
      </w:r>
      <w:r w:rsidR="002B5AE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 1</w:t>
      </w:r>
      <w:r w:rsidR="002B5AEB">
        <w:rPr>
          <w:rFonts w:ascii="Times New Roman" w:hAnsi="Times New Roman" w:cs="Times New Roman"/>
          <w:sz w:val="28"/>
          <w:szCs w:val="28"/>
        </w:rPr>
        <w:t>051,2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2C4A" w:rsidRDefault="001B2C4A" w:rsidP="001B2C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размер резервного фонда на 2019 год установлен в сумме 5,0 тыс. рублей. В отчетном периоде корректировка плановых назначений и  расходование ассигнований  резервного фонда не осуществлялись.</w:t>
      </w:r>
    </w:p>
    <w:p w:rsidR="001B2C4A" w:rsidRDefault="001B2C4A" w:rsidP="001B2C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976E2" w:rsidRDefault="003976E2" w:rsidP="0039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3976E2" w:rsidRDefault="003976E2" w:rsidP="0039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9 месяцев 2019 года.</w:t>
      </w:r>
    </w:p>
    <w:p w:rsidR="003976E2" w:rsidRDefault="003976E2" w:rsidP="0039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9 месяцев  2019  года бюджет исполнен по доходам в сумме  950,1 тыс. рублей,  или  80,6% к  прогнозным  показателям, по расходам  –  1807,7 тыс.  рублей,  или  58,5 % к утвержденным расходам и   годовым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назначениям  сводной  бюджетной росписи, с дефицитом в сумме 857,6 тыс. рублей.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расходы, сделан вывод о неэффективном использовании средств бюджета за </w:t>
      </w:r>
      <w:r w:rsidR="00CD2A0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в сумме  0,4 тыс. рублей, выразившиеся в уплате штрафных санкций  за нарушение законодательства о налог и сборах, законодательства о страховых взносах.</w:t>
      </w: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B2C4A" w:rsidRDefault="001B2C4A" w:rsidP="001B2C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</w:t>
      </w:r>
      <w:r w:rsidR="00202A1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муниципального образования  с предложениями:</w:t>
      </w:r>
    </w:p>
    <w:p w:rsidR="001B2C4A" w:rsidRDefault="001B2C4A" w:rsidP="001B2C4A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своевременному и полному исполнению мероприятий, запланированных муниципальной программой.</w:t>
      </w:r>
    </w:p>
    <w:p w:rsidR="001B2C4A" w:rsidRDefault="001B2C4A" w:rsidP="001B2C4A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отвлечения бюджетных средств на уплату  </w:t>
      </w:r>
      <w:r>
        <w:rPr>
          <w:rFonts w:ascii="Times New Roman" w:hAnsi="Times New Roman" w:cs="Times New Roman"/>
          <w:sz w:val="28"/>
          <w:szCs w:val="28"/>
        </w:rPr>
        <w:t xml:space="preserve">штрафных санкций за нарушение законодательства о налог и сборах, законодательства о страховых взносах.  </w:t>
      </w:r>
    </w:p>
    <w:p w:rsidR="001B2C4A" w:rsidRDefault="001B2C4A" w:rsidP="001B2C4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1B2C4A" w:rsidRDefault="001B2C4A" w:rsidP="001B2C4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1B2C4A" w:rsidRDefault="001B2C4A" w:rsidP="001B2C4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1B2C4A" w:rsidRDefault="001B2C4A" w:rsidP="001B2C4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4A" w:rsidRDefault="001B2C4A" w:rsidP="001B2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4A" w:rsidRDefault="001B2C4A" w:rsidP="001B2C4A"/>
    <w:p w:rsidR="007F1863" w:rsidRDefault="007F1863"/>
    <w:sectPr w:rsidR="007F1863" w:rsidSect="00207CE5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22" w:rsidRDefault="00DA6C22" w:rsidP="00207CE5">
      <w:pPr>
        <w:spacing w:after="0" w:line="240" w:lineRule="auto"/>
      </w:pPr>
      <w:r>
        <w:separator/>
      </w:r>
    </w:p>
  </w:endnote>
  <w:endnote w:type="continuationSeparator" w:id="0">
    <w:p w:rsidR="00DA6C22" w:rsidRDefault="00DA6C22" w:rsidP="0020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22" w:rsidRDefault="00DA6C22" w:rsidP="00207CE5">
      <w:pPr>
        <w:spacing w:after="0" w:line="240" w:lineRule="auto"/>
      </w:pPr>
      <w:r>
        <w:separator/>
      </w:r>
    </w:p>
  </w:footnote>
  <w:footnote w:type="continuationSeparator" w:id="0">
    <w:p w:rsidR="00DA6C22" w:rsidRDefault="00DA6C22" w:rsidP="0020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5820"/>
      <w:docPartObj>
        <w:docPartGallery w:val="Page Numbers (Top of Page)"/>
        <w:docPartUnique/>
      </w:docPartObj>
    </w:sdtPr>
    <w:sdtContent>
      <w:p w:rsidR="00207CE5" w:rsidRDefault="00207CE5">
        <w:pPr>
          <w:pStyle w:val="a4"/>
          <w:jc w:val="center"/>
        </w:pPr>
        <w:fldSimple w:instr=" PAGE   \* MERGEFORMAT ">
          <w:r w:rsidR="005532EA">
            <w:rPr>
              <w:noProof/>
            </w:rPr>
            <w:t>4</w:t>
          </w:r>
        </w:fldSimple>
      </w:p>
    </w:sdtContent>
  </w:sdt>
  <w:p w:rsidR="00207CE5" w:rsidRDefault="00207C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2C4A"/>
    <w:rsid w:val="000E54B0"/>
    <w:rsid w:val="001026B9"/>
    <w:rsid w:val="001B2C4A"/>
    <w:rsid w:val="00202A1A"/>
    <w:rsid w:val="002074BD"/>
    <w:rsid w:val="00207CE5"/>
    <w:rsid w:val="002B4124"/>
    <w:rsid w:val="002B5AEB"/>
    <w:rsid w:val="002F2D8E"/>
    <w:rsid w:val="00386A74"/>
    <w:rsid w:val="003976E2"/>
    <w:rsid w:val="00450274"/>
    <w:rsid w:val="004716BB"/>
    <w:rsid w:val="004B2CBC"/>
    <w:rsid w:val="004D3A27"/>
    <w:rsid w:val="005532EA"/>
    <w:rsid w:val="00574DE7"/>
    <w:rsid w:val="005A26EF"/>
    <w:rsid w:val="00681D61"/>
    <w:rsid w:val="006D359F"/>
    <w:rsid w:val="007075DF"/>
    <w:rsid w:val="007865B6"/>
    <w:rsid w:val="007F1863"/>
    <w:rsid w:val="0080034D"/>
    <w:rsid w:val="00862B8D"/>
    <w:rsid w:val="00875F0D"/>
    <w:rsid w:val="008C6EF3"/>
    <w:rsid w:val="00A9422D"/>
    <w:rsid w:val="00B3340E"/>
    <w:rsid w:val="00BF182D"/>
    <w:rsid w:val="00BF51D9"/>
    <w:rsid w:val="00C44611"/>
    <w:rsid w:val="00C523C0"/>
    <w:rsid w:val="00CC6C63"/>
    <w:rsid w:val="00CD2A0E"/>
    <w:rsid w:val="00D07FE3"/>
    <w:rsid w:val="00D76C5F"/>
    <w:rsid w:val="00D82962"/>
    <w:rsid w:val="00D9590F"/>
    <w:rsid w:val="00DA6C22"/>
    <w:rsid w:val="00E72B9A"/>
    <w:rsid w:val="00E94558"/>
    <w:rsid w:val="00F403C8"/>
    <w:rsid w:val="00F40E23"/>
    <w:rsid w:val="00F530FE"/>
    <w:rsid w:val="00F96CFA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B2C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2C4A"/>
  </w:style>
  <w:style w:type="paragraph" w:styleId="a3">
    <w:name w:val="List Paragraph"/>
    <w:basedOn w:val="a"/>
    <w:uiPriority w:val="34"/>
    <w:qFormat/>
    <w:rsid w:val="001B2C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CE5"/>
  </w:style>
  <w:style w:type="paragraph" w:styleId="a6">
    <w:name w:val="footer"/>
    <w:basedOn w:val="a"/>
    <w:link w:val="a7"/>
    <w:uiPriority w:val="99"/>
    <w:semiHidden/>
    <w:unhideWhenUsed/>
    <w:rsid w:val="0020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7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37E83-8608-4808-BF3D-C555558E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2019-09-13T07:19:00Z</dcterms:created>
  <dcterms:modified xsi:type="dcterms:W3CDTF">2019-10-21T09:33:00Z</dcterms:modified>
</cp:coreProperties>
</file>