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F2350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2019 год.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0692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 2020 года</w:t>
      </w:r>
    </w:p>
    <w:p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 плана работы Контрольно-счётной палаты Дубровского района на 2020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24.12.2019 года №48.</w:t>
      </w:r>
    </w:p>
    <w:p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за 2019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BF2350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BF2350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поселение». </w:t>
      </w:r>
    </w:p>
    <w:p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2019 год представленного в Контрольно-счётную палату.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BF2350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2019 год первоначально утверждены решением 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F94923">
        <w:rPr>
          <w:rFonts w:ascii="Times New Roman" w:hAnsi="Times New Roman" w:cs="Times New Roman"/>
          <w:sz w:val="28"/>
          <w:szCs w:val="28"/>
        </w:rPr>
        <w:t>2</w:t>
      </w:r>
      <w:r w:rsidR="00F94923" w:rsidRPr="00F94923">
        <w:rPr>
          <w:rFonts w:ascii="Times New Roman" w:hAnsi="Times New Roman" w:cs="Times New Roman"/>
          <w:sz w:val="28"/>
          <w:szCs w:val="28"/>
        </w:rPr>
        <w:t>7</w:t>
      </w:r>
      <w:r w:rsidRPr="00F94923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492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по доходам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объеме </w:t>
      </w:r>
      <w:r w:rsidR="00F94923">
        <w:rPr>
          <w:rFonts w:ascii="Times New Roman" w:hAnsi="Times New Roman" w:cs="Times New Roman"/>
          <w:sz w:val="28"/>
          <w:szCs w:val="28"/>
        </w:rPr>
        <w:t>1805,3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F94923">
        <w:rPr>
          <w:rFonts w:ascii="Times New Roman" w:hAnsi="Times New Roman" w:cs="Times New Roman"/>
          <w:sz w:val="28"/>
          <w:szCs w:val="28"/>
        </w:rPr>
        <w:t>1805,3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45B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2019 год в окончательной редакции утвержден по доходам в объеме  </w:t>
      </w:r>
      <w:r w:rsidR="00F94923">
        <w:rPr>
          <w:rFonts w:ascii="Times New Roman" w:hAnsi="Times New Roman" w:cs="Times New Roman"/>
          <w:sz w:val="28"/>
          <w:szCs w:val="28"/>
        </w:rPr>
        <w:t>2199,4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F94923">
        <w:rPr>
          <w:rFonts w:ascii="Times New Roman" w:hAnsi="Times New Roman" w:cs="Times New Roman"/>
          <w:sz w:val="28"/>
          <w:szCs w:val="28"/>
        </w:rPr>
        <w:t>2517,8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F94923">
        <w:rPr>
          <w:rFonts w:ascii="Times New Roman" w:hAnsi="Times New Roman" w:cs="Times New Roman"/>
          <w:sz w:val="28"/>
          <w:szCs w:val="28"/>
        </w:rPr>
        <w:t>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94923">
        <w:rPr>
          <w:rFonts w:ascii="Times New Roman" w:hAnsi="Times New Roman" w:cs="Times New Roman"/>
          <w:sz w:val="28"/>
          <w:szCs w:val="28"/>
        </w:rPr>
        <w:t>394,1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</w:t>
      </w:r>
      <w:r w:rsidR="00F94923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</w:t>
      </w:r>
      <w:r w:rsidR="00F94923">
        <w:rPr>
          <w:rFonts w:ascii="Times New Roman" w:hAnsi="Times New Roman" w:cs="Times New Roman"/>
          <w:sz w:val="28"/>
          <w:szCs w:val="28"/>
        </w:rPr>
        <w:t>712,5</w:t>
      </w:r>
      <w:r>
        <w:rPr>
          <w:rFonts w:ascii="Times New Roman" w:hAnsi="Times New Roman" w:cs="Times New Roman"/>
          <w:sz w:val="28"/>
          <w:szCs w:val="28"/>
        </w:rPr>
        <w:t>1 тыс. рублей, или на 3</w:t>
      </w:r>
      <w:r w:rsidR="00F94923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доходная часть бюджета исполнена в сумме </w:t>
      </w:r>
      <w:r w:rsidR="00F94923">
        <w:rPr>
          <w:rFonts w:ascii="Times New Roman" w:hAnsi="Times New Roman" w:cs="Times New Roman"/>
          <w:sz w:val="28"/>
          <w:szCs w:val="28"/>
        </w:rPr>
        <w:t>2394,1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F949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9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2018 года доходы </w:t>
      </w:r>
      <w:r w:rsidR="00F9492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94923">
        <w:rPr>
          <w:rFonts w:ascii="Times New Roman" w:hAnsi="Times New Roman" w:cs="Times New Roman"/>
          <w:sz w:val="28"/>
          <w:szCs w:val="28"/>
        </w:rPr>
        <w:t>140,6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94923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</w:t>
      </w:r>
      <w:r w:rsidR="00F94923">
        <w:rPr>
          <w:rFonts w:ascii="Times New Roman" w:hAnsi="Times New Roman" w:cs="Times New Roman"/>
          <w:sz w:val="28"/>
          <w:szCs w:val="28"/>
        </w:rPr>
        <w:t>2157,7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 К уровню 2018 года расходы </w:t>
      </w:r>
      <w:r w:rsidR="00F9492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4923">
        <w:rPr>
          <w:rFonts w:ascii="Times New Roman" w:hAnsi="Times New Roman" w:cs="Times New Roman"/>
          <w:sz w:val="28"/>
          <w:szCs w:val="28"/>
        </w:rPr>
        <w:t>582,1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3</w:t>
      </w:r>
      <w:r w:rsidR="00F949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2019 году  при уточненном плановом показателе дефицита бюджета  в объеме </w:t>
      </w:r>
      <w:r w:rsidR="00F94923">
        <w:rPr>
          <w:rFonts w:ascii="Times New Roman" w:hAnsi="Times New Roman" w:cs="Times New Roman"/>
          <w:sz w:val="28"/>
          <w:szCs w:val="28"/>
        </w:rPr>
        <w:t>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сложился в объеме </w:t>
      </w:r>
      <w:r w:rsidR="00F94923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,6 тыс. рублей.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C20222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увеличены на 2</w:t>
      </w:r>
      <w:r w:rsidR="001617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17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617F4">
        <w:rPr>
          <w:rFonts w:ascii="Times New Roman" w:hAnsi="Times New Roman" w:cs="Times New Roman"/>
          <w:sz w:val="28"/>
          <w:szCs w:val="28"/>
        </w:rPr>
        <w:t>2199,4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на </w:t>
      </w:r>
      <w:r w:rsidR="00680206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%, и собственных доходов на </w:t>
      </w:r>
      <w:r w:rsidR="00680206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доходная часть бюджета муниципального образования «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680206">
        <w:rPr>
          <w:rFonts w:ascii="Times New Roman" w:hAnsi="Times New Roman" w:cs="Times New Roman"/>
          <w:sz w:val="28"/>
          <w:szCs w:val="28"/>
        </w:rPr>
        <w:t>2394,1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80206">
        <w:rPr>
          <w:rFonts w:ascii="Times New Roman" w:hAnsi="Times New Roman" w:cs="Times New Roman"/>
          <w:sz w:val="28"/>
          <w:szCs w:val="28"/>
        </w:rPr>
        <w:t>132,6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10</w:t>
      </w:r>
      <w:r w:rsidR="006802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2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2018 года составило </w:t>
      </w:r>
      <w:r w:rsidR="00680206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поступило </w:t>
      </w:r>
      <w:r w:rsidR="00680206">
        <w:rPr>
          <w:rFonts w:ascii="Times New Roman" w:hAnsi="Times New Roman" w:cs="Times New Roman"/>
          <w:sz w:val="28"/>
          <w:szCs w:val="28"/>
        </w:rPr>
        <w:t>194,7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BB2150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D557F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7D557F" w:rsidTr="007D557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5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6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5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68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</w:tr>
    </w:tbl>
    <w:p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2019 год поступление доходов в бюджет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96796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64E15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 темп роста безвозмездных поступлений выше темпа роста собственных доходов на </w:t>
      </w:r>
      <w:r w:rsidR="00D64E15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D64E15">
        <w:rPr>
          <w:rFonts w:ascii="Times New Roman" w:hAnsi="Times New Roman" w:cs="Times New Roman"/>
          <w:sz w:val="28"/>
          <w:szCs w:val="28"/>
        </w:rPr>
        <w:t>2072,6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на 1</w:t>
      </w:r>
      <w:r w:rsidR="00D64E15">
        <w:rPr>
          <w:rFonts w:ascii="Times New Roman" w:hAnsi="Times New Roman" w:cs="Times New Roman"/>
          <w:sz w:val="28"/>
          <w:szCs w:val="28"/>
        </w:rPr>
        <w:t>10,4%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D64E15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>% к уровню 2018 года.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2019 году составил </w:t>
      </w:r>
      <w:r w:rsidR="00105BD8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05BD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105BD8">
        <w:rPr>
          <w:rFonts w:ascii="Times New Roman" w:hAnsi="Times New Roman" w:cs="Times New Roman"/>
          <w:sz w:val="28"/>
          <w:szCs w:val="28"/>
        </w:rPr>
        <w:t>270%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105BD8">
        <w:rPr>
          <w:rFonts w:ascii="Times New Roman" w:hAnsi="Times New Roman" w:cs="Times New Roman"/>
          <w:sz w:val="28"/>
          <w:szCs w:val="28"/>
        </w:rPr>
        <w:t>164,2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2015 - 2019 годы приведена в таблице.</w:t>
      </w:r>
    </w:p>
    <w:p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 w:rsidP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40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</w:tr>
      <w:tr w:rsidR="007D557F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B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10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2019 году доли собственных доходов и увеличении доли безвозмездных поступлений из областного бюджета на </w:t>
      </w:r>
      <w:r w:rsidR="00ED4EB9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110,4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ED4EB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ED4EB9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ED4EB9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7D557F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г.,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7D557F" w:rsidTr="007D557F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57F" w:rsidTr="007D557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D7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1058,5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4EB9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ED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B9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7D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D7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E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0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57F" w:rsidRDefault="009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доходными источниками, сформировавшими </w:t>
      </w:r>
      <w:r w:rsidR="000913D3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,9% объема собственных доходов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земельный налог</w:t>
      </w:r>
      <w:r w:rsidR="000913D3">
        <w:rPr>
          <w:rFonts w:ascii="Times New Roman" w:hAnsi="Times New Roman" w:cs="Times New Roman"/>
          <w:sz w:val="28"/>
          <w:szCs w:val="28"/>
        </w:rPr>
        <w:t xml:space="preserve"> и доходы 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налоговые доходы в бюджет поступили в сумме </w:t>
      </w:r>
      <w:r w:rsidR="00C11687">
        <w:rPr>
          <w:rFonts w:ascii="Times New Roman" w:hAnsi="Times New Roman" w:cs="Times New Roman"/>
          <w:sz w:val="28"/>
          <w:szCs w:val="28"/>
        </w:rPr>
        <w:t>997,4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118,1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C11687">
        <w:rPr>
          <w:rFonts w:ascii="Times New Roman" w:hAnsi="Times New Roman" w:cs="Times New Roman"/>
          <w:sz w:val="28"/>
          <w:szCs w:val="28"/>
        </w:rPr>
        <w:t>153,1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1687">
        <w:rPr>
          <w:rFonts w:ascii="Times New Roman" w:hAnsi="Times New Roman" w:cs="Times New Roman"/>
          <w:sz w:val="28"/>
          <w:szCs w:val="28"/>
        </w:rPr>
        <w:t>67,1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C11687">
        <w:rPr>
          <w:rFonts w:ascii="Times New Roman" w:hAnsi="Times New Roman" w:cs="Times New Roman"/>
          <w:sz w:val="28"/>
          <w:szCs w:val="28"/>
        </w:rPr>
        <w:t>155,5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109,1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C11687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снижен на  </w:t>
      </w:r>
      <w:r w:rsidR="00C11687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C11687">
        <w:rPr>
          <w:rFonts w:ascii="Times New Roman" w:hAnsi="Times New Roman" w:cs="Times New Roman"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2018 года – </w:t>
      </w:r>
      <w:r w:rsidR="00C11687">
        <w:rPr>
          <w:rFonts w:ascii="Times New Roman" w:hAnsi="Times New Roman" w:cs="Times New Roman"/>
          <w:sz w:val="28"/>
          <w:szCs w:val="28"/>
        </w:rPr>
        <w:t>151,4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C11687">
        <w:rPr>
          <w:rFonts w:ascii="Times New Roman" w:hAnsi="Times New Roman" w:cs="Times New Roman"/>
          <w:sz w:val="28"/>
          <w:szCs w:val="28"/>
        </w:rPr>
        <w:t>107,3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C11687">
        <w:rPr>
          <w:rFonts w:ascii="Times New Roman" w:hAnsi="Times New Roman" w:cs="Times New Roman"/>
          <w:sz w:val="28"/>
          <w:szCs w:val="28"/>
        </w:rPr>
        <w:t>103,2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поступления налога к уровню 2018 года </w:t>
      </w:r>
      <w:r w:rsidR="00C1168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687">
        <w:rPr>
          <w:rFonts w:ascii="Times New Roman" w:hAnsi="Times New Roman" w:cs="Times New Roman"/>
          <w:sz w:val="28"/>
          <w:szCs w:val="28"/>
        </w:rPr>
        <w:t>150,1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2019 году в сумме </w:t>
      </w:r>
      <w:r w:rsidR="00C11687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105,9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2018 года – 105,0 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земельный налог поступил в бюджет в сумме </w:t>
      </w:r>
      <w:r w:rsidR="00C11687">
        <w:rPr>
          <w:rFonts w:ascii="Times New Roman" w:hAnsi="Times New Roman" w:cs="Times New Roman"/>
          <w:sz w:val="28"/>
          <w:szCs w:val="28"/>
        </w:rPr>
        <w:t>669,1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124,0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C11687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1687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C11687">
        <w:rPr>
          <w:rFonts w:ascii="Times New Roman" w:hAnsi="Times New Roman" w:cs="Times New Roman"/>
          <w:sz w:val="28"/>
          <w:szCs w:val="28"/>
        </w:rPr>
        <w:t>133,8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Неналоговые доходы бюджета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в бюджет поступило </w:t>
      </w:r>
      <w:r w:rsidR="00ED0A13">
        <w:rPr>
          <w:rFonts w:ascii="Times New Roman" w:hAnsi="Times New Roman" w:cs="Times New Roman"/>
          <w:sz w:val="28"/>
          <w:szCs w:val="28"/>
        </w:rPr>
        <w:t>1075,2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снизился на </w:t>
      </w:r>
      <w:r w:rsidR="00ED0A13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ED0A13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%, что меньше уровня 2018 года </w:t>
      </w:r>
      <w:r w:rsidR="00ED0A13">
        <w:rPr>
          <w:rFonts w:ascii="Times New Roman" w:hAnsi="Times New Roman" w:cs="Times New Roman"/>
          <w:sz w:val="28"/>
          <w:szCs w:val="28"/>
        </w:rPr>
        <w:t xml:space="preserve">(56,6%)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0A13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ED0A13">
        <w:rPr>
          <w:rFonts w:ascii="Times New Roman" w:hAnsi="Times New Roman" w:cs="Times New Roman"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или </w:t>
      </w:r>
      <w:r w:rsidR="00ED0A13">
        <w:rPr>
          <w:rFonts w:ascii="Times New Roman" w:hAnsi="Times New Roman" w:cs="Times New Roman"/>
          <w:sz w:val="28"/>
          <w:szCs w:val="28"/>
        </w:rPr>
        <w:t>на 6,6%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A13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2018 года.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ED0A13">
        <w:rPr>
          <w:rFonts w:ascii="Times New Roman" w:hAnsi="Times New Roman" w:cs="Times New Roman"/>
          <w:sz w:val="28"/>
          <w:szCs w:val="28"/>
        </w:rPr>
        <w:t xml:space="preserve">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2019 году составили </w:t>
      </w:r>
      <w:r w:rsidR="00ED0A13">
        <w:rPr>
          <w:rFonts w:ascii="Times New Roman" w:hAnsi="Times New Roman" w:cs="Times New Roman"/>
          <w:sz w:val="28"/>
          <w:szCs w:val="28"/>
        </w:rPr>
        <w:t>1028,7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ED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:rsidR="007D557F" w:rsidRDefault="007D557F" w:rsidP="007D557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2019 году первоначально были запланированы в доходной части бюджета в объеме  </w:t>
      </w:r>
      <w:r w:rsidR="00B012C0">
        <w:rPr>
          <w:rFonts w:ascii="Times New Roman" w:hAnsi="Times New Roman" w:cs="Times New Roman"/>
          <w:sz w:val="28"/>
          <w:szCs w:val="28"/>
        </w:rPr>
        <w:t>259,3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B012C0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редакции в сумме </w:t>
      </w:r>
      <w:r w:rsidR="00B012C0">
        <w:rPr>
          <w:rFonts w:ascii="Times New Roman" w:hAnsi="Times New Roman" w:cs="Times New Roman"/>
          <w:sz w:val="28"/>
          <w:szCs w:val="28"/>
        </w:rPr>
        <w:t>321,6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B012C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>, или 321,5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2018 года общий объем безвозмездных поступлений увеличился на </w:t>
      </w:r>
      <w:r w:rsidR="00B012C0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B012C0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2019 году составила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2018 году. В структуре межбюджетных трансфертов дотации занимают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19,4%,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–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процента.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рублей, или 100,0 % планового объема, из них:</w:t>
      </w:r>
    </w:p>
    <w:p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100,0 % общего объема дотаций.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:rsidR="00B012C0" w:rsidRDefault="00B012C0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62,3 тыс. рублей поступили на о</w:t>
      </w:r>
      <w:r w:rsidR="00735EB7" w:rsidRP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бустройство и восстановление воинских захоронений, находящихся в муниципальной собственности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2E9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5E153B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 расходы утверждены в сумме </w:t>
      </w:r>
      <w:r w:rsidR="0083540E">
        <w:rPr>
          <w:rFonts w:ascii="Times New Roman" w:hAnsi="Times New Roman" w:cs="Times New Roman"/>
          <w:sz w:val="28"/>
          <w:szCs w:val="28"/>
        </w:rPr>
        <w:t>2517,8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83540E">
        <w:rPr>
          <w:rFonts w:ascii="Times New Roman" w:hAnsi="Times New Roman" w:cs="Times New Roman"/>
          <w:sz w:val="28"/>
          <w:szCs w:val="28"/>
        </w:rPr>
        <w:t>712,5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3540E">
        <w:rPr>
          <w:rFonts w:ascii="Times New Roman" w:hAnsi="Times New Roman" w:cs="Times New Roman"/>
          <w:sz w:val="28"/>
          <w:szCs w:val="28"/>
        </w:rPr>
        <w:t xml:space="preserve">39,5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исполнены в 2019 году в сумме </w:t>
      </w:r>
      <w:r w:rsidR="0083540E">
        <w:rPr>
          <w:rFonts w:ascii="Times New Roman" w:hAnsi="Times New Roman" w:cs="Times New Roman"/>
          <w:sz w:val="28"/>
          <w:szCs w:val="28"/>
        </w:rPr>
        <w:t>2517,7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100,0% к уточненным бюджетным ассигнованиям. К уровню 2018 года расходы </w:t>
      </w:r>
      <w:r w:rsidR="0083540E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83540E">
        <w:rPr>
          <w:rFonts w:ascii="Times New Roman" w:hAnsi="Times New Roman" w:cs="Times New Roman"/>
          <w:sz w:val="28"/>
          <w:szCs w:val="28"/>
        </w:rPr>
        <w:t>582,1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3540E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2015 – 2019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83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F9075A" w:rsidP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22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0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B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7D557F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50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1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C1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</w:tbl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2019  году отмечается </w:t>
      </w:r>
      <w:r w:rsidR="0003121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2018 года. В 201</w:t>
      </w:r>
      <w:r w:rsidR="00031219">
        <w:rPr>
          <w:rFonts w:ascii="Times New Roman" w:hAnsi="Times New Roman" w:cs="Times New Roman"/>
          <w:sz w:val="28"/>
          <w:szCs w:val="28"/>
        </w:rPr>
        <w:t>5 и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121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031219">
        <w:rPr>
          <w:rFonts w:ascii="Times New Roman" w:hAnsi="Times New Roman" w:cs="Times New Roman"/>
          <w:sz w:val="28"/>
          <w:szCs w:val="28"/>
        </w:rPr>
        <w:t>62,3% и 61,0%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19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5E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 сумме </w:t>
      </w:r>
      <w:r w:rsidR="00031219">
        <w:rPr>
          <w:rFonts w:ascii="Times New Roman" w:eastAsia="Times New Roman" w:hAnsi="Times New Roman" w:cs="Times New Roman"/>
          <w:sz w:val="28"/>
          <w:szCs w:val="28"/>
          <w:lang w:eastAsia="ru-RU"/>
        </w:rPr>
        <w:t>2517,7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100,0 % плановых назначений.</w:t>
      </w:r>
    </w:p>
    <w:p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2019 году в разрезе разделов классификации расходов представлен в таблице.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7D557F" w:rsidTr="007D557F">
        <w:trPr>
          <w:trHeight w:val="70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557F" w:rsidTr="007D557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57F" w:rsidTr="007D557F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A1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03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7D557F" w:rsidRDefault="007D557F" w:rsidP="007D55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разделам исполнены на 100,0 % годовых назначений</w:t>
      </w:r>
      <w:r w:rsidR="00031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национальной экономики - 99,9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833EF5">
        <w:rPr>
          <w:rFonts w:ascii="Times New Roman" w:eastAsia="Times New Roman" w:hAnsi="Times New Roman" w:cs="Times New Roman"/>
          <w:sz w:val="28"/>
          <w:szCs w:val="28"/>
          <w:lang w:eastAsia="ru-RU"/>
        </w:rPr>
        <w:t>57,6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833EF5">
        <w:rPr>
          <w:rFonts w:ascii="Times New Roman" w:eastAsia="Times New Roman" w:hAnsi="Times New Roman" w:cs="Times New Roman"/>
          <w:sz w:val="28"/>
          <w:szCs w:val="28"/>
          <w:lang w:eastAsia="ru-RU"/>
        </w:rPr>
        <w:t>1449,9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472,1 тыс. рублей;</w:t>
      </w:r>
    </w:p>
    <w:p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подразделу 01 04 функционирование администрации составили 927,8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 в сумме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8563DE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0,3 %, что в абсолютном выражении составило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«Национальная экономика» расходы составили  4,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по подразделу 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13F4" w:rsidRPr="007813F4">
        <w:rPr>
          <w:rFonts w:ascii="Times New Roman" w:hAnsi="Times New Roman" w:cs="Times New Roman"/>
          <w:sz w:val="28"/>
          <w:szCs w:val="28"/>
        </w:rPr>
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 w:rsidR="007813F4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7813F4">
        <w:rPr>
          <w:rFonts w:ascii="Times New Roman" w:eastAsia="Times New Roman" w:hAnsi="Times New Roman" w:cs="Times New Roman"/>
          <w:sz w:val="28"/>
          <w:szCs w:val="28"/>
          <w:lang w:eastAsia="ru-RU"/>
        </w:rPr>
        <w:t>730,1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100,0 % плановых назначений. Удельный вес расходов в структуре общих расходов бюджета поселения по данному разделу составил </w:t>
      </w:r>
      <w:r w:rsidR="007813F4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05 03 «Благоустройство» расходы составили </w:t>
      </w:r>
      <w:r w:rsidR="007813F4">
        <w:rPr>
          <w:rFonts w:ascii="Times New Roman" w:hAnsi="Times New Roman" w:cs="Times New Roman"/>
          <w:sz w:val="28"/>
          <w:szCs w:val="28"/>
        </w:rPr>
        <w:t>730,1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</w:t>
      </w:r>
      <w:r w:rsidR="007813F4" w:rsidRPr="007813F4">
        <w:rPr>
          <w:rFonts w:ascii="Times New Roman" w:hAnsi="Times New Roman" w:cs="Times New Roman"/>
          <w:sz w:val="28"/>
          <w:szCs w:val="28"/>
        </w:rPr>
        <w:t xml:space="preserve"> </w:t>
      </w:r>
      <w:r w:rsidR="007813F4">
        <w:rPr>
          <w:rFonts w:ascii="Times New Roman" w:hAnsi="Times New Roman" w:cs="Times New Roman"/>
          <w:sz w:val="28"/>
          <w:szCs w:val="28"/>
        </w:rPr>
        <w:t>о</w:t>
      </w:r>
      <w:r w:rsidR="007813F4" w:rsidRPr="007813F4">
        <w:rPr>
          <w:rFonts w:ascii="Times New Roman" w:hAnsi="Times New Roman" w:cs="Times New Roman"/>
          <w:sz w:val="28"/>
          <w:szCs w:val="28"/>
        </w:rPr>
        <w:t>бустройство и восстановление воинских захоронений, находящихся в муниципальной собственности</w:t>
      </w:r>
      <w:r w:rsidR="007813F4">
        <w:rPr>
          <w:rFonts w:ascii="Times New Roman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07 «Образование»  средства в сумме </w:t>
      </w:r>
      <w:r w:rsidR="00757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2019 год сложилось в размере 100,0% к плановым значениям. В общем объеме бюджета доля расходов по разделу составила 0,</w:t>
      </w:r>
      <w:r w:rsidR="00757E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757EDF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757EDF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процентов к плановым значениям. 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 по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65D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5D1DE8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A41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муниципального образования </w:t>
      </w:r>
      <w:r w:rsidRPr="00A416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A2798" w:rsidRPr="00A4165D"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 утвержден в сумме </w:t>
      </w:r>
      <w:r w:rsidR="00F318D1">
        <w:rPr>
          <w:rFonts w:ascii="Times New Roman" w:hAnsi="Times New Roman" w:cs="Times New Roman"/>
          <w:sz w:val="28"/>
          <w:szCs w:val="28"/>
        </w:rPr>
        <w:t>2497,</w:t>
      </w:r>
      <w:r w:rsidR="00E32F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A2798" w:rsidRDefault="007D557F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798" w:rsidRDefault="007A2798" w:rsidP="007D557F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57F" w:rsidRDefault="007D557F" w:rsidP="007D557F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912"/>
        <w:gridCol w:w="919"/>
      </w:tblGrid>
      <w:tr w:rsidR="007D557F" w:rsidTr="007A2798">
        <w:trPr>
          <w:cantSplit/>
          <w:trHeight w:val="30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F" w:rsidRDefault="007D557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57F" w:rsidRDefault="007D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 w:rsidP="007575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 w:rsidR="007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Рековичское</w:t>
            </w:r>
            <w:proofErr w:type="spellEnd"/>
            <w:r w:rsidR="007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поселение» на 2019 год и на плановый период 2020 и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2356,1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D557F" w:rsidTr="007A2798">
        <w:trPr>
          <w:cantSplit/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7D55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57F" w:rsidRDefault="00F31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F" w:rsidRDefault="00E3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7A2798"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постановлением </w:t>
      </w:r>
      <w:proofErr w:type="spellStart"/>
      <w:r w:rsidR="007A2798">
        <w:rPr>
          <w:rFonts w:ascii="Times New Roman" w:eastAsia="Calibri" w:hAnsi="Times New Roman" w:cs="Times New Roman"/>
          <w:bCs/>
          <w:sz w:val="28"/>
          <w:szCs w:val="28"/>
        </w:rPr>
        <w:t>Рековичской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 от </w:t>
      </w:r>
      <w:r w:rsidRPr="00541858">
        <w:rPr>
          <w:rFonts w:ascii="Times New Roman" w:eastAsia="Calibri" w:hAnsi="Times New Roman" w:cs="Times New Roman"/>
          <w:sz w:val="28"/>
          <w:szCs w:val="28"/>
        </w:rPr>
        <w:t>2</w:t>
      </w:r>
      <w:r w:rsidR="00541858" w:rsidRPr="00541858">
        <w:rPr>
          <w:rFonts w:ascii="Times New Roman" w:eastAsia="Calibri" w:hAnsi="Times New Roman" w:cs="Times New Roman"/>
          <w:sz w:val="28"/>
          <w:szCs w:val="28"/>
        </w:rPr>
        <w:t>7</w:t>
      </w:r>
      <w:r w:rsidRPr="00541858">
        <w:rPr>
          <w:rFonts w:ascii="Times New Roman" w:eastAsia="Calibri" w:hAnsi="Times New Roman" w:cs="Times New Roman"/>
          <w:sz w:val="28"/>
          <w:szCs w:val="28"/>
        </w:rPr>
        <w:t xml:space="preserve">.12.2018 года № </w:t>
      </w:r>
      <w:r w:rsidR="00541858" w:rsidRPr="00541858">
        <w:rPr>
          <w:rFonts w:ascii="Times New Roman" w:eastAsia="Calibri" w:hAnsi="Times New Roman" w:cs="Times New Roman"/>
          <w:sz w:val="28"/>
          <w:szCs w:val="28"/>
        </w:rPr>
        <w:t>4</w:t>
      </w:r>
      <w:r w:rsidRPr="00541858">
        <w:rPr>
          <w:rFonts w:ascii="Times New Roman" w:eastAsia="Calibri" w:hAnsi="Times New Roman" w:cs="Times New Roman"/>
          <w:sz w:val="28"/>
          <w:szCs w:val="28"/>
        </w:rPr>
        <w:t>8</w:t>
      </w:r>
      <w:r w:rsidRPr="005418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A2798">
        <w:rPr>
          <w:rFonts w:ascii="Times New Roman" w:eastAsia="Calibri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7A2798"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9E6AD6" w:rsidRPr="009E6AD6">
        <w:rPr>
          <w:rFonts w:ascii="Times New Roman" w:eastAsia="Calibri" w:hAnsi="Times New Roman" w:cs="Times New Roman"/>
          <w:sz w:val="28"/>
          <w:szCs w:val="28"/>
        </w:rPr>
        <w:t>7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R=1</w:t>
      </w:r>
      <w:r w:rsidR="009E6AD6" w:rsidRPr="009E6AD6">
        <w:rPr>
          <w:rFonts w:ascii="Times New Roman" w:eastAsia="Calibri" w:hAnsi="Times New Roman" w:cs="Times New Roman"/>
          <w:sz w:val="28"/>
          <w:szCs w:val="28"/>
        </w:rPr>
        <w:t>0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9E6AD6" w:rsidRPr="009E6AD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9E6AD6" w:rsidRPr="009E6AD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>в сумме 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за 2019 год сложился дефицит в сумме </w:t>
      </w:r>
      <w:r w:rsidR="00CD1122">
        <w:rPr>
          <w:rFonts w:ascii="Times New Roman" w:hAnsi="Times New Roman" w:cs="Times New Roman"/>
          <w:sz w:val="28"/>
          <w:szCs w:val="28"/>
        </w:rPr>
        <w:t>123,6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CD1122">
        <w:rPr>
          <w:rFonts w:ascii="Times New Roman" w:hAnsi="Times New Roman" w:cs="Times New Roman"/>
          <w:sz w:val="28"/>
          <w:szCs w:val="28"/>
        </w:rPr>
        <w:t>318,4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01.01.2020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CD1122">
        <w:rPr>
          <w:rFonts w:ascii="Times New Roman" w:hAnsi="Times New Roman" w:cs="Times New Roman"/>
          <w:sz w:val="28"/>
          <w:szCs w:val="28"/>
        </w:rPr>
        <w:t>194,8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22CB" w:rsidRDefault="00E022CB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D1122">
        <w:rPr>
          <w:rFonts w:ascii="Times New Roman" w:hAnsi="Times New Roman" w:cs="Times New Roman"/>
          <w:sz w:val="28"/>
          <w:szCs w:val="28"/>
        </w:rPr>
        <w:t>18 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067EB2">
        <w:rPr>
          <w:rFonts w:ascii="Times New Roman" w:hAnsi="Times New Roman" w:cs="Times New Roman"/>
          <w:spacing w:val="-6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proofErr w:type="spellStart"/>
      <w:r w:rsidR="00067EB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 показатель верхнего предела муниципального внутреннего долга на 1 января 2020 года утвержден с нулевым значением. </w:t>
      </w:r>
      <w:r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2019 году не производились, муниципальные гарантии не предоставлялись.</w:t>
      </w:r>
    </w:p>
    <w:p w:rsidR="00E022CB" w:rsidRDefault="00E022CB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067EB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2019 год.</w:t>
      </w:r>
    </w:p>
    <w:p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2019 год и на плановый период 2020 и 2021 годов. </w:t>
      </w:r>
    </w:p>
    <w:p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510E2D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10E2D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 плановый период 2020 и 2021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510E2D">
        <w:rPr>
          <w:rFonts w:ascii="Times New Roman" w:hAnsi="Times New Roman" w:cs="Times New Roman"/>
          <w:snapToGrid w:val="0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сельской администрации на 2019 год в сумме 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10,0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:rsidR="00E022CB" w:rsidRDefault="00E022CB" w:rsidP="00FF4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103F53" w:rsidRDefault="00103F53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DB4" w:rsidRDefault="009D7DB4" w:rsidP="009D7D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2019 год в окончательной редакции утвержден по доходам в объеме  2199,4 тыс. рублей, по расходам в объеме  2517,8 тыс. рублей, дефицит бюджета утвержден в объеме 318,4 тыс. рублей.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доходная часть бюджета исполнена в сумме 2394,1 тыс. рублей, или 108,8% плановых назначений отчетного периода.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2019 году составили 2157,7 тыс. рублей, плановые назначения исполнены на 100,0 процента. </w:t>
      </w:r>
    </w:p>
    <w:p w:rsidR="0083369A" w:rsidRDefault="0083369A" w:rsidP="008336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2019 году  фактически  дефицит сложился в объеме 123,6 тыс. рублей.</w:t>
      </w:r>
    </w:p>
    <w:p w:rsidR="00B42071" w:rsidRDefault="00B42071" w:rsidP="00B4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налоговые доходы в бюджет поступили в сумме 997,4 тыс. рублей, или 118,1% уточненного плана. В бюджет  сверх плана поступило   153,1 тыс. рублей налоговых платежей.</w:t>
      </w:r>
    </w:p>
    <w:p w:rsidR="008D4ACD" w:rsidRDefault="00B42071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2019 год неналоговые доходы в бюджет поступили в сумме 1075,2 тыс. рублей. Уточненный годовой план исполнен на 104,0 процента.</w:t>
      </w:r>
    </w:p>
    <w:p w:rsidR="00584CA5" w:rsidRDefault="00584CA5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D557F" w:rsidRDefault="007D557F" w:rsidP="007D557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9F7DA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в </w:t>
      </w:r>
      <w:proofErr w:type="spellStart"/>
      <w:r w:rsidR="009F7DA4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r w:rsidR="009F7DA4">
        <w:rPr>
          <w:rFonts w:ascii="Times New Roman" w:hAnsi="Times New Roman" w:cs="Times New Roman"/>
          <w:sz w:val="28"/>
          <w:szCs w:val="28"/>
        </w:rPr>
        <w:t>Рековичское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год.</w:t>
      </w:r>
    </w:p>
    <w:p w:rsidR="00454433" w:rsidRDefault="00B003DF" w:rsidP="0045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54433" w:rsidRPr="00454433">
        <w:rPr>
          <w:rFonts w:ascii="Times New Roman" w:hAnsi="Times New Roman" w:cs="Times New Roman"/>
          <w:sz w:val="28"/>
          <w:szCs w:val="28"/>
        </w:rPr>
        <w:t>А</w:t>
      </w:r>
      <w:r w:rsidR="00454433">
        <w:rPr>
          <w:rFonts w:ascii="Times New Roman" w:hAnsi="Times New Roman" w:cs="Times New Roman"/>
          <w:sz w:val="28"/>
          <w:szCs w:val="28"/>
        </w:rPr>
        <w:t>ктивизировать работу главных администраторов доходов по обеспечению зачисления в бюджет налоговых и неналоговых доходов не ниже планируемых объемов и производить корректировку плановых объемов, по которым поступления превышают плановые назначения.</w:t>
      </w:r>
    </w:p>
    <w:p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D557F" w:rsidRDefault="0090692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78" w:rsidRDefault="00C77878" w:rsidP="00D81AF4">
      <w:pPr>
        <w:spacing w:after="0" w:line="240" w:lineRule="auto"/>
      </w:pPr>
      <w:r>
        <w:separator/>
      </w:r>
    </w:p>
  </w:endnote>
  <w:endnote w:type="continuationSeparator" w:id="0">
    <w:p w:rsidR="00C77878" w:rsidRDefault="00C77878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78" w:rsidRDefault="00C77878" w:rsidP="00D81AF4">
      <w:pPr>
        <w:spacing w:after="0" w:line="240" w:lineRule="auto"/>
      </w:pPr>
      <w:r>
        <w:separator/>
      </w:r>
    </w:p>
  </w:footnote>
  <w:footnote w:type="continuationSeparator" w:id="0">
    <w:p w:rsidR="00C77878" w:rsidRDefault="00C77878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21"/>
      <w:docPartObj>
        <w:docPartGallery w:val="Page Numbers (Top of Page)"/>
        <w:docPartUnique/>
      </w:docPartObj>
    </w:sdtPr>
    <w:sdtContent>
      <w:p w:rsidR="00F318D1" w:rsidRDefault="00DA3339">
        <w:pPr>
          <w:pStyle w:val="a8"/>
          <w:jc w:val="center"/>
        </w:pPr>
        <w:fldSimple w:instr=" PAGE   \* MERGEFORMAT ">
          <w:r w:rsidR="0090692F">
            <w:rPr>
              <w:noProof/>
            </w:rPr>
            <w:t>2</w:t>
          </w:r>
        </w:fldSimple>
      </w:p>
    </w:sdtContent>
  </w:sdt>
  <w:p w:rsidR="00F318D1" w:rsidRDefault="00F318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D557F"/>
    <w:rsid w:val="00005AFE"/>
    <w:rsid w:val="00015BB8"/>
    <w:rsid w:val="00031219"/>
    <w:rsid w:val="000328A2"/>
    <w:rsid w:val="00065981"/>
    <w:rsid w:val="00067EB2"/>
    <w:rsid w:val="0007295E"/>
    <w:rsid w:val="000913D3"/>
    <w:rsid w:val="00103F53"/>
    <w:rsid w:val="00105BD8"/>
    <w:rsid w:val="001125EF"/>
    <w:rsid w:val="00123000"/>
    <w:rsid w:val="001604A6"/>
    <w:rsid w:val="001617F4"/>
    <w:rsid w:val="002269CC"/>
    <w:rsid w:val="00253345"/>
    <w:rsid w:val="00274524"/>
    <w:rsid w:val="002B12E9"/>
    <w:rsid w:val="003619F7"/>
    <w:rsid w:val="003E5E67"/>
    <w:rsid w:val="00401CD9"/>
    <w:rsid w:val="00454433"/>
    <w:rsid w:val="004A181C"/>
    <w:rsid w:val="004D7F34"/>
    <w:rsid w:val="00506F2A"/>
    <w:rsid w:val="00510E2D"/>
    <w:rsid w:val="00541858"/>
    <w:rsid w:val="00584CA5"/>
    <w:rsid w:val="005D1DE8"/>
    <w:rsid w:val="005E153B"/>
    <w:rsid w:val="00614E79"/>
    <w:rsid w:val="006163F6"/>
    <w:rsid w:val="00680206"/>
    <w:rsid w:val="006966A0"/>
    <w:rsid w:val="00735EB7"/>
    <w:rsid w:val="00757560"/>
    <w:rsid w:val="00757EDF"/>
    <w:rsid w:val="007813F4"/>
    <w:rsid w:val="007A18ED"/>
    <w:rsid w:val="007A2798"/>
    <w:rsid w:val="007C4F8C"/>
    <w:rsid w:val="007C7FBA"/>
    <w:rsid w:val="007D557F"/>
    <w:rsid w:val="0083369A"/>
    <w:rsid w:val="00833EF5"/>
    <w:rsid w:val="0083540E"/>
    <w:rsid w:val="008374D8"/>
    <w:rsid w:val="00845B39"/>
    <w:rsid w:val="008563DE"/>
    <w:rsid w:val="0086575A"/>
    <w:rsid w:val="00890C1E"/>
    <w:rsid w:val="008D4ACD"/>
    <w:rsid w:val="0090692F"/>
    <w:rsid w:val="0091671F"/>
    <w:rsid w:val="009315E6"/>
    <w:rsid w:val="00935DF6"/>
    <w:rsid w:val="0094000E"/>
    <w:rsid w:val="0096796E"/>
    <w:rsid w:val="009D7DB4"/>
    <w:rsid w:val="009E65D9"/>
    <w:rsid w:val="009E6AD6"/>
    <w:rsid w:val="009F7DA4"/>
    <w:rsid w:val="00A136F9"/>
    <w:rsid w:val="00A4165D"/>
    <w:rsid w:val="00B003DF"/>
    <w:rsid w:val="00B012C0"/>
    <w:rsid w:val="00B06B57"/>
    <w:rsid w:val="00B42071"/>
    <w:rsid w:val="00B87ABA"/>
    <w:rsid w:val="00BA1913"/>
    <w:rsid w:val="00BB2150"/>
    <w:rsid w:val="00BF2350"/>
    <w:rsid w:val="00C112A5"/>
    <w:rsid w:val="00C11687"/>
    <w:rsid w:val="00C20222"/>
    <w:rsid w:val="00C20D1B"/>
    <w:rsid w:val="00C509BF"/>
    <w:rsid w:val="00C77878"/>
    <w:rsid w:val="00CA43FB"/>
    <w:rsid w:val="00CB6009"/>
    <w:rsid w:val="00CB6C9C"/>
    <w:rsid w:val="00CD1122"/>
    <w:rsid w:val="00CD2C3A"/>
    <w:rsid w:val="00CE7C4B"/>
    <w:rsid w:val="00CF5D47"/>
    <w:rsid w:val="00D016E4"/>
    <w:rsid w:val="00D06FCD"/>
    <w:rsid w:val="00D64E15"/>
    <w:rsid w:val="00D757A4"/>
    <w:rsid w:val="00D81AF4"/>
    <w:rsid w:val="00D86C7F"/>
    <w:rsid w:val="00DA3339"/>
    <w:rsid w:val="00DE73E3"/>
    <w:rsid w:val="00E01BDA"/>
    <w:rsid w:val="00E022CB"/>
    <w:rsid w:val="00E32F6A"/>
    <w:rsid w:val="00E676DB"/>
    <w:rsid w:val="00ED0A13"/>
    <w:rsid w:val="00ED4EB9"/>
    <w:rsid w:val="00F02B7A"/>
    <w:rsid w:val="00F318D1"/>
    <w:rsid w:val="00F477EC"/>
    <w:rsid w:val="00F9075A"/>
    <w:rsid w:val="00F94923"/>
    <w:rsid w:val="00FC2352"/>
    <w:rsid w:val="00FD72A4"/>
    <w:rsid w:val="00FE5885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C689-C2F3-4E7A-A4BE-12BB55E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2020-02-03T07:56:00Z</cp:lastPrinted>
  <dcterms:created xsi:type="dcterms:W3CDTF">2020-02-03T07:39:00Z</dcterms:created>
  <dcterms:modified xsi:type="dcterms:W3CDTF">2020-04-16T08:58:00Z</dcterms:modified>
</cp:coreProperties>
</file>