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67F83" w14:textId="77777777" w:rsidR="0017569C" w:rsidRDefault="0017569C" w:rsidP="008D2CB1">
      <w:pPr>
        <w:pStyle w:val="a3"/>
        <w:rPr>
          <w:b w:val="0"/>
          <w:bCs w:val="0"/>
        </w:rPr>
      </w:pPr>
      <w:r w:rsidRPr="00C115AE">
        <w:rPr>
          <w:b w:val="0"/>
          <w:bCs w:val="0"/>
        </w:rPr>
        <w:t>Российская Федерация</w:t>
      </w:r>
    </w:p>
    <w:p w14:paraId="1384D6D5" w14:textId="77777777" w:rsidR="008D2CB1" w:rsidRPr="00C115AE" w:rsidRDefault="008D2CB1" w:rsidP="008D2CB1">
      <w:pPr>
        <w:pStyle w:val="a3"/>
        <w:jc w:val="left"/>
        <w:rPr>
          <w:b w:val="0"/>
          <w:bCs w:val="0"/>
        </w:rPr>
      </w:pPr>
    </w:p>
    <w:p w14:paraId="1496CFA9" w14:textId="77777777" w:rsidR="0017569C" w:rsidRPr="00C115AE" w:rsidRDefault="0017569C" w:rsidP="00C115AE">
      <w:pPr>
        <w:ind w:left="567"/>
        <w:jc w:val="center"/>
        <w:rPr>
          <w:sz w:val="28"/>
          <w:szCs w:val="28"/>
        </w:rPr>
      </w:pPr>
      <w:r w:rsidRPr="00C115AE">
        <w:rPr>
          <w:sz w:val="28"/>
          <w:szCs w:val="28"/>
        </w:rPr>
        <w:t>БРЯНСКАЯ ОБЛАСТЬ</w:t>
      </w:r>
    </w:p>
    <w:p w14:paraId="78A93EAA" w14:textId="01728081" w:rsidR="0017569C" w:rsidRPr="00C115AE" w:rsidRDefault="0017569C" w:rsidP="00C115AE">
      <w:pPr>
        <w:ind w:left="567"/>
        <w:jc w:val="center"/>
        <w:rPr>
          <w:sz w:val="28"/>
          <w:szCs w:val="28"/>
        </w:rPr>
      </w:pPr>
      <w:r w:rsidRPr="00C115AE">
        <w:rPr>
          <w:sz w:val="28"/>
          <w:szCs w:val="28"/>
        </w:rPr>
        <w:t xml:space="preserve">ДУБРОВСКИЙ </w:t>
      </w:r>
      <w:r w:rsidR="00820C00">
        <w:rPr>
          <w:sz w:val="28"/>
          <w:szCs w:val="28"/>
        </w:rPr>
        <w:t>ПОСЕЛКОВЫЙ</w:t>
      </w:r>
      <w:r w:rsidRPr="00C115AE">
        <w:rPr>
          <w:sz w:val="28"/>
          <w:szCs w:val="28"/>
        </w:rPr>
        <w:t xml:space="preserve"> СОВЕТ НАРОДНЫХ ДЕПУТАТОВ</w:t>
      </w:r>
    </w:p>
    <w:p w14:paraId="0FD5E969" w14:textId="25EAE312" w:rsidR="0017569C" w:rsidRPr="00C115AE" w:rsidRDefault="0017569C" w:rsidP="00C115AE">
      <w:pPr>
        <w:pStyle w:val="4"/>
        <w:ind w:left="567"/>
        <w:jc w:val="center"/>
      </w:pPr>
      <w:r w:rsidRPr="00C115AE">
        <w:t>Р</w:t>
      </w:r>
      <w:r w:rsidR="00C115AE">
        <w:t xml:space="preserve"> </w:t>
      </w:r>
      <w:r w:rsidRPr="00C115AE">
        <w:t>Е</w:t>
      </w:r>
      <w:r w:rsidR="00C115AE">
        <w:t xml:space="preserve"> </w:t>
      </w:r>
      <w:r w:rsidRPr="00C115AE">
        <w:t>Ш</w:t>
      </w:r>
      <w:r w:rsidR="00C115AE">
        <w:t xml:space="preserve"> </w:t>
      </w:r>
      <w:r w:rsidRPr="00C115AE">
        <w:t>Е</w:t>
      </w:r>
      <w:r w:rsidR="00C115AE">
        <w:t xml:space="preserve"> </w:t>
      </w:r>
      <w:r w:rsidRPr="00C115AE">
        <w:t>Н</w:t>
      </w:r>
      <w:r w:rsidR="00C115AE">
        <w:t xml:space="preserve"> </w:t>
      </w:r>
      <w:r w:rsidRPr="00C115AE">
        <w:t>И</w:t>
      </w:r>
      <w:r w:rsidR="00C115AE">
        <w:t xml:space="preserve"> </w:t>
      </w:r>
      <w:r w:rsidRPr="00C115AE">
        <w:t>Е</w:t>
      </w:r>
    </w:p>
    <w:p w14:paraId="1C68191E" w14:textId="77777777" w:rsidR="00E809D5" w:rsidRPr="00C115AE" w:rsidRDefault="00E809D5" w:rsidP="00C115AE">
      <w:pPr>
        <w:ind w:left="567"/>
        <w:rPr>
          <w:sz w:val="28"/>
          <w:szCs w:val="28"/>
        </w:rPr>
      </w:pPr>
    </w:p>
    <w:p w14:paraId="50E7F227" w14:textId="50A9A52B" w:rsidR="001D31E0" w:rsidRPr="00C115AE" w:rsidRDefault="00940A4F" w:rsidP="008D2CB1">
      <w:pPr>
        <w:tabs>
          <w:tab w:val="left" w:pos="7770"/>
        </w:tabs>
        <w:ind w:left="567" w:right="-1" w:hanging="567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от « 30 </w:t>
      </w:r>
      <w:r w:rsidR="002118F4" w:rsidRPr="00C115AE">
        <w:rPr>
          <w:rFonts w:eastAsia="Times New Roman"/>
          <w:bCs/>
          <w:sz w:val="28"/>
          <w:szCs w:val="28"/>
        </w:rPr>
        <w:t xml:space="preserve">» </w:t>
      </w:r>
      <w:r>
        <w:rPr>
          <w:rFonts w:eastAsia="Times New Roman"/>
          <w:bCs/>
          <w:sz w:val="28"/>
          <w:szCs w:val="28"/>
        </w:rPr>
        <w:t xml:space="preserve"> августа </w:t>
      </w:r>
      <w:r w:rsidR="002118F4" w:rsidRPr="00C115AE">
        <w:rPr>
          <w:rFonts w:eastAsia="Times New Roman"/>
          <w:bCs/>
          <w:sz w:val="28"/>
          <w:szCs w:val="28"/>
        </w:rPr>
        <w:t xml:space="preserve"> 2022</w:t>
      </w:r>
      <w:r>
        <w:rPr>
          <w:rFonts w:eastAsia="Times New Roman"/>
          <w:bCs/>
          <w:sz w:val="28"/>
          <w:szCs w:val="28"/>
        </w:rPr>
        <w:t xml:space="preserve"> года   № 225</w:t>
      </w:r>
      <w:r w:rsidR="001D31E0" w:rsidRPr="00C115AE">
        <w:rPr>
          <w:rFonts w:eastAsia="Times New Roman"/>
          <w:bCs/>
          <w:sz w:val="28"/>
          <w:szCs w:val="28"/>
        </w:rPr>
        <w:tab/>
      </w:r>
    </w:p>
    <w:p w14:paraId="6D41A6DF" w14:textId="1732301A" w:rsidR="001D31E0" w:rsidRPr="00C115AE" w:rsidRDefault="00940A4F" w:rsidP="008D2CB1">
      <w:pPr>
        <w:ind w:right="-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1D31E0" w:rsidRPr="00C115AE">
        <w:rPr>
          <w:rFonts w:eastAsia="Times New Roman"/>
          <w:bCs/>
          <w:sz w:val="28"/>
          <w:szCs w:val="28"/>
        </w:rPr>
        <w:t>р.п</w:t>
      </w:r>
      <w:proofErr w:type="spellEnd"/>
      <w:r w:rsidR="001D31E0" w:rsidRPr="00C115AE">
        <w:rPr>
          <w:rFonts w:eastAsia="Times New Roman"/>
          <w:bCs/>
          <w:sz w:val="28"/>
          <w:szCs w:val="28"/>
        </w:rPr>
        <w:t>. Дубровка</w:t>
      </w:r>
    </w:p>
    <w:p w14:paraId="0AAB97A6" w14:textId="77777777" w:rsidR="0017569C" w:rsidRPr="00C115AE" w:rsidRDefault="0017569C" w:rsidP="00C115AE">
      <w:pPr>
        <w:ind w:left="567"/>
        <w:jc w:val="center"/>
        <w:rPr>
          <w:b/>
          <w:bCs/>
          <w:sz w:val="28"/>
          <w:szCs w:val="28"/>
        </w:rPr>
      </w:pPr>
    </w:p>
    <w:p w14:paraId="73E57EAA" w14:textId="28CAD31D" w:rsidR="0017569C" w:rsidRPr="00C115AE" w:rsidRDefault="00AB32D8" w:rsidP="008D2CB1">
      <w:pPr>
        <w:pStyle w:val="a5"/>
        <w:spacing w:after="0"/>
        <w:ind w:right="39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утверждении </w:t>
      </w:r>
      <w:r w:rsidR="00EC2E62">
        <w:rPr>
          <w:sz w:val="28"/>
          <w:szCs w:val="28"/>
        </w:rPr>
        <w:t xml:space="preserve">Положения </w:t>
      </w:r>
      <w:r w:rsidR="00820C00">
        <w:rPr>
          <w:sz w:val="28"/>
          <w:szCs w:val="28"/>
        </w:rPr>
        <w:t>«О</w:t>
      </w:r>
      <w:r w:rsidR="00EC2E62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</w:t>
      </w:r>
      <w:r w:rsidR="00EC2E6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C2E62">
        <w:rPr>
          <w:sz w:val="28"/>
          <w:szCs w:val="28"/>
        </w:rPr>
        <w:t>и условиях</w:t>
      </w:r>
      <w:r w:rsidR="00014525">
        <w:rPr>
          <w:sz w:val="28"/>
          <w:szCs w:val="28"/>
        </w:rPr>
        <w:t xml:space="preserve"> предоставления в аренду имущества, включенного в перечень муниципального имущества</w:t>
      </w:r>
      <w:r w:rsidR="00820C00" w:rsidRPr="00820C00">
        <w:t xml:space="preserve"> </w:t>
      </w:r>
      <w:r w:rsidR="00820C00" w:rsidRPr="00820C00">
        <w:rPr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r w:rsidR="00820C00">
        <w:rPr>
          <w:sz w:val="28"/>
          <w:szCs w:val="28"/>
        </w:rPr>
        <w:t xml:space="preserve"> </w:t>
      </w:r>
      <w:r w:rsidR="00014525">
        <w:rPr>
          <w:sz w:val="28"/>
          <w:szCs w:val="28"/>
        </w:rPr>
        <w:t xml:space="preserve"> и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</w:t>
      </w:r>
      <w:r>
        <w:rPr>
          <w:sz w:val="28"/>
          <w:szCs w:val="28"/>
        </w:rPr>
        <w:t>образующим инфраструктуру поддержки</w:t>
      </w:r>
      <w:r w:rsidR="00196801">
        <w:rPr>
          <w:sz w:val="28"/>
          <w:szCs w:val="28"/>
        </w:rPr>
        <w:t xml:space="preserve"> субъектов</w:t>
      </w:r>
      <w:r>
        <w:rPr>
          <w:sz w:val="28"/>
          <w:szCs w:val="28"/>
        </w:rPr>
        <w:t xml:space="preserve"> малого и среднего предпринимательства, физическим лицам, не являющимся</w:t>
      </w:r>
      <w:r w:rsidR="00014525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индивидуальными</w:t>
      </w:r>
      <w:proofErr w:type="gramEnd"/>
      <w:r>
        <w:rPr>
          <w:sz w:val="28"/>
          <w:szCs w:val="28"/>
        </w:rPr>
        <w:t xml:space="preserve"> предпринимателями и </w:t>
      </w:r>
      <w:proofErr w:type="gramStart"/>
      <w:r>
        <w:rPr>
          <w:sz w:val="28"/>
          <w:szCs w:val="28"/>
        </w:rPr>
        <w:t>применяющие</w:t>
      </w:r>
      <w:proofErr w:type="gramEnd"/>
      <w:r>
        <w:rPr>
          <w:sz w:val="28"/>
          <w:szCs w:val="28"/>
        </w:rPr>
        <w:t xml:space="preserve"> специальный налоговый  режим «Налог на профессиональный доход»</w:t>
      </w:r>
      <w:r w:rsidR="00820C0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66C11C43" w14:textId="77777777" w:rsidR="00196801" w:rsidRDefault="00196801" w:rsidP="008D2CB1">
      <w:pPr>
        <w:ind w:firstLine="720"/>
        <w:rPr>
          <w:sz w:val="28"/>
          <w:szCs w:val="28"/>
        </w:rPr>
      </w:pPr>
    </w:p>
    <w:p w14:paraId="643295A0" w14:textId="37FD188D" w:rsidR="00196801" w:rsidRDefault="00196801" w:rsidP="00196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</w:t>
      </w:r>
      <w:r w:rsidR="00C0601C">
        <w:rPr>
          <w:sz w:val="28"/>
          <w:szCs w:val="28"/>
        </w:rPr>
        <w:t>ьные акты Российской Федерации»</w:t>
      </w:r>
      <w:proofErr w:type="gramEnd"/>
    </w:p>
    <w:p w14:paraId="147CB9FC" w14:textId="77777777" w:rsidR="00196801" w:rsidRDefault="00196801" w:rsidP="009A3626">
      <w:pPr>
        <w:pStyle w:val="1"/>
        <w:jc w:val="left"/>
        <w:rPr>
          <w:b w:val="0"/>
          <w:bCs w:val="0"/>
          <w:sz w:val="28"/>
          <w:szCs w:val="28"/>
        </w:rPr>
      </w:pPr>
    </w:p>
    <w:p w14:paraId="64F565FC" w14:textId="37515649" w:rsidR="0017569C" w:rsidRPr="00C115AE" w:rsidRDefault="0017569C" w:rsidP="00C115AE">
      <w:pPr>
        <w:pStyle w:val="1"/>
        <w:ind w:left="567"/>
        <w:rPr>
          <w:b w:val="0"/>
          <w:bCs w:val="0"/>
          <w:sz w:val="28"/>
          <w:szCs w:val="28"/>
        </w:rPr>
      </w:pPr>
      <w:r w:rsidRPr="00C115AE">
        <w:rPr>
          <w:b w:val="0"/>
          <w:bCs w:val="0"/>
          <w:sz w:val="28"/>
          <w:szCs w:val="28"/>
        </w:rPr>
        <w:t xml:space="preserve">Дубровский </w:t>
      </w:r>
      <w:r w:rsidR="00820C00">
        <w:rPr>
          <w:b w:val="0"/>
          <w:bCs w:val="0"/>
          <w:sz w:val="28"/>
          <w:szCs w:val="28"/>
        </w:rPr>
        <w:t>поселковый</w:t>
      </w:r>
      <w:r w:rsidRPr="00C115AE">
        <w:rPr>
          <w:b w:val="0"/>
          <w:bCs w:val="0"/>
          <w:sz w:val="28"/>
          <w:szCs w:val="28"/>
        </w:rPr>
        <w:t xml:space="preserve"> Совет народных депутатов</w:t>
      </w:r>
    </w:p>
    <w:p w14:paraId="35566CBC" w14:textId="77777777" w:rsidR="0017569C" w:rsidRPr="00C115AE" w:rsidRDefault="0017569C" w:rsidP="00C115AE">
      <w:pPr>
        <w:ind w:left="567"/>
        <w:rPr>
          <w:sz w:val="16"/>
          <w:szCs w:val="16"/>
        </w:rPr>
      </w:pPr>
    </w:p>
    <w:p w14:paraId="4F962942" w14:textId="77777777" w:rsidR="0017569C" w:rsidRPr="00C115AE" w:rsidRDefault="0017569C" w:rsidP="00C115AE">
      <w:pPr>
        <w:ind w:left="567"/>
        <w:rPr>
          <w:sz w:val="28"/>
          <w:szCs w:val="28"/>
        </w:rPr>
      </w:pPr>
      <w:r w:rsidRPr="00C115AE">
        <w:rPr>
          <w:sz w:val="28"/>
          <w:szCs w:val="28"/>
        </w:rPr>
        <w:t>РЕШИЛ:</w:t>
      </w:r>
    </w:p>
    <w:p w14:paraId="4EB9B553" w14:textId="77777777" w:rsidR="00E809D5" w:rsidRPr="00C115AE" w:rsidRDefault="00E809D5" w:rsidP="00C115AE">
      <w:pPr>
        <w:ind w:left="567"/>
        <w:rPr>
          <w:sz w:val="16"/>
          <w:szCs w:val="16"/>
        </w:rPr>
      </w:pPr>
    </w:p>
    <w:p w14:paraId="173B1E08" w14:textId="32CD32D6" w:rsidR="009A3626" w:rsidRDefault="0017569C" w:rsidP="008D2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5AE">
        <w:rPr>
          <w:rFonts w:ascii="Times New Roman" w:hAnsi="Times New Roman" w:cs="Times New Roman"/>
          <w:sz w:val="28"/>
          <w:szCs w:val="28"/>
        </w:rPr>
        <w:t>1</w:t>
      </w:r>
      <w:r w:rsidR="00EC2E62">
        <w:rPr>
          <w:rFonts w:ascii="Times New Roman" w:hAnsi="Times New Roman" w:cs="Times New Roman"/>
          <w:sz w:val="28"/>
          <w:szCs w:val="28"/>
        </w:rPr>
        <w:t>.</w:t>
      </w:r>
      <w:r w:rsidR="00EC2E62" w:rsidRPr="00EC2E62">
        <w:t xml:space="preserve"> </w:t>
      </w:r>
      <w:proofErr w:type="gramStart"/>
      <w:r w:rsidR="00EC2E62" w:rsidRPr="00EC2E62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820C00">
        <w:rPr>
          <w:rFonts w:ascii="Times New Roman" w:hAnsi="Times New Roman" w:cs="Times New Roman"/>
          <w:sz w:val="28"/>
          <w:szCs w:val="28"/>
        </w:rPr>
        <w:t>«О</w:t>
      </w:r>
      <w:r w:rsidR="00EC2E62" w:rsidRPr="00EC2E62">
        <w:rPr>
          <w:rFonts w:ascii="Times New Roman" w:hAnsi="Times New Roman" w:cs="Times New Roman"/>
          <w:sz w:val="28"/>
          <w:szCs w:val="28"/>
        </w:rPr>
        <w:t xml:space="preserve"> порядке и условиях </w:t>
      </w:r>
      <w:r w:rsidR="00EC2E6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C2E62" w:rsidRPr="00EC2E62">
        <w:rPr>
          <w:rFonts w:ascii="Times New Roman" w:hAnsi="Times New Roman" w:cs="Times New Roman"/>
          <w:sz w:val="28"/>
          <w:szCs w:val="28"/>
        </w:rPr>
        <w:t xml:space="preserve"> </w:t>
      </w:r>
      <w:r w:rsidR="00014525" w:rsidRPr="00014525">
        <w:rPr>
          <w:rFonts w:ascii="Times New Roman" w:hAnsi="Times New Roman" w:cs="Times New Roman"/>
          <w:sz w:val="28"/>
          <w:szCs w:val="28"/>
        </w:rPr>
        <w:t>в аренду имущества, включенного в перечень муниципального имущества</w:t>
      </w:r>
      <w:r w:rsidR="00820C00" w:rsidRPr="00820C00">
        <w:t xml:space="preserve"> </w:t>
      </w:r>
      <w:r w:rsidR="00820C00" w:rsidRPr="00820C00">
        <w:rPr>
          <w:rFonts w:ascii="Times New Roman" w:hAnsi="Times New Roman" w:cs="Times New Roman"/>
          <w:sz w:val="28"/>
          <w:szCs w:val="28"/>
        </w:rPr>
        <w:t>Дубровского город</w:t>
      </w:r>
      <w:r w:rsidR="00820C00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820C00" w:rsidRPr="00820C00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="00014525" w:rsidRPr="00014525">
        <w:rPr>
          <w:rFonts w:ascii="Times New Roman" w:hAnsi="Times New Roman" w:cs="Times New Roman"/>
          <w:sz w:val="28"/>
          <w:szCs w:val="28"/>
        </w:rPr>
        <w:t xml:space="preserve"> и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применяющие</w:t>
      </w:r>
      <w:proofErr w:type="gramEnd"/>
      <w:r w:rsidR="00014525" w:rsidRPr="00014525">
        <w:rPr>
          <w:rFonts w:ascii="Times New Roman" w:hAnsi="Times New Roman" w:cs="Times New Roman"/>
          <w:sz w:val="28"/>
          <w:szCs w:val="28"/>
        </w:rPr>
        <w:t xml:space="preserve"> специальный налоговый  режим «Налог на профессиональный доход»</w:t>
      </w:r>
      <w:r w:rsidR="00820C00">
        <w:rPr>
          <w:rFonts w:ascii="Times New Roman" w:hAnsi="Times New Roman" w:cs="Times New Roman"/>
          <w:sz w:val="28"/>
          <w:szCs w:val="28"/>
        </w:rPr>
        <w:t>»</w:t>
      </w:r>
      <w:r w:rsidR="00014525">
        <w:rPr>
          <w:rFonts w:ascii="Times New Roman" w:hAnsi="Times New Roman" w:cs="Times New Roman"/>
          <w:sz w:val="28"/>
          <w:szCs w:val="28"/>
        </w:rPr>
        <w:t>.</w:t>
      </w:r>
    </w:p>
    <w:p w14:paraId="4A14C4F3" w14:textId="77777777" w:rsidR="00290117" w:rsidRDefault="00290117" w:rsidP="008D2C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7A88EB3" w14:textId="77777777" w:rsidR="00290117" w:rsidRDefault="00290117" w:rsidP="008D2C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117">
        <w:rPr>
          <w:sz w:val="28"/>
          <w:szCs w:val="28"/>
        </w:rPr>
        <w:t>2. Настоящее решение вступает в силу с момента официального опубликования.</w:t>
      </w:r>
    </w:p>
    <w:p w14:paraId="19D48C33" w14:textId="77777777" w:rsidR="00290117" w:rsidRDefault="00290117" w:rsidP="008D2C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36F5CF1" w14:textId="77777777" w:rsidR="00C0601C" w:rsidRDefault="009A3626" w:rsidP="008D2C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569C" w:rsidRPr="00C115AE">
        <w:rPr>
          <w:sz w:val="28"/>
          <w:szCs w:val="28"/>
        </w:rPr>
        <w:t>. Настоящее решение опубликовать в периодическом печатном средстве массовой информации «Вестник Дубро</w:t>
      </w:r>
      <w:r w:rsidR="008E445E" w:rsidRPr="00C115AE">
        <w:rPr>
          <w:sz w:val="28"/>
          <w:szCs w:val="28"/>
        </w:rPr>
        <w:t xml:space="preserve">вского района» и разместить на </w:t>
      </w:r>
      <w:r w:rsidR="0017569C" w:rsidRPr="00C115AE">
        <w:rPr>
          <w:sz w:val="28"/>
          <w:szCs w:val="28"/>
        </w:rPr>
        <w:t xml:space="preserve">сайте </w:t>
      </w:r>
    </w:p>
    <w:p w14:paraId="0756C37B" w14:textId="224D5874" w:rsidR="0017569C" w:rsidRPr="00C115AE" w:rsidRDefault="003A28A1" w:rsidP="008D2CB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115AE">
        <w:rPr>
          <w:sz w:val="28"/>
          <w:szCs w:val="28"/>
        </w:rPr>
        <w:t>Дубровского муниципального района Брянской области</w:t>
      </w:r>
      <w:r w:rsidR="008E445E" w:rsidRPr="00C115AE">
        <w:rPr>
          <w:sz w:val="28"/>
          <w:szCs w:val="28"/>
        </w:rPr>
        <w:t xml:space="preserve"> в сети интернет </w:t>
      </w:r>
      <w:r w:rsidR="0017569C" w:rsidRPr="00C115AE">
        <w:rPr>
          <w:sz w:val="28"/>
          <w:szCs w:val="28"/>
          <w:u w:val="single"/>
        </w:rPr>
        <w:t>www.admdubrovka.ru.</w:t>
      </w:r>
    </w:p>
    <w:p w14:paraId="6542ED2F" w14:textId="24BF55A4" w:rsidR="002118F4" w:rsidRDefault="002118F4" w:rsidP="008D2C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B45437A" w14:textId="77777777" w:rsidR="00C115AE" w:rsidRDefault="00C115AE" w:rsidP="008D2C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64150E7" w14:textId="77777777" w:rsidR="009A3626" w:rsidRDefault="009A3626" w:rsidP="008D2C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2C985BC" w14:textId="77777777" w:rsidR="009A3626" w:rsidRPr="00C115AE" w:rsidRDefault="009A3626" w:rsidP="008D2C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A9CE99C" w14:textId="77777777" w:rsidR="00820C00" w:rsidRPr="00820C00" w:rsidRDefault="00820C00" w:rsidP="008D2CB1">
      <w:pPr>
        <w:rPr>
          <w:sz w:val="28"/>
          <w:szCs w:val="28"/>
        </w:rPr>
      </w:pPr>
      <w:r w:rsidRPr="00820C00">
        <w:rPr>
          <w:sz w:val="28"/>
          <w:szCs w:val="28"/>
        </w:rPr>
        <w:t xml:space="preserve">      Глава Дубровского </w:t>
      </w:r>
    </w:p>
    <w:p w14:paraId="00BADB9E" w14:textId="1B87FCFD" w:rsidR="00820C00" w:rsidRPr="00820C00" w:rsidRDefault="00820C00" w:rsidP="008D2CB1">
      <w:pPr>
        <w:rPr>
          <w:sz w:val="28"/>
          <w:szCs w:val="28"/>
        </w:rPr>
      </w:pPr>
      <w:r w:rsidRPr="00820C00">
        <w:rPr>
          <w:sz w:val="28"/>
          <w:szCs w:val="28"/>
        </w:rPr>
        <w:t xml:space="preserve">      городского поселения                                                                П.В.</w:t>
      </w:r>
      <w:r>
        <w:rPr>
          <w:sz w:val="28"/>
          <w:szCs w:val="28"/>
        </w:rPr>
        <w:t xml:space="preserve"> </w:t>
      </w:r>
      <w:proofErr w:type="spellStart"/>
      <w:r w:rsidRPr="00820C00">
        <w:rPr>
          <w:sz w:val="28"/>
          <w:szCs w:val="28"/>
        </w:rPr>
        <w:t>Парлюк</w:t>
      </w:r>
      <w:proofErr w:type="spellEnd"/>
    </w:p>
    <w:p w14:paraId="5A3C6A1E" w14:textId="77777777" w:rsidR="009A3626" w:rsidRDefault="009A3626" w:rsidP="008D2CB1">
      <w:pPr>
        <w:rPr>
          <w:sz w:val="28"/>
          <w:szCs w:val="28"/>
        </w:rPr>
      </w:pPr>
    </w:p>
    <w:p w14:paraId="5ABFF257" w14:textId="77777777" w:rsidR="009A3626" w:rsidRDefault="009A3626" w:rsidP="008D2CB1">
      <w:pPr>
        <w:rPr>
          <w:sz w:val="28"/>
          <w:szCs w:val="28"/>
        </w:rPr>
      </w:pPr>
    </w:p>
    <w:p w14:paraId="10C0CD99" w14:textId="77777777" w:rsidR="009A3626" w:rsidRDefault="009A3626" w:rsidP="008D2CB1">
      <w:pPr>
        <w:rPr>
          <w:sz w:val="28"/>
          <w:szCs w:val="28"/>
        </w:rPr>
      </w:pPr>
    </w:p>
    <w:p w14:paraId="4F9C1FD4" w14:textId="77777777" w:rsidR="009A3626" w:rsidRDefault="009A3626" w:rsidP="008D2CB1">
      <w:pPr>
        <w:rPr>
          <w:sz w:val="28"/>
          <w:szCs w:val="28"/>
        </w:rPr>
      </w:pPr>
    </w:p>
    <w:p w14:paraId="337DD92A" w14:textId="77777777" w:rsidR="009A3626" w:rsidRDefault="009A3626" w:rsidP="00C115AE">
      <w:pPr>
        <w:ind w:left="567"/>
        <w:rPr>
          <w:sz w:val="28"/>
          <w:szCs w:val="28"/>
        </w:rPr>
      </w:pPr>
    </w:p>
    <w:p w14:paraId="7E00EF3B" w14:textId="77777777" w:rsidR="009A3626" w:rsidRDefault="009A3626" w:rsidP="00C115AE">
      <w:pPr>
        <w:ind w:left="567"/>
        <w:rPr>
          <w:sz w:val="28"/>
          <w:szCs w:val="28"/>
        </w:rPr>
      </w:pPr>
    </w:p>
    <w:p w14:paraId="04E69583" w14:textId="77777777" w:rsidR="009A3626" w:rsidRDefault="009A3626" w:rsidP="00C115AE">
      <w:pPr>
        <w:ind w:left="567"/>
        <w:rPr>
          <w:sz w:val="28"/>
          <w:szCs w:val="28"/>
        </w:rPr>
      </w:pPr>
    </w:p>
    <w:p w14:paraId="1D02656F" w14:textId="77777777" w:rsidR="009A3626" w:rsidRDefault="009A3626" w:rsidP="00C115AE">
      <w:pPr>
        <w:ind w:left="567"/>
        <w:rPr>
          <w:sz w:val="28"/>
          <w:szCs w:val="28"/>
        </w:rPr>
      </w:pPr>
    </w:p>
    <w:p w14:paraId="7FFA188E" w14:textId="77777777" w:rsidR="009A3626" w:rsidRDefault="009A3626" w:rsidP="00C115AE">
      <w:pPr>
        <w:ind w:left="567"/>
        <w:rPr>
          <w:sz w:val="28"/>
          <w:szCs w:val="28"/>
        </w:rPr>
      </w:pPr>
    </w:p>
    <w:p w14:paraId="388CF97F" w14:textId="77777777" w:rsidR="009A3626" w:rsidRDefault="009A3626" w:rsidP="00C115AE">
      <w:pPr>
        <w:ind w:left="567"/>
        <w:rPr>
          <w:sz w:val="28"/>
          <w:szCs w:val="28"/>
        </w:rPr>
      </w:pPr>
    </w:p>
    <w:p w14:paraId="134C44FF" w14:textId="77777777" w:rsidR="009A3626" w:rsidRDefault="009A3626" w:rsidP="00C115AE">
      <w:pPr>
        <w:ind w:left="567"/>
        <w:rPr>
          <w:sz w:val="28"/>
          <w:szCs w:val="28"/>
        </w:rPr>
      </w:pPr>
    </w:p>
    <w:p w14:paraId="6FFFA587" w14:textId="77777777" w:rsidR="009A3626" w:rsidRDefault="009A3626" w:rsidP="00C115AE">
      <w:pPr>
        <w:ind w:left="567"/>
        <w:rPr>
          <w:sz w:val="28"/>
          <w:szCs w:val="28"/>
        </w:rPr>
      </w:pPr>
    </w:p>
    <w:p w14:paraId="3D7E2367" w14:textId="77777777" w:rsidR="009A3626" w:rsidRDefault="009A3626" w:rsidP="00C115AE">
      <w:pPr>
        <w:ind w:left="567"/>
        <w:rPr>
          <w:sz w:val="28"/>
          <w:szCs w:val="28"/>
        </w:rPr>
      </w:pPr>
    </w:p>
    <w:p w14:paraId="2B210DE5" w14:textId="77777777" w:rsidR="009A3626" w:rsidRDefault="009A3626" w:rsidP="00C115AE">
      <w:pPr>
        <w:ind w:left="567"/>
        <w:rPr>
          <w:sz w:val="28"/>
          <w:szCs w:val="28"/>
        </w:rPr>
      </w:pPr>
    </w:p>
    <w:p w14:paraId="2E1EDE1D" w14:textId="77777777" w:rsidR="009A3626" w:rsidRDefault="009A3626" w:rsidP="00C115AE">
      <w:pPr>
        <w:ind w:left="567"/>
        <w:rPr>
          <w:sz w:val="28"/>
          <w:szCs w:val="28"/>
        </w:rPr>
      </w:pPr>
    </w:p>
    <w:p w14:paraId="713BC2CB" w14:textId="77777777" w:rsidR="009A3626" w:rsidRDefault="009A3626" w:rsidP="00C115AE">
      <w:pPr>
        <w:ind w:left="567"/>
        <w:rPr>
          <w:sz w:val="28"/>
          <w:szCs w:val="28"/>
        </w:rPr>
      </w:pPr>
    </w:p>
    <w:p w14:paraId="1CACD1CC" w14:textId="77777777" w:rsidR="009A3626" w:rsidRDefault="009A3626" w:rsidP="00C115AE">
      <w:pPr>
        <w:ind w:left="567"/>
        <w:rPr>
          <w:sz w:val="28"/>
          <w:szCs w:val="28"/>
        </w:rPr>
      </w:pPr>
    </w:p>
    <w:p w14:paraId="2CF92FE4" w14:textId="77777777" w:rsidR="009A3626" w:rsidRDefault="009A3626" w:rsidP="00C115AE">
      <w:pPr>
        <w:ind w:left="567"/>
        <w:rPr>
          <w:sz w:val="28"/>
          <w:szCs w:val="28"/>
        </w:rPr>
      </w:pPr>
    </w:p>
    <w:p w14:paraId="6EAEFAD1" w14:textId="77777777" w:rsidR="009A3626" w:rsidRDefault="009A3626" w:rsidP="00C115AE">
      <w:pPr>
        <w:ind w:left="567"/>
        <w:rPr>
          <w:sz w:val="28"/>
          <w:szCs w:val="28"/>
        </w:rPr>
      </w:pPr>
    </w:p>
    <w:p w14:paraId="49D91E95" w14:textId="77777777" w:rsidR="009A3626" w:rsidRDefault="009A3626" w:rsidP="00C115AE">
      <w:pPr>
        <w:ind w:left="567"/>
        <w:rPr>
          <w:sz w:val="28"/>
          <w:szCs w:val="28"/>
        </w:rPr>
      </w:pPr>
    </w:p>
    <w:p w14:paraId="2977214F" w14:textId="77777777" w:rsidR="009A3626" w:rsidRDefault="009A3626" w:rsidP="00C115AE">
      <w:pPr>
        <w:ind w:left="567"/>
        <w:rPr>
          <w:sz w:val="28"/>
          <w:szCs w:val="28"/>
        </w:rPr>
      </w:pPr>
    </w:p>
    <w:p w14:paraId="5A458BBF" w14:textId="77777777" w:rsidR="009A3626" w:rsidRDefault="009A3626" w:rsidP="00C115AE">
      <w:pPr>
        <w:ind w:left="567"/>
        <w:rPr>
          <w:sz w:val="28"/>
          <w:szCs w:val="28"/>
        </w:rPr>
      </w:pPr>
    </w:p>
    <w:p w14:paraId="390EF322" w14:textId="77777777" w:rsidR="009A3626" w:rsidRDefault="009A3626" w:rsidP="00C115AE">
      <w:pPr>
        <w:ind w:left="567"/>
        <w:rPr>
          <w:sz w:val="28"/>
          <w:szCs w:val="28"/>
        </w:rPr>
      </w:pPr>
    </w:p>
    <w:p w14:paraId="0D92238A" w14:textId="77777777" w:rsidR="009A3626" w:rsidRDefault="009A3626" w:rsidP="00C115AE">
      <w:pPr>
        <w:ind w:left="567"/>
        <w:rPr>
          <w:sz w:val="28"/>
          <w:szCs w:val="28"/>
        </w:rPr>
      </w:pPr>
    </w:p>
    <w:p w14:paraId="3A6A23D9" w14:textId="77777777" w:rsidR="009A3626" w:rsidRDefault="009A3626" w:rsidP="00C115AE">
      <w:pPr>
        <w:ind w:left="567"/>
        <w:rPr>
          <w:sz w:val="28"/>
          <w:szCs w:val="28"/>
        </w:rPr>
      </w:pPr>
    </w:p>
    <w:p w14:paraId="7506C828" w14:textId="77777777" w:rsidR="009A3626" w:rsidRDefault="009A3626" w:rsidP="009A3626">
      <w:pPr>
        <w:rPr>
          <w:sz w:val="28"/>
          <w:szCs w:val="28"/>
        </w:rPr>
      </w:pPr>
    </w:p>
    <w:p w14:paraId="20399DBF" w14:textId="77777777" w:rsidR="009A3626" w:rsidRDefault="009A3626" w:rsidP="00C115AE">
      <w:pPr>
        <w:ind w:left="567"/>
        <w:rPr>
          <w:sz w:val="28"/>
          <w:szCs w:val="28"/>
        </w:rPr>
      </w:pPr>
    </w:p>
    <w:p w14:paraId="5D655B90" w14:textId="77777777" w:rsidR="009A3626" w:rsidRDefault="009A3626" w:rsidP="00C115AE">
      <w:pPr>
        <w:ind w:left="567"/>
        <w:rPr>
          <w:sz w:val="28"/>
          <w:szCs w:val="28"/>
        </w:rPr>
      </w:pPr>
    </w:p>
    <w:p w14:paraId="0A1345EA" w14:textId="77777777" w:rsidR="00290117" w:rsidRDefault="00290117" w:rsidP="00C115AE">
      <w:pPr>
        <w:ind w:left="567"/>
        <w:rPr>
          <w:sz w:val="28"/>
          <w:szCs w:val="28"/>
        </w:rPr>
      </w:pPr>
    </w:p>
    <w:p w14:paraId="206DDD21" w14:textId="77777777" w:rsidR="00290117" w:rsidRDefault="00290117" w:rsidP="00C115AE">
      <w:pPr>
        <w:ind w:left="567"/>
        <w:rPr>
          <w:sz w:val="28"/>
          <w:szCs w:val="28"/>
        </w:rPr>
      </w:pPr>
    </w:p>
    <w:p w14:paraId="31C8FA87" w14:textId="77777777" w:rsidR="00290117" w:rsidRDefault="00290117" w:rsidP="00C115AE">
      <w:pPr>
        <w:ind w:left="567"/>
        <w:rPr>
          <w:sz w:val="28"/>
          <w:szCs w:val="28"/>
        </w:rPr>
      </w:pPr>
    </w:p>
    <w:p w14:paraId="063FE816" w14:textId="77777777" w:rsidR="00290117" w:rsidRDefault="00290117" w:rsidP="00C115AE">
      <w:pPr>
        <w:ind w:left="567"/>
        <w:rPr>
          <w:sz w:val="28"/>
          <w:szCs w:val="28"/>
        </w:rPr>
      </w:pPr>
    </w:p>
    <w:p w14:paraId="5CB73BB4" w14:textId="77777777" w:rsidR="00290117" w:rsidRDefault="00290117" w:rsidP="00C115AE">
      <w:pPr>
        <w:ind w:left="567"/>
        <w:rPr>
          <w:sz w:val="28"/>
          <w:szCs w:val="28"/>
        </w:rPr>
      </w:pPr>
    </w:p>
    <w:p w14:paraId="57AF149B" w14:textId="77777777" w:rsidR="00290117" w:rsidRDefault="00290117" w:rsidP="008D2CB1">
      <w:pPr>
        <w:rPr>
          <w:sz w:val="28"/>
          <w:szCs w:val="28"/>
        </w:rPr>
      </w:pPr>
    </w:p>
    <w:p w14:paraId="14767F7A" w14:textId="77777777" w:rsidR="009A3626" w:rsidRDefault="009A3626" w:rsidP="00C115AE">
      <w:pPr>
        <w:ind w:left="567"/>
        <w:rPr>
          <w:sz w:val="28"/>
          <w:szCs w:val="28"/>
        </w:rPr>
      </w:pPr>
    </w:p>
    <w:p w14:paraId="71DB35D7" w14:textId="0FC299D4" w:rsidR="009A3626" w:rsidRPr="0039548D" w:rsidRDefault="009A3626" w:rsidP="009A3626">
      <w:pPr>
        <w:ind w:left="3420"/>
        <w:jc w:val="both"/>
      </w:pPr>
      <w:r>
        <w:rPr>
          <w:sz w:val="28"/>
          <w:szCs w:val="28"/>
        </w:rPr>
        <w:lastRenderedPageBreak/>
        <w:t>П</w:t>
      </w:r>
      <w:r w:rsidRPr="0039548D">
        <w:t>риложение</w:t>
      </w:r>
      <w:r w:rsidR="000F376B">
        <w:t xml:space="preserve"> №1</w:t>
      </w:r>
      <w:r w:rsidRPr="0039548D">
        <w:t xml:space="preserve"> к Решению Дубровского </w:t>
      </w:r>
      <w:r w:rsidR="00820C00">
        <w:t>поселкового</w:t>
      </w:r>
      <w:r w:rsidRPr="0039548D">
        <w:t xml:space="preserve"> Совета</w:t>
      </w:r>
      <w:r>
        <w:t xml:space="preserve">     </w:t>
      </w:r>
      <w:r w:rsidRPr="0039548D">
        <w:t xml:space="preserve">народных депутатов </w:t>
      </w:r>
      <w:r>
        <w:t xml:space="preserve">№  </w:t>
      </w:r>
      <w:r w:rsidR="00940A4F">
        <w:t>225</w:t>
      </w:r>
      <w:r>
        <w:t xml:space="preserve">   </w:t>
      </w:r>
      <w:r w:rsidRPr="0039548D">
        <w:t xml:space="preserve"> от </w:t>
      </w:r>
      <w:r>
        <w:t xml:space="preserve">   </w:t>
      </w:r>
      <w:r w:rsidR="00940A4F">
        <w:t>30.08</w:t>
      </w:r>
      <w:bookmarkStart w:id="0" w:name="_GoBack"/>
      <w:bookmarkEnd w:id="0"/>
      <w:r>
        <w:t>. 2022</w:t>
      </w:r>
      <w:r w:rsidRPr="0039548D">
        <w:t xml:space="preserve"> г.</w:t>
      </w:r>
    </w:p>
    <w:p w14:paraId="4E789C31" w14:textId="64E844CF" w:rsidR="009A3626" w:rsidRPr="009A3626" w:rsidRDefault="009A3626" w:rsidP="00290117">
      <w:pPr>
        <w:ind w:left="3420" w:right="-365"/>
      </w:pPr>
      <w:r w:rsidRPr="0039548D">
        <w:t xml:space="preserve"> </w:t>
      </w:r>
      <w:proofErr w:type="gramStart"/>
      <w:r w:rsidR="00290117">
        <w:t>«</w:t>
      </w:r>
      <w:r w:rsidR="00290117" w:rsidRPr="00290117">
        <w:t xml:space="preserve">Об утверждении </w:t>
      </w:r>
      <w:r w:rsidR="00820C00">
        <w:t xml:space="preserve"> </w:t>
      </w:r>
      <w:r w:rsidR="00EC2E62">
        <w:t>Положени</w:t>
      </w:r>
      <w:r w:rsidR="00820C00">
        <w:t>я</w:t>
      </w:r>
      <w:r w:rsidR="00EC2E62">
        <w:t xml:space="preserve"> </w:t>
      </w:r>
      <w:r w:rsidR="00820C00">
        <w:t>«О</w:t>
      </w:r>
      <w:r w:rsidR="00EC2E62">
        <w:t xml:space="preserve"> п</w:t>
      </w:r>
      <w:r w:rsidR="00290117" w:rsidRPr="00290117">
        <w:t>орядк</w:t>
      </w:r>
      <w:r w:rsidR="00EC2E62">
        <w:t>е</w:t>
      </w:r>
      <w:r w:rsidR="00290117" w:rsidRPr="00290117">
        <w:t xml:space="preserve"> и услови</w:t>
      </w:r>
      <w:r w:rsidR="00EC2E62">
        <w:t>ях</w:t>
      </w:r>
      <w:r w:rsidR="00290117" w:rsidRPr="00290117">
        <w:t xml:space="preserve"> предоставления в аренду имущества, включенного в перечень муниципального имущества </w:t>
      </w:r>
      <w:r w:rsidR="00820C00" w:rsidRPr="00820C00">
        <w:t xml:space="preserve">Дубровского городского поселения Дубровского муниципального района Брянской области </w:t>
      </w:r>
      <w:r w:rsidR="00290117" w:rsidRPr="00290117">
        <w:t>и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</w:t>
      </w:r>
      <w:proofErr w:type="gramEnd"/>
      <w:r w:rsidR="00290117" w:rsidRPr="00290117">
        <w:t xml:space="preserve"> </w:t>
      </w:r>
      <w:proofErr w:type="gramStart"/>
      <w:r w:rsidR="00290117" w:rsidRPr="00290117">
        <w:t>применяющие</w:t>
      </w:r>
      <w:proofErr w:type="gramEnd"/>
      <w:r w:rsidR="00290117" w:rsidRPr="00290117">
        <w:t xml:space="preserve"> специальный налоговый  режим «Налог на профессиональный доход»</w:t>
      </w:r>
      <w:r w:rsidR="00290117">
        <w:t>»</w:t>
      </w:r>
      <w:r w:rsidR="00290117" w:rsidRPr="00290117">
        <w:t>.</w:t>
      </w:r>
    </w:p>
    <w:p w14:paraId="5EE26E1B" w14:textId="704B718D" w:rsidR="009A3626" w:rsidRDefault="009A3626" w:rsidP="00CA778B">
      <w:pPr>
        <w:rPr>
          <w:sz w:val="28"/>
          <w:szCs w:val="28"/>
        </w:rPr>
      </w:pPr>
    </w:p>
    <w:p w14:paraId="195033D3" w14:textId="34E0D409" w:rsidR="009A3626" w:rsidRDefault="009A3626" w:rsidP="009A3626">
      <w:pPr>
        <w:rPr>
          <w:sz w:val="28"/>
          <w:szCs w:val="28"/>
        </w:rPr>
      </w:pPr>
    </w:p>
    <w:p w14:paraId="62A4C876" w14:textId="77777777" w:rsidR="00EC2E62" w:rsidRDefault="009A3626" w:rsidP="009A3626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F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C2E62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14:paraId="2F7BBB89" w14:textId="23B6764F" w:rsidR="009A3626" w:rsidRDefault="00820C00" w:rsidP="00EC2E62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«О</w:t>
      </w:r>
      <w:r w:rsidR="00EC2E62">
        <w:rPr>
          <w:rFonts w:ascii="Times New Roman" w:hAnsi="Times New Roman" w:cs="Times New Roman"/>
          <w:sz w:val="24"/>
          <w:szCs w:val="24"/>
        </w:rPr>
        <w:t xml:space="preserve"> порядке </w:t>
      </w:r>
      <w:r w:rsidR="00290117" w:rsidRPr="00290117">
        <w:rPr>
          <w:rFonts w:ascii="Times New Roman" w:hAnsi="Times New Roman" w:cs="Times New Roman"/>
          <w:sz w:val="24"/>
          <w:szCs w:val="24"/>
        </w:rPr>
        <w:t>и услови</w:t>
      </w:r>
      <w:r w:rsidR="00290117">
        <w:rPr>
          <w:rFonts w:ascii="Times New Roman" w:hAnsi="Times New Roman" w:cs="Times New Roman"/>
          <w:sz w:val="24"/>
          <w:szCs w:val="24"/>
        </w:rPr>
        <w:t>я</w:t>
      </w:r>
      <w:r w:rsidR="00EC2E62">
        <w:rPr>
          <w:rFonts w:ascii="Times New Roman" w:hAnsi="Times New Roman" w:cs="Times New Roman"/>
          <w:sz w:val="24"/>
          <w:szCs w:val="24"/>
        </w:rPr>
        <w:t>х</w:t>
      </w:r>
      <w:r w:rsidR="00290117" w:rsidRPr="00290117">
        <w:rPr>
          <w:rFonts w:ascii="Times New Roman" w:hAnsi="Times New Roman" w:cs="Times New Roman"/>
          <w:sz w:val="24"/>
          <w:szCs w:val="24"/>
        </w:rPr>
        <w:t xml:space="preserve"> предоставления в аренду имущества, включенного в перечень муниципального имущества </w:t>
      </w:r>
      <w:r w:rsidRPr="00820C00">
        <w:rPr>
          <w:rFonts w:ascii="Times New Roman" w:hAnsi="Times New Roman" w:cs="Times New Roman"/>
          <w:sz w:val="24"/>
          <w:szCs w:val="24"/>
        </w:rPr>
        <w:t xml:space="preserve">Дубровского городского поселения Дубровского муниципального района Брянской области </w:t>
      </w:r>
      <w:r w:rsidR="00290117" w:rsidRPr="00290117">
        <w:rPr>
          <w:rFonts w:ascii="Times New Roman" w:hAnsi="Times New Roman" w:cs="Times New Roman"/>
          <w:sz w:val="24"/>
          <w:szCs w:val="24"/>
        </w:rPr>
        <w:t>и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применяющие специальный налоговый</w:t>
      </w:r>
      <w:proofErr w:type="gramEnd"/>
      <w:r w:rsidR="00290117" w:rsidRPr="00290117">
        <w:rPr>
          <w:rFonts w:ascii="Times New Roman" w:hAnsi="Times New Roman" w:cs="Times New Roman"/>
          <w:sz w:val="24"/>
          <w:szCs w:val="24"/>
        </w:rPr>
        <w:t xml:space="preserve">  режим «Налог на профессиональный доход»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90117" w:rsidRPr="00290117">
        <w:rPr>
          <w:rFonts w:ascii="Times New Roman" w:hAnsi="Times New Roman" w:cs="Times New Roman"/>
          <w:sz w:val="24"/>
          <w:szCs w:val="24"/>
        </w:rPr>
        <w:t>.</w:t>
      </w:r>
    </w:p>
    <w:p w14:paraId="5EBBAB44" w14:textId="77777777" w:rsidR="00290117" w:rsidRPr="00E06F36" w:rsidRDefault="00290117" w:rsidP="009A3626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B99BF4" w14:textId="2176F821" w:rsidR="00EC2E62" w:rsidRPr="00971E31" w:rsidRDefault="007C7EBD" w:rsidP="00971E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6F3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EC2E62" w:rsidRPr="00EC2E62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и условия предоставления в аренду имущества, включенного в Перечень муниципального имущества</w:t>
      </w:r>
      <w:r w:rsidR="00820C00" w:rsidRPr="00820C00">
        <w:t xml:space="preserve"> </w:t>
      </w:r>
      <w:r w:rsidR="00820C00" w:rsidRPr="00820C00">
        <w:rPr>
          <w:rFonts w:ascii="Times New Roman" w:hAnsi="Times New Roman" w:cs="Times New Roman"/>
          <w:sz w:val="24"/>
          <w:szCs w:val="24"/>
        </w:rPr>
        <w:t>Дубровского городского поселения Дубровского муниципального района Брянской области</w:t>
      </w:r>
      <w:r w:rsidR="00EC2E62">
        <w:rPr>
          <w:rFonts w:ascii="Times New Roman" w:hAnsi="Times New Roman" w:cs="Times New Roman"/>
          <w:sz w:val="24"/>
          <w:szCs w:val="24"/>
        </w:rPr>
        <w:t xml:space="preserve"> и предназначенного для предоставления его во владение и</w:t>
      </w:r>
      <w:r w:rsidR="00820C00">
        <w:rPr>
          <w:rFonts w:ascii="Times New Roman" w:hAnsi="Times New Roman" w:cs="Times New Roman"/>
          <w:sz w:val="24"/>
          <w:szCs w:val="24"/>
        </w:rPr>
        <w:t xml:space="preserve"> </w:t>
      </w:r>
      <w:r w:rsidR="00EC2E62">
        <w:rPr>
          <w:rFonts w:ascii="Times New Roman" w:hAnsi="Times New Roman" w:cs="Times New Roman"/>
          <w:sz w:val="24"/>
          <w:szCs w:val="24"/>
        </w:rPr>
        <w:t>(или) в пользование на долгосрочной основе субъектам  малого и среднего предпринимательства и организациям</w:t>
      </w:r>
      <w:r w:rsidR="00EC2E62" w:rsidRPr="00EC2E62">
        <w:rPr>
          <w:rFonts w:ascii="Times New Roman" w:hAnsi="Times New Roman" w:cs="Times New Roman"/>
          <w:sz w:val="24"/>
          <w:szCs w:val="24"/>
        </w:rPr>
        <w:t>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применяющими</w:t>
      </w:r>
      <w:proofErr w:type="gramEnd"/>
      <w:r w:rsidR="00EC2E62" w:rsidRPr="00EC2E62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"Налог на профессиональный доход" (далее - Перечень), а также порядок применения льготных ставок арендной платы за имущество, включенное в Перечень.</w:t>
      </w:r>
    </w:p>
    <w:p w14:paraId="2E012B5B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 xml:space="preserve">1.2. </w:t>
      </w:r>
      <w:proofErr w:type="gramStart"/>
      <w:r w:rsidRPr="00971E31">
        <w:rPr>
          <w:rFonts w:eastAsia="Times New Roman"/>
          <w:szCs w:val="20"/>
        </w:rPr>
        <w:t xml:space="preserve"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"Налог на профессиональный доход", по результатам проведения аукциона или конкурса на право заключения договора аренды (далее - торги), за исключением случаев, установленных </w:t>
      </w:r>
      <w:hyperlink r:id="rId6" w:history="1">
        <w:r w:rsidRPr="00971E31">
          <w:rPr>
            <w:rFonts w:eastAsia="Times New Roman"/>
            <w:color w:val="0000FF"/>
            <w:szCs w:val="20"/>
          </w:rPr>
          <w:t>частями 1</w:t>
        </w:r>
      </w:hyperlink>
      <w:r w:rsidRPr="00971E31">
        <w:rPr>
          <w:rFonts w:eastAsia="Times New Roman"/>
          <w:szCs w:val="20"/>
        </w:rPr>
        <w:t xml:space="preserve"> и </w:t>
      </w:r>
      <w:hyperlink r:id="rId7" w:history="1">
        <w:r w:rsidRPr="00971E31">
          <w:rPr>
            <w:rFonts w:eastAsia="Times New Roman"/>
            <w:color w:val="0000FF"/>
            <w:szCs w:val="20"/>
          </w:rPr>
          <w:t>9 ст. 17.1</w:t>
        </w:r>
        <w:proofErr w:type="gramEnd"/>
      </w:hyperlink>
      <w:r w:rsidRPr="00971E31">
        <w:rPr>
          <w:rFonts w:eastAsia="Times New Roman"/>
          <w:szCs w:val="20"/>
        </w:rPr>
        <w:t xml:space="preserve"> Федерального закона от 26 июля 2006 года N 135-ФЗ "О защите конкуренции", а в отношении земельных участков - </w:t>
      </w:r>
      <w:hyperlink r:id="rId8" w:history="1">
        <w:proofErr w:type="spellStart"/>
        <w:r w:rsidRPr="00971E31">
          <w:rPr>
            <w:rFonts w:eastAsia="Times New Roman"/>
            <w:color w:val="0000FF"/>
            <w:szCs w:val="20"/>
          </w:rPr>
          <w:t>пп</w:t>
        </w:r>
        <w:proofErr w:type="spellEnd"/>
        <w:r w:rsidRPr="00971E31">
          <w:rPr>
            <w:rFonts w:eastAsia="Times New Roman"/>
            <w:color w:val="0000FF"/>
            <w:szCs w:val="20"/>
          </w:rPr>
          <w:t>. 12 п. 2 ст. 39.6</w:t>
        </w:r>
      </w:hyperlink>
      <w:r w:rsidRPr="00971E31">
        <w:rPr>
          <w:rFonts w:eastAsia="Times New Roman"/>
          <w:szCs w:val="20"/>
        </w:rPr>
        <w:t xml:space="preserve"> Земельного кодекса Российской Федерации.</w:t>
      </w:r>
    </w:p>
    <w:p w14:paraId="7DE918AC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bookmarkStart w:id="1" w:name="P54"/>
      <w:bookmarkEnd w:id="1"/>
      <w:r w:rsidRPr="00971E31">
        <w:rPr>
          <w:rFonts w:eastAsia="Times New Roman"/>
          <w:szCs w:val="20"/>
        </w:rPr>
        <w:t xml:space="preserve">1.3. </w:t>
      </w:r>
      <w:proofErr w:type="gramStart"/>
      <w:r w:rsidRPr="00971E31">
        <w:rPr>
          <w:rFonts w:eastAsia="Times New Roman"/>
          <w:szCs w:val="20"/>
        </w:rPr>
        <w:t xml:space="preserve"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</w:t>
      </w:r>
      <w:hyperlink r:id="rId9" w:history="1">
        <w:r w:rsidRPr="00971E31">
          <w:rPr>
            <w:rFonts w:eastAsia="Times New Roman"/>
            <w:color w:val="0000FF"/>
            <w:szCs w:val="20"/>
          </w:rPr>
          <w:t>ч. 3 ст. 14</w:t>
        </w:r>
      </w:hyperlink>
      <w:r w:rsidRPr="00971E31">
        <w:rPr>
          <w:rFonts w:eastAsia="Times New Roman"/>
          <w:szCs w:val="20"/>
        </w:rPr>
        <w:t xml:space="preserve"> Федерального закона от 24.07.2007 N 209-ФЗ "О развитии малого и среднего предпринимательства в Российской Федерации", организации, образующие инфраструктуру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</w:t>
      </w:r>
      <w:proofErr w:type="gramEnd"/>
      <w:r w:rsidRPr="00971E31">
        <w:rPr>
          <w:rFonts w:eastAsia="Times New Roman"/>
          <w:szCs w:val="20"/>
        </w:rPr>
        <w:t xml:space="preserve"> </w:t>
      </w:r>
      <w:proofErr w:type="gramStart"/>
      <w:r w:rsidRPr="00971E31">
        <w:rPr>
          <w:rFonts w:eastAsia="Times New Roman"/>
          <w:szCs w:val="20"/>
        </w:rPr>
        <w:t xml:space="preserve">и среднего предпринимательства (далее - Субъекты), и физические лица, не являющиеся индивидуальными предпринимателями и применяющие специальный налоговый режим "Налог на профессиональный доход", в отношении которых отсутствуют основания для отказа в оказании муниципальной поддержки, предусмотренные в </w:t>
      </w:r>
      <w:hyperlink r:id="rId10" w:history="1">
        <w:r w:rsidRPr="00971E31">
          <w:rPr>
            <w:rFonts w:eastAsia="Times New Roman"/>
            <w:color w:val="0000FF"/>
            <w:szCs w:val="20"/>
          </w:rPr>
          <w:t>ч. 5 ст. 14</w:t>
        </w:r>
      </w:hyperlink>
      <w:r w:rsidRPr="00971E31">
        <w:rPr>
          <w:rFonts w:eastAsia="Times New Roman"/>
          <w:szCs w:val="20"/>
        </w:rPr>
        <w:t xml:space="preserve"> Федерального закона от 24.07.2007 N 209-ФЗ "О развитии </w:t>
      </w:r>
      <w:r w:rsidRPr="00971E31">
        <w:rPr>
          <w:rFonts w:eastAsia="Times New Roman"/>
          <w:szCs w:val="20"/>
        </w:rPr>
        <w:lastRenderedPageBreak/>
        <w:t>малого и среднего предпринимательства в Российской Федерации".</w:t>
      </w:r>
      <w:proofErr w:type="gramEnd"/>
    </w:p>
    <w:p w14:paraId="72647DC9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 xml:space="preserve">1.4. Право заключить договор аренды в отношении земельных участков, включенных в Перечень, имеют субъекты малого и среднего предпринимательства из числа указанных в </w:t>
      </w:r>
      <w:hyperlink w:anchor="P53" w:history="1">
        <w:r w:rsidRPr="00971E31">
          <w:rPr>
            <w:rFonts w:eastAsia="Times New Roman"/>
            <w:color w:val="0000FF"/>
            <w:szCs w:val="20"/>
          </w:rPr>
          <w:t>пункте 1.2</w:t>
        </w:r>
      </w:hyperlink>
      <w:r w:rsidRPr="00971E31">
        <w:rPr>
          <w:rFonts w:eastAsia="Times New Roman"/>
          <w:szCs w:val="20"/>
        </w:rPr>
        <w:t xml:space="preserve"> настоящего Положения.</w:t>
      </w:r>
    </w:p>
    <w:p w14:paraId="143A793D" w14:textId="77777777" w:rsidR="00971E31" w:rsidRPr="00971E31" w:rsidRDefault="00971E31" w:rsidP="00971E31">
      <w:pPr>
        <w:widowControl w:val="0"/>
        <w:autoSpaceDE w:val="0"/>
        <w:autoSpaceDN w:val="0"/>
        <w:jc w:val="center"/>
        <w:rPr>
          <w:rFonts w:eastAsia="Times New Roman"/>
          <w:szCs w:val="20"/>
        </w:rPr>
      </w:pPr>
    </w:p>
    <w:p w14:paraId="2249DE52" w14:textId="77777777" w:rsidR="00971E31" w:rsidRPr="00971E31" w:rsidRDefault="00971E31" w:rsidP="00971E31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szCs w:val="20"/>
        </w:rPr>
      </w:pPr>
      <w:r w:rsidRPr="00971E31">
        <w:rPr>
          <w:rFonts w:eastAsia="Times New Roman"/>
          <w:b/>
          <w:szCs w:val="20"/>
        </w:rPr>
        <w:t>2. Предоставление имущества, включенного в Перечень</w:t>
      </w:r>
    </w:p>
    <w:p w14:paraId="06E2BC5F" w14:textId="77777777" w:rsidR="00971E31" w:rsidRPr="00971E31" w:rsidRDefault="00971E31" w:rsidP="00971E31">
      <w:pPr>
        <w:widowControl w:val="0"/>
        <w:autoSpaceDE w:val="0"/>
        <w:autoSpaceDN w:val="0"/>
        <w:jc w:val="center"/>
        <w:rPr>
          <w:rFonts w:eastAsia="Times New Roman"/>
          <w:b/>
          <w:szCs w:val="20"/>
        </w:rPr>
      </w:pPr>
      <w:r w:rsidRPr="00971E31">
        <w:rPr>
          <w:rFonts w:eastAsia="Times New Roman"/>
          <w:b/>
          <w:szCs w:val="20"/>
        </w:rPr>
        <w:t>(за исключением земельных участков)</w:t>
      </w:r>
    </w:p>
    <w:p w14:paraId="43612E0D" w14:textId="77777777" w:rsidR="00971E31" w:rsidRPr="00971E31" w:rsidRDefault="00971E31" w:rsidP="00971E31">
      <w:pPr>
        <w:widowControl w:val="0"/>
        <w:autoSpaceDE w:val="0"/>
        <w:autoSpaceDN w:val="0"/>
        <w:jc w:val="center"/>
        <w:rPr>
          <w:rFonts w:eastAsia="Times New Roman"/>
          <w:szCs w:val="20"/>
        </w:rPr>
      </w:pPr>
    </w:p>
    <w:p w14:paraId="023082A4" w14:textId="062FF5D3" w:rsidR="00971E31" w:rsidRPr="00971E31" w:rsidRDefault="00971E31" w:rsidP="00971E31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</w:t>
      </w:r>
      <w:r w:rsidRPr="00971E31">
        <w:rPr>
          <w:rFonts w:eastAsia="Times New Roman"/>
          <w:szCs w:val="20"/>
        </w:rPr>
        <w:t xml:space="preserve">2.1. Подготовку проекта постановления, заключение, изменение, расторжение договоров аренды имущества, включенного в перечень, </w:t>
      </w:r>
      <w:proofErr w:type="gramStart"/>
      <w:r w:rsidRPr="00971E31">
        <w:rPr>
          <w:rFonts w:eastAsia="Times New Roman"/>
          <w:szCs w:val="20"/>
        </w:rPr>
        <w:t>контроль за</w:t>
      </w:r>
      <w:proofErr w:type="gramEnd"/>
      <w:r w:rsidRPr="00971E31">
        <w:rPr>
          <w:rFonts w:eastAsia="Times New Roman"/>
          <w:szCs w:val="20"/>
        </w:rPr>
        <w:t xml:space="preserve"> использованием имущества и поступлением арендной платы осуществляется </w:t>
      </w:r>
      <w:r>
        <w:rPr>
          <w:rFonts w:eastAsia="Times New Roman"/>
          <w:szCs w:val="20"/>
        </w:rPr>
        <w:t>Комитетом имущественных отношений администрации Дубровского района</w:t>
      </w:r>
      <w:r w:rsidRPr="00971E31">
        <w:rPr>
          <w:rFonts w:eastAsia="Times New Roman"/>
          <w:szCs w:val="20"/>
        </w:rPr>
        <w:t>.</w:t>
      </w:r>
    </w:p>
    <w:p w14:paraId="58DDD3A8" w14:textId="1E2A7BCA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2.</w:t>
      </w:r>
      <w:r>
        <w:rPr>
          <w:rFonts w:eastAsia="Times New Roman"/>
          <w:szCs w:val="20"/>
        </w:rPr>
        <w:t>2</w:t>
      </w:r>
      <w:r w:rsidRPr="00971E31">
        <w:rPr>
          <w:rFonts w:eastAsia="Times New Roman"/>
          <w:szCs w:val="20"/>
        </w:rPr>
        <w:t>. Предоставление в аренду имущества, включенного в Перечень, осуществляется:</w:t>
      </w:r>
    </w:p>
    <w:p w14:paraId="510DB6B6" w14:textId="2F6C8A6F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2.</w:t>
      </w:r>
      <w:r>
        <w:rPr>
          <w:rFonts w:eastAsia="Times New Roman"/>
          <w:szCs w:val="20"/>
        </w:rPr>
        <w:t>2</w:t>
      </w:r>
      <w:r w:rsidRPr="00971E31">
        <w:rPr>
          <w:rFonts w:eastAsia="Times New Roman"/>
          <w:szCs w:val="20"/>
        </w:rPr>
        <w:t xml:space="preserve">.1. </w:t>
      </w:r>
      <w:proofErr w:type="gramStart"/>
      <w:r w:rsidRPr="00971E31">
        <w:rPr>
          <w:rFonts w:eastAsia="Times New Roman"/>
          <w:szCs w:val="20"/>
        </w:rPr>
        <w:t xml:space="preserve">По результатам проведения торгов на право заключения договора аренды в соответствии с </w:t>
      </w:r>
      <w:hyperlink r:id="rId11" w:history="1">
        <w:r w:rsidRPr="00971E31">
          <w:rPr>
            <w:rFonts w:eastAsia="Times New Roman"/>
            <w:color w:val="0000FF"/>
            <w:szCs w:val="20"/>
          </w:rPr>
          <w:t>Правилами</w:t>
        </w:r>
      </w:hyperlink>
      <w:r w:rsidRPr="00971E31">
        <w:rPr>
          <w:rFonts w:eastAsia="Times New Roman"/>
          <w:szCs w:val="20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N 67, которые проводятся по инициативе уполномоченного органа или</w:t>
      </w:r>
      <w:proofErr w:type="gramEnd"/>
      <w:r w:rsidRPr="00971E31">
        <w:rPr>
          <w:rFonts w:eastAsia="Times New Roman"/>
          <w:szCs w:val="20"/>
        </w:rPr>
        <w:t xml:space="preserve"> правообладателя или </w:t>
      </w:r>
      <w:proofErr w:type="gramStart"/>
      <w:r w:rsidRPr="00971E31">
        <w:rPr>
          <w:rFonts w:eastAsia="Times New Roman"/>
          <w:szCs w:val="20"/>
        </w:rPr>
        <w:t>на основании поступившего от Субъекта заявления о предоставлении имущества в аренду на торгах</w:t>
      </w:r>
      <w:proofErr w:type="gramEnd"/>
      <w:r w:rsidRPr="00971E31">
        <w:rPr>
          <w:rFonts w:eastAsia="Times New Roman"/>
          <w:szCs w:val="20"/>
        </w:rPr>
        <w:t>.</w:t>
      </w:r>
    </w:p>
    <w:p w14:paraId="1627466D" w14:textId="291D8500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2.</w:t>
      </w:r>
      <w:r>
        <w:rPr>
          <w:rFonts w:eastAsia="Times New Roman"/>
          <w:szCs w:val="20"/>
        </w:rPr>
        <w:t>2</w:t>
      </w:r>
      <w:r w:rsidRPr="00971E31">
        <w:rPr>
          <w:rFonts w:eastAsia="Times New Roman"/>
          <w:szCs w:val="20"/>
        </w:rPr>
        <w:t xml:space="preserve">.2. По заявлению Субъекта, имеющего право на предоставление имущества, включенного в Перечень, без проведения торгов в соответствии с Федеральным </w:t>
      </w:r>
      <w:hyperlink r:id="rId12" w:history="1">
        <w:r w:rsidRPr="00971E31">
          <w:rPr>
            <w:rFonts w:eastAsia="Times New Roman"/>
            <w:color w:val="0000FF"/>
            <w:szCs w:val="20"/>
          </w:rPr>
          <w:t>законом</w:t>
        </w:r>
      </w:hyperlink>
      <w:r w:rsidRPr="00971E31">
        <w:rPr>
          <w:rFonts w:eastAsia="Times New Roman"/>
          <w:szCs w:val="20"/>
        </w:rPr>
        <w:t xml:space="preserve"> от 26 июля 2006 года N 135-ФЗ "О защите конкуренции".</w:t>
      </w:r>
    </w:p>
    <w:p w14:paraId="7BC5830F" w14:textId="23BD1F2E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2.</w:t>
      </w:r>
      <w:r>
        <w:rPr>
          <w:rFonts w:eastAsia="Times New Roman"/>
          <w:szCs w:val="20"/>
        </w:rPr>
        <w:t>3</w:t>
      </w:r>
      <w:r w:rsidRPr="00971E31">
        <w:rPr>
          <w:rFonts w:eastAsia="Times New Roman"/>
          <w:szCs w:val="20"/>
        </w:rPr>
        <w:t>. В проект договора аренды недвижимого имущества включаются следующие условия:</w:t>
      </w:r>
    </w:p>
    <w:p w14:paraId="6341D0E1" w14:textId="2AB80B63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2.</w:t>
      </w:r>
      <w:r>
        <w:rPr>
          <w:rFonts w:eastAsia="Times New Roman"/>
          <w:szCs w:val="20"/>
        </w:rPr>
        <w:t>3</w:t>
      </w:r>
      <w:r w:rsidRPr="00971E31">
        <w:rPr>
          <w:rFonts w:eastAsia="Times New Roman"/>
          <w:szCs w:val="20"/>
        </w:rPr>
        <w:t>.1. Условие об обязанности арендатора по использованию объекта недвижимости в соответствии с целевым назначением;</w:t>
      </w:r>
    </w:p>
    <w:p w14:paraId="6EF7404C" w14:textId="2C644E15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2.</w:t>
      </w:r>
      <w:r>
        <w:rPr>
          <w:rFonts w:eastAsia="Times New Roman"/>
          <w:szCs w:val="20"/>
        </w:rPr>
        <w:t>3</w:t>
      </w:r>
      <w:r w:rsidRPr="00971E31">
        <w:rPr>
          <w:rFonts w:eastAsia="Times New Roman"/>
          <w:szCs w:val="20"/>
        </w:rPr>
        <w:t>.2. Об обязанности арендатора по проведению за свой счет текущего ремонта арендуемого объекта недвижимости;</w:t>
      </w:r>
    </w:p>
    <w:p w14:paraId="1E6A876B" w14:textId="6950B793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2.</w:t>
      </w:r>
      <w:r>
        <w:rPr>
          <w:rFonts w:eastAsia="Times New Roman"/>
          <w:szCs w:val="20"/>
        </w:rPr>
        <w:t>3</w:t>
      </w:r>
      <w:r w:rsidRPr="00971E31">
        <w:rPr>
          <w:rFonts w:eastAsia="Times New Roman"/>
          <w:szCs w:val="20"/>
        </w:rPr>
        <w:t>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14:paraId="77D9C53F" w14:textId="78CA185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2.</w:t>
      </w:r>
      <w:r>
        <w:rPr>
          <w:rFonts w:eastAsia="Times New Roman"/>
          <w:szCs w:val="20"/>
        </w:rPr>
        <w:t>3</w:t>
      </w:r>
      <w:r w:rsidRPr="00971E31">
        <w:rPr>
          <w:rFonts w:eastAsia="Times New Roman"/>
          <w:szCs w:val="20"/>
        </w:rPr>
        <w:t>.4.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 если правообладателем является бизнес-инкубатор, срок договора аренды не может превышать 3 лет.</w:t>
      </w:r>
    </w:p>
    <w:p w14:paraId="7870F69F" w14:textId="44C063E9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2.</w:t>
      </w:r>
      <w:r>
        <w:rPr>
          <w:rFonts w:eastAsia="Times New Roman"/>
          <w:szCs w:val="20"/>
        </w:rPr>
        <w:t>3</w:t>
      </w:r>
      <w:r w:rsidRPr="00971E31">
        <w:rPr>
          <w:rFonts w:eastAsia="Times New Roman"/>
          <w:szCs w:val="20"/>
        </w:rPr>
        <w:t>.5.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а также случаи нарушения указанных условий, влекущие прекращение действия льгот по арендной плате.</w:t>
      </w:r>
    </w:p>
    <w:p w14:paraId="20B231D1" w14:textId="72DBDF8B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2.</w:t>
      </w:r>
      <w:r>
        <w:rPr>
          <w:rFonts w:eastAsia="Times New Roman"/>
          <w:szCs w:val="20"/>
        </w:rPr>
        <w:t>3</w:t>
      </w:r>
      <w:r w:rsidRPr="00971E31">
        <w:rPr>
          <w:rFonts w:eastAsia="Times New Roman"/>
          <w:szCs w:val="20"/>
        </w:rPr>
        <w:t>.6. Право правообладателя истребовать у арендатора документы, подтверждающие соблюдение им условий предоставления льгот по арендной плате.</w:t>
      </w:r>
    </w:p>
    <w:p w14:paraId="6F2DE2BC" w14:textId="600EF5AF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2.</w:t>
      </w:r>
      <w:r>
        <w:rPr>
          <w:rFonts w:eastAsia="Times New Roman"/>
          <w:szCs w:val="20"/>
        </w:rPr>
        <w:t>3</w:t>
      </w:r>
      <w:r w:rsidRPr="00971E31">
        <w:rPr>
          <w:rFonts w:eastAsia="Times New Roman"/>
          <w:szCs w:val="20"/>
        </w:rPr>
        <w:t>.7. Условия, определяющие распоряжение арендатором правами на имущество:</w:t>
      </w:r>
    </w:p>
    <w:p w14:paraId="4E602EE5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proofErr w:type="gramStart"/>
      <w:r w:rsidRPr="00971E31">
        <w:rPr>
          <w:rFonts w:eastAsia="Times New Roman"/>
          <w:szCs w:val="20"/>
        </w:rPr>
        <w:t xml:space="preserve">- запрет осуществлять действия, влекущие переход прав и обязанностей по договору аренды другому лицу, а также ограничение (обременение) предоставленных арендатору </w:t>
      </w:r>
      <w:r w:rsidRPr="00971E31">
        <w:rPr>
          <w:rFonts w:eastAsia="Times New Roman"/>
          <w:szCs w:val="20"/>
        </w:rPr>
        <w:lastRenderedPageBreak/>
        <w:t>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</w:t>
      </w:r>
      <w:proofErr w:type="gramEnd"/>
      <w:r w:rsidRPr="00971E31">
        <w:rPr>
          <w:rFonts w:eastAsia="Times New Roman"/>
          <w:szCs w:val="20"/>
        </w:rPr>
        <w:t xml:space="preserve">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доход";</w:t>
      </w:r>
    </w:p>
    <w:p w14:paraId="5C541BD0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2.5. В извещение о проведен</w:t>
      </w:r>
      <w:proofErr w:type="gramStart"/>
      <w:r w:rsidRPr="00971E31">
        <w:rPr>
          <w:rFonts w:eastAsia="Times New Roman"/>
          <w:szCs w:val="20"/>
        </w:rPr>
        <w:t>ии ау</w:t>
      </w:r>
      <w:proofErr w:type="gramEnd"/>
      <w:r w:rsidRPr="00971E31">
        <w:rPr>
          <w:rFonts w:eastAsia="Times New Roman"/>
          <w:szCs w:val="20"/>
        </w:rPr>
        <w:t>кциона или конкурса, а также в аукционную и конкурсную документацию включается проект договора аренды, подготовленный в соответствии с настоящим Положением, а также следующие условия о допуске к участию в аукционе или конкурсе на право заключения договора аренды:</w:t>
      </w:r>
    </w:p>
    <w:p w14:paraId="21BBEC3B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proofErr w:type="gramStart"/>
      <w:r w:rsidRPr="00971E31">
        <w:rPr>
          <w:rFonts w:eastAsia="Times New Roman"/>
          <w:szCs w:val="20"/>
        </w:rPr>
        <w:t xml:space="preserve">- участниками торгов являются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физические лица, не являющиеся индивидуальными предпринимателями и применяющие специальный налоговый режим "Налог на профессиональный доход", за исключением лиц, которым не может оказываться государственная и муниципальная поддержка в соответствии с </w:t>
      </w:r>
      <w:hyperlink r:id="rId13" w:history="1">
        <w:r w:rsidRPr="00971E31">
          <w:rPr>
            <w:rFonts w:eastAsia="Times New Roman"/>
            <w:color w:val="0000FF"/>
            <w:szCs w:val="20"/>
          </w:rPr>
          <w:t>частью 3 статьи 14</w:t>
        </w:r>
      </w:hyperlink>
      <w:r w:rsidRPr="00971E31">
        <w:rPr>
          <w:rFonts w:eastAsia="Times New Roman"/>
          <w:szCs w:val="20"/>
        </w:rPr>
        <w:t xml:space="preserve"> Федерального закона от 24.07.2007 N 209-ФЗ "О развитии</w:t>
      </w:r>
      <w:proofErr w:type="gramEnd"/>
      <w:r w:rsidRPr="00971E31">
        <w:rPr>
          <w:rFonts w:eastAsia="Times New Roman"/>
          <w:szCs w:val="20"/>
        </w:rPr>
        <w:t xml:space="preserve"> малого и среднего предпринимательства в Российской Федерации";</w:t>
      </w:r>
    </w:p>
    <w:p w14:paraId="41625BF7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 xml:space="preserve">- при выявлении уполномоченным органом в отношении лица, подавшего заявку на участие в аукционе или конкурсе, обстоятельств, предусмотренных </w:t>
      </w:r>
      <w:hyperlink r:id="rId14" w:history="1">
        <w:r w:rsidRPr="00971E31">
          <w:rPr>
            <w:rFonts w:eastAsia="Times New Roman"/>
            <w:color w:val="0000FF"/>
            <w:szCs w:val="20"/>
          </w:rPr>
          <w:t>частью 5 статьи 14</w:t>
        </w:r>
      </w:hyperlink>
      <w:r w:rsidRPr="00971E31">
        <w:rPr>
          <w:rFonts w:eastAsia="Times New Roman"/>
          <w:szCs w:val="20"/>
        </w:rPr>
        <w:t xml:space="preserve"> Федерального закона от 24.07.2007 N 209-ФЗ "О развитии малого и среднего предпринимательства в Российской Федерации", при наличии которых в оказании поддержки должно быть отказано, указанный заявитель не допускается.</w:t>
      </w:r>
    </w:p>
    <w:p w14:paraId="756EE5F9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 xml:space="preserve">2.6. </w:t>
      </w:r>
      <w:proofErr w:type="gramStart"/>
      <w:r w:rsidRPr="00971E31">
        <w:rPr>
          <w:rFonts w:eastAsia="Times New Roman"/>
          <w:szCs w:val="20"/>
        </w:rPr>
        <w:t xml:space="preserve">В случае выявления факта использования имущества не по целевому назначению и (или) с нарушением запретов, установленных </w:t>
      </w:r>
      <w:hyperlink r:id="rId15" w:history="1">
        <w:r w:rsidRPr="00971E31">
          <w:rPr>
            <w:rFonts w:eastAsia="Times New Roman"/>
            <w:color w:val="0000FF"/>
            <w:szCs w:val="20"/>
          </w:rPr>
          <w:t>частью 4.2 статьи 18</w:t>
        </w:r>
      </w:hyperlink>
      <w:r w:rsidRPr="00971E31">
        <w:rPr>
          <w:rFonts w:eastAsia="Times New Roman"/>
          <w:szCs w:val="20"/>
        </w:rPr>
        <w:t xml:space="preserve"> Федерального закона от 24 июля 2007 года N 209-ФЗ "О развитии малого и среднего предпринимательства в Российской Федерации", а также в случаях, предусмотренных </w:t>
      </w:r>
      <w:hyperlink r:id="rId16" w:history="1">
        <w:r w:rsidRPr="00971E31">
          <w:rPr>
            <w:rFonts w:eastAsia="Times New Roman"/>
            <w:color w:val="0000FF"/>
            <w:szCs w:val="20"/>
          </w:rPr>
          <w:t>статьей 619</w:t>
        </w:r>
      </w:hyperlink>
      <w:r w:rsidRPr="00971E31">
        <w:rPr>
          <w:rFonts w:eastAsia="Times New Roman"/>
          <w:szCs w:val="20"/>
        </w:rPr>
        <w:t xml:space="preserve"> Гражданского кодекса Российской Федерации, правообладатель составляет акт с описанием указанных нарушений и направляет арендатору письменное</w:t>
      </w:r>
      <w:proofErr w:type="gramEnd"/>
      <w:r w:rsidRPr="00971E31">
        <w:rPr>
          <w:rFonts w:eastAsia="Times New Roman"/>
          <w:szCs w:val="20"/>
        </w:rPr>
        <w:t xml:space="preserve">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</w:t>
      </w:r>
      <w:proofErr w:type="gramStart"/>
      <w:r w:rsidRPr="00971E31">
        <w:rPr>
          <w:rFonts w:eastAsia="Times New Roman"/>
          <w:szCs w:val="20"/>
        </w:rPr>
        <w:t>с даты получения</w:t>
      </w:r>
      <w:proofErr w:type="gramEnd"/>
      <w:r w:rsidRPr="00971E31">
        <w:rPr>
          <w:rFonts w:eastAsia="Times New Roman"/>
          <w:szCs w:val="20"/>
        </w:rPr>
        <w:t xml:space="preserve"> такого предупреждения Субъектом.</w:t>
      </w:r>
    </w:p>
    <w:p w14:paraId="3A797A18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2.7. В случае неисполнения арендатором своих обязатель</w:t>
      </w:r>
      <w:proofErr w:type="gramStart"/>
      <w:r w:rsidRPr="00971E31">
        <w:rPr>
          <w:rFonts w:eastAsia="Times New Roman"/>
          <w:szCs w:val="20"/>
        </w:rPr>
        <w:t>ств в ср</w:t>
      </w:r>
      <w:proofErr w:type="gramEnd"/>
      <w:r w:rsidRPr="00971E31">
        <w:rPr>
          <w:rFonts w:eastAsia="Times New Roman"/>
          <w:szCs w:val="20"/>
        </w:rPr>
        <w:t>ок, указанный в предупреждении, направленном арендатору, правообладатель:</w:t>
      </w:r>
    </w:p>
    <w:p w14:paraId="614DAF20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- обращается в суд с требованием о прекращении права аренды муниципального имущества;</w:t>
      </w:r>
    </w:p>
    <w:p w14:paraId="7C44589B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- направляет в орган, уполномоченный на ведение реестра субъектов малого и среднего предпринимательства - получателей имущественной поддержки, информацию о нарушениях арендатором условий предоставления поддержки.</w:t>
      </w:r>
    </w:p>
    <w:p w14:paraId="6508276B" w14:textId="77777777" w:rsidR="00971E31" w:rsidRPr="00971E31" w:rsidRDefault="00971E31" w:rsidP="00971E31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0"/>
        </w:rPr>
      </w:pPr>
    </w:p>
    <w:p w14:paraId="04DD307B" w14:textId="77777777" w:rsidR="00971E31" w:rsidRPr="00971E31" w:rsidRDefault="00971E31" w:rsidP="00971E31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szCs w:val="20"/>
        </w:rPr>
      </w:pPr>
      <w:r w:rsidRPr="00971E31">
        <w:rPr>
          <w:rFonts w:eastAsia="Times New Roman"/>
          <w:b/>
          <w:szCs w:val="20"/>
        </w:rPr>
        <w:t>3. Арендная плата и установление льгот по арендной плате</w:t>
      </w:r>
    </w:p>
    <w:p w14:paraId="349994C8" w14:textId="77777777" w:rsidR="00971E31" w:rsidRPr="00971E31" w:rsidRDefault="00971E31" w:rsidP="00971E31">
      <w:pPr>
        <w:widowControl w:val="0"/>
        <w:autoSpaceDE w:val="0"/>
        <w:autoSpaceDN w:val="0"/>
        <w:jc w:val="center"/>
        <w:rPr>
          <w:rFonts w:eastAsia="Times New Roman"/>
          <w:b/>
          <w:szCs w:val="20"/>
        </w:rPr>
      </w:pPr>
      <w:r w:rsidRPr="00971E31">
        <w:rPr>
          <w:rFonts w:eastAsia="Times New Roman"/>
          <w:b/>
          <w:szCs w:val="20"/>
        </w:rPr>
        <w:t>за пользование имуществом, включенным в Перечень</w:t>
      </w:r>
    </w:p>
    <w:p w14:paraId="02ED9C0B" w14:textId="77777777" w:rsidR="00971E31" w:rsidRPr="00971E31" w:rsidRDefault="00971E31" w:rsidP="00971E31">
      <w:pPr>
        <w:widowControl w:val="0"/>
        <w:autoSpaceDE w:val="0"/>
        <w:autoSpaceDN w:val="0"/>
        <w:jc w:val="center"/>
        <w:rPr>
          <w:rFonts w:eastAsia="Times New Roman"/>
          <w:b/>
          <w:szCs w:val="20"/>
        </w:rPr>
      </w:pPr>
      <w:r w:rsidRPr="00971E31">
        <w:rPr>
          <w:rFonts w:eastAsia="Times New Roman"/>
          <w:b/>
          <w:szCs w:val="20"/>
        </w:rPr>
        <w:t>(за исключением земельных участков)</w:t>
      </w:r>
    </w:p>
    <w:p w14:paraId="70880E3C" w14:textId="77777777" w:rsidR="00971E31" w:rsidRPr="00971E31" w:rsidRDefault="00971E31" w:rsidP="00971E31">
      <w:pPr>
        <w:widowControl w:val="0"/>
        <w:autoSpaceDE w:val="0"/>
        <w:autoSpaceDN w:val="0"/>
        <w:jc w:val="both"/>
        <w:rPr>
          <w:rFonts w:eastAsia="Times New Roman"/>
          <w:szCs w:val="20"/>
        </w:rPr>
      </w:pPr>
    </w:p>
    <w:p w14:paraId="2E971580" w14:textId="77777777" w:rsidR="00971E31" w:rsidRPr="00971E31" w:rsidRDefault="00971E31" w:rsidP="00971E31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 xml:space="preserve">3.1. </w:t>
      </w:r>
      <w:proofErr w:type="gramStart"/>
      <w:r w:rsidRPr="00971E31">
        <w:rPr>
          <w:rFonts w:eastAsia="Times New Roman"/>
          <w:szCs w:val="20"/>
        </w:rPr>
        <w:t>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  <w:proofErr w:type="gramEnd"/>
      <w:r w:rsidRPr="00971E31">
        <w:rPr>
          <w:rFonts w:eastAsia="Times New Roman"/>
          <w:szCs w:val="20"/>
        </w:rPr>
        <w:t xml:space="preserve"> В случае заключения договора аренды по </w:t>
      </w:r>
      <w:r w:rsidRPr="00971E31">
        <w:rPr>
          <w:rFonts w:eastAsia="Times New Roman"/>
          <w:szCs w:val="20"/>
        </w:rPr>
        <w:lastRenderedPageBreak/>
        <w:t>результатам проведения торгов арендная плата в договоре аренды устанавливается в размере, сформировавшемся в процессе проведения торгов. В арендную плату по договору не входят необходимые эксплуатационные расходы, связанные с содержанием имущества.</w:t>
      </w:r>
    </w:p>
    <w:p w14:paraId="7520AA16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bookmarkStart w:id="2" w:name="P91"/>
      <w:bookmarkEnd w:id="2"/>
      <w:r w:rsidRPr="00971E31">
        <w:rPr>
          <w:rFonts w:eastAsia="Times New Roman"/>
          <w:szCs w:val="20"/>
        </w:rPr>
        <w:t>3.2. Право на получение льгот по арендной плате на предоставление имущества, включенного в Перечень, имеют субъекты малого и среднего предпринимательства:</w:t>
      </w:r>
    </w:p>
    <w:p w14:paraId="0129FEFD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 xml:space="preserve">- осуществляющие деятельность в сфере социального предпринимательства в соответствии со </w:t>
      </w:r>
      <w:hyperlink r:id="rId17" w:history="1">
        <w:r w:rsidRPr="00971E31">
          <w:rPr>
            <w:rFonts w:eastAsia="Times New Roman"/>
            <w:color w:val="0000FF"/>
            <w:szCs w:val="20"/>
          </w:rPr>
          <w:t>ст. 24.1</w:t>
        </w:r>
      </w:hyperlink>
      <w:r w:rsidRPr="00971E31">
        <w:rPr>
          <w:rFonts w:eastAsia="Times New Roman"/>
          <w:szCs w:val="20"/>
        </w:rP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14:paraId="4327E017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- начинающие новый бизнес по направлениям деятельности, по которым оказывается государственная и (или) муниципальная поддержка.</w:t>
      </w:r>
    </w:p>
    <w:p w14:paraId="6BCCA453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3.2.1. Арендная плата для вышеуказанных Субъектов устанавливается в следующем порядке:</w:t>
      </w:r>
    </w:p>
    <w:p w14:paraId="24C904E2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- в первый год аренды - 40 процентов от размера арендной платы, установленного в договоре аренды;</w:t>
      </w:r>
    </w:p>
    <w:p w14:paraId="4ECD07D3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- во второй год аренды - 60 процентов от размера арендной платы, установленного в договоре аренды;</w:t>
      </w:r>
    </w:p>
    <w:p w14:paraId="2AB20C8F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- в третий год - 80 процентов от размера арендной платы, установленного в договоре аренды;</w:t>
      </w:r>
    </w:p>
    <w:p w14:paraId="0B989ACD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- в четвертый год аренды и далее - 100 процентов от размера арендной платы, установленного в договоре аренды.</w:t>
      </w:r>
    </w:p>
    <w:p w14:paraId="78775D92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3.2.2. При заключении договора аренды имущества, включенного в Перечень, на срок от четырех до пяти лет арендная плата вносится арендатором:</w:t>
      </w:r>
    </w:p>
    <w:p w14:paraId="164DA599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- в первый год аренды - 40 процентов от размера арендной платы, установленного в договоре аренды;</w:t>
      </w:r>
    </w:p>
    <w:p w14:paraId="3BD6A64A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- во второй год аренды - 80 процентов от размера арендной платы, установленного в договоре аренды;</w:t>
      </w:r>
    </w:p>
    <w:p w14:paraId="34B63834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- в третий год аренды и далее - 100 процентов от размера арендной платы, установленного в договоре аренды.</w:t>
      </w:r>
    </w:p>
    <w:p w14:paraId="4D96FC21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3.2.3. При заключении договора аренды имущества, включенного в Перечень, на срок от трех до четырех лет арендная плата вносится арендатором:</w:t>
      </w:r>
    </w:p>
    <w:p w14:paraId="345364A4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- в первый год аренды - 40 процентов от размера арендной платы, установленного в договоре аренды;</w:t>
      </w:r>
    </w:p>
    <w:p w14:paraId="7E48BB92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- во второй год аренды и далее - 100 процентов от размера арендной платы, установленного в договоре аренды.</w:t>
      </w:r>
    </w:p>
    <w:p w14:paraId="4750C1A1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3.2.4. При заключении договора аренды имущества, включенного в Перечень, на срок от двух до трех лет арендная плата вносится арендатором:</w:t>
      </w:r>
    </w:p>
    <w:p w14:paraId="0021256B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- в первый год аренды - 50 процентов от размера арендной платы, установленного в договоре аренды;</w:t>
      </w:r>
    </w:p>
    <w:p w14:paraId="12A52AE1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- во второй год аренды и далее - 100 процентов от размера арендной платы, установленного в договоре аренды.</w:t>
      </w:r>
    </w:p>
    <w:p w14:paraId="656AA545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 xml:space="preserve">3.2.5. При заключении договора аренды имущества, включенного в Перечень, на срок </w:t>
      </w:r>
      <w:r w:rsidRPr="00971E31">
        <w:rPr>
          <w:rFonts w:eastAsia="Times New Roman"/>
          <w:szCs w:val="20"/>
        </w:rPr>
        <w:lastRenderedPageBreak/>
        <w:t>менее двух лет арендная плата вносится арендатором в размере 100 процентов.</w:t>
      </w:r>
    </w:p>
    <w:p w14:paraId="475344BA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 xml:space="preserve">3.3. Указанные в </w:t>
      </w:r>
      <w:hyperlink w:anchor="P91" w:history="1">
        <w:r w:rsidRPr="00971E31">
          <w:rPr>
            <w:rFonts w:eastAsia="Times New Roman"/>
            <w:color w:val="0000FF"/>
            <w:szCs w:val="20"/>
          </w:rPr>
          <w:t>пункте 3.2</w:t>
        </w:r>
      </w:hyperlink>
      <w:r w:rsidRPr="00971E31">
        <w:rPr>
          <w:rFonts w:eastAsia="Times New Roman"/>
          <w:szCs w:val="20"/>
        </w:rPr>
        <w:t xml:space="preserve"> льготы применяются в расчете арендной платы при условии предоставления субъектом малого и среднего предпринимательства документов, подтверждающих осуществление деятельности в сфере социального предпринимательства.</w:t>
      </w:r>
    </w:p>
    <w:p w14:paraId="60807EDE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3.4. Предоставление льгот по арендной плате не может носить индивидуального характера.</w:t>
      </w:r>
    </w:p>
    <w:p w14:paraId="3C8FE8AF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 xml:space="preserve">3.5. Льготы по арендной плате применяются к размеру арендной платы, указанному в договоре аренды, в том </w:t>
      </w:r>
      <w:proofErr w:type="gramStart"/>
      <w:r w:rsidRPr="00971E31">
        <w:rPr>
          <w:rFonts w:eastAsia="Times New Roman"/>
          <w:szCs w:val="20"/>
        </w:rPr>
        <w:t>числе</w:t>
      </w:r>
      <w:proofErr w:type="gramEnd"/>
      <w:r w:rsidRPr="00971E31">
        <w:rPr>
          <w:rFonts w:eastAsia="Times New Roman"/>
          <w:szCs w:val="20"/>
        </w:rPr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</w:t>
      </w:r>
    </w:p>
    <w:p w14:paraId="77DE59D6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Установленные настоящим разделом льготы по арендной плате подлежат отмене в следующих случаях:</w:t>
      </w:r>
    </w:p>
    <w:p w14:paraId="282965E6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1) порча имущества;</w:t>
      </w:r>
    </w:p>
    <w:p w14:paraId="5736E578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2) несвоевременное внесение арендной платы;</w:t>
      </w:r>
    </w:p>
    <w:p w14:paraId="700E2048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3) использование имущества не по назначению;</w:t>
      </w:r>
    </w:p>
    <w:p w14:paraId="68F95560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4) иные основания, предусмотренные законодательством Российской Федерации.</w:t>
      </w:r>
    </w:p>
    <w:p w14:paraId="404D4161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14:paraId="6ED20997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 xml:space="preserve">3.6. </w:t>
      </w:r>
      <w:proofErr w:type="gramStart"/>
      <w:r w:rsidRPr="00971E31">
        <w:rPr>
          <w:rFonts w:eastAsia="Times New Roman"/>
          <w:szCs w:val="20"/>
        </w:rPr>
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Положением и указанными в нем нормативными правовыми актами, если об этом было заявлено в предложении правообладателя о включении имущества в Перечень</w:t>
      </w:r>
      <w:proofErr w:type="gramEnd"/>
      <w:r w:rsidRPr="00971E31">
        <w:rPr>
          <w:rFonts w:eastAsia="Times New Roman"/>
          <w:szCs w:val="20"/>
        </w:rPr>
        <w:t>, и согласие 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14:paraId="0AC6E084" w14:textId="77777777" w:rsidR="00971E31" w:rsidRPr="00971E31" w:rsidRDefault="00971E31" w:rsidP="00971E31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0"/>
        </w:rPr>
      </w:pPr>
    </w:p>
    <w:p w14:paraId="0A9FE8C5" w14:textId="77777777" w:rsidR="00971E31" w:rsidRPr="00971E31" w:rsidRDefault="00971E31" w:rsidP="00971E31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szCs w:val="20"/>
        </w:rPr>
      </w:pPr>
      <w:r w:rsidRPr="00971E31">
        <w:rPr>
          <w:rFonts w:eastAsia="Times New Roman"/>
          <w:b/>
          <w:szCs w:val="20"/>
        </w:rPr>
        <w:t>4. Порядок предоставления земельных участков, включенных</w:t>
      </w:r>
    </w:p>
    <w:p w14:paraId="33B1859D" w14:textId="77777777" w:rsidR="00971E31" w:rsidRPr="00971E31" w:rsidRDefault="00971E31" w:rsidP="00971E31">
      <w:pPr>
        <w:widowControl w:val="0"/>
        <w:autoSpaceDE w:val="0"/>
        <w:autoSpaceDN w:val="0"/>
        <w:jc w:val="center"/>
        <w:rPr>
          <w:rFonts w:eastAsia="Times New Roman"/>
          <w:b/>
          <w:szCs w:val="20"/>
        </w:rPr>
      </w:pPr>
      <w:r w:rsidRPr="00971E31">
        <w:rPr>
          <w:rFonts w:eastAsia="Times New Roman"/>
          <w:b/>
          <w:szCs w:val="20"/>
        </w:rPr>
        <w:t xml:space="preserve">в Перечень, льготы по арендной плате </w:t>
      </w:r>
      <w:proofErr w:type="gramStart"/>
      <w:r w:rsidRPr="00971E31">
        <w:rPr>
          <w:rFonts w:eastAsia="Times New Roman"/>
          <w:b/>
          <w:szCs w:val="20"/>
        </w:rPr>
        <w:t>за</w:t>
      </w:r>
      <w:proofErr w:type="gramEnd"/>
      <w:r w:rsidRPr="00971E31">
        <w:rPr>
          <w:rFonts w:eastAsia="Times New Roman"/>
          <w:b/>
          <w:szCs w:val="20"/>
        </w:rPr>
        <w:t xml:space="preserve"> указанные</w:t>
      </w:r>
    </w:p>
    <w:p w14:paraId="3C5FACC8" w14:textId="77777777" w:rsidR="00971E31" w:rsidRPr="00971E31" w:rsidRDefault="00971E31" w:rsidP="00971E31">
      <w:pPr>
        <w:widowControl w:val="0"/>
        <w:autoSpaceDE w:val="0"/>
        <w:autoSpaceDN w:val="0"/>
        <w:jc w:val="center"/>
        <w:rPr>
          <w:rFonts w:eastAsia="Times New Roman"/>
          <w:b/>
          <w:szCs w:val="20"/>
        </w:rPr>
      </w:pPr>
      <w:r w:rsidRPr="00971E31">
        <w:rPr>
          <w:rFonts w:eastAsia="Times New Roman"/>
          <w:b/>
          <w:szCs w:val="20"/>
        </w:rPr>
        <w:t>земельные участки</w:t>
      </w:r>
    </w:p>
    <w:p w14:paraId="3D7438D7" w14:textId="77777777" w:rsidR="00971E31" w:rsidRPr="00971E31" w:rsidRDefault="00971E31" w:rsidP="00971E31">
      <w:pPr>
        <w:widowControl w:val="0"/>
        <w:autoSpaceDE w:val="0"/>
        <w:autoSpaceDN w:val="0"/>
        <w:jc w:val="center"/>
        <w:rPr>
          <w:rFonts w:eastAsia="Times New Roman"/>
          <w:szCs w:val="20"/>
        </w:rPr>
      </w:pPr>
    </w:p>
    <w:p w14:paraId="2EB5752F" w14:textId="5239E54E" w:rsidR="00971E31" w:rsidRPr="00971E31" w:rsidRDefault="00971E31" w:rsidP="00971E31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 xml:space="preserve">4.1. Земельные участки, включенные в Перечень, </w:t>
      </w:r>
      <w:r>
        <w:rPr>
          <w:rFonts w:eastAsia="Times New Roman"/>
          <w:szCs w:val="20"/>
        </w:rPr>
        <w:t xml:space="preserve">Комитетом имущественных отношений администрации Дубровского района </w:t>
      </w:r>
      <w:r w:rsidRPr="00971E31">
        <w:rPr>
          <w:rFonts w:eastAsia="Times New Roman"/>
          <w:szCs w:val="20"/>
        </w:rPr>
        <w:t xml:space="preserve"> предоставляются (далее - уполномоченный орган).</w:t>
      </w:r>
    </w:p>
    <w:p w14:paraId="025D6731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Организатором торгов на право заключения договора аренды земельного участка, включенного в Перечень, является Уполномоченный орган.</w:t>
      </w:r>
    </w:p>
    <w:p w14:paraId="544C717B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 xml:space="preserve">4.2. Предоставление в аренду земельных участков, включенных в Перечень, осуществляется в соответствии с положениями </w:t>
      </w:r>
      <w:hyperlink r:id="rId18" w:history="1">
        <w:r w:rsidRPr="00971E31">
          <w:rPr>
            <w:rFonts w:eastAsia="Times New Roman"/>
            <w:color w:val="0000FF"/>
            <w:szCs w:val="20"/>
          </w:rPr>
          <w:t>главы V.1</w:t>
        </w:r>
      </w:hyperlink>
      <w:r w:rsidRPr="00971E31">
        <w:rPr>
          <w:rFonts w:eastAsia="Times New Roman"/>
          <w:szCs w:val="20"/>
        </w:rPr>
        <w:t xml:space="preserve"> Земельного кодекса Российской Федерации:</w:t>
      </w:r>
    </w:p>
    <w:p w14:paraId="13AA5BBF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bookmarkStart w:id="3" w:name="P128"/>
      <w:bookmarkEnd w:id="3"/>
      <w:r w:rsidRPr="00971E31">
        <w:rPr>
          <w:rFonts w:eastAsia="Times New Roman"/>
          <w:szCs w:val="20"/>
        </w:rPr>
        <w:t xml:space="preserve">4.2.1. </w:t>
      </w:r>
      <w:proofErr w:type="gramStart"/>
      <w:r w:rsidRPr="00971E31">
        <w:rPr>
          <w:rFonts w:eastAsia="Times New Roman"/>
          <w:szCs w:val="20"/>
        </w:rPr>
        <w:t xml:space="preserve"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</w:t>
      </w:r>
      <w:hyperlink r:id="rId19" w:history="1">
        <w:r w:rsidRPr="00971E31">
          <w:rPr>
            <w:rFonts w:eastAsia="Times New Roman"/>
            <w:color w:val="0000FF"/>
            <w:szCs w:val="20"/>
          </w:rPr>
          <w:t>кодексом</w:t>
        </w:r>
      </w:hyperlink>
      <w:r w:rsidRPr="00971E31">
        <w:rPr>
          <w:rFonts w:eastAsia="Times New Roman"/>
          <w:szCs w:val="20"/>
        </w:rPr>
        <w:t xml:space="preserve">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Pr="00971E31">
        <w:rPr>
          <w:rFonts w:eastAsia="Times New Roman"/>
          <w:szCs w:val="20"/>
        </w:rPr>
        <w:t xml:space="preserve">, либо с Субъектом, признанным единственным участником аукциона или единственным лицом, принявшим участие в аукционе, а также в случае, указанном в </w:t>
      </w:r>
      <w:hyperlink r:id="rId20" w:history="1">
        <w:r w:rsidRPr="00971E31">
          <w:rPr>
            <w:rFonts w:eastAsia="Times New Roman"/>
            <w:color w:val="0000FF"/>
            <w:szCs w:val="20"/>
          </w:rPr>
          <w:t xml:space="preserve">пункте </w:t>
        </w:r>
        <w:r w:rsidRPr="00971E31">
          <w:rPr>
            <w:rFonts w:eastAsia="Times New Roman"/>
            <w:color w:val="0000FF"/>
            <w:szCs w:val="20"/>
          </w:rPr>
          <w:lastRenderedPageBreak/>
          <w:t>25 статьи 39.12</w:t>
        </w:r>
      </w:hyperlink>
      <w:r w:rsidRPr="00971E31">
        <w:rPr>
          <w:rFonts w:eastAsia="Times New Roman"/>
          <w:szCs w:val="20"/>
        </w:rPr>
        <w:t xml:space="preserve"> Земельного кодекса Российской Федерации;</w:t>
      </w:r>
    </w:p>
    <w:p w14:paraId="098E73A0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 xml:space="preserve">4.2.2. По заявлению Субъекта о предоставлении земельного участка без проведения торгов по основаниям, предусмотренным </w:t>
      </w:r>
      <w:hyperlink r:id="rId21" w:history="1">
        <w:r w:rsidRPr="00971E31">
          <w:rPr>
            <w:rFonts w:eastAsia="Times New Roman"/>
            <w:color w:val="0000FF"/>
            <w:szCs w:val="20"/>
          </w:rPr>
          <w:t>подпунктом 12 пункта 2 статьи 39.6</w:t>
        </w:r>
      </w:hyperlink>
      <w:r w:rsidRPr="00971E31">
        <w:rPr>
          <w:rFonts w:eastAsia="Times New Roman"/>
          <w:szCs w:val="20"/>
        </w:rPr>
        <w:t xml:space="preserve">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14:paraId="38F66E4F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 xml:space="preserve">4.3. В случае, указанном в </w:t>
      </w:r>
      <w:hyperlink w:anchor="P128" w:history="1">
        <w:r w:rsidRPr="00971E31">
          <w:rPr>
            <w:rFonts w:eastAsia="Times New Roman"/>
            <w:color w:val="0000FF"/>
            <w:szCs w:val="20"/>
          </w:rPr>
          <w:t>пункте 4.2.1</w:t>
        </w:r>
      </w:hyperlink>
      <w:r w:rsidRPr="00971E31">
        <w:rPr>
          <w:rFonts w:eastAsia="Times New Roman"/>
          <w:szCs w:val="20"/>
        </w:rPr>
        <w:t xml:space="preserve"> настоящего Положения, а </w:t>
      </w:r>
      <w:proofErr w:type="gramStart"/>
      <w:r w:rsidRPr="00971E31">
        <w:rPr>
          <w:rFonts w:eastAsia="Times New Roman"/>
          <w:szCs w:val="20"/>
        </w:rPr>
        <w:t>также</w:t>
      </w:r>
      <w:proofErr w:type="gramEnd"/>
      <w:r w:rsidRPr="00971E31">
        <w:rPr>
          <w:rFonts w:eastAsia="Times New Roman"/>
          <w:szCs w:val="20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</w:t>
      </w:r>
      <w:proofErr w:type="gramStart"/>
      <w:r w:rsidRPr="00971E31">
        <w:rPr>
          <w:rFonts w:eastAsia="Times New Roman"/>
          <w:szCs w:val="20"/>
        </w:rPr>
        <w:t>ии ау</w:t>
      </w:r>
      <w:proofErr w:type="gramEnd"/>
      <w:r w:rsidRPr="00971E31">
        <w:rPr>
          <w:rFonts w:eastAsia="Times New Roman"/>
          <w:szCs w:val="20"/>
        </w:rPr>
        <w:t>кциона на право заключения договора аренды в отношении испрашиваемого земельного участка.</w:t>
      </w:r>
    </w:p>
    <w:p w14:paraId="60F2947B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 xml:space="preserve">4.4. </w:t>
      </w:r>
      <w:proofErr w:type="gramStart"/>
      <w:r w:rsidRPr="00971E31">
        <w:rPr>
          <w:rFonts w:eastAsia="Times New Roman"/>
          <w:szCs w:val="20"/>
        </w:rPr>
        <w:t>В извещении о проведении аукциона должны содержаться сведения о льготах по арендной плате в отношении земельного участка, включенного в Перечень, а также в аукционную и конкурсную документацию включается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  <w:proofErr w:type="gramEnd"/>
    </w:p>
    <w:p w14:paraId="55370CF9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proofErr w:type="gramStart"/>
      <w:r w:rsidRPr="00971E31">
        <w:rPr>
          <w:rFonts w:eastAsia="Times New Roman"/>
          <w:szCs w:val="20"/>
        </w:rPr>
        <w:t xml:space="preserve">- участниками торгов являются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за исключением лиц, которым не может оказываться государственная и муниципальная поддержка в соответствии с </w:t>
      </w:r>
      <w:hyperlink r:id="rId22" w:history="1">
        <w:r w:rsidRPr="00971E31">
          <w:rPr>
            <w:rFonts w:eastAsia="Times New Roman"/>
            <w:color w:val="0000FF"/>
            <w:szCs w:val="20"/>
          </w:rPr>
          <w:t>частью 3 статьи 14</w:t>
        </w:r>
      </w:hyperlink>
      <w:r w:rsidRPr="00971E31">
        <w:rPr>
          <w:rFonts w:eastAsia="Times New Roman"/>
          <w:szCs w:val="20"/>
        </w:rPr>
        <w:t xml:space="preserve"> Федерального закона от 24.07.2007 N 209-ФЗ "О развитии малого и среднего предпринимательства в Российской Федерации", физические лица, не являющиеся индивидуальными предпринимателями и применяющие</w:t>
      </w:r>
      <w:proofErr w:type="gramEnd"/>
      <w:r w:rsidRPr="00971E31">
        <w:rPr>
          <w:rFonts w:eastAsia="Times New Roman"/>
          <w:szCs w:val="20"/>
        </w:rPr>
        <w:t xml:space="preserve"> специальный налоговый режим "Налог на профессиональный доход";</w:t>
      </w:r>
    </w:p>
    <w:p w14:paraId="3BF98193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proofErr w:type="gramStart"/>
      <w:r w:rsidRPr="00971E31">
        <w:rPr>
          <w:rFonts w:eastAsia="Times New Roman"/>
          <w:szCs w:val="20"/>
        </w:rPr>
        <w:t xml:space="preserve">- при выявлении уполномоченным органом в отношении лица, подавшего заявку на участие в аукционе или конкурсе, обстоятельств, предусмотренных </w:t>
      </w:r>
      <w:hyperlink r:id="rId23" w:history="1">
        <w:r w:rsidRPr="00971E31">
          <w:rPr>
            <w:rFonts w:eastAsia="Times New Roman"/>
            <w:color w:val="0000FF"/>
            <w:szCs w:val="20"/>
          </w:rPr>
          <w:t>частью 5 статьи 14</w:t>
        </w:r>
      </w:hyperlink>
      <w:r w:rsidRPr="00971E31">
        <w:rPr>
          <w:rFonts w:eastAsia="Times New Roman"/>
          <w:szCs w:val="20"/>
        </w:rPr>
        <w:t xml:space="preserve"> Федерального закона от 24.07.2007 N 209-ФЗ "О развитии малого и среднего предпринимательства в Российской Федерации", при наличии которых в оказании поддержки должно быть отказано, указанный заявитель не допускается к участию в торгах.</w:t>
      </w:r>
      <w:proofErr w:type="gramEnd"/>
    </w:p>
    <w:p w14:paraId="6DECCB6D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4.5.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14:paraId="30450B6F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4.5.1.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14:paraId="63D47E4F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4.5.2.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</w:t>
      </w:r>
    </w:p>
    <w:p w14:paraId="69FE867F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 xml:space="preserve">При определении срока действия договора аренды учитываются максимальные (предельные) сроки, если они установлены </w:t>
      </w:r>
      <w:hyperlink r:id="rId24" w:history="1">
        <w:r w:rsidRPr="00971E31">
          <w:rPr>
            <w:rFonts w:eastAsia="Times New Roman"/>
            <w:color w:val="0000FF"/>
            <w:szCs w:val="20"/>
          </w:rPr>
          <w:t>статьей 39.8</w:t>
        </w:r>
      </w:hyperlink>
      <w:r w:rsidRPr="00971E31">
        <w:rPr>
          <w:rFonts w:eastAsia="Times New Roman"/>
          <w:szCs w:val="20"/>
        </w:rPr>
        <w:t xml:space="preserve"> Земельного кодекса Российской Федерации и другими положениями земельного законодательства Российской Федерации;</w:t>
      </w:r>
    </w:p>
    <w:p w14:paraId="647AA242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 xml:space="preserve">4.5.3. </w:t>
      </w:r>
      <w:proofErr w:type="gramStart"/>
      <w:r w:rsidRPr="00971E31">
        <w:rPr>
          <w:rFonts w:eastAsia="Times New Roman"/>
          <w:szCs w:val="20"/>
        </w:rPr>
        <w:t xml:space="preserve"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</w:t>
      </w:r>
      <w:r w:rsidRPr="00971E31">
        <w:rPr>
          <w:rFonts w:eastAsia="Times New Roman"/>
          <w:szCs w:val="20"/>
        </w:rPr>
        <w:lastRenderedPageBreak/>
        <w:t xml:space="preserve">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</w:t>
      </w:r>
      <w:hyperlink w:anchor="P54" w:history="1">
        <w:r w:rsidRPr="00971E31">
          <w:rPr>
            <w:rFonts w:eastAsia="Times New Roman"/>
            <w:color w:val="0000FF"/>
            <w:szCs w:val="20"/>
          </w:rPr>
          <w:t>пункте</w:t>
        </w:r>
        <w:proofErr w:type="gramEnd"/>
        <w:r w:rsidRPr="00971E31">
          <w:rPr>
            <w:rFonts w:eastAsia="Times New Roman"/>
            <w:color w:val="0000FF"/>
            <w:szCs w:val="20"/>
          </w:rPr>
          <w:t xml:space="preserve"> 1.3</w:t>
        </w:r>
      </w:hyperlink>
      <w:r w:rsidRPr="00971E31">
        <w:rPr>
          <w:rFonts w:eastAsia="Times New Roman"/>
          <w:szCs w:val="20"/>
        </w:rPr>
        <w:t xml:space="preserve"> настоящего Положения, малого и среднего предпринимательства, организациями, образующими инфраструктуру поддержки субъектов малого и среднего предпринимательства;</w:t>
      </w:r>
    </w:p>
    <w:p w14:paraId="4FAF9BF0" w14:textId="77777777" w:rsidR="00971E31" w:rsidRPr="00971E31" w:rsidRDefault="00971E31" w:rsidP="00971E31">
      <w:pPr>
        <w:widowControl w:val="0"/>
        <w:autoSpaceDE w:val="0"/>
        <w:autoSpaceDN w:val="0"/>
        <w:spacing w:before="240"/>
        <w:ind w:firstLine="540"/>
        <w:jc w:val="both"/>
        <w:rPr>
          <w:rFonts w:eastAsia="Times New Roman"/>
          <w:szCs w:val="20"/>
        </w:rPr>
      </w:pPr>
      <w:r w:rsidRPr="00971E31">
        <w:rPr>
          <w:rFonts w:eastAsia="Times New Roman"/>
          <w:szCs w:val="20"/>
        </w:rPr>
        <w:t>4.5.4. 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14:paraId="1EFE177D" w14:textId="77777777" w:rsidR="00971E31" w:rsidRPr="00971E31" w:rsidRDefault="00971E31" w:rsidP="00971E31">
      <w:pPr>
        <w:widowControl w:val="0"/>
        <w:autoSpaceDE w:val="0"/>
        <w:autoSpaceDN w:val="0"/>
        <w:jc w:val="both"/>
        <w:rPr>
          <w:rFonts w:eastAsia="Times New Roman"/>
          <w:szCs w:val="20"/>
        </w:rPr>
      </w:pPr>
    </w:p>
    <w:p w14:paraId="4936AECF" w14:textId="77777777" w:rsidR="000F376B" w:rsidRDefault="000F376B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1DD19FC" w14:textId="77777777" w:rsidR="000F376B" w:rsidRDefault="000F376B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A3AA9C5" w14:textId="77777777" w:rsidR="000F376B" w:rsidRDefault="000F376B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78FC083" w14:textId="77777777" w:rsidR="000F376B" w:rsidRDefault="000F376B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0F376B" w:rsidSect="008D2CB1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60"/>
    <w:rsid w:val="00014525"/>
    <w:rsid w:val="000748EE"/>
    <w:rsid w:val="000F376B"/>
    <w:rsid w:val="00103EC0"/>
    <w:rsid w:val="0017569C"/>
    <w:rsid w:val="00196801"/>
    <w:rsid w:val="001D31E0"/>
    <w:rsid w:val="002118F4"/>
    <w:rsid w:val="00290117"/>
    <w:rsid w:val="003A28A1"/>
    <w:rsid w:val="0042368B"/>
    <w:rsid w:val="00432E9A"/>
    <w:rsid w:val="007C7EBD"/>
    <w:rsid w:val="00820C00"/>
    <w:rsid w:val="008818B7"/>
    <w:rsid w:val="008D2CB1"/>
    <w:rsid w:val="008E445E"/>
    <w:rsid w:val="00940A4F"/>
    <w:rsid w:val="00971E31"/>
    <w:rsid w:val="00975FCB"/>
    <w:rsid w:val="009A3626"/>
    <w:rsid w:val="00AB32D8"/>
    <w:rsid w:val="00B75560"/>
    <w:rsid w:val="00C0601C"/>
    <w:rsid w:val="00C115AE"/>
    <w:rsid w:val="00CA778B"/>
    <w:rsid w:val="00DB1847"/>
    <w:rsid w:val="00E06F36"/>
    <w:rsid w:val="00E809D5"/>
    <w:rsid w:val="00EC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1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69C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1756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69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7569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69C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17569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17569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756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17569C"/>
    <w:pPr>
      <w:ind w:firstLine="720"/>
    </w:pPr>
  </w:style>
  <w:style w:type="character" w:customStyle="1" w:styleId="a8">
    <w:name w:val="Основной текст с отступом Знак"/>
    <w:basedOn w:val="a0"/>
    <w:link w:val="a7"/>
    <w:semiHidden/>
    <w:rsid w:val="0017569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5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9">
    <w:name w:val="Table Grid"/>
    <w:basedOn w:val="a1"/>
    <w:uiPriority w:val="99"/>
    <w:rsid w:val="00175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09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09D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wmi-callto">
    <w:name w:val="wmi-callto"/>
    <w:basedOn w:val="a0"/>
    <w:rsid w:val="00C115AE"/>
  </w:style>
  <w:style w:type="character" w:styleId="ac">
    <w:name w:val="Hyperlink"/>
    <w:basedOn w:val="a0"/>
    <w:uiPriority w:val="99"/>
    <w:unhideWhenUsed/>
    <w:rsid w:val="000F37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69C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1756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69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7569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69C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17569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17569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756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17569C"/>
    <w:pPr>
      <w:ind w:firstLine="720"/>
    </w:pPr>
  </w:style>
  <w:style w:type="character" w:customStyle="1" w:styleId="a8">
    <w:name w:val="Основной текст с отступом Знак"/>
    <w:basedOn w:val="a0"/>
    <w:link w:val="a7"/>
    <w:semiHidden/>
    <w:rsid w:val="0017569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5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9">
    <w:name w:val="Table Grid"/>
    <w:basedOn w:val="a1"/>
    <w:uiPriority w:val="99"/>
    <w:rsid w:val="00175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09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09D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wmi-callto">
    <w:name w:val="wmi-callto"/>
    <w:basedOn w:val="a0"/>
    <w:rsid w:val="00C115AE"/>
  </w:style>
  <w:style w:type="character" w:styleId="ac">
    <w:name w:val="Hyperlink"/>
    <w:basedOn w:val="a0"/>
    <w:uiPriority w:val="99"/>
    <w:unhideWhenUsed/>
    <w:rsid w:val="000F3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271477329F896A10D9632C35BF7D6FAFF8A20F19BAAAA5AFE15261A699CD8FE85A9FE26F8E67D1691D31DED43550498F8AA9FB1E5BNEI" TargetMode="External"/><Relationship Id="rId13" Type="http://schemas.openxmlformats.org/officeDocument/2006/relationships/hyperlink" Target="consultantplus://offline/ref=A6271477329F896A10D9632C35BF7D6FAFF8AA0913BAAAA5AFE15261A699CD8FE85A9FE768876D86305230829269434A878AAAFA02BD316A54N0I" TargetMode="External"/><Relationship Id="rId18" Type="http://schemas.openxmlformats.org/officeDocument/2006/relationships/hyperlink" Target="consultantplus://offline/ref=A6271477329F896A10D9632C35BF7D6FAFF8A20F19BAAAA5AFE15261A699CD8FE85A9FE26A8567D1691D31DED43550498F8AA9FB1E5BNEI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6271477329F896A10D9632C35BF7D6FAFF8A20F19BAAAA5AFE15261A699CD8FE85A9FE26F8E67D1691D31DED43550498F8AA9FB1E5BNEI" TargetMode="External"/><Relationship Id="rId7" Type="http://schemas.openxmlformats.org/officeDocument/2006/relationships/hyperlink" Target="consultantplus://offline/ref=A6271477329F896A10D9632C35BF7D6FAFF8AA0A17B4AAA5AFE15261A699CD8FE85A9FEF6A8567D1691D31DED43550498F8AA9FB1E5BNEI" TargetMode="External"/><Relationship Id="rId12" Type="http://schemas.openxmlformats.org/officeDocument/2006/relationships/hyperlink" Target="consultantplus://offline/ref=A6271477329F896A10D9632C35BF7D6FAFF8AA0A17B4AAA5AFE15261A699CD8FFA5AC7EB6A8E7284394766D3D453NDI" TargetMode="External"/><Relationship Id="rId17" Type="http://schemas.openxmlformats.org/officeDocument/2006/relationships/hyperlink" Target="consultantplus://offline/ref=A6271477329F896A10D9632C35BF7D6FAFF8AA0913BAAAA5AFE15261A699CD8FE85A9FE7618F67D1691D31DED43550498F8AA9FB1E5BNE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271477329F896A10D9632C35BF7D6FAFF8AA0A11BFAAA5AFE15261A699CD8FE85A9FE768876B873E5230829269434A878AAAFA02BD316A54N0I" TargetMode="External"/><Relationship Id="rId20" Type="http://schemas.openxmlformats.org/officeDocument/2006/relationships/hyperlink" Target="consultantplus://offline/ref=A6271477329F896A10D9632C35BF7D6FAFF8A20F19BAAAA5AFE15261A699CD8FE85A9FE768866E863A5230829269434A878AAAFA02BD316A54N0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271477329F896A10D9632C35BF7D6FAFF8AA0A17B4AAA5AFE15261A699CD8FE85A9FE768876A85385230829269434A878AAAFA02BD316A54N0I" TargetMode="External"/><Relationship Id="rId11" Type="http://schemas.openxmlformats.org/officeDocument/2006/relationships/hyperlink" Target="consultantplus://offline/ref=A6271477329F896A10D9632C35BF7D6FAFF9A70C12BFAAA5AFE15261A699CD8FE85A9FE263D33DC16D5466DAC83D4F568C94A95FNAI" TargetMode="External"/><Relationship Id="rId24" Type="http://schemas.openxmlformats.org/officeDocument/2006/relationships/hyperlink" Target="consultantplus://offline/ref=A6271477329F896A10D9632C35BF7D6FAFF8A20F19BAAAA5AFE15261A699CD8FE85A9FE36A8167D1691D31DED43550498F8AA9FB1E5BN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271477329F896A10D9632C35BF7D6FAFF8AA0913BAAAA5AFE15261A699CD8FE85A9FE768876F833B5230829269434A878AAAFA02BD316A54N0I" TargetMode="External"/><Relationship Id="rId23" Type="http://schemas.openxmlformats.org/officeDocument/2006/relationships/hyperlink" Target="consultantplus://offline/ref=A6271477329F896A10D9632C35BF7D6FAFF8AA0913BAAAA5AFE15261A699CD8FE85A9FE768876D813C5230829269434A878AAAFA02BD316A54N0I" TargetMode="External"/><Relationship Id="rId10" Type="http://schemas.openxmlformats.org/officeDocument/2006/relationships/hyperlink" Target="consultantplus://offline/ref=A6271477329F896A10D9632C35BF7D6FAFF8AA0913BAAAA5AFE15261A699CD8FE85A9FE768876D813C5230829269434A878AAAFA02BD316A54N0I" TargetMode="External"/><Relationship Id="rId19" Type="http://schemas.openxmlformats.org/officeDocument/2006/relationships/hyperlink" Target="consultantplus://offline/ref=A6271477329F896A10D9632C35BF7D6FAFF8A20F19BAAAA5AFE15261A699CD8FFA5AC7EB6A8E7284394766D3D453N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271477329F896A10D9632C35BF7D6FAFF8AA0913BAAAA5AFE15261A699CD8FE85A9FE768876D86305230829269434A878AAAFA02BD316A54N0I" TargetMode="External"/><Relationship Id="rId14" Type="http://schemas.openxmlformats.org/officeDocument/2006/relationships/hyperlink" Target="consultantplus://offline/ref=A6271477329F896A10D9632C35BF7D6FAFF8AA0913BAAAA5AFE15261A699CD8FE85A9FE768876D813C5230829269434A878AAAFA02BD316A54N0I" TargetMode="External"/><Relationship Id="rId22" Type="http://schemas.openxmlformats.org/officeDocument/2006/relationships/hyperlink" Target="consultantplus://offline/ref=A6271477329F896A10D9632C35BF7D6FAFF8AA0913BAAAA5AFE15261A699CD8FE85A9FE768876D86305230829269434A878AAAFA02BD316A54N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92557-9B9C-4B4B-8787-80E9ED91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3746</Words>
  <Characters>21356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Фастова</cp:lastModifiedBy>
  <cp:revision>14</cp:revision>
  <cp:lastPrinted>2021-04-04T07:39:00Z</cp:lastPrinted>
  <dcterms:created xsi:type="dcterms:W3CDTF">2022-03-16T07:35:00Z</dcterms:created>
  <dcterms:modified xsi:type="dcterms:W3CDTF">2022-08-30T12:47:00Z</dcterms:modified>
</cp:coreProperties>
</file>