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69" w:rsidRDefault="00F07B69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E93BF9">
        <w:rPr>
          <w:rFonts w:ascii="Times New Roman" w:hAnsi="Times New Roman"/>
          <w:b/>
          <w:sz w:val="28"/>
          <w:szCs w:val="28"/>
        </w:rPr>
        <w:t xml:space="preserve"> </w:t>
      </w:r>
    </w:p>
    <w:p w:rsidR="00F07B69" w:rsidRDefault="00F07B69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BF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b/>
          <w:sz w:val="28"/>
          <w:szCs w:val="28"/>
        </w:rPr>
        <w:t>за I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E93B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7B69" w:rsidRDefault="00F07B69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B69" w:rsidRDefault="00F07B69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B69" w:rsidRPr="0051034D" w:rsidRDefault="00F07B69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034D"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25.04.2018 года</w:t>
      </w:r>
    </w:p>
    <w:p w:rsidR="00F07B69" w:rsidRDefault="00F07B69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B69" w:rsidRDefault="00F07B69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C1">
        <w:rPr>
          <w:rFonts w:ascii="Times New Roman" w:hAnsi="Times New Roman"/>
          <w:sz w:val="28"/>
          <w:szCs w:val="28"/>
        </w:rPr>
        <w:t>По итогам</w:t>
      </w:r>
      <w:r w:rsidRPr="00E93BF9">
        <w:rPr>
          <w:rFonts w:ascii="Times New Roman" w:hAnsi="Times New Roman"/>
          <w:sz w:val="28"/>
          <w:szCs w:val="28"/>
        </w:rPr>
        <w:t xml:space="preserve"> I квартала 201</w:t>
      </w:r>
      <w:r>
        <w:rPr>
          <w:rFonts w:ascii="Times New Roman" w:hAnsi="Times New Roman"/>
          <w:sz w:val="28"/>
          <w:szCs w:val="28"/>
        </w:rPr>
        <w:t>8</w:t>
      </w:r>
      <w:r w:rsidRPr="00E93BF9">
        <w:rPr>
          <w:rFonts w:ascii="Times New Roman" w:hAnsi="Times New Roman"/>
          <w:sz w:val="28"/>
          <w:szCs w:val="28"/>
        </w:rPr>
        <w:t xml:space="preserve"> года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F07B69" w:rsidRDefault="00F07B69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BF9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51468,1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20,7</w:t>
      </w:r>
      <w:r w:rsidRPr="00E93BF9">
        <w:rPr>
          <w:rFonts w:ascii="Times New Roman" w:hAnsi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/>
          <w:sz w:val="28"/>
          <w:szCs w:val="28"/>
        </w:rPr>
        <w:t xml:space="preserve"> к аналогичному периоду  2017 года исполнение составило 91,7 процента;</w:t>
      </w:r>
      <w:r w:rsidRPr="00E93BF9">
        <w:rPr>
          <w:rFonts w:ascii="Times New Roman" w:hAnsi="Times New Roman"/>
          <w:sz w:val="28"/>
          <w:szCs w:val="28"/>
        </w:rPr>
        <w:t xml:space="preserve"> </w:t>
      </w:r>
    </w:p>
    <w:p w:rsidR="00F07B69" w:rsidRDefault="00F07B69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93BF9">
        <w:rPr>
          <w:rFonts w:ascii="Times New Roman" w:hAnsi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/>
          <w:sz w:val="28"/>
          <w:szCs w:val="28"/>
        </w:rPr>
        <w:t>53737,8</w:t>
      </w:r>
      <w:r w:rsidRPr="00E93BF9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21,2</w:t>
      </w:r>
      <w:r w:rsidRPr="00E93BF9"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E93BF9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E93BF9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E93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2269,7</w:t>
      </w:r>
      <w:r w:rsidRPr="00E93BF9">
        <w:rPr>
          <w:rFonts w:ascii="Times New Roman" w:hAnsi="Times New Roman"/>
          <w:sz w:val="28"/>
          <w:szCs w:val="28"/>
        </w:rPr>
        <w:t xml:space="preserve"> тыс. рублей.</w:t>
      </w:r>
    </w:p>
    <w:p w:rsidR="00F07B69" w:rsidRDefault="00F07B69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B69" w:rsidRPr="00C116EE" w:rsidRDefault="00F07B69" w:rsidP="00C11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AF5">
        <w:rPr>
          <w:rFonts w:ascii="Times New Roman" w:hAnsi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/>
          <w:b/>
          <w:sz w:val="28"/>
          <w:szCs w:val="28"/>
        </w:rPr>
        <w:t xml:space="preserve"> исполнения доходов бюджета муниципального образования «Дубровский район»</w:t>
      </w:r>
    </w:p>
    <w:p w:rsidR="00F07B69" w:rsidRDefault="00F07B69" w:rsidP="009E7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EE">
        <w:rPr>
          <w:rFonts w:ascii="Times New Roman" w:hAnsi="Times New Roman"/>
          <w:sz w:val="28"/>
          <w:szCs w:val="28"/>
        </w:rPr>
        <w:t>Доходная часть бюджета за I квартал 201</w:t>
      </w:r>
      <w:r>
        <w:rPr>
          <w:rFonts w:ascii="Times New Roman" w:hAnsi="Times New Roman"/>
          <w:sz w:val="28"/>
          <w:szCs w:val="28"/>
        </w:rPr>
        <w:t>8</w:t>
      </w:r>
      <w:r w:rsidRPr="00C116EE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51468,1</w:t>
      </w:r>
      <w:r w:rsidRPr="00C116EE">
        <w:rPr>
          <w:rFonts w:ascii="Times New Roman" w:hAnsi="Times New Roman"/>
          <w:sz w:val="28"/>
          <w:szCs w:val="28"/>
        </w:rPr>
        <w:t xml:space="preserve"> тыс. рублей, на </w:t>
      </w:r>
      <w:r>
        <w:rPr>
          <w:rFonts w:ascii="Times New Roman" w:hAnsi="Times New Roman"/>
          <w:sz w:val="28"/>
          <w:szCs w:val="28"/>
        </w:rPr>
        <w:t>20,7</w:t>
      </w:r>
      <w:r w:rsidRPr="00C116EE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уточненным</w:t>
      </w:r>
      <w:r w:rsidRPr="00C116EE">
        <w:rPr>
          <w:rFonts w:ascii="Times New Roman" w:hAnsi="Times New Roman"/>
          <w:sz w:val="28"/>
          <w:szCs w:val="28"/>
        </w:rPr>
        <w:t xml:space="preserve"> годовым назначениям</w:t>
      </w:r>
      <w:r>
        <w:rPr>
          <w:rFonts w:ascii="Times New Roman" w:hAnsi="Times New Roman"/>
          <w:sz w:val="28"/>
          <w:szCs w:val="28"/>
        </w:rPr>
        <w:t xml:space="preserve"> или на 20,5 к сводной бюджетной росписи</w:t>
      </w:r>
      <w:r w:rsidRPr="00C116EE">
        <w:rPr>
          <w:rFonts w:ascii="Times New Roman" w:hAnsi="Times New Roman"/>
          <w:sz w:val="28"/>
          <w:szCs w:val="28"/>
        </w:rPr>
        <w:t xml:space="preserve">. По сравнению с соответствующим уровнем прошлого года доходы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4680,8</w:t>
      </w:r>
      <w:r w:rsidRPr="00C116EE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8,3 </w:t>
      </w:r>
      <w:r w:rsidRPr="00C116EE">
        <w:rPr>
          <w:rFonts w:ascii="Times New Roman" w:hAnsi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33</w:t>
      </w:r>
      <w:r w:rsidRPr="00C116EE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больше</w:t>
      </w:r>
      <w:r w:rsidRPr="00C116EE"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5,9</w:t>
      </w:r>
      <w:r w:rsidRPr="00C116EE"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67</w:t>
      </w:r>
      <w:r w:rsidRPr="00C116EE">
        <w:rPr>
          <w:rFonts w:ascii="Times New Roman" w:hAnsi="Times New Roman"/>
          <w:sz w:val="28"/>
          <w:szCs w:val="28"/>
        </w:rPr>
        <w:t xml:space="preserve"> процент. Налоговые и неналоговые доходы бюджета в сравнении с отчетным периодом 201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116E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возросли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11,9</w:t>
      </w:r>
      <w:r w:rsidRPr="00C116EE">
        <w:rPr>
          <w:rFonts w:ascii="Times New Roman" w:hAnsi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/>
          <w:sz w:val="28"/>
          <w:szCs w:val="28"/>
        </w:rPr>
        <w:t>уменьшился</w:t>
      </w:r>
      <w:r w:rsidRPr="00C116E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15,8</w:t>
      </w:r>
      <w:r w:rsidRPr="00C116EE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/>
          <w:sz w:val="28"/>
          <w:szCs w:val="28"/>
        </w:rPr>
        <w:t>17000,2</w:t>
      </w:r>
      <w:r w:rsidRPr="00C116E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22,3</w:t>
      </w:r>
      <w:r w:rsidRPr="00C116EE">
        <w:rPr>
          <w:rFonts w:ascii="Times New Roman" w:hAnsi="Times New Roman"/>
          <w:sz w:val="28"/>
          <w:szCs w:val="28"/>
        </w:rPr>
        <w:t>% к утвержденному годовому плану.</w:t>
      </w:r>
    </w:p>
    <w:p w:rsidR="00F07B69" w:rsidRDefault="00F07B69" w:rsidP="00955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7B69" w:rsidRPr="00031DF2" w:rsidRDefault="00F07B69" w:rsidP="00955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1DF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F07B69" w:rsidRPr="00570836" w:rsidTr="00570836">
        <w:tc>
          <w:tcPr>
            <w:tcW w:w="2660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в 1 кв.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1332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8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417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1382" w:type="dxa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36">
              <w:rPr>
                <w:rFonts w:ascii="Times New Roman" w:hAnsi="Times New Roman"/>
                <w:sz w:val="24"/>
                <w:szCs w:val="24"/>
              </w:rPr>
              <w:t>в 1 кв. 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F07B69" w:rsidRPr="00570836" w:rsidTr="00570836">
        <w:tc>
          <w:tcPr>
            <w:tcW w:w="2660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F07B69" w:rsidRPr="00570836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15193,9</w:t>
            </w:r>
          </w:p>
        </w:tc>
        <w:tc>
          <w:tcPr>
            <w:tcW w:w="133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8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417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76307</w:t>
            </w:r>
          </w:p>
        </w:tc>
        <w:tc>
          <w:tcPr>
            <w:tcW w:w="138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17000,2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570836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F07B69" w:rsidRPr="00570836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13069,9</w:t>
            </w:r>
          </w:p>
        </w:tc>
        <w:tc>
          <w:tcPr>
            <w:tcW w:w="133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8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417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71036</w:t>
            </w:r>
          </w:p>
        </w:tc>
        <w:tc>
          <w:tcPr>
            <w:tcW w:w="138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13749,9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1E33D3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F07B69" w:rsidRPr="001E33D3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10579,6</w:t>
            </w:r>
          </w:p>
        </w:tc>
        <w:tc>
          <w:tcPr>
            <w:tcW w:w="1332" w:type="dxa"/>
            <w:vAlign w:val="center"/>
          </w:tcPr>
          <w:p w:rsidR="00F07B69" w:rsidRPr="001E33D3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8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417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59711</w:t>
            </w:r>
          </w:p>
        </w:tc>
        <w:tc>
          <w:tcPr>
            <w:tcW w:w="1382" w:type="dxa"/>
            <w:vAlign w:val="center"/>
          </w:tcPr>
          <w:p w:rsidR="00F07B69" w:rsidRPr="00FE1F3F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11260,9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1E33D3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1361" w:type="dxa"/>
            <w:vAlign w:val="center"/>
          </w:tcPr>
          <w:p w:rsidR="00F07B69" w:rsidRPr="001E33D3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721,9</w:t>
            </w:r>
          </w:p>
        </w:tc>
        <w:tc>
          <w:tcPr>
            <w:tcW w:w="1332" w:type="dxa"/>
            <w:vAlign w:val="center"/>
          </w:tcPr>
          <w:p w:rsidR="00F07B69" w:rsidRPr="001E33D3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8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417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727,5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1E33D3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1361" w:type="dxa"/>
            <w:vAlign w:val="center"/>
          </w:tcPr>
          <w:p w:rsidR="00F07B69" w:rsidRPr="001E33D3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D3">
              <w:rPr>
                <w:rFonts w:ascii="Times New Roman" w:hAnsi="Times New Roman"/>
                <w:sz w:val="24"/>
                <w:szCs w:val="24"/>
              </w:rPr>
              <w:t>1410,3</w:t>
            </w:r>
          </w:p>
        </w:tc>
        <w:tc>
          <w:tcPr>
            <w:tcW w:w="1332" w:type="dxa"/>
            <w:vAlign w:val="center"/>
          </w:tcPr>
          <w:p w:rsidR="00F07B69" w:rsidRPr="001E33D3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8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417" w:type="dxa"/>
            <w:vAlign w:val="center"/>
          </w:tcPr>
          <w:p w:rsidR="00F07B69" w:rsidRPr="001E33D3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</w:t>
            </w:r>
          </w:p>
        </w:tc>
        <w:tc>
          <w:tcPr>
            <w:tcW w:w="138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1379,6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FE1F3F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F07B69" w:rsidRPr="00FE1F3F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332" w:type="dxa"/>
            <w:vAlign w:val="center"/>
          </w:tcPr>
          <w:p w:rsidR="00F07B69" w:rsidRPr="00FE1F3F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F07B69" w:rsidRPr="00FE1F3F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F07B69" w:rsidRPr="00FE1F3F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vAlign w:val="center"/>
          </w:tcPr>
          <w:p w:rsidR="00F07B69" w:rsidRPr="00FE1F3F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FE1F3F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361" w:type="dxa"/>
            <w:vAlign w:val="center"/>
          </w:tcPr>
          <w:p w:rsidR="00F07B69" w:rsidRPr="00FE1F3F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32" w:type="dxa"/>
            <w:vAlign w:val="center"/>
          </w:tcPr>
          <w:p w:rsidR="00F07B69" w:rsidRPr="00FE1F3F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F07B69" w:rsidRPr="00FE1F3F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F07B69" w:rsidRPr="00FE1F3F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center"/>
          </w:tcPr>
          <w:p w:rsidR="00F07B69" w:rsidRPr="00FE1F3F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570836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F07B69" w:rsidRPr="00570836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836">
              <w:rPr>
                <w:rFonts w:ascii="Times New Roman" w:hAnsi="Times New Roman"/>
                <w:b/>
                <w:sz w:val="24"/>
                <w:szCs w:val="24"/>
              </w:rPr>
              <w:t>2124,0</w:t>
            </w:r>
          </w:p>
        </w:tc>
        <w:tc>
          <w:tcPr>
            <w:tcW w:w="133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</w:t>
            </w:r>
          </w:p>
        </w:tc>
        <w:tc>
          <w:tcPr>
            <w:tcW w:w="1418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</w:t>
            </w:r>
          </w:p>
        </w:tc>
        <w:tc>
          <w:tcPr>
            <w:tcW w:w="1417" w:type="dxa"/>
            <w:vAlign w:val="center"/>
          </w:tcPr>
          <w:p w:rsidR="00F07B69" w:rsidRPr="00570836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5271</w:t>
            </w:r>
          </w:p>
        </w:tc>
        <w:tc>
          <w:tcPr>
            <w:tcW w:w="1382" w:type="dxa"/>
            <w:vAlign w:val="center"/>
          </w:tcPr>
          <w:p w:rsidR="00F07B69" w:rsidRPr="00570836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3250,3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1261,0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-54,4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395,7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2427,4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B8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BD7137" w:rsidRDefault="00F07B69" w:rsidP="0035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37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1361" w:type="dxa"/>
            <w:vAlign w:val="center"/>
          </w:tcPr>
          <w:p w:rsidR="00F07B69" w:rsidRPr="00BD7137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07B69" w:rsidRPr="00BD7137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40955,0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172238,4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172238,4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174193,8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34467,8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14068,0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41198,0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41198,00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41198,0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D">
              <w:rPr>
                <w:rFonts w:ascii="Times New Roman" w:hAnsi="Times New Roman"/>
                <w:sz w:val="24"/>
                <w:szCs w:val="24"/>
              </w:rPr>
              <w:t>10299,5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субсидии</w:t>
            </w: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2563,8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25716,8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125050,8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23305,4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1170,2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5381,2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863,0</w:t>
            </w:r>
          </w:p>
        </w:tc>
      </w:tr>
      <w:tr w:rsidR="00F07B69" w:rsidRPr="00570836" w:rsidTr="00570836">
        <w:tc>
          <w:tcPr>
            <w:tcW w:w="2660" w:type="dxa"/>
          </w:tcPr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07B69" w:rsidRPr="00CD002D" w:rsidRDefault="00F07B69" w:rsidP="00570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07B69" w:rsidRPr="00CD002D" w:rsidRDefault="00F07B69" w:rsidP="005F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56148,9</w:t>
            </w:r>
          </w:p>
        </w:tc>
        <w:tc>
          <w:tcPr>
            <w:tcW w:w="133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418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248545,4</w:t>
            </w:r>
          </w:p>
        </w:tc>
        <w:tc>
          <w:tcPr>
            <w:tcW w:w="1417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250500,8</w:t>
            </w:r>
          </w:p>
        </w:tc>
        <w:tc>
          <w:tcPr>
            <w:tcW w:w="1382" w:type="dxa"/>
            <w:vAlign w:val="center"/>
          </w:tcPr>
          <w:p w:rsidR="00F07B69" w:rsidRPr="00CD002D" w:rsidRDefault="00F07B69" w:rsidP="0057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02D">
              <w:rPr>
                <w:rFonts w:ascii="Times New Roman" w:hAnsi="Times New Roman"/>
                <w:b/>
                <w:sz w:val="24"/>
                <w:szCs w:val="24"/>
              </w:rPr>
              <w:t>51468,1</w:t>
            </w:r>
          </w:p>
        </w:tc>
      </w:tr>
    </w:tbl>
    <w:p w:rsidR="00F07B69" w:rsidRDefault="00F07B69" w:rsidP="00C61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065"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80,9</w:t>
      </w:r>
      <w:r w:rsidRPr="006A1065">
        <w:rPr>
          <w:rFonts w:ascii="Times New Roman" w:hAnsi="Times New Roman"/>
          <w:sz w:val="28"/>
          <w:szCs w:val="28"/>
        </w:rPr>
        <w:t xml:space="preserve"> процента. В абсолютном выражении </w:t>
      </w:r>
      <w:r>
        <w:rPr>
          <w:rFonts w:ascii="Times New Roman" w:hAnsi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/>
          <w:sz w:val="28"/>
          <w:szCs w:val="28"/>
        </w:rPr>
        <w:t xml:space="preserve">поступления в бюджет составили </w:t>
      </w:r>
      <w:r>
        <w:rPr>
          <w:rFonts w:ascii="Times New Roman" w:hAnsi="Times New Roman"/>
          <w:sz w:val="28"/>
          <w:szCs w:val="28"/>
        </w:rPr>
        <w:t>13749,9</w:t>
      </w:r>
      <w:r w:rsidRPr="006A106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что составляет 105,2% к уровню 2017 года. </w:t>
      </w:r>
      <w:r w:rsidRPr="006A1065">
        <w:rPr>
          <w:rFonts w:ascii="Times New Roman" w:hAnsi="Times New Roman"/>
          <w:sz w:val="28"/>
          <w:szCs w:val="28"/>
        </w:rPr>
        <w:t xml:space="preserve"> Основным налог</w:t>
      </w:r>
      <w:r>
        <w:rPr>
          <w:rFonts w:ascii="Times New Roman" w:hAnsi="Times New Roman"/>
          <w:sz w:val="28"/>
          <w:szCs w:val="28"/>
        </w:rPr>
        <w:t>о</w:t>
      </w:r>
      <w:r w:rsidRPr="006A1065">
        <w:rPr>
          <w:rFonts w:ascii="Times New Roman" w:hAnsi="Times New Roman"/>
          <w:sz w:val="28"/>
          <w:szCs w:val="28"/>
        </w:rPr>
        <w:t>м, которыми сформирована доходная часть бюджета в I квартале 201</w:t>
      </w:r>
      <w:r>
        <w:rPr>
          <w:rFonts w:ascii="Times New Roman" w:hAnsi="Times New Roman"/>
          <w:sz w:val="28"/>
          <w:szCs w:val="28"/>
        </w:rPr>
        <w:t>8</w:t>
      </w:r>
      <w:r w:rsidRPr="006A1065">
        <w:rPr>
          <w:rFonts w:ascii="Times New Roman" w:hAnsi="Times New Roman"/>
          <w:sz w:val="28"/>
          <w:szCs w:val="28"/>
        </w:rPr>
        <w:t xml:space="preserve"> года, явля</w:t>
      </w:r>
      <w:r>
        <w:rPr>
          <w:rFonts w:ascii="Times New Roman" w:hAnsi="Times New Roman"/>
          <w:sz w:val="28"/>
          <w:szCs w:val="28"/>
        </w:rPr>
        <w:t>е</w:t>
      </w:r>
      <w:r w:rsidRPr="006A1065">
        <w:rPr>
          <w:rFonts w:ascii="Times New Roman" w:hAnsi="Times New Roman"/>
          <w:sz w:val="28"/>
          <w:szCs w:val="28"/>
        </w:rPr>
        <w:t xml:space="preserve">тся налог на доходы физических лиц. 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11260,9</w:t>
      </w:r>
      <w:r w:rsidRPr="006A1065"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18,9</w:t>
      </w:r>
      <w:r w:rsidRPr="006A1065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81,9</w:t>
      </w:r>
      <w:r w:rsidRPr="006A1065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выше</w:t>
      </w:r>
      <w:r w:rsidRPr="006A1065">
        <w:rPr>
          <w:rFonts w:ascii="Times New Roman" w:hAnsi="Times New Roman"/>
          <w:sz w:val="28"/>
          <w:szCs w:val="28"/>
        </w:rPr>
        <w:t xml:space="preserve"> по сравнению с уровнем прошлого года на </w:t>
      </w:r>
      <w:r>
        <w:rPr>
          <w:rFonts w:ascii="Times New Roman" w:hAnsi="Times New Roman"/>
          <w:sz w:val="28"/>
          <w:szCs w:val="28"/>
        </w:rPr>
        <w:t>1,0</w:t>
      </w:r>
      <w:r w:rsidRPr="006A1065">
        <w:rPr>
          <w:rFonts w:ascii="Times New Roman" w:hAnsi="Times New Roman"/>
          <w:sz w:val="28"/>
          <w:szCs w:val="28"/>
        </w:rPr>
        <w:t xml:space="preserve"> процентного пункта.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6A1065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106,4 процента.</w:t>
      </w:r>
      <w:r w:rsidRPr="006A1065">
        <w:rPr>
          <w:rFonts w:ascii="Times New Roman" w:hAnsi="Times New Roman"/>
          <w:sz w:val="28"/>
          <w:szCs w:val="28"/>
        </w:rPr>
        <w:t xml:space="preserve"> 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BA5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22,3</w:t>
      </w:r>
      <w:r w:rsidRPr="00305BA5">
        <w:rPr>
          <w:rFonts w:ascii="Times New Roman" w:hAnsi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/>
          <w:sz w:val="28"/>
          <w:szCs w:val="28"/>
        </w:rPr>
        <w:t>или</w:t>
      </w:r>
      <w:r w:rsidRPr="00305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1379,6 тыс</w:t>
      </w:r>
      <w:r w:rsidRPr="00305BA5">
        <w:rPr>
          <w:rFonts w:ascii="Times New Roman" w:hAnsi="Times New Roman"/>
          <w:sz w:val="28"/>
          <w:szCs w:val="28"/>
        </w:rPr>
        <w:t xml:space="preserve">. рублей. В объеме 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/>
          <w:sz w:val="28"/>
          <w:szCs w:val="28"/>
        </w:rPr>
        <w:t xml:space="preserve">налог занимает </w:t>
      </w:r>
      <w:r>
        <w:rPr>
          <w:rFonts w:ascii="Times New Roman" w:hAnsi="Times New Roman"/>
          <w:sz w:val="28"/>
          <w:szCs w:val="28"/>
        </w:rPr>
        <w:t>10</w:t>
      </w:r>
      <w:r w:rsidRPr="00305BA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05BA5">
        <w:rPr>
          <w:rFonts w:ascii="Times New Roman" w:hAnsi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05BA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30,7</w:t>
      </w:r>
      <w:r w:rsidRPr="00305BA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за счет закрытия  торговой точки</w:t>
      </w:r>
      <w:r w:rsidRPr="00305BA5">
        <w:rPr>
          <w:rFonts w:ascii="Times New Roman" w:hAnsi="Times New Roman"/>
          <w:sz w:val="28"/>
          <w:szCs w:val="28"/>
        </w:rPr>
        <w:t>.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/>
          <w:sz w:val="28"/>
          <w:szCs w:val="28"/>
        </w:rPr>
        <w:t>за 1 квартал</w:t>
      </w:r>
      <w:r>
        <w:rPr>
          <w:rFonts w:ascii="Times New Roman" w:hAnsi="Times New Roman"/>
          <w:sz w:val="28"/>
          <w:szCs w:val="28"/>
        </w:rPr>
        <w:t xml:space="preserve"> 2018 года  исполнены на 23% годового плана, в структуре налоговых доходов их доля составляет 5,3 процента или 727,5 тыс. рублей, темп роста к уровню 2017 года 100,8 процента. 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налоговых доходов, поступивших в бюджет за 1 квартал текущего года, имеют незначительный удельный вес от 2,5% до 0,2  процента.</w:t>
      </w: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B69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CF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3250,3</w:t>
      </w:r>
      <w:r w:rsidRPr="00F959CF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61,7</w:t>
      </w:r>
      <w:r w:rsidRPr="00F959CF"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F959CF">
        <w:rPr>
          <w:rFonts w:ascii="Times New Roman" w:hAnsi="Times New Roman"/>
          <w:sz w:val="28"/>
          <w:szCs w:val="28"/>
        </w:rPr>
        <w:t xml:space="preserve"> года поступление неналоговых доходов составило </w:t>
      </w:r>
      <w:r>
        <w:rPr>
          <w:rFonts w:ascii="Times New Roman" w:hAnsi="Times New Roman"/>
          <w:sz w:val="28"/>
          <w:szCs w:val="28"/>
        </w:rPr>
        <w:t>153</w:t>
      </w:r>
      <w:r w:rsidRPr="00F959CF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>
        <w:rPr>
          <w:rFonts w:ascii="Times New Roman" w:hAnsi="Times New Roman"/>
          <w:sz w:val="28"/>
          <w:szCs w:val="28"/>
        </w:rPr>
        <w:t>от продажи материальных и нематериальных активов 2427,4 тыс. рублей, или в 6,1 раза больше аналогичного периода прошлого года.</w:t>
      </w:r>
    </w:p>
    <w:p w:rsidR="00F07B69" w:rsidRDefault="00F07B69" w:rsidP="008B6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1 квартал текущего года, имеют незначительный удельный вес от 3,1% до 18,6  процента.</w:t>
      </w:r>
    </w:p>
    <w:p w:rsidR="00F07B69" w:rsidRDefault="00F07B69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4D0">
        <w:rPr>
          <w:rFonts w:ascii="Times New Roman" w:hAnsi="Times New Roman"/>
          <w:sz w:val="28"/>
          <w:szCs w:val="28"/>
        </w:rPr>
        <w:t>Администрирование налоговых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, безвозмездных поступлений </w:t>
      </w:r>
      <w:r w:rsidRPr="008544D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8544D0">
        <w:rPr>
          <w:rFonts w:ascii="Times New Roman" w:hAnsi="Times New Roman"/>
          <w:sz w:val="28"/>
          <w:szCs w:val="28"/>
        </w:rPr>
        <w:t xml:space="preserve">осуществляли </w:t>
      </w:r>
      <w:r>
        <w:rPr>
          <w:rFonts w:ascii="Times New Roman" w:hAnsi="Times New Roman"/>
          <w:sz w:val="28"/>
          <w:szCs w:val="28"/>
        </w:rPr>
        <w:t>2</w:t>
      </w:r>
      <w:r w:rsidRPr="008544D0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8544D0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>:</w:t>
      </w:r>
    </w:p>
    <w:p w:rsidR="00F07B69" w:rsidRDefault="00F07B69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F07B69" w:rsidRDefault="00F07B69" w:rsidP="00854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поступления).</w:t>
      </w:r>
    </w:p>
    <w:p w:rsidR="00F07B69" w:rsidRPr="00CF17FA" w:rsidRDefault="00F07B69" w:rsidP="008D1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За I квартал 2018 года кассовое исполнение безвозмездных поступлений составило 34467,8 тыс. рублей, или 13,9% уточненных годовых назначений, или 19,8% к сводной бюджетной росписи. По сравнению с аналогичным периодом 2017 года общий объем безвозмездных поступлений уменьшился на 15,8%, или на 6487,1 тыс. рублей. За I квартал 2018 года исполнены следующие безвозмездные поступления:</w:t>
      </w:r>
    </w:p>
    <w:p w:rsidR="00F07B69" w:rsidRPr="00CF17FA" w:rsidRDefault="00F07B69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дотации – 10299,5 тыс. рублей; </w:t>
      </w:r>
    </w:p>
    <w:p w:rsidR="00F07B69" w:rsidRPr="00CF17FA" w:rsidRDefault="00F07B69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субвенции – 23305,4 тыс. рублей;</w:t>
      </w:r>
    </w:p>
    <w:p w:rsidR="00F07B69" w:rsidRPr="00CF17FA" w:rsidRDefault="00F07B69" w:rsidP="00E77E0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иные межбюджетные трансферты – 863,0 тыс. рублей.</w:t>
      </w:r>
    </w:p>
    <w:p w:rsidR="00F07B69" w:rsidRPr="00CF17FA" w:rsidRDefault="00F07B69" w:rsidP="00BF1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Не исполнены субсидии утвержденные решение о бюджете в сумме 608,4 тыс. рублей, уточненные сводной бюджетной росписью в сумме 2563,8 тыс. рублей.</w:t>
      </w:r>
    </w:p>
    <w:p w:rsidR="00F07B69" w:rsidRPr="00CF17FA" w:rsidRDefault="00F07B69" w:rsidP="008544D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7147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F07B69" w:rsidRPr="00CF17FA" w:rsidRDefault="00F07B69" w:rsidP="00AB0B8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07B69" w:rsidRPr="00CF17FA" w:rsidRDefault="00F07B69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Общий объем расходов, уточненный решением о бюджете на 2018 год составляет 251381,0 тыс. рублей. Объем расходов, утвержденный уточненной бюджетной росписью на 1 апреля 2018 года, составил 253336,4 тыс. рублей, что выше объемов, утвержденных решением о бюджете, на 1955,4 тыс. рублей. Отклонение показателей обусловлено применением статей 217, 232 Бюджетного кодекса Российской Федерации в связи с поступлением средств областного бюджета. Исполнение расходов бюджета за 1 квартал 2018 года составило 53737,8 тыс. рублей, что соответствует 21,2% уточненной бюджетной росписи. К уровню расходов аналогичного периода прошлого года темп роста составил 94,8%. Информация об исполнении расходов бюджета в разрезе разделов бюджетной классификации расходов представлена в таблице. </w:t>
      </w:r>
    </w:p>
    <w:p w:rsidR="00F07B69" w:rsidRPr="00CF17FA" w:rsidRDefault="00F07B69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Ind w:w="-72" w:type="dxa"/>
        <w:tblLayout w:type="fixed"/>
        <w:tblLook w:val="0000"/>
      </w:tblPr>
      <w:tblGrid>
        <w:gridCol w:w="2000"/>
        <w:gridCol w:w="436"/>
        <w:gridCol w:w="1161"/>
        <w:gridCol w:w="1268"/>
        <w:gridCol w:w="1286"/>
        <w:gridCol w:w="1441"/>
        <w:gridCol w:w="1161"/>
        <w:gridCol w:w="1265"/>
      </w:tblGrid>
      <w:tr w:rsidR="00F07B69" w:rsidRPr="00CF17FA" w:rsidTr="00C92CC0">
        <w:trPr>
          <w:trHeight w:val="435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FA">
              <w:rPr>
                <w:rFonts w:ascii="Times New Roman" w:hAnsi="Times New Roman"/>
                <w:sz w:val="28"/>
                <w:szCs w:val="28"/>
              </w:rPr>
              <w:t>Исполнение расходов бюджета в разрезе разделов бюджетной классификации расходов за 1 квартал 2018 года</w:t>
            </w:r>
          </w:p>
        </w:tc>
      </w:tr>
      <w:tr w:rsidR="00F07B69" w:rsidRPr="00CF17FA" w:rsidTr="00C92CC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F07B69" w:rsidRPr="00CF17FA" w:rsidTr="00C92CC0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Исполнено                   1 кв. 2017 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19.12.2017 г. №359-6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Уточнено решением на    2018 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Уточнено бюджетной росписью на   2018 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Исполнено          за  1 кв.  2018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Темп роста 2018г. к 2017 г.</w:t>
            </w:r>
          </w:p>
        </w:tc>
      </w:tr>
      <w:tr w:rsidR="00F07B69" w:rsidRPr="00CF17FA" w:rsidTr="00C92CC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7 257,10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29 252,40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29 535,40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29 535,40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6391,6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88,07</w:t>
            </w:r>
          </w:p>
        </w:tc>
      </w:tr>
      <w:tr w:rsidR="00F07B69" w:rsidRPr="00CF17FA" w:rsidTr="00C92CC0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111,10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480,00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480,00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108,01</w:t>
            </w:r>
          </w:p>
        </w:tc>
      </w:tr>
      <w:tr w:rsidR="00F07B69" w:rsidRPr="00CF17FA" w:rsidTr="00C92CC0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365,50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2 241,10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2 241,10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2 241,10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387,2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105,94</w:t>
            </w:r>
          </w:p>
        </w:tc>
      </w:tr>
      <w:tr w:rsidR="00F07B69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684,50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5 413,70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6 552,10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6 552,10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659,5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96,35</w:t>
            </w:r>
          </w:p>
        </w:tc>
      </w:tr>
      <w:tr w:rsidR="00F07B69" w:rsidRPr="00CF17FA" w:rsidTr="00C92CC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5,30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1 846,00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1 846,00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1 846,00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639,62</w:t>
            </w:r>
          </w:p>
        </w:tc>
      </w:tr>
      <w:tr w:rsidR="00F07B69" w:rsidRPr="00CF17FA" w:rsidTr="00C92C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39 669,30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169 670,20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170 993,50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171 031,50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38708,3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97,58</w:t>
            </w:r>
          </w:p>
        </w:tc>
      </w:tr>
      <w:tr w:rsidR="00F07B69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4 105,80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19 600,80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19 671,70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21 589,10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3938,3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95,92</w:t>
            </w:r>
          </w:p>
        </w:tc>
      </w:tr>
      <w:tr w:rsidR="00F07B69" w:rsidRPr="00CF17FA" w:rsidTr="00C92C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2 503,90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16 816,20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16 836,20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16 836,20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2490,8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99,48</w:t>
            </w:r>
          </w:p>
        </w:tc>
      </w:tr>
      <w:tr w:rsidR="00F07B69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832,00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832,00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832,00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101,8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379,85</w:t>
            </w:r>
          </w:p>
        </w:tc>
      </w:tr>
      <w:tr w:rsidR="00F07B69" w:rsidRPr="00CF17FA" w:rsidTr="00C92CC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7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1 961,70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2 393,00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2 393,00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2 393,00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906,3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46,20</w:t>
            </w:r>
          </w:p>
        </w:tc>
      </w:tr>
      <w:tr w:rsidR="00F07B69" w:rsidRPr="00CF17FA" w:rsidTr="00C92CC0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7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7F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56 691,00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248 545,40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251 381,00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253 336,40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53737,7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C92C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94,8</w:t>
            </w:r>
          </w:p>
        </w:tc>
      </w:tr>
    </w:tbl>
    <w:p w:rsidR="00F07B69" w:rsidRPr="00CF17FA" w:rsidRDefault="00F07B69" w:rsidP="00C9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Исполнение расходов бюджета за I квартал 2018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72,0 процента, 1 раздел исполнен на 37,9% (раздел 14 «Межбюджетные трансферты»), 3 раздела более чем на 20%  или (от 21,6% до 25%),   05 разделов исполнены  в пределе объема  12,24%-18,24%, 1 раздел исполнен в объеме 1,84% «Жилищно-коммунальное хозяйство» к утвержденным по уточненной бюджетной росписи объемам расходов.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по некоторым подразделам кассовое исполнение отсутствует.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01</w:t>
      </w:r>
      <w:r w:rsidRPr="00CF17FA">
        <w:rPr>
          <w:rFonts w:ascii="Times New Roman" w:hAnsi="Times New Roman"/>
          <w:sz w:val="28"/>
          <w:szCs w:val="28"/>
        </w:rPr>
        <w:t xml:space="preserve"> </w:t>
      </w:r>
      <w:r w:rsidRPr="00CF17FA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CF17FA">
        <w:rPr>
          <w:rFonts w:ascii="Times New Roman" w:hAnsi="Times New Roman"/>
          <w:sz w:val="28"/>
          <w:szCs w:val="28"/>
        </w:rPr>
        <w:t xml:space="preserve"> расходы за I квартал 2018 года исполнены в сумме 6391,6 тыс. рублей, или 21,6% к утвержденным бюджетной росписью. Доля расходов по разделу в общей структуре расходов бюджета составила 11,9 процента. По разделу отмечено уменьшение объема кассовых расходов к аналогичному периоду 2017 года на 11,93 процента.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CF17FA">
        <w:rPr>
          <w:rFonts w:ascii="Times New Roman" w:hAnsi="Times New Roman"/>
          <w:sz w:val="28"/>
          <w:szCs w:val="28"/>
        </w:rPr>
        <w:t xml:space="preserve"> расходы бюджета за I квартал 2018 года сложились в сумме 120,0 тыс. рублей, или 25,0% к объему расходов, предусмотренных уточненной бюджетной росписью на год. Темп роста расходов к аналогичному периоду 2017 года составил 108,01 процента. Структура расходов раздела представлена 1 подразделом: 02 03 «Мобилизационная и вневойсковая подготовка».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CF17FA">
        <w:rPr>
          <w:rFonts w:ascii="Times New Roman" w:hAnsi="Times New Roman"/>
          <w:sz w:val="28"/>
          <w:szCs w:val="28"/>
        </w:rPr>
        <w:t xml:space="preserve"> расходы бюджета за I квартал 2018 года составили 387,2 тыс. рублей, или 17,3% к объему расходов, предусмотренных уточненной бюджетной росписью на 2018 год</w:t>
      </w:r>
      <w:r w:rsidRPr="00CF17FA">
        <w:rPr>
          <w:rFonts w:ascii="Times New Roman" w:hAnsi="Times New Roman"/>
        </w:rPr>
        <w:t xml:space="preserve">. </w:t>
      </w:r>
      <w:r w:rsidRPr="00CF17FA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2017 года на 5,9 процента. Расходы направлены по подразделу 03 09 «Защита населения и территории от чрезвычайных ситуаций природного и техногенного характера, гражданская оборона».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По разделу </w:t>
      </w:r>
      <w:r w:rsidRPr="00CF17F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CF17FA">
        <w:rPr>
          <w:rFonts w:ascii="Times New Roman" w:hAnsi="Times New Roman"/>
          <w:sz w:val="28"/>
          <w:szCs w:val="28"/>
        </w:rPr>
        <w:t xml:space="preserve"> исполнение расходов в I квартале сложилось в объеме 659,5 тыс. рублей или 10,1 процента. Доля расходов по разделу в общей структуре расходов бюджета составила 1,2 процента. Расходы направлены по подразделам 04 06 «Водное хозяйство» - 29,3 тыс. рублей, 04 08 «Транспорт» - 128,4 тыс. рублей, 04 09 «Дорожное хозяйство» - 480,3 тыс. рублей, 04 12 «Другие вопросы в области национальной экономики» - 21,5 тыс. рублей.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В целом по разделу отмечено снижение объема кассовых расходов к аналогичному периоду 2017 года на 3,6 процента.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CF17FA">
        <w:rPr>
          <w:rFonts w:ascii="Times New Roman" w:hAnsi="Times New Roman"/>
          <w:sz w:val="28"/>
          <w:szCs w:val="28"/>
        </w:rPr>
        <w:t xml:space="preserve"> расходы бюджета за I квартал 2018 года сложились в сумме 33,9 тыс. рублей, или 1,8% к объему расходов, предусмотренных уточненной бюджетной росписью на год. К аналогичному периоду 2017 года отмечено увеличение расходов на 28,6 тыс. рублей. Расходы направлены по подразделу 05 01 «Жилищное хозяйство».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07 «Образование»</w:t>
      </w:r>
      <w:r w:rsidRPr="00CF17FA">
        <w:rPr>
          <w:rFonts w:ascii="Times New Roman" w:hAnsi="Times New Roman"/>
          <w:sz w:val="28"/>
          <w:szCs w:val="28"/>
        </w:rPr>
        <w:t xml:space="preserve"> расходы бюджета за квартал 2018 года составили 38708,3 тыс. рублей, или 22,6% к объему расходов, предусмотренных уточненной бюджетной росписью на год. Доля расходов в общей структуре расходов бюджета составила 72,0 процента. Темп роста к аналогичному периоду 2017 года снижен на 2,4 процента. В разрезе подразделов средства направлены на дошкольное образование в сумме 7569,3 тыс. рублей, общее образование – 24333,5 тыс. рублей, дополнительное образование – 2833,8 тыс. рублей, молодежная политика и оздоровление детей – 16,8 тыс. рублей, другие вопросы в области образования – 3954,9 тыс. рублей.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CF17FA"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21589,1 тыс. рублей. Исполнение расходов за I квартал составило 3938,3 тыс. рублей, или 18,2 процента. В общем объеме бюджета доля расходов по разделу составила 7,3 процента. Темп роста к аналогичному периоду прошлого года снижен на 4,1 процента. По подразделу 08 01 «Культура» расходы сложились в сумме 3930,3 тыс. рублей, по подразделу 08 04 «Другие вопросы в области культуры, кинематографии» исполнение сложилось в объеме 8  тыс. рублей.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CF17FA">
        <w:rPr>
          <w:rFonts w:ascii="Times New Roman" w:hAnsi="Times New Roman"/>
          <w:sz w:val="28"/>
          <w:szCs w:val="28"/>
        </w:rPr>
        <w:t xml:space="preserve"> расходы бюджета за I квартал исполнены в сумме 2490,8 тыс. рублей, или на 14,8% к утвержденным ассигнованиям. Доля расходов по разделу в общей структуре расходов бюджета составила 4,6 процента.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10 01 «Пенсионное обеспечение» - 825,5 тыс. рублей;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10 03 «Социальное обеспечение населения» - 29 тыс. рублей из них: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20,0 тыс. рублей средства направлены на оказание материальной помощи пострадавшим в результате пожара; 9,0 тыс. рублей – на  обеспечение сохранности жилых помещений, закрепленных за детьми-сиротами и детьми, оставшимися без попечения родителей;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10 04 «Охрана семьи и детства» - 1419,0 тыс. рублей;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10 06 «Другие вопросы в области социальной политики» - 217,3 тыс. рублей.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11</w:t>
      </w:r>
      <w:r w:rsidRPr="00CF17FA">
        <w:rPr>
          <w:rFonts w:ascii="Times New Roman" w:hAnsi="Times New Roman"/>
          <w:sz w:val="28"/>
          <w:szCs w:val="28"/>
        </w:rPr>
        <w:t xml:space="preserve"> </w:t>
      </w:r>
      <w:r w:rsidRPr="00CF17FA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CF17FA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I квартал 2018 года исполнены в сумме 101,8 тыс. рублей, или 12,2% утвержденных бюджетных ассигнований. К аналогичному периоду 2017 года отмечается увеличение расходов на 75,0 тыс. рублей. </w:t>
      </w:r>
    </w:p>
    <w:p w:rsidR="00F07B69" w:rsidRPr="00CF17FA" w:rsidRDefault="00F07B69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По разделу </w:t>
      </w:r>
      <w:r w:rsidRPr="00CF17FA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CF17FA">
        <w:rPr>
          <w:rFonts w:ascii="Times New Roman" w:hAnsi="Times New Roman"/>
          <w:sz w:val="28"/>
          <w:szCs w:val="28"/>
        </w:rPr>
        <w:t xml:space="preserve"> в I квартале 2018 года бюджетные расходы исполнены в объеме 906,3 тыс. рублей, что соответствует 37,9% годового объема утвержденных расходов. Доля расходов в структуре бюджета составляет 1,7 процента. Объем межбюджетных трансфертов к аналогичному периоду прошлого года снизился  на 1055,4 тыс. рублей (53,8 процента). </w:t>
      </w:r>
    </w:p>
    <w:p w:rsidR="00F07B69" w:rsidRPr="00CF17FA" w:rsidRDefault="00F07B69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:rsidR="00F07B69" w:rsidRPr="00CF17FA" w:rsidRDefault="00F07B69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3.2. Анализ исполнения расходов бюджета в разрезе главных распорядителей средств бюджета</w:t>
      </w:r>
    </w:p>
    <w:p w:rsidR="00F07B69" w:rsidRPr="00CF17FA" w:rsidRDefault="00F07B69" w:rsidP="003066B3">
      <w:pPr>
        <w:pStyle w:val="BodyText"/>
        <w:widowControl w:val="0"/>
        <w:ind w:firstLine="720"/>
        <w:jc w:val="both"/>
        <w:rPr>
          <w:szCs w:val="28"/>
        </w:rPr>
      </w:pPr>
    </w:p>
    <w:p w:rsidR="00F07B69" w:rsidRPr="00CF17FA" w:rsidRDefault="00F07B69" w:rsidP="003066B3">
      <w:pPr>
        <w:pStyle w:val="BodyText"/>
        <w:widowControl w:val="0"/>
        <w:ind w:firstLine="720"/>
        <w:jc w:val="both"/>
        <w:rPr>
          <w:szCs w:val="28"/>
        </w:rPr>
      </w:pPr>
      <w:r w:rsidRPr="00CF17FA">
        <w:rPr>
          <w:szCs w:val="28"/>
        </w:rPr>
        <w:t>В отчетном периоде расходы бюджета осуществляли 6 главных распорядителя бюджетных средств.</w:t>
      </w:r>
    </w:p>
    <w:p w:rsidR="00F07B69" w:rsidRPr="00CF17FA" w:rsidRDefault="00F07B69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2017 - 2018 годы представлены в таблице. </w:t>
      </w:r>
    </w:p>
    <w:p w:rsidR="00F07B69" w:rsidRPr="00CF17FA" w:rsidRDefault="00F07B69" w:rsidP="003066B3">
      <w:pPr>
        <w:spacing w:after="0" w:line="240" w:lineRule="auto"/>
        <w:jc w:val="right"/>
        <w:rPr>
          <w:rFonts w:ascii="Times New Roman" w:hAnsi="Times New Roman"/>
        </w:rPr>
      </w:pPr>
      <w:r w:rsidRPr="00CF17FA">
        <w:rPr>
          <w:rFonts w:ascii="Times New Roman" w:hAnsi="Times New Roman"/>
        </w:rPr>
        <w:t>(тыс. рублей)</w:t>
      </w:r>
    </w:p>
    <w:tbl>
      <w:tblPr>
        <w:tblW w:w="9740" w:type="dxa"/>
        <w:tblInd w:w="88" w:type="dxa"/>
        <w:tblLayout w:type="fixed"/>
        <w:tblLook w:val="0000"/>
      </w:tblPr>
      <w:tblGrid>
        <w:gridCol w:w="2540"/>
        <w:gridCol w:w="1800"/>
        <w:gridCol w:w="2160"/>
        <w:gridCol w:w="1800"/>
        <w:gridCol w:w="1440"/>
      </w:tblGrid>
      <w:tr w:rsidR="00F07B69" w:rsidRPr="00CF17FA" w:rsidTr="00E43231">
        <w:trPr>
          <w:trHeight w:val="12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Исполнено   на 1.04.2017 г.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Сводная бюджетная роспись за 2017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Исполнено на 1.04.2017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 xml:space="preserve">         % исполнения  </w:t>
            </w:r>
          </w:p>
        </w:tc>
      </w:tr>
      <w:tr w:rsidR="00F07B69" w:rsidRPr="00CF17FA" w:rsidTr="00E4323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7F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7F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7FA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7F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7FA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07B69" w:rsidRPr="00CF17FA" w:rsidTr="00E4323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52182,2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96454,7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17810,9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18,47</w:t>
            </w:r>
          </w:p>
        </w:tc>
      </w:tr>
      <w:tr w:rsidR="00F07B69" w:rsidRPr="00CF17FA" w:rsidTr="00E43231">
        <w:trPr>
          <w:trHeight w:val="10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F07B69" w:rsidRPr="00CF17FA" w:rsidTr="00E43231">
        <w:trPr>
          <w:trHeight w:val="10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4446,8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6910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2071,6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29,98</w:t>
            </w:r>
          </w:p>
        </w:tc>
      </w:tr>
      <w:tr w:rsidR="00F07B69" w:rsidRPr="00CF17FA" w:rsidTr="00E43231">
        <w:trPr>
          <w:trHeight w:val="110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F07B69" w:rsidRPr="00CF17FA" w:rsidTr="00E4323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16,26</w:t>
            </w:r>
          </w:p>
        </w:tc>
      </w:tr>
      <w:tr w:rsidR="00F07B69" w:rsidRPr="00CF17FA" w:rsidTr="00E43231">
        <w:trPr>
          <w:trHeight w:val="11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147346,4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33396,2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22,67</w:t>
            </w:r>
          </w:p>
        </w:tc>
      </w:tr>
      <w:tr w:rsidR="00F07B69" w:rsidRPr="00CF17FA" w:rsidTr="00E4323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56836,6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253336,4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53737,80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E43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FA">
              <w:rPr>
                <w:rFonts w:ascii="Times New Roman" w:hAnsi="Times New Roman"/>
                <w:sz w:val="24"/>
                <w:szCs w:val="24"/>
              </w:rPr>
              <w:t>21,21</w:t>
            </w:r>
          </w:p>
        </w:tc>
      </w:tr>
    </w:tbl>
    <w:p w:rsidR="00F07B69" w:rsidRPr="00CF17FA" w:rsidRDefault="00F07B69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253336,4 тыс. рублей. По итогам I квартала 2018 года расходы  бюджета исполнены в объеме 53737,8 тыс. рублей, что составляет 21,2% утвержденных бюджетных назначений. К уровню 2017 года расходы исполнены на 94,8%, по администрации Дубровского района – 34,1%, по районному Совету народных депутатов – 74,9%, по Финансовому управлению администрации Дубровского района – 46,6%,  по КСП -  83,4 процента.</w:t>
      </w: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A41AE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 2018 года.</w:t>
      </w:r>
    </w:p>
    <w:p w:rsidR="00F07B69" w:rsidRPr="00CF17FA" w:rsidRDefault="00F07B69" w:rsidP="00A36C2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Согласно приложению №7 решения от 19.12.2017 №359-6 «О бюджете муниципального образования «Дубровский район» на 2018 год и на плановый период 2019 и 2020 годов», исполнение бюджета осуществлялось в рамках 4 муниципальных программ.</w:t>
      </w: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2018 год утвержден в сумме </w:t>
      </w:r>
      <w:r w:rsidRPr="00CF17FA">
        <w:rPr>
          <w:rFonts w:ascii="Times New Roman" w:hAnsi="Times New Roman"/>
          <w:bCs/>
          <w:sz w:val="28"/>
          <w:szCs w:val="28"/>
        </w:rPr>
        <w:t xml:space="preserve">252426,5 </w:t>
      </w:r>
      <w:r w:rsidRPr="00CF17FA">
        <w:rPr>
          <w:rFonts w:ascii="Times New Roman" w:hAnsi="Times New Roman"/>
          <w:sz w:val="28"/>
          <w:szCs w:val="28"/>
        </w:rPr>
        <w:t>тыс. рублей, или 99,6% расходов бюджета:</w:t>
      </w: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2018 – 2020 годы» - 67914,9 тыс. рублей;</w:t>
      </w: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района» на 2018-2020 годы» – 156112,5 тыс. рублей;</w:t>
      </w:r>
    </w:p>
    <w:p w:rsidR="00F07B69" w:rsidRPr="00CF17FA" w:rsidRDefault="00F07B69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(2018-2020 годы)» - 21589,1 тыс. рублей;</w:t>
      </w:r>
    </w:p>
    <w:p w:rsidR="00F07B69" w:rsidRPr="00CF17FA" w:rsidRDefault="00F07B69" w:rsidP="00F8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 района» (2018-2020 годы) – 6810,0 тыс. рублей.</w:t>
      </w:r>
    </w:p>
    <w:p w:rsidR="00F07B69" w:rsidRPr="00CF17FA" w:rsidRDefault="00F07B69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F07B69" w:rsidRPr="00CF17FA" w:rsidRDefault="00F07B69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420" w:type="dxa"/>
        <w:tblInd w:w="88" w:type="dxa"/>
        <w:tblLook w:val="0000"/>
      </w:tblPr>
      <w:tblGrid>
        <w:gridCol w:w="2840"/>
        <w:gridCol w:w="1740"/>
        <w:gridCol w:w="1600"/>
        <w:gridCol w:w="1460"/>
        <w:gridCol w:w="1780"/>
      </w:tblGrid>
      <w:tr w:rsidR="00F07B69" w:rsidRPr="00CF17FA" w:rsidTr="00F824B5">
        <w:trPr>
          <w:trHeight w:val="12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F82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 xml:space="preserve">Утверждено  Решением от 19.12.2017 г. №359-6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F82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Уточнено решением на    2018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F82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Уточнено бюджетной росписью на   2018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Исполнено на 01.04.2018 г.</w:t>
            </w:r>
          </w:p>
        </w:tc>
      </w:tr>
      <w:tr w:rsidR="00F07B69" w:rsidRPr="00CF17FA" w:rsidTr="00F824B5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«Реализация отдельных полномочий муниципального образования «Дубровский район» на 2018 – 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66484,5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67914,9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67914,9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12061,7</w:t>
            </w:r>
          </w:p>
        </w:tc>
      </w:tr>
      <w:tr w:rsidR="00F07B69" w:rsidRPr="00CF17FA" w:rsidTr="00F824B5">
        <w:trPr>
          <w:trHeight w:val="8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«Развитие образования Дубровского района» на 2018 – 2020  г»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154740,1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156074,5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156112,5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35502,3</w:t>
            </w:r>
          </w:p>
        </w:tc>
      </w:tr>
      <w:tr w:rsidR="00F07B69" w:rsidRPr="00CF17FA" w:rsidTr="00F824B5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«Развитие культуры и сохранение культурного наследия Дубровского района (2018 – 2020  годы)»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19600,8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19671,7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21589,1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3938,3</w:t>
            </w:r>
          </w:p>
        </w:tc>
      </w:tr>
      <w:tr w:rsidR="00F07B69" w:rsidRPr="00CF17FA" w:rsidTr="00F824B5">
        <w:trPr>
          <w:trHeight w:val="14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«Управление муниципальными финансами Дубровского района»  (2018-2020 годы)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6810,0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6810,0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2051,6</w:t>
            </w:r>
          </w:p>
        </w:tc>
      </w:tr>
      <w:tr w:rsidR="00F07B69" w:rsidRPr="00CF17FA" w:rsidTr="00F824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Итого по программам: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247635,4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250471,1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252426,5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53553,9</w:t>
            </w:r>
          </w:p>
        </w:tc>
      </w:tr>
      <w:tr w:rsidR="00F07B69" w:rsidRPr="00CF17FA" w:rsidTr="00F824B5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910,00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17FA">
              <w:rPr>
                <w:rFonts w:ascii="Times New Roman" w:hAnsi="Times New Roman"/>
              </w:rPr>
              <w:t>183,8</w:t>
            </w:r>
          </w:p>
        </w:tc>
      </w:tr>
      <w:tr w:rsidR="00F07B69" w:rsidRPr="00CF17FA" w:rsidTr="00F824B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248545,4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251381,1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253336,5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B69" w:rsidRPr="00CF17FA" w:rsidRDefault="00F07B69" w:rsidP="00F824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F17FA">
              <w:rPr>
                <w:rFonts w:ascii="Times New Roman" w:hAnsi="Times New Roman"/>
                <w:b/>
                <w:bCs/>
              </w:rPr>
              <w:t>53737,7</w:t>
            </w:r>
          </w:p>
        </w:tc>
      </w:tr>
    </w:tbl>
    <w:p w:rsidR="00F07B69" w:rsidRPr="00CF17FA" w:rsidRDefault="00F07B69" w:rsidP="00F8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По итогам 1 квартала 2017 года кассовое исполнение расходов по муниципальным программам сложилось в сумме 53553,9тыс. рублей, что составляет 21,4 процента бюджетных ассигнований, утвержденных решением о бюджете, и 21,2 процента бюджетных ассигнований, утвержденных сводной бюджетной росписью с учетом изменений на отчетную дату.</w:t>
      </w:r>
    </w:p>
    <w:p w:rsidR="00F07B69" w:rsidRPr="00CF17FA" w:rsidRDefault="00F07B69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F07B69" w:rsidRPr="00CF17FA" w:rsidRDefault="00F07B69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«Реализация отдельных полномочий муниципального образования «Дубровский район» на 2018 – 2020 годы» - 17,8 процента.</w:t>
      </w:r>
    </w:p>
    <w:p w:rsidR="00F07B69" w:rsidRPr="00CF17FA" w:rsidRDefault="00F07B69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Не программная часть бюджета исполнена в сумме 183,8 тыс. рублей.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F07B69" w:rsidRPr="00CF17FA" w:rsidRDefault="00F07B69" w:rsidP="002F7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DA77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:rsidR="00F07B69" w:rsidRPr="00CF17FA" w:rsidRDefault="00F07B69" w:rsidP="00A3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7B69" w:rsidRPr="00CF17FA" w:rsidRDefault="00F07B69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</w:t>
      </w:r>
      <w:r w:rsidRPr="00CF17FA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24.08.2015 года №405.</w:t>
      </w:r>
    </w:p>
    <w:p w:rsidR="00F07B69" w:rsidRPr="00CF17FA" w:rsidRDefault="00F07B69" w:rsidP="002F7CB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ab/>
        <w:t>В соответствии с решением от 19.12.2017 года №359-6 «О бюджете муниципального образования «Дубровский район» на 2018 год и на плановый период 2019 и 2020 годов» резервный фонд администрации утвержден в сумме 100,0 тыс. рублей.</w:t>
      </w:r>
    </w:p>
    <w:p w:rsidR="00F07B69" w:rsidRPr="00CF17FA" w:rsidRDefault="00F07B69" w:rsidP="00947D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F07B69" w:rsidRPr="00CF17FA" w:rsidRDefault="00F07B69" w:rsidP="000F39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 (с изменениями и дополнениями), </w:t>
      </w:r>
      <w:r w:rsidRPr="00CF17FA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03  «Социальное обеспечение населения». В соответствии с</w:t>
      </w:r>
      <w:r w:rsidRPr="00CF17FA">
        <w:rPr>
          <w:rFonts w:ascii="Times New Roman" w:hAnsi="Times New Roman"/>
          <w:sz w:val="28"/>
          <w:szCs w:val="28"/>
        </w:rPr>
        <w:t xml:space="preserve"> распоряжениями  администрации Дубровского района от 02.03.2018 г. №141р; от 21.03.2018г. №175р на расходование средств резервного фонда в 1 квартале выделено 20,0 тыс. рублей.  </w:t>
      </w:r>
      <w:r w:rsidRPr="00CF17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F17FA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F07B69" w:rsidRPr="00CF17FA" w:rsidRDefault="00F07B69" w:rsidP="00D2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5D0B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7FA">
        <w:rPr>
          <w:rFonts w:ascii="Times New Roman" w:hAnsi="Times New Roman"/>
          <w:b/>
          <w:sz w:val="28"/>
          <w:szCs w:val="28"/>
        </w:rPr>
        <w:t>Дефицит (профицит) бюджета муниципального образования «Дубровский район»</w:t>
      </w:r>
    </w:p>
    <w:p w:rsidR="00F07B69" w:rsidRPr="00CF17FA" w:rsidRDefault="00F07B69" w:rsidP="001010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 </w:t>
      </w:r>
      <w:r w:rsidRPr="00CF17FA">
        <w:rPr>
          <w:rFonts w:ascii="Times New Roman" w:hAnsi="Times New Roman"/>
          <w:sz w:val="28"/>
          <w:szCs w:val="28"/>
        </w:rPr>
        <w:tab/>
      </w:r>
    </w:p>
    <w:p w:rsidR="00F07B69" w:rsidRPr="00CF17FA" w:rsidRDefault="00F07B69" w:rsidP="003901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7FA">
        <w:rPr>
          <w:rFonts w:ascii="Times New Roman" w:hAnsi="Times New Roman"/>
          <w:color w:val="000000"/>
          <w:sz w:val="28"/>
          <w:szCs w:val="28"/>
        </w:rPr>
        <w:t>Первоначально бюджет муниципального образования «Дубровский район» на 2018 год утвержден сбалансированным, по доходам и расходам в сумме 248545,4 тыс. рублей.</w:t>
      </w:r>
    </w:p>
    <w:p w:rsidR="00F07B69" w:rsidRPr="00CF17FA" w:rsidRDefault="00F07B69" w:rsidP="00320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22.03.2018 года №390-6 «О внесении изменений в решение  «О бюджете муниципального образования «Дубровский район» на 2018 год и на плановый период 2019 и 2020 годов» размер дефицита утвержден в сумме  2835,6 тыс. рублей.</w:t>
      </w:r>
      <w:r w:rsidRPr="00CF17FA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CF17FA">
        <w:rPr>
          <w:rFonts w:ascii="Times New Roman" w:hAnsi="Times New Roman"/>
          <w:color w:val="000000"/>
          <w:sz w:val="28"/>
          <w:szCs w:val="28"/>
        </w:rPr>
        <w:t xml:space="preserve">2835,6 </w:t>
      </w:r>
      <w:r w:rsidRPr="00CF17FA">
        <w:rPr>
          <w:rFonts w:ascii="Times New Roman" w:hAnsi="Times New Roman"/>
          <w:sz w:val="28"/>
          <w:szCs w:val="28"/>
        </w:rPr>
        <w:t xml:space="preserve">тыс. рублей. </w:t>
      </w:r>
    </w:p>
    <w:p w:rsidR="00F07B69" w:rsidRPr="00CF17FA" w:rsidRDefault="00F07B69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7FA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2835,6 тыс. рублей.  Уточненной бюджетной росписью на 1  апреля 2018 года источники внутреннего финансирования дефицита бюджета  утверждены в сумме (-) 2835,6 тыс. рублей в соответствии с фактическим исполнением за 2017 год. </w:t>
      </w:r>
    </w:p>
    <w:p w:rsidR="00F07B69" w:rsidRPr="00CF17FA" w:rsidRDefault="00F07B69" w:rsidP="00107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107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B69" w:rsidRPr="00CF17FA" w:rsidRDefault="00F07B6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Начальник финансового</w:t>
      </w:r>
    </w:p>
    <w:p w:rsidR="00F07B69" w:rsidRPr="00CF17FA" w:rsidRDefault="00F07B6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F07B69" w:rsidRDefault="00F07B6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FA">
        <w:rPr>
          <w:rFonts w:ascii="Times New Roman" w:hAnsi="Times New Roman"/>
          <w:sz w:val="28"/>
          <w:szCs w:val="28"/>
        </w:rPr>
        <w:t>Дубровского района</w:t>
      </w:r>
      <w:r w:rsidRPr="00CF17FA">
        <w:rPr>
          <w:rFonts w:ascii="Times New Roman" w:hAnsi="Times New Roman"/>
          <w:sz w:val="28"/>
          <w:szCs w:val="28"/>
        </w:rPr>
        <w:tab/>
      </w:r>
      <w:r w:rsidRPr="00CF17FA">
        <w:rPr>
          <w:rFonts w:ascii="Times New Roman" w:hAnsi="Times New Roman"/>
          <w:sz w:val="28"/>
          <w:szCs w:val="28"/>
        </w:rPr>
        <w:tab/>
      </w:r>
      <w:r w:rsidRPr="00CF17FA">
        <w:rPr>
          <w:rFonts w:ascii="Times New Roman" w:hAnsi="Times New Roman"/>
          <w:sz w:val="28"/>
          <w:szCs w:val="28"/>
        </w:rPr>
        <w:tab/>
      </w:r>
      <w:r w:rsidRPr="00CF17FA">
        <w:rPr>
          <w:rFonts w:ascii="Times New Roman" w:hAnsi="Times New Roman"/>
          <w:sz w:val="28"/>
          <w:szCs w:val="28"/>
        </w:rPr>
        <w:tab/>
      </w:r>
      <w:r w:rsidRPr="00CF17FA">
        <w:rPr>
          <w:rFonts w:ascii="Times New Roman" w:hAnsi="Times New Roman"/>
          <w:sz w:val="28"/>
          <w:szCs w:val="28"/>
        </w:rPr>
        <w:tab/>
      </w:r>
      <w:r w:rsidRPr="00CF17FA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p w:rsidR="00F07B69" w:rsidRDefault="00F07B6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B69" w:rsidRDefault="00F07B69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B69" w:rsidRDefault="00F07B69" w:rsidP="000C156B">
      <w:pPr>
        <w:shd w:val="clear" w:color="auto" w:fill="FFFFFF"/>
        <w:spacing w:after="0" w:line="364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F07B69" w:rsidSect="006A106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69" w:rsidRDefault="00F07B69" w:rsidP="006A1065">
      <w:pPr>
        <w:spacing w:after="0" w:line="240" w:lineRule="auto"/>
      </w:pPr>
      <w:r>
        <w:separator/>
      </w:r>
    </w:p>
  </w:endnote>
  <w:endnote w:type="continuationSeparator" w:id="0">
    <w:p w:rsidR="00F07B69" w:rsidRDefault="00F07B69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69" w:rsidRDefault="00F07B69" w:rsidP="006A1065">
      <w:pPr>
        <w:spacing w:after="0" w:line="240" w:lineRule="auto"/>
      </w:pPr>
      <w:r>
        <w:separator/>
      </w:r>
    </w:p>
  </w:footnote>
  <w:footnote w:type="continuationSeparator" w:id="0">
    <w:p w:rsidR="00F07B69" w:rsidRDefault="00F07B69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69" w:rsidRDefault="00F07B6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7B69" w:rsidRDefault="00F07B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F9"/>
    <w:rsid w:val="00011DCD"/>
    <w:rsid w:val="00016DEA"/>
    <w:rsid w:val="00017E4C"/>
    <w:rsid w:val="000274D2"/>
    <w:rsid w:val="00031DF2"/>
    <w:rsid w:val="00032B0C"/>
    <w:rsid w:val="00036E63"/>
    <w:rsid w:val="00040871"/>
    <w:rsid w:val="000413BA"/>
    <w:rsid w:val="0004548C"/>
    <w:rsid w:val="000523AA"/>
    <w:rsid w:val="0005550E"/>
    <w:rsid w:val="00057325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AF5"/>
    <w:rsid w:val="000B0B20"/>
    <w:rsid w:val="000B67E1"/>
    <w:rsid w:val="000C156B"/>
    <w:rsid w:val="000C67BF"/>
    <w:rsid w:val="000E2622"/>
    <w:rsid w:val="000F396E"/>
    <w:rsid w:val="00101046"/>
    <w:rsid w:val="0010706C"/>
    <w:rsid w:val="001106C0"/>
    <w:rsid w:val="001140E3"/>
    <w:rsid w:val="00121018"/>
    <w:rsid w:val="00122176"/>
    <w:rsid w:val="00125B08"/>
    <w:rsid w:val="00127028"/>
    <w:rsid w:val="00127F5F"/>
    <w:rsid w:val="00130CE4"/>
    <w:rsid w:val="00134DC3"/>
    <w:rsid w:val="00140C6E"/>
    <w:rsid w:val="0016257C"/>
    <w:rsid w:val="00166A8C"/>
    <w:rsid w:val="00175CEA"/>
    <w:rsid w:val="00180170"/>
    <w:rsid w:val="00191DBD"/>
    <w:rsid w:val="001A62A2"/>
    <w:rsid w:val="001A6777"/>
    <w:rsid w:val="001B7AA9"/>
    <w:rsid w:val="001C25FB"/>
    <w:rsid w:val="001C5991"/>
    <w:rsid w:val="001E1B52"/>
    <w:rsid w:val="001E33D3"/>
    <w:rsid w:val="00214944"/>
    <w:rsid w:val="0022350C"/>
    <w:rsid w:val="00226077"/>
    <w:rsid w:val="00242A03"/>
    <w:rsid w:val="00250E9F"/>
    <w:rsid w:val="0025325B"/>
    <w:rsid w:val="002620E0"/>
    <w:rsid w:val="00265FDC"/>
    <w:rsid w:val="00266F64"/>
    <w:rsid w:val="00267EFC"/>
    <w:rsid w:val="00271458"/>
    <w:rsid w:val="00272B1D"/>
    <w:rsid w:val="002731EA"/>
    <w:rsid w:val="00281301"/>
    <w:rsid w:val="002818C6"/>
    <w:rsid w:val="002857BA"/>
    <w:rsid w:val="002A14FD"/>
    <w:rsid w:val="002A44B5"/>
    <w:rsid w:val="002A4B7C"/>
    <w:rsid w:val="002B3B88"/>
    <w:rsid w:val="002C59AE"/>
    <w:rsid w:val="002C5BD6"/>
    <w:rsid w:val="002D00DB"/>
    <w:rsid w:val="002E4451"/>
    <w:rsid w:val="002E5DB7"/>
    <w:rsid w:val="002F1A6B"/>
    <w:rsid w:val="002F3C03"/>
    <w:rsid w:val="002F435A"/>
    <w:rsid w:val="002F678F"/>
    <w:rsid w:val="002F7C07"/>
    <w:rsid w:val="002F7CBF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275F"/>
    <w:rsid w:val="00340DE2"/>
    <w:rsid w:val="003413AB"/>
    <w:rsid w:val="00344E0A"/>
    <w:rsid w:val="00353C90"/>
    <w:rsid w:val="00354B85"/>
    <w:rsid w:val="00356660"/>
    <w:rsid w:val="0035682D"/>
    <w:rsid w:val="003666C0"/>
    <w:rsid w:val="00367B50"/>
    <w:rsid w:val="00372022"/>
    <w:rsid w:val="00374B3C"/>
    <w:rsid w:val="003753FC"/>
    <w:rsid w:val="003771AD"/>
    <w:rsid w:val="003820CF"/>
    <w:rsid w:val="0038303A"/>
    <w:rsid w:val="00385EEF"/>
    <w:rsid w:val="003901E8"/>
    <w:rsid w:val="003B3151"/>
    <w:rsid w:val="003B3CDA"/>
    <w:rsid w:val="003C165C"/>
    <w:rsid w:val="003D31AE"/>
    <w:rsid w:val="003D7E3B"/>
    <w:rsid w:val="003E0A2E"/>
    <w:rsid w:val="003F311C"/>
    <w:rsid w:val="003F7511"/>
    <w:rsid w:val="00400A0C"/>
    <w:rsid w:val="0040114B"/>
    <w:rsid w:val="00402872"/>
    <w:rsid w:val="0040510C"/>
    <w:rsid w:val="004168D8"/>
    <w:rsid w:val="00425E1D"/>
    <w:rsid w:val="00446D80"/>
    <w:rsid w:val="00454A25"/>
    <w:rsid w:val="00455EF0"/>
    <w:rsid w:val="00460E35"/>
    <w:rsid w:val="00465E54"/>
    <w:rsid w:val="0047074F"/>
    <w:rsid w:val="00470918"/>
    <w:rsid w:val="0047637B"/>
    <w:rsid w:val="00481CC3"/>
    <w:rsid w:val="0049034E"/>
    <w:rsid w:val="004916CE"/>
    <w:rsid w:val="00494A50"/>
    <w:rsid w:val="00496684"/>
    <w:rsid w:val="00496996"/>
    <w:rsid w:val="00497DD6"/>
    <w:rsid w:val="004A29E9"/>
    <w:rsid w:val="004A69C7"/>
    <w:rsid w:val="004B726C"/>
    <w:rsid w:val="004C0801"/>
    <w:rsid w:val="004C1472"/>
    <w:rsid w:val="004C20D0"/>
    <w:rsid w:val="004D4045"/>
    <w:rsid w:val="004E3381"/>
    <w:rsid w:val="004F3B0E"/>
    <w:rsid w:val="005027EF"/>
    <w:rsid w:val="00503B04"/>
    <w:rsid w:val="00503C9C"/>
    <w:rsid w:val="00504D19"/>
    <w:rsid w:val="00507A3B"/>
    <w:rsid w:val="0051034D"/>
    <w:rsid w:val="0051267E"/>
    <w:rsid w:val="005172BF"/>
    <w:rsid w:val="005221DD"/>
    <w:rsid w:val="00527916"/>
    <w:rsid w:val="00527AAE"/>
    <w:rsid w:val="005425C6"/>
    <w:rsid w:val="00544267"/>
    <w:rsid w:val="00546F78"/>
    <w:rsid w:val="00547F0A"/>
    <w:rsid w:val="00551A2E"/>
    <w:rsid w:val="005528A4"/>
    <w:rsid w:val="00554820"/>
    <w:rsid w:val="00566A72"/>
    <w:rsid w:val="00570836"/>
    <w:rsid w:val="00571BBD"/>
    <w:rsid w:val="005735F0"/>
    <w:rsid w:val="00581F3D"/>
    <w:rsid w:val="005924E0"/>
    <w:rsid w:val="00595E72"/>
    <w:rsid w:val="00596B3D"/>
    <w:rsid w:val="005A3CED"/>
    <w:rsid w:val="005C386E"/>
    <w:rsid w:val="005C6238"/>
    <w:rsid w:val="005C7DD6"/>
    <w:rsid w:val="005D0B5D"/>
    <w:rsid w:val="005D1681"/>
    <w:rsid w:val="005D5A13"/>
    <w:rsid w:val="005D705C"/>
    <w:rsid w:val="005E40D0"/>
    <w:rsid w:val="005F2039"/>
    <w:rsid w:val="005F22A8"/>
    <w:rsid w:val="005F256E"/>
    <w:rsid w:val="005F4714"/>
    <w:rsid w:val="00603BA5"/>
    <w:rsid w:val="00605C8F"/>
    <w:rsid w:val="006137C9"/>
    <w:rsid w:val="00613D4B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5C16"/>
    <w:rsid w:val="00662377"/>
    <w:rsid w:val="00665D55"/>
    <w:rsid w:val="00666121"/>
    <w:rsid w:val="00676E8F"/>
    <w:rsid w:val="006848BB"/>
    <w:rsid w:val="00685C83"/>
    <w:rsid w:val="0068686A"/>
    <w:rsid w:val="00690109"/>
    <w:rsid w:val="006A0ACF"/>
    <w:rsid w:val="006A1065"/>
    <w:rsid w:val="006C6C97"/>
    <w:rsid w:val="006D166F"/>
    <w:rsid w:val="006D1BF2"/>
    <w:rsid w:val="006D283A"/>
    <w:rsid w:val="006D3998"/>
    <w:rsid w:val="006D4E9D"/>
    <w:rsid w:val="006D7799"/>
    <w:rsid w:val="006E3D99"/>
    <w:rsid w:val="006E6205"/>
    <w:rsid w:val="006F3907"/>
    <w:rsid w:val="006F6B36"/>
    <w:rsid w:val="007007D4"/>
    <w:rsid w:val="0070573E"/>
    <w:rsid w:val="00710C95"/>
    <w:rsid w:val="0071105E"/>
    <w:rsid w:val="00714744"/>
    <w:rsid w:val="007157C2"/>
    <w:rsid w:val="0071714B"/>
    <w:rsid w:val="00723C9A"/>
    <w:rsid w:val="00723E95"/>
    <w:rsid w:val="0072779E"/>
    <w:rsid w:val="00753092"/>
    <w:rsid w:val="007536D2"/>
    <w:rsid w:val="00753769"/>
    <w:rsid w:val="00754B09"/>
    <w:rsid w:val="007550CF"/>
    <w:rsid w:val="0075632F"/>
    <w:rsid w:val="00771A32"/>
    <w:rsid w:val="00772C46"/>
    <w:rsid w:val="00775790"/>
    <w:rsid w:val="007759C1"/>
    <w:rsid w:val="007762FA"/>
    <w:rsid w:val="00784AF1"/>
    <w:rsid w:val="007869C0"/>
    <w:rsid w:val="007A22C9"/>
    <w:rsid w:val="007A5CD9"/>
    <w:rsid w:val="007C42D0"/>
    <w:rsid w:val="007D2867"/>
    <w:rsid w:val="007D4B15"/>
    <w:rsid w:val="007F078F"/>
    <w:rsid w:val="007F7DE4"/>
    <w:rsid w:val="00811200"/>
    <w:rsid w:val="008119AF"/>
    <w:rsid w:val="00821170"/>
    <w:rsid w:val="00821191"/>
    <w:rsid w:val="00822B30"/>
    <w:rsid w:val="0083080F"/>
    <w:rsid w:val="00831B71"/>
    <w:rsid w:val="00831ECA"/>
    <w:rsid w:val="0083288B"/>
    <w:rsid w:val="008377C5"/>
    <w:rsid w:val="00851153"/>
    <w:rsid w:val="008544D0"/>
    <w:rsid w:val="00854923"/>
    <w:rsid w:val="008573AC"/>
    <w:rsid w:val="00861913"/>
    <w:rsid w:val="00862428"/>
    <w:rsid w:val="00873F11"/>
    <w:rsid w:val="0087610B"/>
    <w:rsid w:val="0087632B"/>
    <w:rsid w:val="00877E96"/>
    <w:rsid w:val="00880CE9"/>
    <w:rsid w:val="00883933"/>
    <w:rsid w:val="0088433A"/>
    <w:rsid w:val="00884785"/>
    <w:rsid w:val="00885A7C"/>
    <w:rsid w:val="00893A6F"/>
    <w:rsid w:val="00893D1C"/>
    <w:rsid w:val="008B3CB8"/>
    <w:rsid w:val="008B4D9F"/>
    <w:rsid w:val="008B6130"/>
    <w:rsid w:val="008C63E3"/>
    <w:rsid w:val="008D1073"/>
    <w:rsid w:val="008D50CF"/>
    <w:rsid w:val="008E4110"/>
    <w:rsid w:val="008E500F"/>
    <w:rsid w:val="008E60DE"/>
    <w:rsid w:val="008E67E4"/>
    <w:rsid w:val="008F0D24"/>
    <w:rsid w:val="009006B3"/>
    <w:rsid w:val="0091033C"/>
    <w:rsid w:val="00912900"/>
    <w:rsid w:val="009131FE"/>
    <w:rsid w:val="0092248D"/>
    <w:rsid w:val="00930DEE"/>
    <w:rsid w:val="0093237A"/>
    <w:rsid w:val="00932D1C"/>
    <w:rsid w:val="009364B8"/>
    <w:rsid w:val="009434D2"/>
    <w:rsid w:val="00947DEF"/>
    <w:rsid w:val="00952C8B"/>
    <w:rsid w:val="00955872"/>
    <w:rsid w:val="0096775D"/>
    <w:rsid w:val="0097731B"/>
    <w:rsid w:val="00977C18"/>
    <w:rsid w:val="009834E0"/>
    <w:rsid w:val="0098539B"/>
    <w:rsid w:val="00991498"/>
    <w:rsid w:val="00993147"/>
    <w:rsid w:val="00996211"/>
    <w:rsid w:val="009A4696"/>
    <w:rsid w:val="009B6164"/>
    <w:rsid w:val="009C5AB2"/>
    <w:rsid w:val="009C6B16"/>
    <w:rsid w:val="009C6E7B"/>
    <w:rsid w:val="009E05A0"/>
    <w:rsid w:val="009E3D58"/>
    <w:rsid w:val="009E5861"/>
    <w:rsid w:val="009E6863"/>
    <w:rsid w:val="009E70FC"/>
    <w:rsid w:val="009F2268"/>
    <w:rsid w:val="00A0299A"/>
    <w:rsid w:val="00A03ACA"/>
    <w:rsid w:val="00A04806"/>
    <w:rsid w:val="00A15F31"/>
    <w:rsid w:val="00A162EC"/>
    <w:rsid w:val="00A1652B"/>
    <w:rsid w:val="00A1679E"/>
    <w:rsid w:val="00A17103"/>
    <w:rsid w:val="00A23225"/>
    <w:rsid w:val="00A23958"/>
    <w:rsid w:val="00A23F50"/>
    <w:rsid w:val="00A25D7E"/>
    <w:rsid w:val="00A31048"/>
    <w:rsid w:val="00A36C27"/>
    <w:rsid w:val="00A41AEC"/>
    <w:rsid w:val="00A52DAF"/>
    <w:rsid w:val="00A630C3"/>
    <w:rsid w:val="00A70A44"/>
    <w:rsid w:val="00A738FE"/>
    <w:rsid w:val="00A82279"/>
    <w:rsid w:val="00A85ED8"/>
    <w:rsid w:val="00AA6E16"/>
    <w:rsid w:val="00AB0B83"/>
    <w:rsid w:val="00AB6BA5"/>
    <w:rsid w:val="00AD34CA"/>
    <w:rsid w:val="00AD4492"/>
    <w:rsid w:val="00AF481F"/>
    <w:rsid w:val="00B05D2C"/>
    <w:rsid w:val="00B0705D"/>
    <w:rsid w:val="00B1360A"/>
    <w:rsid w:val="00B13676"/>
    <w:rsid w:val="00B177E2"/>
    <w:rsid w:val="00B20AF5"/>
    <w:rsid w:val="00B21A09"/>
    <w:rsid w:val="00B275B7"/>
    <w:rsid w:val="00B40623"/>
    <w:rsid w:val="00B40C5C"/>
    <w:rsid w:val="00B42FE1"/>
    <w:rsid w:val="00B47F89"/>
    <w:rsid w:val="00B627AB"/>
    <w:rsid w:val="00B636A3"/>
    <w:rsid w:val="00B665B2"/>
    <w:rsid w:val="00B7381D"/>
    <w:rsid w:val="00B739FF"/>
    <w:rsid w:val="00B76060"/>
    <w:rsid w:val="00B8110C"/>
    <w:rsid w:val="00B8498D"/>
    <w:rsid w:val="00B867FE"/>
    <w:rsid w:val="00B87D0B"/>
    <w:rsid w:val="00B9544F"/>
    <w:rsid w:val="00B96E28"/>
    <w:rsid w:val="00BA3673"/>
    <w:rsid w:val="00BD3FEF"/>
    <w:rsid w:val="00BD6621"/>
    <w:rsid w:val="00BD7137"/>
    <w:rsid w:val="00BD7669"/>
    <w:rsid w:val="00BE1F9E"/>
    <w:rsid w:val="00BF1D6F"/>
    <w:rsid w:val="00C0198D"/>
    <w:rsid w:val="00C04EB9"/>
    <w:rsid w:val="00C113A5"/>
    <w:rsid w:val="00C116EE"/>
    <w:rsid w:val="00C25B7F"/>
    <w:rsid w:val="00C27438"/>
    <w:rsid w:val="00C2762E"/>
    <w:rsid w:val="00C337D7"/>
    <w:rsid w:val="00C4516E"/>
    <w:rsid w:val="00C466CC"/>
    <w:rsid w:val="00C55237"/>
    <w:rsid w:val="00C566AC"/>
    <w:rsid w:val="00C5671A"/>
    <w:rsid w:val="00C57ED1"/>
    <w:rsid w:val="00C61AD6"/>
    <w:rsid w:val="00C61F6D"/>
    <w:rsid w:val="00C70353"/>
    <w:rsid w:val="00C82DEF"/>
    <w:rsid w:val="00C86A5C"/>
    <w:rsid w:val="00C92CC0"/>
    <w:rsid w:val="00CB4474"/>
    <w:rsid w:val="00CB7D07"/>
    <w:rsid w:val="00CC4D46"/>
    <w:rsid w:val="00CD002D"/>
    <w:rsid w:val="00CD7012"/>
    <w:rsid w:val="00CF17FA"/>
    <w:rsid w:val="00D04AD3"/>
    <w:rsid w:val="00D04E0A"/>
    <w:rsid w:val="00D07DB2"/>
    <w:rsid w:val="00D10D76"/>
    <w:rsid w:val="00D163AE"/>
    <w:rsid w:val="00D232D7"/>
    <w:rsid w:val="00D36436"/>
    <w:rsid w:val="00D4068A"/>
    <w:rsid w:val="00D4544F"/>
    <w:rsid w:val="00D60783"/>
    <w:rsid w:val="00D614F4"/>
    <w:rsid w:val="00D6362E"/>
    <w:rsid w:val="00D669E6"/>
    <w:rsid w:val="00D67FF3"/>
    <w:rsid w:val="00D8077F"/>
    <w:rsid w:val="00D90556"/>
    <w:rsid w:val="00D90C13"/>
    <w:rsid w:val="00DA77CA"/>
    <w:rsid w:val="00DB4E34"/>
    <w:rsid w:val="00DB52D1"/>
    <w:rsid w:val="00DB731F"/>
    <w:rsid w:val="00DC4DAB"/>
    <w:rsid w:val="00DE33EE"/>
    <w:rsid w:val="00DE4539"/>
    <w:rsid w:val="00DE76DA"/>
    <w:rsid w:val="00DF5322"/>
    <w:rsid w:val="00E0091F"/>
    <w:rsid w:val="00E060FD"/>
    <w:rsid w:val="00E06AA4"/>
    <w:rsid w:val="00E10EA8"/>
    <w:rsid w:val="00E1328B"/>
    <w:rsid w:val="00E13F32"/>
    <w:rsid w:val="00E32FF4"/>
    <w:rsid w:val="00E405BF"/>
    <w:rsid w:val="00E43231"/>
    <w:rsid w:val="00E436B5"/>
    <w:rsid w:val="00E51867"/>
    <w:rsid w:val="00E754E6"/>
    <w:rsid w:val="00E77E06"/>
    <w:rsid w:val="00E82C97"/>
    <w:rsid w:val="00E83922"/>
    <w:rsid w:val="00E857B6"/>
    <w:rsid w:val="00E93BF9"/>
    <w:rsid w:val="00E97AA4"/>
    <w:rsid w:val="00EA3A18"/>
    <w:rsid w:val="00EA3B51"/>
    <w:rsid w:val="00EE1564"/>
    <w:rsid w:val="00EE2668"/>
    <w:rsid w:val="00EF21CA"/>
    <w:rsid w:val="00F0782B"/>
    <w:rsid w:val="00F07B69"/>
    <w:rsid w:val="00F15158"/>
    <w:rsid w:val="00F21E0F"/>
    <w:rsid w:val="00F225A4"/>
    <w:rsid w:val="00F2282E"/>
    <w:rsid w:val="00F23C5E"/>
    <w:rsid w:val="00F241CE"/>
    <w:rsid w:val="00F260FE"/>
    <w:rsid w:val="00F32F4B"/>
    <w:rsid w:val="00F40055"/>
    <w:rsid w:val="00F53680"/>
    <w:rsid w:val="00F541E5"/>
    <w:rsid w:val="00F56BC1"/>
    <w:rsid w:val="00F60EC1"/>
    <w:rsid w:val="00F61F3A"/>
    <w:rsid w:val="00F824B5"/>
    <w:rsid w:val="00F82CD2"/>
    <w:rsid w:val="00F84423"/>
    <w:rsid w:val="00F86243"/>
    <w:rsid w:val="00F92F4A"/>
    <w:rsid w:val="00F958E6"/>
    <w:rsid w:val="00F959CF"/>
    <w:rsid w:val="00FC0A0B"/>
    <w:rsid w:val="00FC1C63"/>
    <w:rsid w:val="00FC4B4A"/>
    <w:rsid w:val="00FC7B53"/>
    <w:rsid w:val="00FD4E91"/>
    <w:rsid w:val="00FD5C60"/>
    <w:rsid w:val="00FE1F3F"/>
    <w:rsid w:val="00FE35E8"/>
    <w:rsid w:val="00FE3BA9"/>
    <w:rsid w:val="00FF0109"/>
    <w:rsid w:val="00FF075F"/>
    <w:rsid w:val="00FF0B55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0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1065"/>
    <w:rPr>
      <w:rFonts w:cs="Times New Roman"/>
    </w:rPr>
  </w:style>
  <w:style w:type="table" w:styleId="TableGrid">
    <w:name w:val="Table Grid"/>
    <w:basedOn w:val="TableNormal"/>
    <w:uiPriority w:val="99"/>
    <w:rsid w:val="00A03A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1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85C83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3066B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84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47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10</Pages>
  <Words>3008</Words>
  <Characters>17149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2015-06-18T12:53:00Z</cp:lastPrinted>
  <dcterms:created xsi:type="dcterms:W3CDTF">2018-04-24T09:53:00Z</dcterms:created>
  <dcterms:modified xsi:type="dcterms:W3CDTF">2018-10-30T14:15:00Z</dcterms:modified>
</cp:coreProperties>
</file>