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CA" w:rsidRDefault="00E13ECA" w:rsidP="00E13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13ECA" w:rsidRDefault="00E13ECA" w:rsidP="00E13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:rsidR="00E13ECA" w:rsidRDefault="00E13ECA" w:rsidP="00E13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за 201</w:t>
      </w:r>
      <w:r w:rsidR="004D74F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13ECA" w:rsidRDefault="00E13ECA" w:rsidP="00E13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10C" w:rsidRDefault="0078410C" w:rsidP="00E13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ECA" w:rsidRDefault="00ED5DC6" w:rsidP="00E13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0B3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Дубровка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33C8E">
        <w:rPr>
          <w:rFonts w:ascii="Times New Roman" w:hAnsi="Times New Roman" w:cs="Times New Roman"/>
          <w:sz w:val="28"/>
          <w:szCs w:val="28"/>
        </w:rPr>
        <w:t>21</w:t>
      </w:r>
      <w:r w:rsidR="000B3C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4D74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D74F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D5DC6" w:rsidRDefault="00ED5DC6" w:rsidP="00E13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10C" w:rsidRDefault="0078410C" w:rsidP="00E13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ECA" w:rsidRPr="00F17757" w:rsidRDefault="00E13ECA" w:rsidP="00E03D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757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 w:rsidRPr="00F17757">
        <w:rPr>
          <w:rFonts w:ascii="Times New Roman" w:hAnsi="Times New Roman" w:cs="Times New Roman"/>
          <w:sz w:val="28"/>
          <w:szCs w:val="28"/>
        </w:rPr>
        <w:t xml:space="preserve"> пункт 3.</w:t>
      </w:r>
      <w:r w:rsidR="00324CE5" w:rsidRPr="00F17757">
        <w:rPr>
          <w:rFonts w:ascii="Times New Roman" w:hAnsi="Times New Roman" w:cs="Times New Roman"/>
          <w:sz w:val="28"/>
          <w:szCs w:val="28"/>
        </w:rPr>
        <w:t>8</w:t>
      </w:r>
      <w:r w:rsidRPr="00F17757">
        <w:rPr>
          <w:rFonts w:ascii="Times New Roman" w:hAnsi="Times New Roman" w:cs="Times New Roman"/>
          <w:sz w:val="28"/>
          <w:szCs w:val="28"/>
        </w:rPr>
        <w:t>. плана работы Контрольно-счётной палаты Дубровского района на 201</w:t>
      </w:r>
      <w:r w:rsidR="007F68E9">
        <w:rPr>
          <w:rFonts w:ascii="Times New Roman" w:hAnsi="Times New Roman" w:cs="Times New Roman"/>
          <w:sz w:val="28"/>
          <w:szCs w:val="28"/>
        </w:rPr>
        <w:t>8</w:t>
      </w:r>
      <w:r w:rsidRPr="00F17757">
        <w:rPr>
          <w:rFonts w:ascii="Times New Roman" w:hAnsi="Times New Roman" w:cs="Times New Roman"/>
          <w:sz w:val="28"/>
          <w:szCs w:val="28"/>
        </w:rPr>
        <w:t xml:space="preserve"> год, утвержденный приказом председателя Контрольно-счётной палаты Дубровского района от </w:t>
      </w:r>
      <w:r w:rsidR="008934B5">
        <w:rPr>
          <w:rFonts w:ascii="Times New Roman" w:hAnsi="Times New Roman" w:cs="Times New Roman"/>
          <w:sz w:val="28"/>
          <w:szCs w:val="28"/>
        </w:rPr>
        <w:t>29</w:t>
      </w:r>
      <w:r w:rsidRPr="00F17757">
        <w:rPr>
          <w:rFonts w:ascii="Times New Roman" w:hAnsi="Times New Roman" w:cs="Times New Roman"/>
          <w:sz w:val="28"/>
          <w:szCs w:val="28"/>
        </w:rPr>
        <w:t>.12.201</w:t>
      </w:r>
      <w:r w:rsidR="008934B5">
        <w:rPr>
          <w:rFonts w:ascii="Times New Roman" w:hAnsi="Times New Roman" w:cs="Times New Roman"/>
          <w:sz w:val="28"/>
          <w:szCs w:val="28"/>
        </w:rPr>
        <w:t>7</w:t>
      </w:r>
      <w:r w:rsidRPr="00F1775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17757">
        <w:rPr>
          <w:rFonts w:ascii="Times New Roman" w:hAnsi="Times New Roman" w:cs="Times New Roman"/>
          <w:sz w:val="28"/>
          <w:szCs w:val="28"/>
        </w:rPr>
        <w:t>6</w:t>
      </w:r>
      <w:r w:rsidR="008934B5">
        <w:rPr>
          <w:rFonts w:ascii="Times New Roman" w:hAnsi="Times New Roman" w:cs="Times New Roman"/>
          <w:sz w:val="28"/>
          <w:szCs w:val="28"/>
        </w:rPr>
        <w:t>7</w:t>
      </w:r>
      <w:r w:rsidRPr="00F17757">
        <w:rPr>
          <w:rFonts w:ascii="Times New Roman" w:hAnsi="Times New Roman" w:cs="Times New Roman"/>
          <w:sz w:val="28"/>
          <w:szCs w:val="28"/>
        </w:rPr>
        <w:t>.</w:t>
      </w:r>
    </w:p>
    <w:p w:rsidR="00ED5DC6" w:rsidRDefault="00ED5DC6" w:rsidP="00ED5DC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D5DC6" w:rsidRDefault="00ED5DC6" w:rsidP="00ED5D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proofErr w:type="spellStart"/>
      <w:r w:rsidR="00E244CC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8934B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района». </w:t>
      </w:r>
      <w:r>
        <w:t xml:space="preserve"> </w:t>
      </w:r>
    </w:p>
    <w:p w:rsidR="00ED5DC6" w:rsidRDefault="00ED5DC6" w:rsidP="00ED5DC6">
      <w:pPr>
        <w:pStyle w:val="a5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proofErr w:type="spellStart"/>
      <w:r w:rsidR="00E244CC">
        <w:rPr>
          <w:szCs w:val="28"/>
        </w:rPr>
        <w:t>Рябчинское</w:t>
      </w:r>
      <w:proofErr w:type="spellEnd"/>
      <w:r w:rsidR="00E244CC">
        <w:rPr>
          <w:szCs w:val="28"/>
        </w:rPr>
        <w:t xml:space="preserve"> </w:t>
      </w:r>
      <w:r>
        <w:rPr>
          <w:szCs w:val="28"/>
        </w:rPr>
        <w:t xml:space="preserve">сельское поселение»  </w:t>
      </w:r>
      <w:r>
        <w:rPr>
          <w:color w:val="000000"/>
          <w:szCs w:val="28"/>
        </w:rPr>
        <w:t>об исполнении бюджета  за 201</w:t>
      </w:r>
      <w:r w:rsidR="008934B5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 год представлена до 1 апреля 201</w:t>
      </w:r>
      <w:r w:rsidR="008970E0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года</w:t>
      </w:r>
      <w:r w:rsidR="008300BB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</w:p>
    <w:p w:rsidR="00ED5DC6" w:rsidRDefault="00ED5DC6" w:rsidP="00ED5DC6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30">
        <w:rPr>
          <w:rFonts w:ascii="Times New Roman" w:hAnsi="Times New Roman" w:cs="Times New Roman"/>
          <w:sz w:val="28"/>
          <w:szCs w:val="28"/>
        </w:rPr>
        <w:t>Пред</w:t>
      </w:r>
      <w:r w:rsidR="003D09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ставленный к внешней проверке годовой отчет муниципального образования «</w:t>
      </w:r>
      <w:proofErr w:type="spellStart"/>
      <w:r w:rsidR="00E244CC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8934B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ED5DC6" w:rsidRDefault="00ED5DC6" w:rsidP="00A27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ED5DC6" w:rsidRDefault="00ED5DC6" w:rsidP="00ED5D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C48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Pr="000B3C0E">
        <w:rPr>
          <w:rFonts w:ascii="Times New Roman" w:hAnsi="Times New Roman" w:cs="Times New Roman"/>
          <w:b/>
          <w:sz w:val="28"/>
          <w:szCs w:val="28"/>
        </w:rPr>
        <w:t xml:space="preserve"> основных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показателей исполнения бюджета муниципального образования «</w:t>
      </w:r>
      <w:proofErr w:type="spellStart"/>
      <w:r w:rsidR="00E244CC">
        <w:rPr>
          <w:rFonts w:ascii="Times New Roman" w:hAnsi="Times New Roman" w:cs="Times New Roman"/>
          <w:b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поселение»: доходов, расходов, дефицита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профицита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бюджета.</w:t>
      </w:r>
    </w:p>
    <w:p w:rsidR="00ED5DC6" w:rsidRPr="00DB127F" w:rsidRDefault="00ED5DC6" w:rsidP="00ED5DC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27F">
        <w:rPr>
          <w:rFonts w:ascii="Times New Roman" w:hAnsi="Times New Roman" w:cs="Times New Roman"/>
          <w:sz w:val="28"/>
          <w:szCs w:val="28"/>
        </w:rPr>
        <w:t>Показатели бюджета на 201</w:t>
      </w:r>
      <w:r w:rsidR="006823D4">
        <w:rPr>
          <w:rFonts w:ascii="Times New Roman" w:hAnsi="Times New Roman" w:cs="Times New Roman"/>
          <w:sz w:val="28"/>
          <w:szCs w:val="28"/>
        </w:rPr>
        <w:t>7</w:t>
      </w:r>
      <w:r w:rsidRPr="00DB127F"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proofErr w:type="spellStart"/>
      <w:r w:rsidR="00E244CC" w:rsidRPr="00DB127F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 w:rsidR="00E244CC" w:rsidRPr="00DB127F">
        <w:rPr>
          <w:rFonts w:ascii="Times New Roman" w:hAnsi="Times New Roman" w:cs="Times New Roman"/>
          <w:sz w:val="28"/>
          <w:szCs w:val="28"/>
        </w:rPr>
        <w:t xml:space="preserve"> </w:t>
      </w:r>
      <w:r w:rsidRPr="00DB127F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312529" w:rsidRPr="001B2C1E">
        <w:rPr>
          <w:rFonts w:ascii="Times New Roman" w:hAnsi="Times New Roman" w:cs="Times New Roman"/>
          <w:sz w:val="28"/>
          <w:szCs w:val="28"/>
        </w:rPr>
        <w:t>2</w:t>
      </w:r>
      <w:r w:rsidR="001B2C1E" w:rsidRPr="001B2C1E">
        <w:rPr>
          <w:rFonts w:ascii="Times New Roman" w:hAnsi="Times New Roman" w:cs="Times New Roman"/>
          <w:sz w:val="28"/>
          <w:szCs w:val="28"/>
        </w:rPr>
        <w:t>8</w:t>
      </w:r>
      <w:r w:rsidRPr="001B2C1E">
        <w:rPr>
          <w:rFonts w:ascii="Times New Roman" w:hAnsi="Times New Roman" w:cs="Times New Roman"/>
          <w:sz w:val="28"/>
          <w:szCs w:val="28"/>
        </w:rPr>
        <w:t>.12.201</w:t>
      </w:r>
      <w:r w:rsidR="001B2C1E" w:rsidRPr="001B2C1E">
        <w:rPr>
          <w:rFonts w:ascii="Times New Roman" w:hAnsi="Times New Roman" w:cs="Times New Roman"/>
          <w:sz w:val="28"/>
          <w:szCs w:val="28"/>
        </w:rPr>
        <w:t>6</w:t>
      </w:r>
      <w:r w:rsidRPr="001B2C1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15001">
        <w:rPr>
          <w:rFonts w:ascii="Times New Roman" w:hAnsi="Times New Roman" w:cs="Times New Roman"/>
          <w:sz w:val="28"/>
          <w:szCs w:val="28"/>
        </w:rPr>
        <w:t>№</w:t>
      </w:r>
      <w:r w:rsidR="00A15001" w:rsidRPr="00A15001">
        <w:rPr>
          <w:rFonts w:ascii="Times New Roman" w:hAnsi="Times New Roman" w:cs="Times New Roman"/>
          <w:sz w:val="28"/>
          <w:szCs w:val="28"/>
        </w:rPr>
        <w:t>7</w:t>
      </w:r>
      <w:r w:rsidR="00312529" w:rsidRPr="00A15001">
        <w:rPr>
          <w:rFonts w:ascii="Times New Roman" w:hAnsi="Times New Roman" w:cs="Times New Roman"/>
          <w:sz w:val="28"/>
          <w:szCs w:val="28"/>
        </w:rPr>
        <w:t>0</w:t>
      </w:r>
      <w:r w:rsidRPr="00DB127F">
        <w:rPr>
          <w:rFonts w:ascii="Times New Roman" w:hAnsi="Times New Roman" w:cs="Times New Roman"/>
          <w:sz w:val="28"/>
          <w:szCs w:val="28"/>
        </w:rPr>
        <w:t xml:space="preserve"> по доходам в объеме </w:t>
      </w:r>
      <w:r w:rsidR="00954DCC">
        <w:rPr>
          <w:rFonts w:ascii="Times New Roman" w:hAnsi="Times New Roman" w:cs="Times New Roman"/>
          <w:sz w:val="28"/>
          <w:szCs w:val="28"/>
        </w:rPr>
        <w:t>1640,6</w:t>
      </w:r>
      <w:r w:rsidRPr="00DB127F"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78410C" w:rsidRPr="00DB127F">
        <w:rPr>
          <w:rFonts w:ascii="Times New Roman" w:hAnsi="Times New Roman" w:cs="Times New Roman"/>
          <w:sz w:val="28"/>
          <w:szCs w:val="28"/>
        </w:rPr>
        <w:t>1</w:t>
      </w:r>
      <w:r w:rsidR="00954DCC">
        <w:rPr>
          <w:rFonts w:ascii="Times New Roman" w:hAnsi="Times New Roman" w:cs="Times New Roman"/>
          <w:sz w:val="28"/>
          <w:szCs w:val="28"/>
        </w:rPr>
        <w:t>640,6</w:t>
      </w:r>
      <w:r w:rsidRPr="00DB127F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78410C" w:rsidRPr="00DB127F">
        <w:rPr>
          <w:rFonts w:ascii="Times New Roman" w:hAnsi="Times New Roman" w:cs="Times New Roman"/>
          <w:sz w:val="28"/>
          <w:szCs w:val="28"/>
        </w:rPr>
        <w:t>сбалансированный</w:t>
      </w:r>
      <w:r w:rsidRPr="00DB12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5DC6" w:rsidRDefault="00ED5DC6" w:rsidP="00ED5DC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DB127F"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78410C" w:rsidRPr="00A15001">
        <w:rPr>
          <w:rFonts w:ascii="Times New Roman" w:hAnsi="Times New Roman" w:cs="Times New Roman"/>
          <w:sz w:val="28"/>
          <w:szCs w:val="28"/>
        </w:rPr>
        <w:t>5</w:t>
      </w:r>
      <w:r w:rsidRPr="00A15001">
        <w:rPr>
          <w:rFonts w:ascii="Times New Roman" w:hAnsi="Times New Roman" w:cs="Times New Roman"/>
          <w:sz w:val="28"/>
          <w:szCs w:val="28"/>
        </w:rPr>
        <w:t xml:space="preserve"> раз</w:t>
      </w:r>
      <w:r w:rsidRPr="00DB127F">
        <w:rPr>
          <w:rFonts w:ascii="Times New Roman" w:hAnsi="Times New Roman" w:cs="Times New Roman"/>
          <w:sz w:val="28"/>
          <w:szCs w:val="28"/>
        </w:rPr>
        <w:t xml:space="preserve"> вносились изменения,  объем  дефицита изменялся один раз.</w:t>
      </w:r>
    </w:p>
    <w:p w:rsidR="00ED5DC6" w:rsidRDefault="00ED5DC6" w:rsidP="00ED5DC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201</w:t>
      </w:r>
      <w:r w:rsidR="00954DC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в окончательной редакции утвержден по доходам в объеме  </w:t>
      </w:r>
      <w:r w:rsidR="00954DCC">
        <w:rPr>
          <w:rFonts w:ascii="Times New Roman" w:hAnsi="Times New Roman" w:cs="Times New Roman"/>
          <w:sz w:val="28"/>
          <w:szCs w:val="28"/>
        </w:rPr>
        <w:t>3637,9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 </w:t>
      </w:r>
      <w:r w:rsidR="00954DCC">
        <w:rPr>
          <w:rFonts w:ascii="Times New Roman" w:hAnsi="Times New Roman" w:cs="Times New Roman"/>
          <w:sz w:val="28"/>
          <w:szCs w:val="28"/>
        </w:rPr>
        <w:t>3652,0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утвержден в размере </w:t>
      </w:r>
      <w:r w:rsidR="00954DCC" w:rsidRPr="00A15001">
        <w:rPr>
          <w:rFonts w:ascii="Times New Roman" w:hAnsi="Times New Roman" w:cs="Times New Roman"/>
          <w:sz w:val="28"/>
          <w:szCs w:val="28"/>
        </w:rPr>
        <w:t>14</w:t>
      </w:r>
      <w:r w:rsidR="00954DCC" w:rsidRPr="004E4F8C">
        <w:rPr>
          <w:rFonts w:ascii="Times New Roman" w:hAnsi="Times New Roman" w:cs="Times New Roman"/>
          <w:sz w:val="28"/>
          <w:szCs w:val="28"/>
        </w:rPr>
        <w:t>,</w:t>
      </w:r>
      <w:r w:rsidR="001B2C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8410C" w:rsidRDefault="00ED5DC6" w:rsidP="00ED5DC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Первоначально утвержденные доходы бюджета были увеличены на   </w:t>
      </w:r>
      <w:r w:rsidR="00954DCC">
        <w:rPr>
          <w:rFonts w:ascii="Times New Roman" w:hAnsi="Times New Roman" w:cs="Times New Roman"/>
          <w:sz w:val="28"/>
          <w:szCs w:val="28"/>
        </w:rPr>
        <w:t>1997,3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8410C">
        <w:rPr>
          <w:rFonts w:ascii="Times New Roman" w:hAnsi="Times New Roman" w:cs="Times New Roman"/>
          <w:sz w:val="28"/>
          <w:szCs w:val="28"/>
        </w:rPr>
        <w:t xml:space="preserve">в </w:t>
      </w:r>
      <w:r w:rsidR="00954DCC">
        <w:rPr>
          <w:rFonts w:ascii="Times New Roman" w:hAnsi="Times New Roman" w:cs="Times New Roman"/>
          <w:sz w:val="28"/>
          <w:szCs w:val="28"/>
        </w:rPr>
        <w:t>2,2</w:t>
      </w:r>
      <w:r w:rsidR="0078410C">
        <w:rPr>
          <w:rFonts w:ascii="Times New Roman" w:hAnsi="Times New Roman" w:cs="Times New Roman"/>
          <w:sz w:val="28"/>
          <w:szCs w:val="28"/>
        </w:rPr>
        <w:t xml:space="preserve"> раза</w:t>
      </w:r>
      <w:r>
        <w:rPr>
          <w:rFonts w:ascii="Times New Roman" w:hAnsi="Times New Roman" w:cs="Times New Roman"/>
          <w:sz w:val="28"/>
          <w:szCs w:val="28"/>
        </w:rPr>
        <w:t xml:space="preserve">, расходы – на  </w:t>
      </w:r>
      <w:r w:rsidR="00954DCC">
        <w:rPr>
          <w:rFonts w:ascii="Times New Roman" w:hAnsi="Times New Roman" w:cs="Times New Roman"/>
          <w:sz w:val="28"/>
          <w:szCs w:val="28"/>
        </w:rPr>
        <w:t>2011,4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8410C">
        <w:rPr>
          <w:rFonts w:ascii="Times New Roman" w:hAnsi="Times New Roman" w:cs="Times New Roman"/>
          <w:sz w:val="28"/>
          <w:szCs w:val="28"/>
        </w:rPr>
        <w:t>.</w:t>
      </w:r>
    </w:p>
    <w:p w:rsidR="00ED5DC6" w:rsidRDefault="00ED5DC6" w:rsidP="00ED5DC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7441A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 w:rsidR="007441AD">
        <w:rPr>
          <w:rFonts w:ascii="Times New Roman" w:hAnsi="Times New Roman" w:cs="Times New Roman"/>
          <w:sz w:val="28"/>
          <w:szCs w:val="28"/>
        </w:rPr>
        <w:t>3762,9</w:t>
      </w:r>
      <w:r w:rsidR="00784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78410C">
        <w:rPr>
          <w:rFonts w:ascii="Times New Roman" w:hAnsi="Times New Roman" w:cs="Times New Roman"/>
          <w:sz w:val="28"/>
          <w:szCs w:val="28"/>
        </w:rPr>
        <w:t>10</w:t>
      </w:r>
      <w:r w:rsidR="00954DCC">
        <w:rPr>
          <w:rFonts w:ascii="Times New Roman" w:hAnsi="Times New Roman" w:cs="Times New Roman"/>
          <w:sz w:val="28"/>
          <w:szCs w:val="28"/>
        </w:rPr>
        <w:t>3</w:t>
      </w:r>
      <w:r w:rsidR="0078410C">
        <w:rPr>
          <w:rFonts w:ascii="Times New Roman" w:hAnsi="Times New Roman" w:cs="Times New Roman"/>
          <w:sz w:val="28"/>
          <w:szCs w:val="28"/>
        </w:rPr>
        <w:t>,</w:t>
      </w:r>
      <w:r w:rsidR="00954D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 плановых назначений отчетного периода. К уровню 201</w:t>
      </w:r>
      <w:r w:rsidR="00954DC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доходы </w:t>
      </w:r>
      <w:r w:rsidR="00954DCC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54DCC">
        <w:rPr>
          <w:rFonts w:ascii="Times New Roman" w:hAnsi="Times New Roman" w:cs="Times New Roman"/>
          <w:sz w:val="28"/>
          <w:szCs w:val="28"/>
        </w:rPr>
        <w:t>1252,8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C7338A">
        <w:rPr>
          <w:rFonts w:ascii="Times New Roman" w:hAnsi="Times New Roman" w:cs="Times New Roman"/>
          <w:sz w:val="28"/>
          <w:szCs w:val="28"/>
        </w:rPr>
        <w:t xml:space="preserve">на </w:t>
      </w:r>
      <w:r w:rsidR="00954DCC">
        <w:rPr>
          <w:rFonts w:ascii="Times New Roman" w:hAnsi="Times New Roman" w:cs="Times New Roman"/>
          <w:sz w:val="28"/>
          <w:szCs w:val="28"/>
        </w:rPr>
        <w:t>49,9</w:t>
      </w:r>
      <w:r w:rsidR="00C7338A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DC6" w:rsidRDefault="00ED5DC6" w:rsidP="00ED5DC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в 201</w:t>
      </w:r>
      <w:r w:rsidR="00AC6C4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78410C">
        <w:rPr>
          <w:rFonts w:ascii="Times New Roman" w:hAnsi="Times New Roman" w:cs="Times New Roman"/>
          <w:sz w:val="28"/>
          <w:szCs w:val="28"/>
        </w:rPr>
        <w:t>исполнены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C48">
        <w:rPr>
          <w:rFonts w:ascii="Times New Roman" w:hAnsi="Times New Roman" w:cs="Times New Roman"/>
          <w:sz w:val="28"/>
          <w:szCs w:val="28"/>
        </w:rPr>
        <w:t>3650,5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</w:t>
      </w:r>
      <w:r w:rsidR="00AC6C48">
        <w:rPr>
          <w:rFonts w:ascii="Times New Roman" w:hAnsi="Times New Roman" w:cs="Times New Roman"/>
          <w:sz w:val="28"/>
          <w:szCs w:val="28"/>
        </w:rPr>
        <w:t>99,96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201</w:t>
      </w:r>
      <w:r w:rsidR="00AC6C4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AC6C48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C6C48">
        <w:rPr>
          <w:rFonts w:ascii="Times New Roman" w:hAnsi="Times New Roman" w:cs="Times New Roman"/>
          <w:sz w:val="28"/>
          <w:szCs w:val="28"/>
        </w:rPr>
        <w:t>1129,8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83D1E">
        <w:rPr>
          <w:rFonts w:ascii="Times New Roman" w:hAnsi="Times New Roman" w:cs="Times New Roman"/>
          <w:sz w:val="28"/>
          <w:szCs w:val="28"/>
        </w:rPr>
        <w:t xml:space="preserve">на </w:t>
      </w:r>
      <w:r w:rsidR="00AC6C48">
        <w:rPr>
          <w:rFonts w:ascii="Times New Roman" w:hAnsi="Times New Roman" w:cs="Times New Roman"/>
          <w:sz w:val="28"/>
          <w:szCs w:val="28"/>
        </w:rPr>
        <w:t>44,8</w:t>
      </w:r>
      <w:r w:rsidR="00C7338A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DC6" w:rsidRDefault="00ED5DC6" w:rsidP="00ED5DC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в 201</w:t>
      </w:r>
      <w:r w:rsidR="00AC6C4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 при уточненном плановом показателе дефицита бюджета  в объеме </w:t>
      </w:r>
      <w:r w:rsidR="00AC6C48">
        <w:rPr>
          <w:rFonts w:ascii="Times New Roman" w:hAnsi="Times New Roman" w:cs="Times New Roman"/>
          <w:sz w:val="28"/>
          <w:szCs w:val="28"/>
        </w:rPr>
        <w:t>14,</w:t>
      </w:r>
      <w:r w:rsidR="000B137C">
        <w:rPr>
          <w:rFonts w:ascii="Times New Roman" w:hAnsi="Times New Roman" w:cs="Times New Roman"/>
          <w:sz w:val="28"/>
          <w:szCs w:val="28"/>
        </w:rPr>
        <w:t>2</w:t>
      </w:r>
      <w:r w:rsidR="00C73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фактически сложился </w:t>
      </w:r>
      <w:proofErr w:type="spellStart"/>
      <w:r w:rsidR="009F4F8C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="00F92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 </w:t>
      </w:r>
      <w:r w:rsidR="000B137C">
        <w:rPr>
          <w:rFonts w:ascii="Times New Roman" w:hAnsi="Times New Roman" w:cs="Times New Roman"/>
          <w:sz w:val="28"/>
          <w:szCs w:val="28"/>
        </w:rPr>
        <w:t>112,4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ED5DC6" w:rsidRDefault="00ED5DC6" w:rsidP="00ED5D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DAC"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исполнения доходов бюджета муниципального образования «</w:t>
      </w:r>
      <w:proofErr w:type="spellStart"/>
      <w:r w:rsidR="00225375">
        <w:rPr>
          <w:rFonts w:ascii="Times New Roman" w:hAnsi="Times New Roman" w:cs="Times New Roman"/>
          <w:b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225375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Совета народных депутатов доходы бюджета </w:t>
      </w:r>
      <w:r w:rsidR="00D45DA4">
        <w:rPr>
          <w:rFonts w:ascii="Times New Roman" w:hAnsi="Times New Roman" w:cs="Times New Roman"/>
          <w:sz w:val="28"/>
          <w:szCs w:val="28"/>
        </w:rPr>
        <w:t xml:space="preserve">утверждены в окончательной редакции </w:t>
      </w:r>
      <w:r w:rsidR="002F5CB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сумме </w:t>
      </w:r>
      <w:r w:rsidR="00D45DA4">
        <w:rPr>
          <w:rFonts w:ascii="Times New Roman" w:hAnsi="Times New Roman" w:cs="Times New Roman"/>
          <w:sz w:val="28"/>
          <w:szCs w:val="28"/>
        </w:rPr>
        <w:t>3637,9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D5DC6" w:rsidRDefault="00ED5DC6" w:rsidP="00ED5DC6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связано с ростом безвозмездных поступлений </w:t>
      </w:r>
      <w:r w:rsidR="00B92F19">
        <w:rPr>
          <w:rFonts w:ascii="Times New Roman" w:hAnsi="Times New Roman" w:cs="Times New Roman"/>
          <w:sz w:val="28"/>
          <w:szCs w:val="28"/>
        </w:rPr>
        <w:t xml:space="preserve"> </w:t>
      </w:r>
      <w:r w:rsidR="00AA312E">
        <w:rPr>
          <w:rFonts w:ascii="Times New Roman" w:hAnsi="Times New Roman" w:cs="Times New Roman"/>
          <w:sz w:val="28"/>
          <w:szCs w:val="28"/>
        </w:rPr>
        <w:t>на сумму</w:t>
      </w:r>
      <w:r w:rsidR="00B92F19">
        <w:rPr>
          <w:rFonts w:ascii="Times New Roman" w:hAnsi="Times New Roman" w:cs="Times New Roman"/>
          <w:sz w:val="28"/>
          <w:szCs w:val="28"/>
        </w:rPr>
        <w:t xml:space="preserve"> </w:t>
      </w:r>
      <w:r w:rsidR="00D45DA4">
        <w:rPr>
          <w:rFonts w:ascii="Times New Roman" w:hAnsi="Times New Roman" w:cs="Times New Roman"/>
          <w:sz w:val="28"/>
          <w:szCs w:val="28"/>
        </w:rPr>
        <w:t>1135,8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F19">
        <w:rPr>
          <w:rFonts w:ascii="Times New Roman" w:hAnsi="Times New Roman" w:cs="Times New Roman"/>
          <w:sz w:val="28"/>
          <w:szCs w:val="28"/>
        </w:rPr>
        <w:t>тыс. рублей</w:t>
      </w:r>
      <w:r w:rsidR="002F5CB8">
        <w:rPr>
          <w:rFonts w:ascii="Times New Roman" w:hAnsi="Times New Roman" w:cs="Times New Roman"/>
          <w:sz w:val="28"/>
          <w:szCs w:val="28"/>
        </w:rPr>
        <w:t>.</w:t>
      </w:r>
      <w:r w:rsidR="00B92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бюджета (далее собственным) прогноз поступлений </w:t>
      </w:r>
      <w:r w:rsidR="00D45DA4">
        <w:rPr>
          <w:rFonts w:ascii="Times New Roman" w:hAnsi="Times New Roman" w:cs="Times New Roman"/>
          <w:sz w:val="28"/>
          <w:szCs w:val="28"/>
        </w:rPr>
        <w:t>также увеличен</w:t>
      </w:r>
      <w:r>
        <w:rPr>
          <w:rFonts w:ascii="Times New Roman" w:hAnsi="Times New Roman" w:cs="Times New Roman"/>
          <w:sz w:val="28"/>
          <w:szCs w:val="28"/>
        </w:rPr>
        <w:t xml:space="preserve">  на  </w:t>
      </w:r>
      <w:r w:rsidR="00D45DA4">
        <w:rPr>
          <w:rFonts w:ascii="Times New Roman" w:hAnsi="Times New Roman" w:cs="Times New Roman"/>
          <w:sz w:val="28"/>
          <w:szCs w:val="28"/>
        </w:rPr>
        <w:t>7</w:t>
      </w:r>
      <w:r w:rsidR="002F5CB8">
        <w:rPr>
          <w:rFonts w:ascii="Times New Roman" w:hAnsi="Times New Roman" w:cs="Times New Roman"/>
          <w:sz w:val="28"/>
          <w:szCs w:val="28"/>
        </w:rPr>
        <w:t>2,</w:t>
      </w:r>
      <w:r w:rsidR="00D45DA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45D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61297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муниципального образования «</w:t>
      </w:r>
      <w:proofErr w:type="spellStart"/>
      <w:r w:rsidR="00B92F19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исполнена в сумме  </w:t>
      </w:r>
      <w:r w:rsidR="0061297C">
        <w:rPr>
          <w:rFonts w:ascii="Times New Roman" w:hAnsi="Times New Roman" w:cs="Times New Roman"/>
          <w:sz w:val="28"/>
          <w:szCs w:val="28"/>
        </w:rPr>
        <w:t>3762,9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3204AC">
        <w:rPr>
          <w:rFonts w:ascii="Times New Roman" w:hAnsi="Times New Roman" w:cs="Times New Roman"/>
          <w:sz w:val="28"/>
          <w:szCs w:val="28"/>
        </w:rPr>
        <w:t xml:space="preserve">на </w:t>
      </w:r>
      <w:r w:rsidR="0061297C">
        <w:rPr>
          <w:rFonts w:ascii="Times New Roman" w:hAnsi="Times New Roman" w:cs="Times New Roman"/>
          <w:sz w:val="28"/>
          <w:szCs w:val="28"/>
        </w:rPr>
        <w:t>103,4</w:t>
      </w:r>
      <w:r w:rsidR="002F5CB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первоначально утвержденным плановым назначениям.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доходной части бюджета муниципального образования «</w:t>
      </w:r>
      <w:proofErr w:type="spellStart"/>
      <w:r w:rsidR="00EC2F8B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8934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99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934B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W w:w="0" w:type="auto"/>
        <w:tblInd w:w="360" w:type="dxa"/>
        <w:tblLayout w:type="fixed"/>
        <w:tblLook w:val="04A0"/>
      </w:tblPr>
      <w:tblGrid>
        <w:gridCol w:w="1627"/>
        <w:gridCol w:w="956"/>
        <w:gridCol w:w="851"/>
        <w:gridCol w:w="709"/>
        <w:gridCol w:w="992"/>
        <w:gridCol w:w="746"/>
        <w:gridCol w:w="813"/>
        <w:gridCol w:w="851"/>
        <w:gridCol w:w="850"/>
        <w:gridCol w:w="815"/>
      </w:tblGrid>
      <w:tr w:rsidR="00ED5DC6" w:rsidTr="00B16CE6">
        <w:trPr>
          <w:trHeight w:val="240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6" w:rsidRDefault="00ED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 w:rsidP="00893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934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 w:rsidP="00893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934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 w:rsidP="00893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934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 w:rsidP="00893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934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 w:rsidP="00893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934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D5DC6" w:rsidTr="00B16CE6">
        <w:trPr>
          <w:trHeight w:val="200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 w:rsidP="00B1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 w:rsidP="00B1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 w:rsidP="00B1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ED5DC6" w:rsidRDefault="00ED5DC6" w:rsidP="00B1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 w:rsidP="00B1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%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 w:rsidP="00B1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ED5DC6" w:rsidRDefault="00ED5DC6" w:rsidP="00B1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 w:rsidP="00B1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 w:rsidP="00B1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ED5DC6" w:rsidRDefault="00ED5DC6" w:rsidP="00B1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 w:rsidP="00B1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%</w:t>
            </w:r>
          </w:p>
        </w:tc>
      </w:tr>
      <w:tr w:rsidR="00C92F3F" w:rsidTr="00B16CE6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3F" w:rsidRDefault="00C92F3F" w:rsidP="00B16C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3F" w:rsidRPr="00EC2F8B" w:rsidRDefault="00C92F3F" w:rsidP="00CA65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3 062,7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3F" w:rsidRPr="00EC2F8B" w:rsidRDefault="00C92F3F" w:rsidP="00CA65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8B">
              <w:rPr>
                <w:rFonts w:ascii="Times New Roman" w:hAnsi="Times New Roman" w:cs="Times New Roman"/>
                <w:b/>
                <w:sz w:val="20"/>
                <w:szCs w:val="20"/>
              </w:rPr>
              <w:t>7 970,2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3F" w:rsidRPr="00EC2F8B" w:rsidRDefault="00C92F3F" w:rsidP="00CA65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2,6 раза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3F" w:rsidRPr="00EC2F8B" w:rsidRDefault="00C92F3F" w:rsidP="00CA65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2841,8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3F" w:rsidRPr="00EC2F8B" w:rsidRDefault="00C92F3F" w:rsidP="00CA65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3F" w:rsidRPr="00EC2F8B" w:rsidRDefault="00C92F3F" w:rsidP="00CA65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3F" w:rsidRPr="00EC2F8B" w:rsidRDefault="00C92F3F" w:rsidP="00CA65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3F" w:rsidRPr="00EC2F8B" w:rsidRDefault="00272109" w:rsidP="00435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3762,9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3F" w:rsidRPr="00EC2F8B" w:rsidRDefault="00272109" w:rsidP="00B1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149,9</w:t>
            </w:r>
          </w:p>
        </w:tc>
      </w:tr>
      <w:tr w:rsidR="00C92F3F" w:rsidTr="00B16CE6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3F" w:rsidRDefault="00C92F3F" w:rsidP="00B16C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Собственные, из них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3F" w:rsidRDefault="00C92F3F" w:rsidP="00CA6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3F" w:rsidRDefault="00C92F3F" w:rsidP="00CA6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3F" w:rsidRDefault="00C92F3F" w:rsidP="00CA6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3F" w:rsidRDefault="00C92F3F" w:rsidP="00CA6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3F" w:rsidRDefault="00C92F3F" w:rsidP="00CA6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3F" w:rsidRDefault="00C92F3F" w:rsidP="00CA6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3F" w:rsidRDefault="00C92F3F" w:rsidP="00CA6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3F" w:rsidRDefault="00272109" w:rsidP="00B1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1637,2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3F" w:rsidRDefault="00272109" w:rsidP="00B1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244,6</w:t>
            </w:r>
          </w:p>
        </w:tc>
      </w:tr>
      <w:tr w:rsidR="00C92F3F" w:rsidTr="00B16CE6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3F" w:rsidRDefault="00C92F3F" w:rsidP="00B16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3F" w:rsidRDefault="00C92F3F" w:rsidP="00CA6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3F" w:rsidRDefault="00C92F3F" w:rsidP="00CA6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3F" w:rsidRDefault="00C92F3F" w:rsidP="00CA6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3F" w:rsidRDefault="00C92F3F" w:rsidP="00CA6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3F" w:rsidRDefault="00C92F3F" w:rsidP="00CA6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3F" w:rsidRDefault="00C92F3F" w:rsidP="00CA6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3F" w:rsidRDefault="00C92F3F" w:rsidP="00CA6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3F" w:rsidRDefault="00272109" w:rsidP="00B1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3F" w:rsidRDefault="00272109" w:rsidP="00B1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131,1</w:t>
            </w:r>
          </w:p>
        </w:tc>
      </w:tr>
      <w:tr w:rsidR="00C92F3F" w:rsidTr="00B16CE6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3F" w:rsidRDefault="00C92F3F" w:rsidP="00B16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3F" w:rsidRDefault="00C92F3F" w:rsidP="00CA6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3F" w:rsidRDefault="00C92F3F" w:rsidP="00CA6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3F" w:rsidRDefault="00C92F3F" w:rsidP="00CA6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3F" w:rsidRDefault="00C92F3F" w:rsidP="00CA6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3F" w:rsidRDefault="00C92F3F" w:rsidP="00CA6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3F" w:rsidRDefault="00C92F3F" w:rsidP="00CA6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3F" w:rsidRDefault="00C92F3F" w:rsidP="00CA6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3F" w:rsidRDefault="00272109" w:rsidP="00B1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3F" w:rsidRDefault="00272109" w:rsidP="00FC2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C2F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C2F7C">
              <w:rPr>
                <w:rFonts w:ascii="Times New Roman" w:hAnsi="Times New Roman" w:cs="Times New Roman"/>
                <w:sz w:val="20"/>
                <w:szCs w:val="20"/>
              </w:rPr>
              <w:t xml:space="preserve"> раза</w:t>
            </w:r>
          </w:p>
        </w:tc>
      </w:tr>
      <w:tr w:rsidR="00C92F3F" w:rsidTr="004355B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3F" w:rsidRDefault="00C9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3F" w:rsidRDefault="00C92F3F" w:rsidP="00CA6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2 481,3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3F" w:rsidRDefault="00C92F3F" w:rsidP="00CA6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6 884,8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3F" w:rsidRDefault="00C92F3F" w:rsidP="00CA6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2,8 раза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3F" w:rsidRDefault="00C92F3F" w:rsidP="00CA6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2182,0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3F" w:rsidRDefault="00C92F3F" w:rsidP="00CA6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3F" w:rsidRDefault="00C92F3F" w:rsidP="00CA6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3F" w:rsidRDefault="00C92F3F" w:rsidP="00CA6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3F" w:rsidRDefault="00272109" w:rsidP="0043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2125,7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3F" w:rsidRDefault="00272109" w:rsidP="0043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</w:tr>
    </w:tbl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данные свидетельствуют, что за 201</w:t>
      </w:r>
      <w:r w:rsidR="0061297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муниципального образования по отношению к уровню предыдущего отчетного периода </w:t>
      </w:r>
      <w:r w:rsidR="00FA30DD">
        <w:rPr>
          <w:rFonts w:ascii="Times New Roman" w:hAnsi="Times New Roman" w:cs="Times New Roman"/>
          <w:sz w:val="28"/>
          <w:szCs w:val="28"/>
        </w:rPr>
        <w:t>у</w:t>
      </w:r>
      <w:r w:rsidR="00F644E0">
        <w:rPr>
          <w:rFonts w:ascii="Times New Roman" w:hAnsi="Times New Roman" w:cs="Times New Roman"/>
          <w:sz w:val="28"/>
          <w:szCs w:val="28"/>
        </w:rPr>
        <w:t>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644E0">
        <w:rPr>
          <w:rFonts w:ascii="Times New Roman" w:hAnsi="Times New Roman" w:cs="Times New Roman"/>
          <w:sz w:val="28"/>
          <w:szCs w:val="28"/>
        </w:rPr>
        <w:t>1252,8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26034">
        <w:rPr>
          <w:rFonts w:ascii="Times New Roman" w:hAnsi="Times New Roman" w:cs="Times New Roman"/>
          <w:sz w:val="28"/>
          <w:szCs w:val="28"/>
        </w:rPr>
        <w:t xml:space="preserve">на </w:t>
      </w:r>
      <w:r w:rsidR="00F644E0">
        <w:rPr>
          <w:rFonts w:ascii="Times New Roman" w:hAnsi="Times New Roman" w:cs="Times New Roman"/>
          <w:sz w:val="28"/>
          <w:szCs w:val="28"/>
        </w:rPr>
        <w:lastRenderedPageBreak/>
        <w:t>49,9</w:t>
      </w:r>
      <w:r w:rsidR="00026034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071C5">
        <w:rPr>
          <w:rFonts w:ascii="Times New Roman" w:hAnsi="Times New Roman" w:cs="Times New Roman"/>
          <w:sz w:val="28"/>
          <w:szCs w:val="28"/>
        </w:rPr>
        <w:t>Темп</w:t>
      </w:r>
      <w:r>
        <w:rPr>
          <w:rFonts w:ascii="Times New Roman" w:hAnsi="Times New Roman" w:cs="Times New Roman"/>
          <w:sz w:val="28"/>
          <w:szCs w:val="28"/>
        </w:rPr>
        <w:t xml:space="preserve"> роста собственных доходов по сравнению с уровнем 201</w:t>
      </w:r>
      <w:r w:rsidR="00F644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FFA">
        <w:rPr>
          <w:rFonts w:ascii="Times New Roman" w:hAnsi="Times New Roman" w:cs="Times New Roman"/>
          <w:sz w:val="28"/>
          <w:szCs w:val="28"/>
        </w:rPr>
        <w:t>выше</w:t>
      </w:r>
      <w:r w:rsidR="00DD705C">
        <w:rPr>
          <w:rFonts w:ascii="Times New Roman" w:hAnsi="Times New Roman" w:cs="Times New Roman"/>
          <w:sz w:val="28"/>
          <w:szCs w:val="28"/>
        </w:rPr>
        <w:t xml:space="preserve"> на </w:t>
      </w:r>
      <w:r w:rsidR="00F644E0">
        <w:rPr>
          <w:rFonts w:ascii="Times New Roman" w:hAnsi="Times New Roman" w:cs="Times New Roman"/>
          <w:sz w:val="28"/>
          <w:szCs w:val="28"/>
        </w:rPr>
        <w:t>143,1</w:t>
      </w:r>
      <w:r w:rsidR="006614B4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DC6" w:rsidRDefault="00862FFA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D5DC6">
        <w:rPr>
          <w:rFonts w:ascii="Times New Roman" w:hAnsi="Times New Roman" w:cs="Times New Roman"/>
          <w:sz w:val="28"/>
          <w:szCs w:val="28"/>
        </w:rPr>
        <w:t xml:space="preserve">емп роста 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D7205">
        <w:rPr>
          <w:rFonts w:ascii="Times New Roman" w:hAnsi="Times New Roman" w:cs="Times New Roman"/>
          <w:sz w:val="28"/>
          <w:szCs w:val="28"/>
        </w:rPr>
        <w:t>115,5</w:t>
      </w:r>
      <w:r>
        <w:rPr>
          <w:rFonts w:ascii="Times New Roman" w:hAnsi="Times New Roman" w:cs="Times New Roman"/>
          <w:sz w:val="28"/>
          <w:szCs w:val="28"/>
        </w:rPr>
        <w:t xml:space="preserve">%) ниже темпа </w:t>
      </w:r>
      <w:r w:rsidR="00ED5DC6">
        <w:rPr>
          <w:rFonts w:ascii="Times New Roman" w:hAnsi="Times New Roman" w:cs="Times New Roman"/>
          <w:sz w:val="28"/>
          <w:szCs w:val="28"/>
        </w:rPr>
        <w:t>роста собственных доходов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D7205">
        <w:rPr>
          <w:rFonts w:ascii="Times New Roman" w:hAnsi="Times New Roman" w:cs="Times New Roman"/>
          <w:sz w:val="28"/>
          <w:szCs w:val="28"/>
        </w:rPr>
        <w:t>244,6</w:t>
      </w:r>
      <w:r>
        <w:rPr>
          <w:rFonts w:ascii="Times New Roman" w:hAnsi="Times New Roman" w:cs="Times New Roman"/>
          <w:sz w:val="28"/>
          <w:szCs w:val="28"/>
        </w:rPr>
        <w:t xml:space="preserve">%) на </w:t>
      </w:r>
      <w:r w:rsidR="001D7205">
        <w:rPr>
          <w:rFonts w:ascii="Times New Roman" w:hAnsi="Times New Roman" w:cs="Times New Roman"/>
          <w:sz w:val="28"/>
          <w:szCs w:val="28"/>
        </w:rPr>
        <w:t>129,1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ED5DC6">
        <w:rPr>
          <w:rFonts w:ascii="Times New Roman" w:hAnsi="Times New Roman" w:cs="Times New Roman"/>
          <w:sz w:val="28"/>
          <w:szCs w:val="28"/>
        </w:rPr>
        <w:t xml:space="preserve"> План по собственным доходам исполнен в объеме </w:t>
      </w:r>
      <w:r w:rsidR="001D7205">
        <w:rPr>
          <w:rFonts w:ascii="Times New Roman" w:hAnsi="Times New Roman" w:cs="Times New Roman"/>
          <w:sz w:val="28"/>
          <w:szCs w:val="28"/>
        </w:rPr>
        <w:t>1637,2</w:t>
      </w:r>
      <w:r w:rsidR="00DD705C">
        <w:rPr>
          <w:rFonts w:ascii="Times New Roman" w:hAnsi="Times New Roman" w:cs="Times New Roman"/>
          <w:sz w:val="28"/>
          <w:szCs w:val="28"/>
        </w:rPr>
        <w:t xml:space="preserve"> </w:t>
      </w:r>
      <w:r w:rsidR="00ED5DC6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1D7205">
        <w:rPr>
          <w:rFonts w:ascii="Times New Roman" w:hAnsi="Times New Roman" w:cs="Times New Roman"/>
          <w:sz w:val="28"/>
          <w:szCs w:val="28"/>
        </w:rPr>
        <w:t>244,6</w:t>
      </w:r>
      <w:r w:rsidR="00ED5DC6">
        <w:rPr>
          <w:rFonts w:ascii="Times New Roman" w:hAnsi="Times New Roman" w:cs="Times New Roman"/>
          <w:sz w:val="28"/>
          <w:szCs w:val="28"/>
        </w:rPr>
        <w:t>%</w:t>
      </w:r>
      <w:r w:rsidR="00CF6F1F">
        <w:rPr>
          <w:rFonts w:ascii="Times New Roman" w:hAnsi="Times New Roman" w:cs="Times New Roman"/>
          <w:sz w:val="28"/>
          <w:szCs w:val="28"/>
        </w:rPr>
        <w:t xml:space="preserve"> плановых назначений</w:t>
      </w:r>
      <w:r w:rsidR="00ED5DC6">
        <w:rPr>
          <w:rFonts w:ascii="Times New Roman" w:hAnsi="Times New Roman" w:cs="Times New Roman"/>
          <w:sz w:val="28"/>
          <w:szCs w:val="28"/>
        </w:rPr>
        <w:t>.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 доходов бюджета муниципального образования показал, что удельный вес собственных доходов в 201</w:t>
      </w:r>
      <w:r w:rsidR="001D72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1D7205">
        <w:rPr>
          <w:rFonts w:ascii="Times New Roman" w:hAnsi="Times New Roman" w:cs="Times New Roman"/>
          <w:sz w:val="28"/>
          <w:szCs w:val="28"/>
        </w:rPr>
        <w:t>43,5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0071C5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прошлого года</w:t>
      </w:r>
      <w:r w:rsidR="00D44B9C">
        <w:rPr>
          <w:rFonts w:ascii="Times New Roman" w:hAnsi="Times New Roman" w:cs="Times New Roman"/>
          <w:sz w:val="28"/>
          <w:szCs w:val="28"/>
        </w:rPr>
        <w:t xml:space="preserve"> (26,7%)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44B9C">
        <w:rPr>
          <w:rFonts w:ascii="Times New Roman" w:hAnsi="Times New Roman" w:cs="Times New Roman"/>
          <w:sz w:val="28"/>
          <w:szCs w:val="28"/>
        </w:rPr>
        <w:t>16,8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пункта, </w:t>
      </w:r>
      <w:r w:rsidRPr="00862A13">
        <w:rPr>
          <w:rFonts w:ascii="Times New Roman" w:hAnsi="Times New Roman" w:cs="Times New Roman"/>
          <w:sz w:val="28"/>
          <w:szCs w:val="28"/>
        </w:rPr>
        <w:t>и является</w:t>
      </w:r>
      <w:r>
        <w:rPr>
          <w:rFonts w:ascii="Times New Roman" w:hAnsi="Times New Roman" w:cs="Times New Roman"/>
          <w:sz w:val="28"/>
          <w:szCs w:val="28"/>
        </w:rPr>
        <w:t xml:space="preserve"> наи</w:t>
      </w:r>
      <w:r w:rsidR="000071C5">
        <w:rPr>
          <w:rFonts w:ascii="Times New Roman" w:hAnsi="Times New Roman" w:cs="Times New Roman"/>
          <w:sz w:val="28"/>
          <w:szCs w:val="28"/>
        </w:rPr>
        <w:t>высшим</w:t>
      </w:r>
      <w:r>
        <w:rPr>
          <w:rFonts w:ascii="Times New Roman" w:hAnsi="Times New Roman" w:cs="Times New Roman"/>
          <w:sz w:val="28"/>
          <w:szCs w:val="28"/>
        </w:rPr>
        <w:t xml:space="preserve"> показателем за последние пять лет.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структуры доходов бюджета муниципального образования за 201</w:t>
      </w:r>
      <w:r w:rsidR="00862A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862A1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 приведена в таблице.</w:t>
      </w:r>
    </w:p>
    <w:p w:rsidR="00ED5DC6" w:rsidRDefault="00ED5DC6" w:rsidP="00ED5DC6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(%)</w:t>
      </w:r>
    </w:p>
    <w:tbl>
      <w:tblPr>
        <w:tblW w:w="0" w:type="auto"/>
        <w:tblInd w:w="360" w:type="dxa"/>
        <w:tblLook w:val="04A0"/>
      </w:tblPr>
      <w:tblGrid>
        <w:gridCol w:w="1627"/>
        <w:gridCol w:w="1514"/>
        <w:gridCol w:w="1514"/>
        <w:gridCol w:w="1518"/>
        <w:gridCol w:w="1518"/>
        <w:gridCol w:w="1519"/>
      </w:tblGrid>
      <w:tr w:rsidR="00ED5DC6" w:rsidTr="00026034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 w:rsidP="00476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76D4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 w:rsidP="00476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76D4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 w:rsidP="00476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76D4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 w:rsidP="00476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76D4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 w:rsidP="00476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76D4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760BAF" w:rsidTr="00026034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AF" w:rsidRDefault="00760BAF" w:rsidP="00026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всего,</w:t>
            </w:r>
          </w:p>
          <w:p w:rsidR="00760BAF" w:rsidRDefault="00760BAF" w:rsidP="00026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760BAF" w:rsidP="00CA6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760BAF" w:rsidP="00CA6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760BAF" w:rsidP="00CA6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760BAF" w:rsidP="00CA6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CA6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60BAF" w:rsidTr="00026034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AF" w:rsidRDefault="00760BAF" w:rsidP="00026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доходы, из них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760BAF" w:rsidP="00CA6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760BAF" w:rsidP="00CA6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760BAF" w:rsidP="00CA6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760BAF" w:rsidP="00CA6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CA6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</w:tr>
      <w:tr w:rsidR="00760BAF" w:rsidTr="00026034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AF" w:rsidRDefault="00760BAF" w:rsidP="00026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налоговые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760BAF" w:rsidP="00CA6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760BAF" w:rsidP="00CA6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760BAF" w:rsidP="00CA6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760BAF" w:rsidP="00CA6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D3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</w:tr>
      <w:tr w:rsidR="00760BAF" w:rsidTr="00026034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AF" w:rsidRDefault="00760BAF" w:rsidP="00026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неналоговые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760BAF" w:rsidP="00CA6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760BAF" w:rsidP="00CA6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760BAF" w:rsidP="00CA6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760BAF" w:rsidP="00CA6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D3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</w:tr>
      <w:tr w:rsidR="00760BAF" w:rsidTr="00026034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AF" w:rsidRDefault="00760BAF" w:rsidP="00026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760BAF" w:rsidP="00CA6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760BAF" w:rsidP="00CA6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760BAF" w:rsidP="00CA6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760BAF" w:rsidP="00CA6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D3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</w:tr>
    </w:tbl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таблицы свидетельствуют о </w:t>
      </w:r>
      <w:r w:rsidR="0004239C">
        <w:rPr>
          <w:rFonts w:ascii="Times New Roman" w:hAnsi="Times New Roman" w:cs="Times New Roman"/>
          <w:sz w:val="28"/>
          <w:szCs w:val="28"/>
        </w:rPr>
        <w:t>повышении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67463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</w:t>
      </w:r>
      <w:r w:rsidR="0004239C">
        <w:rPr>
          <w:rFonts w:ascii="Times New Roman" w:hAnsi="Times New Roman" w:cs="Times New Roman"/>
          <w:sz w:val="28"/>
          <w:szCs w:val="28"/>
        </w:rPr>
        <w:t>снижении</w:t>
      </w:r>
      <w:r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 из областного бюджета на </w:t>
      </w:r>
      <w:r w:rsidR="0067463F">
        <w:rPr>
          <w:rFonts w:ascii="Times New Roman" w:hAnsi="Times New Roman" w:cs="Times New Roman"/>
          <w:sz w:val="28"/>
          <w:szCs w:val="28"/>
        </w:rPr>
        <w:t>16,8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BB5683" w:rsidRDefault="00BB5683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доходов представлена на диаграмме</w:t>
      </w:r>
    </w:p>
    <w:p w:rsidR="00C62499" w:rsidRDefault="00BB5683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565400"/>
            <wp:effectExtent l="19050" t="0" r="19050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CFA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заданий  по налоговым и неналоговым доходам обеспечено на </w:t>
      </w:r>
      <w:r w:rsidR="000F16FD">
        <w:rPr>
          <w:rFonts w:ascii="Times New Roman" w:hAnsi="Times New Roman" w:cs="Times New Roman"/>
          <w:sz w:val="28"/>
          <w:szCs w:val="28"/>
        </w:rPr>
        <w:t>107,7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</w:t>
      </w:r>
      <w:r w:rsidR="000F16FD">
        <w:rPr>
          <w:rFonts w:ascii="Times New Roman" w:hAnsi="Times New Roman" w:cs="Times New Roman"/>
          <w:sz w:val="28"/>
          <w:szCs w:val="28"/>
        </w:rPr>
        <w:t>именьший</w:t>
      </w:r>
      <w:r>
        <w:rPr>
          <w:rFonts w:ascii="Times New Roman" w:hAnsi="Times New Roman" w:cs="Times New Roman"/>
          <w:sz w:val="28"/>
          <w:szCs w:val="28"/>
        </w:rPr>
        <w:t xml:space="preserve"> удельный вес занимают налоговые доходы, на их долю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приходится </w:t>
      </w:r>
      <w:r w:rsidR="000F16FD">
        <w:rPr>
          <w:rFonts w:ascii="Times New Roman" w:hAnsi="Times New Roman" w:cs="Times New Roman"/>
          <w:sz w:val="28"/>
          <w:szCs w:val="28"/>
        </w:rPr>
        <w:t>48,8%</w:t>
      </w:r>
      <w:r>
        <w:rPr>
          <w:rFonts w:ascii="Times New Roman" w:hAnsi="Times New Roman" w:cs="Times New Roman"/>
          <w:sz w:val="28"/>
          <w:szCs w:val="28"/>
        </w:rPr>
        <w:t xml:space="preserve">, неналоговые доходы составляют </w:t>
      </w:r>
      <w:r w:rsidR="000F16FD">
        <w:rPr>
          <w:rFonts w:ascii="Times New Roman" w:hAnsi="Times New Roman" w:cs="Times New Roman"/>
          <w:sz w:val="28"/>
          <w:szCs w:val="28"/>
        </w:rPr>
        <w:t>51,2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:rsidR="00ED5DC6" w:rsidRDefault="0026000E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D5DC6">
        <w:rPr>
          <w:rFonts w:ascii="Times New Roman" w:hAnsi="Times New Roman" w:cs="Times New Roman"/>
          <w:sz w:val="28"/>
          <w:szCs w:val="28"/>
        </w:rPr>
        <w:t>обственны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5DC6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D5DC6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за 201</w:t>
      </w:r>
      <w:r w:rsidR="00760BAF">
        <w:rPr>
          <w:rFonts w:ascii="Times New Roman" w:hAnsi="Times New Roman" w:cs="Times New Roman"/>
          <w:sz w:val="28"/>
          <w:szCs w:val="28"/>
        </w:rPr>
        <w:t>5</w:t>
      </w:r>
      <w:r w:rsidR="00ED5DC6">
        <w:rPr>
          <w:rFonts w:ascii="Times New Roman" w:hAnsi="Times New Roman" w:cs="Times New Roman"/>
          <w:sz w:val="28"/>
          <w:szCs w:val="28"/>
        </w:rPr>
        <w:t>-</w:t>
      </w:r>
      <w:r w:rsidR="00077C48">
        <w:rPr>
          <w:rFonts w:ascii="Times New Roman" w:hAnsi="Times New Roman" w:cs="Times New Roman"/>
          <w:sz w:val="28"/>
          <w:szCs w:val="28"/>
        </w:rPr>
        <w:t xml:space="preserve"> </w:t>
      </w:r>
      <w:r w:rsidR="00ED5DC6">
        <w:rPr>
          <w:rFonts w:ascii="Times New Roman" w:hAnsi="Times New Roman" w:cs="Times New Roman"/>
          <w:sz w:val="28"/>
          <w:szCs w:val="28"/>
        </w:rPr>
        <w:t>201</w:t>
      </w:r>
      <w:r w:rsidR="00760BAF">
        <w:rPr>
          <w:rFonts w:ascii="Times New Roman" w:hAnsi="Times New Roman" w:cs="Times New Roman"/>
          <w:sz w:val="28"/>
          <w:szCs w:val="28"/>
        </w:rPr>
        <w:t>7</w:t>
      </w:r>
      <w:r w:rsidR="00ED5DC6">
        <w:rPr>
          <w:rFonts w:ascii="Times New Roman" w:hAnsi="Times New Roman" w:cs="Times New Roman"/>
          <w:sz w:val="28"/>
          <w:szCs w:val="28"/>
        </w:rPr>
        <w:t xml:space="preserve"> годы 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D5DC6">
        <w:rPr>
          <w:rFonts w:ascii="Times New Roman" w:hAnsi="Times New Roman" w:cs="Times New Roman"/>
          <w:sz w:val="28"/>
          <w:szCs w:val="28"/>
        </w:rPr>
        <w:t xml:space="preserve"> в таблице</w:t>
      </w:r>
    </w:p>
    <w:tbl>
      <w:tblPr>
        <w:tblW w:w="0" w:type="auto"/>
        <w:tblInd w:w="360" w:type="dxa"/>
        <w:tblLook w:val="04A0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ED5DC6" w:rsidTr="00ED5DC6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 w:rsidP="00760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60BA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 w:rsidP="00760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60BA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 w:rsidP="00760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60BA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D5DC6" w:rsidTr="00ED5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760BAF" w:rsidTr="00ED5DC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760B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760BAF" w:rsidP="00CA6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77C48">
              <w:rPr>
                <w:rFonts w:ascii="Times New Roman" w:hAnsi="Times New Roman" w:cs="Times New Roman"/>
                <w:b/>
                <w:sz w:val="24"/>
                <w:szCs w:val="24"/>
              </w:rPr>
              <w:t>631,0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760BAF" w:rsidP="00CA6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Pr="00DF22EF" w:rsidRDefault="00760BAF" w:rsidP="00CA6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F22EF">
              <w:rPr>
                <w:rFonts w:ascii="Times New Roman" w:hAnsi="Times New Roman" w:cs="Times New Roman"/>
                <w:b/>
                <w:sz w:val="24"/>
                <w:szCs w:val="24"/>
              </w:rPr>
              <w:t>639,2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760BAF" w:rsidP="00CA6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Pr="00DF22EF" w:rsidRDefault="0073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3570D">
              <w:rPr>
                <w:rFonts w:ascii="Times New Roman" w:hAnsi="Times New Roman" w:cs="Times New Roman"/>
                <w:b/>
                <w:sz w:val="24"/>
                <w:szCs w:val="24"/>
              </w:rPr>
              <w:t>838,3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BE5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51,2</w:t>
            </w:r>
          </w:p>
        </w:tc>
      </w:tr>
      <w:tr w:rsidR="00760BAF" w:rsidTr="00ED5DC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760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760BAF" w:rsidP="00CA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760BAF" w:rsidP="00CA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Pr="00DF22EF" w:rsidRDefault="00760BAF" w:rsidP="00CA65C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22EF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760BAF" w:rsidP="00CA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Pr="00DF22EF" w:rsidRDefault="00FE15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53B3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BE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760BAF" w:rsidTr="00ED5DC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760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760BAF" w:rsidP="00CA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760BAF" w:rsidP="00CA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Pr="00DF22EF" w:rsidRDefault="00760BAF" w:rsidP="00CA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EF"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760BAF" w:rsidP="00CA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Pr="00DF22EF" w:rsidRDefault="00FE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BE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760BAF" w:rsidTr="00ED5DC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760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физ.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760BAF" w:rsidP="00CA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760BAF" w:rsidP="00CA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Pr="00DF22EF" w:rsidRDefault="00760BAF" w:rsidP="00CA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EF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760BAF" w:rsidP="00CA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Pr="00DF22EF" w:rsidRDefault="00555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BE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760BAF" w:rsidTr="00ED5DC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760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760BAF" w:rsidP="00CA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760BAF" w:rsidP="00CA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Pr="00DF22EF" w:rsidRDefault="00760BAF" w:rsidP="00CA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EF">
              <w:rPr>
                <w:rFonts w:ascii="Times New Roman" w:hAnsi="Times New Roman" w:cs="Times New Roman"/>
                <w:sz w:val="24"/>
                <w:szCs w:val="24"/>
              </w:rPr>
              <w:t>431,8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760BAF" w:rsidP="00CA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Pr="00DF22EF" w:rsidRDefault="00555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BE5286" w:rsidP="00DF2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760BAF" w:rsidTr="00ED5DC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760B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760BAF" w:rsidP="00CA6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77C48">
              <w:rPr>
                <w:rFonts w:ascii="Times New Roman" w:hAnsi="Times New Roman" w:cs="Times New Roman"/>
                <w:b/>
                <w:sz w:val="24"/>
                <w:szCs w:val="24"/>
              </w:rPr>
              <w:t>28,8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760BAF" w:rsidP="00CA6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Pr="00DF22EF" w:rsidRDefault="00760BAF" w:rsidP="00CA6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F22EF">
              <w:rPr>
                <w:rFonts w:ascii="Times New Roman" w:hAnsi="Times New Roman" w:cs="Times New Roman"/>
                <w:b/>
                <w:sz w:val="24"/>
                <w:szCs w:val="24"/>
              </w:rPr>
              <w:t>30,2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760BAF" w:rsidP="00CA6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Pr="00DF22EF" w:rsidRDefault="00555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553B3">
              <w:rPr>
                <w:rFonts w:ascii="Times New Roman" w:hAnsi="Times New Roman" w:cs="Times New Roman"/>
                <w:b/>
                <w:sz w:val="24"/>
                <w:szCs w:val="24"/>
              </w:rPr>
              <w:t>798,9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BE5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48,8</w:t>
            </w:r>
          </w:p>
        </w:tc>
      </w:tr>
      <w:tr w:rsidR="00760BAF" w:rsidTr="00ED5DC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AF" w:rsidRDefault="00760B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Pr="00EA3E71" w:rsidRDefault="00760BAF" w:rsidP="00CA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760BAF" w:rsidP="00CA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Pr="00DF22EF" w:rsidRDefault="00760BAF" w:rsidP="00CA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71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760BAF" w:rsidP="00CA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71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Pr="00DF22EF" w:rsidRDefault="0025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25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0BAF" w:rsidTr="00ED5DC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760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аренды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Pr="00EA3E71" w:rsidRDefault="00760BAF" w:rsidP="00CA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760BAF" w:rsidP="00CA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Pr="00DF22EF" w:rsidRDefault="00760BAF" w:rsidP="00CA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EF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760BAF" w:rsidP="00CA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Pr="00DF22EF" w:rsidRDefault="00257194" w:rsidP="00077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BE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60BAF" w:rsidTr="00ED5DC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257194" w:rsidP="00257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Штрафы, санкции, возмещение ущерба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760BAF" w:rsidP="00CA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760BAF" w:rsidP="00CA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Pr="00DF22EF" w:rsidRDefault="00760BAF" w:rsidP="00CA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760BAF" w:rsidP="00CA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Pr="00DF22EF" w:rsidRDefault="0025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BE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</w:tr>
      <w:tr w:rsidR="00760BAF" w:rsidTr="00ED5DC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760B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собственных доходов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760BAF" w:rsidP="00CA6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659,8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760BAF" w:rsidP="00CA6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Pr="00DF22EF" w:rsidRDefault="00760BAF" w:rsidP="00CA6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EF">
              <w:rPr>
                <w:rFonts w:ascii="Times New Roman" w:hAnsi="Times New Roman" w:cs="Times New Roman"/>
                <w:b/>
                <w:sz w:val="24"/>
                <w:szCs w:val="24"/>
              </w:rPr>
              <w:t>669,4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760BAF" w:rsidP="00CA6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Pr="00DF22EF" w:rsidRDefault="00257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1637,2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AF" w:rsidRDefault="00BE5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052125" w:rsidRDefault="00052125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5511" w:rsidRPr="00AB5511" w:rsidRDefault="00ED5DC6" w:rsidP="00AB55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1A6C7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основным доходным источником, сформировавшим  </w:t>
      </w:r>
      <w:r w:rsidR="001A6C7A">
        <w:rPr>
          <w:rFonts w:ascii="Times New Roman" w:hAnsi="Times New Roman" w:cs="Times New Roman"/>
          <w:sz w:val="28"/>
          <w:szCs w:val="28"/>
        </w:rPr>
        <w:t>36,5</w:t>
      </w:r>
      <w:r>
        <w:rPr>
          <w:rFonts w:ascii="Times New Roman" w:hAnsi="Times New Roman" w:cs="Times New Roman"/>
          <w:sz w:val="28"/>
          <w:szCs w:val="28"/>
        </w:rPr>
        <w:t>% объема собственных доходов бюджета муниципального образования явля</w:t>
      </w:r>
      <w:r w:rsidR="008A0C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8AB">
        <w:rPr>
          <w:rFonts w:ascii="Times New Roman" w:hAnsi="Times New Roman" w:cs="Times New Roman"/>
          <w:sz w:val="28"/>
          <w:szCs w:val="28"/>
        </w:rPr>
        <w:t>земельный налог</w:t>
      </w:r>
      <w:r w:rsidR="00AB5511" w:rsidRPr="00AB5511">
        <w:rPr>
          <w:rFonts w:ascii="Times New Roman" w:hAnsi="Times New Roman" w:cs="Times New Roman"/>
          <w:sz w:val="28"/>
          <w:szCs w:val="28"/>
        </w:rPr>
        <w:t>,</w:t>
      </w:r>
      <w:r w:rsidR="00AB5511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AB5511" w:rsidRPr="00AB5511">
        <w:rPr>
          <w:rFonts w:ascii="Times New Roman" w:hAnsi="Times New Roman" w:cs="Times New Roman"/>
          <w:sz w:val="28"/>
          <w:szCs w:val="28"/>
        </w:rPr>
        <w:t xml:space="preserve"> денежные взыскания (штрафы)</w:t>
      </w:r>
      <w:r w:rsidR="00AB5511">
        <w:rPr>
          <w:rFonts w:ascii="Times New Roman" w:hAnsi="Times New Roman" w:cs="Times New Roman"/>
          <w:sz w:val="28"/>
          <w:szCs w:val="28"/>
        </w:rPr>
        <w:t>,</w:t>
      </w:r>
      <w:r w:rsidR="00AB5511" w:rsidRPr="00AB5511">
        <w:rPr>
          <w:rFonts w:ascii="Times New Roman" w:hAnsi="Times New Roman" w:cs="Times New Roman"/>
          <w:sz w:val="28"/>
          <w:szCs w:val="28"/>
        </w:rPr>
        <w:t xml:space="preserve"> </w:t>
      </w:r>
      <w:r w:rsidR="00AB5511">
        <w:rPr>
          <w:rFonts w:ascii="Times New Roman" w:hAnsi="Times New Roman" w:cs="Times New Roman"/>
          <w:sz w:val="28"/>
          <w:szCs w:val="28"/>
        </w:rPr>
        <w:t>н</w:t>
      </w:r>
      <w:r w:rsidR="00AB5511" w:rsidRPr="00AB5511">
        <w:rPr>
          <w:rFonts w:ascii="Times New Roman" w:hAnsi="Times New Roman" w:cs="Times New Roman"/>
          <w:sz w:val="28"/>
          <w:szCs w:val="28"/>
        </w:rPr>
        <w:t xml:space="preserve">а их долю приходится </w:t>
      </w:r>
      <w:r w:rsidR="00AB5511">
        <w:rPr>
          <w:rFonts w:ascii="Times New Roman" w:hAnsi="Times New Roman" w:cs="Times New Roman"/>
          <w:sz w:val="28"/>
          <w:szCs w:val="28"/>
        </w:rPr>
        <w:t>48,2</w:t>
      </w:r>
      <w:r w:rsidR="00AB5511" w:rsidRPr="00AB5511">
        <w:rPr>
          <w:rFonts w:ascii="Times New Roman" w:hAnsi="Times New Roman" w:cs="Times New Roman"/>
          <w:sz w:val="28"/>
          <w:szCs w:val="28"/>
        </w:rPr>
        <w:t>% поступивших собственных доходов.</w:t>
      </w:r>
    </w:p>
    <w:p w:rsidR="00ED5DC6" w:rsidRDefault="00ED5DC6" w:rsidP="00ED5DC6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067">
        <w:rPr>
          <w:rFonts w:ascii="Times New Roman" w:hAnsi="Times New Roman" w:cs="Times New Roman"/>
          <w:b/>
          <w:sz w:val="28"/>
          <w:szCs w:val="28"/>
        </w:rPr>
        <w:t>Налоговы</w:t>
      </w:r>
      <w:r>
        <w:rPr>
          <w:rFonts w:ascii="Times New Roman" w:hAnsi="Times New Roman" w:cs="Times New Roman"/>
          <w:b/>
          <w:sz w:val="28"/>
          <w:szCs w:val="28"/>
        </w:rPr>
        <w:t>е доходы бюджета муниципального образования «</w:t>
      </w:r>
      <w:proofErr w:type="spellStart"/>
      <w:r w:rsidR="00C04E0C">
        <w:rPr>
          <w:rFonts w:ascii="Times New Roman" w:hAnsi="Times New Roman" w:cs="Times New Roman"/>
          <w:b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A9563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 </w:t>
      </w:r>
      <w:r w:rsidR="00A95632">
        <w:rPr>
          <w:rFonts w:ascii="Times New Roman" w:hAnsi="Times New Roman" w:cs="Times New Roman"/>
          <w:sz w:val="28"/>
          <w:szCs w:val="28"/>
        </w:rPr>
        <w:t>838,3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95632">
        <w:rPr>
          <w:rFonts w:ascii="Times New Roman" w:hAnsi="Times New Roman" w:cs="Times New Roman"/>
          <w:sz w:val="28"/>
          <w:szCs w:val="28"/>
        </w:rPr>
        <w:t>116</w:t>
      </w:r>
      <w:r w:rsidR="00C74A44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</w:t>
      </w:r>
    </w:p>
    <w:p w:rsidR="00ED5DC6" w:rsidRDefault="00C04E0C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5DC6">
        <w:rPr>
          <w:rFonts w:ascii="Times New Roman" w:hAnsi="Times New Roman" w:cs="Times New Roman"/>
          <w:sz w:val="28"/>
          <w:szCs w:val="28"/>
        </w:rPr>
        <w:t xml:space="preserve">о группе налоговых доходов выполнение плановых назначений  обеспечено по </w:t>
      </w:r>
      <w:r w:rsidR="00CA08AB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источникам</w:t>
      </w:r>
      <w:r w:rsidR="00C74A44">
        <w:rPr>
          <w:rFonts w:ascii="Times New Roman" w:hAnsi="Times New Roman" w:cs="Times New Roman"/>
          <w:sz w:val="28"/>
          <w:szCs w:val="28"/>
        </w:rPr>
        <w:t xml:space="preserve"> утвержденных назначений</w:t>
      </w:r>
      <w:r w:rsidR="00ED5DC6">
        <w:rPr>
          <w:rFonts w:ascii="Times New Roman" w:hAnsi="Times New Roman" w:cs="Times New Roman"/>
          <w:sz w:val="28"/>
          <w:szCs w:val="28"/>
        </w:rPr>
        <w:t>.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структуре налоговых доходов наибольший удельный вес занимает </w:t>
      </w:r>
      <w:r w:rsidR="00CA08AB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его долю приходится </w:t>
      </w:r>
      <w:r w:rsidR="00A95632">
        <w:rPr>
          <w:rFonts w:ascii="Times New Roman" w:hAnsi="Times New Roman" w:cs="Times New Roman"/>
          <w:sz w:val="28"/>
          <w:szCs w:val="28"/>
        </w:rPr>
        <w:t>71,3</w:t>
      </w:r>
      <w:r>
        <w:rPr>
          <w:rFonts w:ascii="Times New Roman" w:hAnsi="Times New Roman" w:cs="Times New Roman"/>
          <w:sz w:val="28"/>
          <w:szCs w:val="28"/>
        </w:rPr>
        <w:t>% налоговых доходов бюджета</w:t>
      </w:r>
      <w:r w:rsidR="00C74A44">
        <w:rPr>
          <w:rFonts w:ascii="Times New Roman" w:hAnsi="Times New Roman" w:cs="Times New Roman"/>
          <w:sz w:val="28"/>
          <w:szCs w:val="28"/>
        </w:rPr>
        <w:t xml:space="preserve">, на </w:t>
      </w:r>
      <w:r w:rsidR="00A95632">
        <w:rPr>
          <w:rFonts w:ascii="Times New Roman" w:hAnsi="Times New Roman" w:cs="Times New Roman"/>
          <w:sz w:val="28"/>
          <w:szCs w:val="28"/>
        </w:rPr>
        <w:t>3,8</w:t>
      </w:r>
      <w:r w:rsidR="00C74A44">
        <w:rPr>
          <w:rFonts w:ascii="Times New Roman" w:hAnsi="Times New Roman" w:cs="Times New Roman"/>
          <w:sz w:val="28"/>
          <w:szCs w:val="28"/>
        </w:rPr>
        <w:t xml:space="preserve">% </w:t>
      </w:r>
      <w:r w:rsidR="00A95632">
        <w:rPr>
          <w:rFonts w:ascii="Times New Roman" w:hAnsi="Times New Roman" w:cs="Times New Roman"/>
          <w:sz w:val="28"/>
          <w:szCs w:val="28"/>
        </w:rPr>
        <w:t>выше</w:t>
      </w:r>
      <w:r w:rsidR="00C74A44"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A95632">
        <w:rPr>
          <w:rFonts w:ascii="Times New Roman" w:hAnsi="Times New Roman" w:cs="Times New Roman"/>
          <w:sz w:val="28"/>
          <w:szCs w:val="28"/>
        </w:rPr>
        <w:t>6</w:t>
      </w:r>
      <w:r w:rsidR="00C74A4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(НДФЛ) поступил в бюджет в сумме </w:t>
      </w:r>
      <w:r w:rsidR="008D0355">
        <w:rPr>
          <w:rFonts w:ascii="Times New Roman" w:hAnsi="Times New Roman" w:cs="Times New Roman"/>
          <w:sz w:val="28"/>
          <w:szCs w:val="28"/>
        </w:rPr>
        <w:t>84,1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CA08AB">
        <w:rPr>
          <w:rFonts w:ascii="Times New Roman" w:hAnsi="Times New Roman" w:cs="Times New Roman"/>
          <w:sz w:val="28"/>
          <w:szCs w:val="28"/>
        </w:rPr>
        <w:t>10</w:t>
      </w:r>
      <w:r w:rsidR="00C74A44">
        <w:rPr>
          <w:rFonts w:ascii="Times New Roman" w:hAnsi="Times New Roman" w:cs="Times New Roman"/>
          <w:sz w:val="28"/>
          <w:szCs w:val="28"/>
        </w:rPr>
        <w:t>1,</w:t>
      </w:r>
      <w:r w:rsidR="008D03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 плана</w:t>
      </w:r>
      <w:r w:rsidR="006E39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Первоначальный план по НДФЛ </w:t>
      </w:r>
      <w:r w:rsidR="008D0355">
        <w:rPr>
          <w:rFonts w:ascii="Times New Roman" w:hAnsi="Times New Roman" w:cs="Times New Roman"/>
          <w:sz w:val="28"/>
          <w:szCs w:val="28"/>
        </w:rPr>
        <w:t>увеличен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D0355">
        <w:rPr>
          <w:rFonts w:ascii="Times New Roman" w:hAnsi="Times New Roman" w:cs="Times New Roman"/>
          <w:sz w:val="28"/>
          <w:szCs w:val="28"/>
        </w:rPr>
        <w:t>41,2</w:t>
      </w:r>
      <w:r w:rsidR="00C74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исполнение к первоначальным плановым показателям </w:t>
      </w:r>
      <w:r w:rsidR="008D0355">
        <w:rPr>
          <w:rFonts w:ascii="Times New Roman" w:hAnsi="Times New Roman" w:cs="Times New Roman"/>
          <w:sz w:val="28"/>
          <w:szCs w:val="28"/>
        </w:rPr>
        <w:t>увеличено в 2 раза</w:t>
      </w:r>
      <w:r>
        <w:rPr>
          <w:rFonts w:ascii="Times New Roman" w:hAnsi="Times New Roman" w:cs="Times New Roman"/>
          <w:sz w:val="28"/>
          <w:szCs w:val="28"/>
        </w:rPr>
        <w:t>. Темп роста поступления налога к уровню 201</w:t>
      </w:r>
      <w:r w:rsidR="008D035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8D0355">
        <w:rPr>
          <w:rFonts w:ascii="Times New Roman" w:hAnsi="Times New Roman" w:cs="Times New Roman"/>
          <w:sz w:val="28"/>
          <w:szCs w:val="28"/>
        </w:rPr>
        <w:t>223,1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   </w:t>
      </w:r>
      <w:r w:rsidR="00662804">
        <w:rPr>
          <w:rFonts w:ascii="Times New Roman" w:hAnsi="Times New Roman" w:cs="Times New Roman"/>
          <w:sz w:val="28"/>
          <w:szCs w:val="28"/>
        </w:rPr>
        <w:t xml:space="preserve">55,3 </w:t>
      </w:r>
      <w:r>
        <w:rPr>
          <w:rFonts w:ascii="Times New Roman" w:hAnsi="Times New Roman" w:cs="Times New Roman"/>
          <w:sz w:val="28"/>
          <w:szCs w:val="28"/>
        </w:rPr>
        <w:t>тыс. рублей, что составляет   10</w:t>
      </w:r>
      <w:r w:rsidR="0066280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28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 уточненных плановых назначений. Исполнение к первоначальным плановым показателям </w:t>
      </w:r>
      <w:r w:rsidR="00662804">
        <w:rPr>
          <w:rFonts w:ascii="Times New Roman" w:hAnsi="Times New Roman" w:cs="Times New Roman"/>
          <w:sz w:val="28"/>
          <w:szCs w:val="28"/>
        </w:rPr>
        <w:t>составляет 52,7</w:t>
      </w:r>
      <w:r w:rsidR="00C74A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Темп роста поступления налога к уровню 201</w:t>
      </w:r>
      <w:r w:rsidR="0066280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62804">
        <w:rPr>
          <w:rFonts w:ascii="Times New Roman" w:hAnsi="Times New Roman" w:cs="Times New Roman"/>
          <w:sz w:val="28"/>
          <w:szCs w:val="28"/>
        </w:rPr>
        <w:t>40,4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Налог на имущество физических лиц </w:t>
      </w:r>
      <w:r>
        <w:rPr>
          <w:rFonts w:ascii="Times New Roman" w:hAnsi="Times New Roman" w:cs="Times New Roman"/>
          <w:sz w:val="28"/>
          <w:szCs w:val="28"/>
        </w:rPr>
        <w:t>поступил в 201</w:t>
      </w:r>
      <w:r w:rsidR="00E87F9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E87F98">
        <w:rPr>
          <w:rFonts w:ascii="Times New Roman" w:hAnsi="Times New Roman" w:cs="Times New Roman"/>
          <w:sz w:val="28"/>
          <w:szCs w:val="28"/>
        </w:rPr>
        <w:t>101,3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A08AB">
        <w:rPr>
          <w:rFonts w:ascii="Times New Roman" w:hAnsi="Times New Roman" w:cs="Times New Roman"/>
          <w:sz w:val="28"/>
          <w:szCs w:val="28"/>
        </w:rPr>
        <w:t>10</w:t>
      </w:r>
      <w:r w:rsidR="00E87F98">
        <w:rPr>
          <w:rFonts w:ascii="Times New Roman" w:hAnsi="Times New Roman" w:cs="Times New Roman"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</w:t>
      </w:r>
      <w:r w:rsidR="00E87F98">
        <w:rPr>
          <w:rFonts w:ascii="Times New Roman" w:hAnsi="Times New Roman" w:cs="Times New Roman"/>
          <w:sz w:val="28"/>
          <w:szCs w:val="28"/>
        </w:rPr>
        <w:t>увеличен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87F98">
        <w:rPr>
          <w:rFonts w:ascii="Times New Roman" w:hAnsi="Times New Roman" w:cs="Times New Roman"/>
          <w:sz w:val="28"/>
          <w:szCs w:val="28"/>
        </w:rPr>
        <w:t>50,0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E87F98">
        <w:rPr>
          <w:rFonts w:ascii="Times New Roman" w:hAnsi="Times New Roman" w:cs="Times New Roman"/>
          <w:sz w:val="28"/>
          <w:szCs w:val="28"/>
        </w:rPr>
        <w:t>198,6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201</w:t>
      </w:r>
      <w:r w:rsidR="00E87F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E87F98">
        <w:rPr>
          <w:rFonts w:ascii="Times New Roman" w:hAnsi="Times New Roman" w:cs="Times New Roman"/>
          <w:sz w:val="28"/>
          <w:szCs w:val="28"/>
        </w:rPr>
        <w:t>увеличен в 3 раза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взимается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со статьей 394 Налогового кодекса РФ.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33138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331382">
        <w:rPr>
          <w:rFonts w:ascii="Times New Roman" w:hAnsi="Times New Roman" w:cs="Times New Roman"/>
          <w:sz w:val="28"/>
          <w:szCs w:val="28"/>
        </w:rPr>
        <w:t>597,5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31382">
        <w:rPr>
          <w:rFonts w:ascii="Times New Roman" w:hAnsi="Times New Roman" w:cs="Times New Roman"/>
          <w:sz w:val="28"/>
          <w:szCs w:val="28"/>
        </w:rPr>
        <w:t>126,5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</w:t>
      </w:r>
      <w:r w:rsidR="00331382">
        <w:rPr>
          <w:rFonts w:ascii="Times New Roman" w:hAnsi="Times New Roman" w:cs="Times New Roman"/>
          <w:sz w:val="28"/>
          <w:szCs w:val="28"/>
        </w:rPr>
        <w:t>увеличен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31382">
        <w:rPr>
          <w:rFonts w:ascii="Times New Roman" w:hAnsi="Times New Roman" w:cs="Times New Roman"/>
          <w:sz w:val="28"/>
          <w:szCs w:val="28"/>
        </w:rPr>
        <w:t>153,3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331382">
        <w:rPr>
          <w:rFonts w:ascii="Times New Roman" w:hAnsi="Times New Roman" w:cs="Times New Roman"/>
          <w:sz w:val="28"/>
          <w:szCs w:val="28"/>
        </w:rPr>
        <w:t>142,3</w:t>
      </w:r>
      <w:r w:rsidR="00440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201</w:t>
      </w:r>
      <w:r w:rsidR="0033138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331382">
        <w:rPr>
          <w:rFonts w:ascii="Times New Roman" w:hAnsi="Times New Roman" w:cs="Times New Roman"/>
          <w:sz w:val="28"/>
          <w:szCs w:val="28"/>
        </w:rPr>
        <w:t>138,4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CA08AB" w:rsidRDefault="00CA08AB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налоговых доходов представлена</w:t>
      </w:r>
      <w:r w:rsidR="006057B8">
        <w:rPr>
          <w:rFonts w:ascii="Times New Roman" w:hAnsi="Times New Roman" w:cs="Times New Roman"/>
          <w:sz w:val="28"/>
          <w:szCs w:val="28"/>
        </w:rPr>
        <w:t xml:space="preserve"> на диаграмме.</w:t>
      </w:r>
    </w:p>
    <w:p w:rsidR="006057B8" w:rsidRDefault="006057B8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18150" cy="2667000"/>
            <wp:effectExtent l="19050" t="0" r="2540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D5DC6" w:rsidRDefault="00ED5DC6" w:rsidP="00ED5DC6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Неналоговые доходы бюджета муниципального образования 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33138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в бюджет поступило </w:t>
      </w:r>
      <w:r w:rsidR="00EE0BC8">
        <w:rPr>
          <w:rFonts w:ascii="Times New Roman" w:hAnsi="Times New Roman" w:cs="Times New Roman"/>
          <w:sz w:val="28"/>
          <w:szCs w:val="28"/>
        </w:rPr>
        <w:t>798,9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неналоговых доходов. Уточненный годовой план исполнен на </w:t>
      </w:r>
      <w:r w:rsidR="006057B8">
        <w:rPr>
          <w:rFonts w:ascii="Times New Roman" w:hAnsi="Times New Roman" w:cs="Times New Roman"/>
          <w:sz w:val="28"/>
          <w:szCs w:val="28"/>
        </w:rPr>
        <w:t>100,</w:t>
      </w:r>
      <w:r w:rsidR="00EE0BC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неналоговые доходы составляют </w:t>
      </w:r>
      <w:r w:rsidR="00EE0BC8">
        <w:rPr>
          <w:rFonts w:ascii="Times New Roman" w:hAnsi="Times New Roman" w:cs="Times New Roman"/>
          <w:sz w:val="28"/>
          <w:szCs w:val="28"/>
        </w:rPr>
        <w:t>48,8</w:t>
      </w:r>
      <w:r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EE0BC8">
        <w:rPr>
          <w:rFonts w:ascii="Times New Roman" w:hAnsi="Times New Roman" w:cs="Times New Roman"/>
          <w:sz w:val="28"/>
          <w:szCs w:val="28"/>
        </w:rPr>
        <w:t>44,3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 </w:t>
      </w:r>
      <w:r w:rsidR="00EE0BC8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EE0BC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625E7" w:rsidRDefault="00ED5DC6" w:rsidP="00362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Основным источником, сформировавшим неналоговые доходы бюджета в 201</w:t>
      </w:r>
      <w:r w:rsidR="003625E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году, являются </w:t>
      </w:r>
      <w:r w:rsidR="003625E7" w:rsidRPr="00AB5511">
        <w:rPr>
          <w:rFonts w:ascii="Times New Roman" w:hAnsi="Times New Roman" w:cs="Times New Roman"/>
          <w:sz w:val="28"/>
          <w:szCs w:val="28"/>
        </w:rPr>
        <w:t>денежные взыскания (штрафы)</w:t>
      </w:r>
      <w:r w:rsidR="003625E7">
        <w:rPr>
          <w:rFonts w:ascii="Times New Roman" w:hAnsi="Times New Roman" w:cs="Times New Roman"/>
          <w:sz w:val="28"/>
          <w:szCs w:val="28"/>
        </w:rPr>
        <w:t>,</w:t>
      </w:r>
      <w:r w:rsidR="003625E7" w:rsidRPr="00AB5511">
        <w:rPr>
          <w:rFonts w:ascii="Times New Roman" w:hAnsi="Times New Roman" w:cs="Times New Roman"/>
          <w:sz w:val="28"/>
          <w:szCs w:val="28"/>
        </w:rPr>
        <w:t xml:space="preserve"> </w:t>
      </w:r>
      <w:r w:rsidR="003625E7">
        <w:rPr>
          <w:rFonts w:ascii="Times New Roman" w:hAnsi="Times New Roman" w:cs="Times New Roman"/>
          <w:sz w:val="28"/>
          <w:szCs w:val="28"/>
        </w:rPr>
        <w:t>н</w:t>
      </w:r>
      <w:r w:rsidR="003625E7" w:rsidRPr="00AB5511">
        <w:rPr>
          <w:rFonts w:ascii="Times New Roman" w:hAnsi="Times New Roman" w:cs="Times New Roman"/>
          <w:sz w:val="28"/>
          <w:szCs w:val="28"/>
        </w:rPr>
        <w:t xml:space="preserve">а их долю приходится </w:t>
      </w:r>
      <w:r w:rsidR="003625E7">
        <w:rPr>
          <w:rFonts w:ascii="Times New Roman" w:hAnsi="Times New Roman" w:cs="Times New Roman"/>
          <w:sz w:val="28"/>
          <w:szCs w:val="28"/>
        </w:rPr>
        <w:t>98,8</w:t>
      </w:r>
      <w:r w:rsidR="003625E7" w:rsidRPr="00AB5511">
        <w:rPr>
          <w:rFonts w:ascii="Times New Roman" w:hAnsi="Times New Roman" w:cs="Times New Roman"/>
          <w:sz w:val="28"/>
          <w:szCs w:val="28"/>
        </w:rPr>
        <w:t>% поступивших собственных доходов.</w:t>
      </w:r>
    </w:p>
    <w:p w:rsidR="003625E7" w:rsidRPr="00AB5511" w:rsidRDefault="003625E7" w:rsidP="00362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аренды имущества составили в 2017 году 10,0 тыс. рублей, что составляет 33,1% к уровню 2016 года.</w:t>
      </w:r>
    </w:p>
    <w:p w:rsidR="009D2F78" w:rsidRDefault="009D2F78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5DC6" w:rsidRDefault="00ED5DC6" w:rsidP="00ED5DC6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26A5">
        <w:rPr>
          <w:rFonts w:ascii="Times New Roman" w:hAnsi="Times New Roman" w:cs="Times New Roman"/>
          <w:b/>
          <w:sz w:val="28"/>
          <w:szCs w:val="28"/>
        </w:rPr>
        <w:t>Безвозмездные п</w:t>
      </w:r>
      <w:r>
        <w:rPr>
          <w:rFonts w:ascii="Times New Roman" w:hAnsi="Times New Roman" w:cs="Times New Roman"/>
          <w:b/>
          <w:sz w:val="28"/>
          <w:szCs w:val="28"/>
        </w:rPr>
        <w:t>оступления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в 201</w:t>
      </w:r>
      <w:r w:rsidR="004466E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первоначально были запланированы в доходной части бюджета в объеме  </w:t>
      </w:r>
      <w:r w:rsidR="004466E2">
        <w:rPr>
          <w:rFonts w:ascii="Times New Roman" w:hAnsi="Times New Roman" w:cs="Times New Roman"/>
          <w:sz w:val="28"/>
          <w:szCs w:val="28"/>
        </w:rPr>
        <w:t>991,6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безвозмездные поступления были увеличены </w:t>
      </w:r>
      <w:r w:rsidR="00FE0F94">
        <w:rPr>
          <w:rFonts w:ascii="Times New Roman" w:hAnsi="Times New Roman" w:cs="Times New Roman"/>
          <w:sz w:val="28"/>
          <w:szCs w:val="28"/>
        </w:rPr>
        <w:t xml:space="preserve">на </w:t>
      </w:r>
      <w:r w:rsidR="004466E2">
        <w:rPr>
          <w:rFonts w:ascii="Times New Roman" w:hAnsi="Times New Roman" w:cs="Times New Roman"/>
          <w:sz w:val="28"/>
          <w:szCs w:val="28"/>
        </w:rPr>
        <w:t>1135,8</w:t>
      </w:r>
      <w:r w:rsidR="00FE0F9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утверждены решением о бюджете в окончательной редакции в сумме  </w:t>
      </w:r>
      <w:r w:rsidR="004466E2">
        <w:rPr>
          <w:rFonts w:ascii="Times New Roman" w:hAnsi="Times New Roman" w:cs="Times New Roman"/>
          <w:sz w:val="28"/>
          <w:szCs w:val="28"/>
        </w:rPr>
        <w:t>2127,4</w:t>
      </w:r>
      <w:r w:rsidR="009D2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рублей. Фактический объем поступлений составил </w:t>
      </w:r>
      <w:r w:rsidR="004466E2">
        <w:rPr>
          <w:rFonts w:ascii="Times New Roman" w:hAnsi="Times New Roman" w:cs="Times New Roman"/>
          <w:sz w:val="28"/>
          <w:szCs w:val="28"/>
        </w:rPr>
        <w:t>99,9</w:t>
      </w:r>
      <w:r>
        <w:rPr>
          <w:rFonts w:ascii="Times New Roman" w:hAnsi="Times New Roman" w:cs="Times New Roman"/>
          <w:sz w:val="28"/>
          <w:szCs w:val="28"/>
        </w:rPr>
        <w:t>% утвержденного плана</w:t>
      </w:r>
      <w:r w:rsidR="00977EC4">
        <w:rPr>
          <w:rFonts w:ascii="Times New Roman" w:hAnsi="Times New Roman" w:cs="Times New Roman"/>
          <w:sz w:val="28"/>
          <w:szCs w:val="28"/>
        </w:rPr>
        <w:t xml:space="preserve"> или 2125,8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1C22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201</w:t>
      </w:r>
      <w:r w:rsidR="004466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5B5134">
        <w:rPr>
          <w:rFonts w:ascii="Times New Roman" w:hAnsi="Times New Roman" w:cs="Times New Roman"/>
          <w:sz w:val="28"/>
          <w:szCs w:val="28"/>
        </w:rPr>
        <w:t>увеличился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B5134">
        <w:rPr>
          <w:rFonts w:ascii="Times New Roman" w:hAnsi="Times New Roman" w:cs="Times New Roman"/>
          <w:sz w:val="28"/>
          <w:szCs w:val="28"/>
        </w:rPr>
        <w:t>285,</w:t>
      </w:r>
      <w:r w:rsidR="005C26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5B5134">
        <w:rPr>
          <w:rFonts w:ascii="Times New Roman" w:hAnsi="Times New Roman" w:cs="Times New Roman"/>
          <w:sz w:val="28"/>
          <w:szCs w:val="28"/>
        </w:rPr>
        <w:t>, или на 15,5 процента</w:t>
      </w:r>
      <w:r w:rsidR="003A1C22">
        <w:rPr>
          <w:rFonts w:ascii="Times New Roman" w:hAnsi="Times New Roman" w:cs="Times New Roman"/>
          <w:sz w:val="28"/>
          <w:szCs w:val="28"/>
        </w:rPr>
        <w:t>.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Структура безвозмездных поступлений за 201</w:t>
      </w:r>
      <w:r w:rsidR="002E4A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4466E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на диаграмме</w:t>
      </w:r>
    </w:p>
    <w:p w:rsidR="00ED5DC6" w:rsidRDefault="00337077" w:rsidP="00ED5DC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679700"/>
            <wp:effectExtent l="19050" t="0" r="19050" b="63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D5DC6" w:rsidRDefault="00ED5DC6" w:rsidP="00ED5DC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безвозмездных поступлений на долю </w:t>
      </w:r>
      <w:r>
        <w:rPr>
          <w:rFonts w:ascii="Times New Roman" w:hAnsi="Times New Roman" w:cs="Times New Roman"/>
          <w:b/>
          <w:sz w:val="28"/>
          <w:szCs w:val="28"/>
        </w:rPr>
        <w:t xml:space="preserve">дотаций </w:t>
      </w:r>
      <w:r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664B94">
        <w:rPr>
          <w:rFonts w:ascii="Times New Roman" w:hAnsi="Times New Roman" w:cs="Times New Roman"/>
          <w:sz w:val="28"/>
          <w:szCs w:val="28"/>
        </w:rPr>
        <w:t>54,0</w:t>
      </w:r>
      <w:r>
        <w:rPr>
          <w:rFonts w:ascii="Times New Roman" w:hAnsi="Times New Roman" w:cs="Times New Roman"/>
          <w:sz w:val="28"/>
          <w:szCs w:val="28"/>
        </w:rPr>
        <w:t xml:space="preserve"> процента. Утвержденный решением о бюджете объем  исполнен в сумме </w:t>
      </w:r>
      <w:r w:rsidR="00664B94">
        <w:rPr>
          <w:rFonts w:ascii="Times New Roman" w:hAnsi="Times New Roman" w:cs="Times New Roman"/>
          <w:sz w:val="28"/>
          <w:szCs w:val="28"/>
        </w:rPr>
        <w:t>994,4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плановых назначений, темп роста к уровню 201</w:t>
      </w:r>
      <w:r w:rsidR="00664B9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664B94">
        <w:rPr>
          <w:rFonts w:ascii="Times New Roman" w:hAnsi="Times New Roman" w:cs="Times New Roman"/>
          <w:sz w:val="28"/>
          <w:szCs w:val="28"/>
        </w:rPr>
        <w:t>59,3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D5DC6" w:rsidRDefault="00ED5DC6" w:rsidP="00F50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Дотации на выравнивание уровня бюджетной 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 поступили в бюджет в объеме плановых назначений в сумме  </w:t>
      </w:r>
      <w:r w:rsidR="008216CE">
        <w:rPr>
          <w:rFonts w:ascii="Times New Roman" w:hAnsi="Times New Roman" w:cs="Times New Roman"/>
          <w:sz w:val="28"/>
          <w:szCs w:val="28"/>
        </w:rPr>
        <w:t>8</w:t>
      </w:r>
      <w:r w:rsidR="00F50B4D">
        <w:rPr>
          <w:rFonts w:ascii="Times New Roman" w:hAnsi="Times New Roman" w:cs="Times New Roman"/>
          <w:sz w:val="28"/>
          <w:szCs w:val="28"/>
        </w:rPr>
        <w:t>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К уровню 201</w:t>
      </w:r>
      <w:r w:rsidR="008216C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8216CE">
        <w:rPr>
          <w:rFonts w:ascii="Times New Roman" w:hAnsi="Times New Roman" w:cs="Times New Roman"/>
          <w:sz w:val="28"/>
          <w:szCs w:val="28"/>
        </w:rPr>
        <w:t>снизились на</w:t>
      </w:r>
      <w:r w:rsidR="00F50B4D">
        <w:rPr>
          <w:rFonts w:ascii="Times New Roman" w:hAnsi="Times New Roman" w:cs="Times New Roman"/>
          <w:sz w:val="28"/>
          <w:szCs w:val="28"/>
        </w:rPr>
        <w:t xml:space="preserve"> </w:t>
      </w:r>
      <w:r w:rsidR="008216CE">
        <w:rPr>
          <w:rFonts w:ascii="Times New Roman" w:hAnsi="Times New Roman" w:cs="Times New Roman"/>
          <w:sz w:val="28"/>
          <w:szCs w:val="28"/>
        </w:rPr>
        <w:t>450,0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Дотация на поддержку мер по обеспечению сбалансированности бюджетов</w:t>
      </w:r>
      <w:r>
        <w:rPr>
          <w:rFonts w:ascii="Times New Roman" w:hAnsi="Times New Roman" w:cs="Times New Roman"/>
          <w:sz w:val="28"/>
          <w:szCs w:val="28"/>
        </w:rPr>
        <w:t xml:space="preserve"> в бюджет поступила в сумме </w:t>
      </w:r>
      <w:r w:rsidR="008216CE">
        <w:rPr>
          <w:rFonts w:ascii="Times New Roman" w:hAnsi="Times New Roman" w:cs="Times New Roman"/>
          <w:sz w:val="28"/>
          <w:szCs w:val="28"/>
        </w:rPr>
        <w:t>852,4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годовой утвержденный план исполнен на 100,0% процента. К уровню 201</w:t>
      </w:r>
      <w:r w:rsidR="008216C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8216CE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216CE">
        <w:rPr>
          <w:rFonts w:ascii="Times New Roman" w:hAnsi="Times New Roman" w:cs="Times New Roman"/>
          <w:sz w:val="28"/>
          <w:szCs w:val="28"/>
        </w:rPr>
        <w:t>394,0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14394">
        <w:rPr>
          <w:rFonts w:ascii="Times New Roman" w:hAnsi="Times New Roman" w:cs="Times New Roman"/>
          <w:sz w:val="28"/>
          <w:szCs w:val="28"/>
        </w:rPr>
        <w:t xml:space="preserve">на </w:t>
      </w:r>
      <w:r w:rsidR="008216CE">
        <w:rPr>
          <w:rFonts w:ascii="Times New Roman" w:hAnsi="Times New Roman" w:cs="Times New Roman"/>
          <w:sz w:val="28"/>
          <w:szCs w:val="28"/>
        </w:rPr>
        <w:t>8</w:t>
      </w:r>
      <w:r w:rsidR="00014394">
        <w:rPr>
          <w:rFonts w:ascii="Times New Roman" w:hAnsi="Times New Roman" w:cs="Times New Roman"/>
          <w:sz w:val="28"/>
          <w:szCs w:val="28"/>
        </w:rPr>
        <w:t>6,</w:t>
      </w:r>
      <w:r w:rsidR="008216C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B23AA" w:rsidRDefault="00ED5DC6" w:rsidP="00F50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безвозмездных поступлений составили </w:t>
      </w:r>
      <w:r w:rsidR="008216CE">
        <w:rPr>
          <w:rFonts w:ascii="Times New Roman" w:hAnsi="Times New Roman" w:cs="Times New Roman"/>
          <w:sz w:val="28"/>
          <w:szCs w:val="28"/>
        </w:rPr>
        <w:t>2</w:t>
      </w:r>
      <w:r w:rsidR="00F46E9D">
        <w:rPr>
          <w:rFonts w:ascii="Times New Roman" w:hAnsi="Times New Roman" w:cs="Times New Roman"/>
          <w:sz w:val="28"/>
          <w:szCs w:val="28"/>
        </w:rPr>
        <w:t>,</w:t>
      </w:r>
      <w:r w:rsidR="008216C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процента. Объем полученных из областного бюджета субвенций в 201</w:t>
      </w:r>
      <w:r w:rsidR="008216C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8216CE">
        <w:rPr>
          <w:rFonts w:ascii="Times New Roman" w:hAnsi="Times New Roman" w:cs="Times New Roman"/>
          <w:sz w:val="28"/>
          <w:szCs w:val="28"/>
        </w:rPr>
        <w:t>60,9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216CE">
        <w:rPr>
          <w:rFonts w:ascii="Times New Roman" w:hAnsi="Times New Roman" w:cs="Times New Roman"/>
          <w:sz w:val="28"/>
          <w:szCs w:val="28"/>
        </w:rPr>
        <w:t>97,4</w:t>
      </w:r>
      <w:r>
        <w:rPr>
          <w:rFonts w:ascii="Times New Roman" w:hAnsi="Times New Roman" w:cs="Times New Roman"/>
          <w:sz w:val="28"/>
          <w:szCs w:val="28"/>
        </w:rPr>
        <w:t>% плановых назначений.</w:t>
      </w:r>
      <w:r w:rsidR="003B23AA" w:rsidRPr="003B23AA">
        <w:rPr>
          <w:rFonts w:ascii="Times New Roman" w:hAnsi="Times New Roman" w:cs="Times New Roman"/>
          <w:sz w:val="28"/>
          <w:szCs w:val="28"/>
        </w:rPr>
        <w:t xml:space="preserve"> </w:t>
      </w:r>
      <w:r w:rsidR="003B23AA">
        <w:rPr>
          <w:rFonts w:ascii="Times New Roman" w:hAnsi="Times New Roman" w:cs="Times New Roman"/>
          <w:sz w:val="28"/>
          <w:szCs w:val="28"/>
        </w:rPr>
        <w:t>К уровню 201</w:t>
      </w:r>
      <w:r w:rsidR="008216CE">
        <w:rPr>
          <w:rFonts w:ascii="Times New Roman" w:hAnsi="Times New Roman" w:cs="Times New Roman"/>
          <w:sz w:val="28"/>
          <w:szCs w:val="28"/>
        </w:rPr>
        <w:t>6</w:t>
      </w:r>
      <w:r w:rsidR="003B23AA"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8216CE">
        <w:rPr>
          <w:rFonts w:ascii="Times New Roman" w:hAnsi="Times New Roman" w:cs="Times New Roman"/>
          <w:sz w:val="28"/>
          <w:szCs w:val="28"/>
        </w:rPr>
        <w:t>снизились</w:t>
      </w:r>
      <w:r w:rsidR="003B23AA">
        <w:rPr>
          <w:rFonts w:ascii="Times New Roman" w:hAnsi="Times New Roman" w:cs="Times New Roman"/>
          <w:sz w:val="28"/>
          <w:szCs w:val="28"/>
        </w:rPr>
        <w:t xml:space="preserve"> на </w:t>
      </w:r>
      <w:r w:rsidR="00667EA4">
        <w:rPr>
          <w:rFonts w:ascii="Times New Roman" w:hAnsi="Times New Roman" w:cs="Times New Roman"/>
          <w:sz w:val="28"/>
          <w:szCs w:val="28"/>
        </w:rPr>
        <w:t>1</w:t>
      </w:r>
      <w:r w:rsidR="008216CE">
        <w:rPr>
          <w:rFonts w:ascii="Times New Roman" w:hAnsi="Times New Roman" w:cs="Times New Roman"/>
          <w:sz w:val="28"/>
          <w:szCs w:val="28"/>
        </w:rPr>
        <w:t>0</w:t>
      </w:r>
      <w:r w:rsidR="00667EA4">
        <w:rPr>
          <w:rFonts w:ascii="Times New Roman" w:hAnsi="Times New Roman" w:cs="Times New Roman"/>
          <w:sz w:val="28"/>
          <w:szCs w:val="28"/>
        </w:rPr>
        <w:t>,</w:t>
      </w:r>
      <w:r w:rsidR="008216CE">
        <w:rPr>
          <w:rFonts w:ascii="Times New Roman" w:hAnsi="Times New Roman" w:cs="Times New Roman"/>
          <w:sz w:val="28"/>
          <w:szCs w:val="28"/>
        </w:rPr>
        <w:t>8</w:t>
      </w:r>
      <w:r w:rsidR="003B23AA"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  <w:r w:rsidR="00667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80C" w:rsidRDefault="00E7780C" w:rsidP="00E77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Прочие межбюджетные трансферты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безвозмездных поступлений занимают </w:t>
      </w:r>
      <w:r w:rsidR="005C26A5">
        <w:rPr>
          <w:rFonts w:ascii="Times New Roman" w:hAnsi="Times New Roman" w:cs="Times New Roman"/>
          <w:sz w:val="28"/>
          <w:szCs w:val="28"/>
        </w:rPr>
        <w:t>41,9</w:t>
      </w:r>
      <w:r>
        <w:rPr>
          <w:rFonts w:ascii="Times New Roman" w:hAnsi="Times New Roman" w:cs="Times New Roman"/>
          <w:sz w:val="28"/>
          <w:szCs w:val="28"/>
        </w:rPr>
        <w:t xml:space="preserve"> процента. Поступления в бюджет составили </w:t>
      </w:r>
      <w:r w:rsidR="005C26A5">
        <w:rPr>
          <w:rFonts w:ascii="Times New Roman" w:hAnsi="Times New Roman" w:cs="Times New Roman"/>
          <w:sz w:val="28"/>
          <w:szCs w:val="28"/>
        </w:rPr>
        <w:t>771,0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плановых назначений.  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41B1" w:rsidRPr="00A641B1" w:rsidRDefault="00ED5DC6" w:rsidP="00ED5DC6">
      <w:pPr>
        <w:pStyle w:val="a3"/>
        <w:numPr>
          <w:ilvl w:val="0"/>
          <w:numId w:val="4"/>
        </w:num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B01A60">
        <w:rPr>
          <w:rFonts w:ascii="Times New Roman" w:hAnsi="Times New Roman" w:cs="Times New Roman"/>
          <w:b/>
          <w:sz w:val="28"/>
          <w:szCs w:val="28"/>
        </w:rPr>
        <w:t>Анализ</w:t>
      </w:r>
      <w:r w:rsidRPr="00A641B1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бюджета муниципального образования </w:t>
      </w:r>
    </w:p>
    <w:p w:rsidR="00ED5DC6" w:rsidRPr="00A641B1" w:rsidRDefault="00ED5DC6" w:rsidP="00CD3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1B1">
        <w:rPr>
          <w:rFonts w:ascii="Times New Roman" w:hAnsi="Times New Roman" w:cs="Times New Roman"/>
          <w:sz w:val="28"/>
          <w:szCs w:val="28"/>
        </w:rPr>
        <w:t xml:space="preserve">Решением о бюджете в окончательной редакции расходы утверждены в сумме </w:t>
      </w:r>
      <w:r w:rsidR="00E944CF">
        <w:rPr>
          <w:rFonts w:ascii="Times New Roman" w:hAnsi="Times New Roman" w:cs="Times New Roman"/>
          <w:sz w:val="28"/>
          <w:szCs w:val="28"/>
        </w:rPr>
        <w:t>1640,6</w:t>
      </w:r>
      <w:r w:rsidRPr="00A641B1">
        <w:rPr>
          <w:rFonts w:ascii="Times New Roman" w:hAnsi="Times New Roman" w:cs="Times New Roman"/>
          <w:sz w:val="28"/>
          <w:szCs w:val="28"/>
        </w:rPr>
        <w:t xml:space="preserve"> тыс. рублей, по сравнению с первоначально </w:t>
      </w:r>
      <w:proofErr w:type="gramStart"/>
      <w:r w:rsidRPr="00A641B1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A641B1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E944CF">
        <w:rPr>
          <w:rFonts w:ascii="Times New Roman" w:hAnsi="Times New Roman" w:cs="Times New Roman"/>
          <w:sz w:val="28"/>
          <w:szCs w:val="28"/>
        </w:rPr>
        <w:t>ы</w:t>
      </w:r>
      <w:r w:rsidRPr="00A641B1">
        <w:rPr>
          <w:rFonts w:ascii="Times New Roman" w:hAnsi="Times New Roman" w:cs="Times New Roman"/>
          <w:sz w:val="28"/>
          <w:szCs w:val="28"/>
        </w:rPr>
        <w:t xml:space="preserve"> увеличены </w:t>
      </w:r>
      <w:r w:rsidR="00EC234C" w:rsidRPr="00A641B1">
        <w:rPr>
          <w:rFonts w:ascii="Times New Roman" w:hAnsi="Times New Roman" w:cs="Times New Roman"/>
          <w:sz w:val="28"/>
          <w:szCs w:val="28"/>
        </w:rPr>
        <w:t xml:space="preserve">на </w:t>
      </w:r>
      <w:r w:rsidR="00AE0E25">
        <w:rPr>
          <w:rFonts w:ascii="Times New Roman" w:hAnsi="Times New Roman" w:cs="Times New Roman"/>
          <w:sz w:val="28"/>
          <w:szCs w:val="28"/>
        </w:rPr>
        <w:t>2011,4</w:t>
      </w:r>
      <w:r w:rsidR="00EC234C" w:rsidRPr="00A641B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E0E25">
        <w:rPr>
          <w:rFonts w:ascii="Times New Roman" w:hAnsi="Times New Roman" w:cs="Times New Roman"/>
          <w:sz w:val="28"/>
          <w:szCs w:val="28"/>
        </w:rPr>
        <w:t xml:space="preserve"> или в 2,2 раза</w:t>
      </w:r>
      <w:r w:rsidRPr="00A641B1">
        <w:rPr>
          <w:rFonts w:ascii="Times New Roman" w:hAnsi="Times New Roman" w:cs="Times New Roman"/>
          <w:sz w:val="28"/>
          <w:szCs w:val="28"/>
        </w:rPr>
        <w:t>.</w:t>
      </w:r>
    </w:p>
    <w:p w:rsidR="00ED5DC6" w:rsidRDefault="00ED5DC6" w:rsidP="00ED5DC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бюджета исполнены в 201</w:t>
      </w:r>
      <w:r w:rsidR="00BD424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BD424A">
        <w:rPr>
          <w:rFonts w:ascii="Times New Roman" w:hAnsi="Times New Roman" w:cs="Times New Roman"/>
          <w:sz w:val="28"/>
          <w:szCs w:val="28"/>
        </w:rPr>
        <w:t>3650,5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BD424A">
        <w:rPr>
          <w:rFonts w:ascii="Times New Roman" w:hAnsi="Times New Roman" w:cs="Times New Roman"/>
          <w:sz w:val="28"/>
          <w:szCs w:val="28"/>
        </w:rPr>
        <w:t>99,96</w:t>
      </w:r>
      <w:r>
        <w:rPr>
          <w:rFonts w:ascii="Times New Roman" w:hAnsi="Times New Roman" w:cs="Times New Roman"/>
          <w:sz w:val="28"/>
          <w:szCs w:val="28"/>
        </w:rPr>
        <w:t>% к уточненным бюджетным ассигнованиям на 201</w:t>
      </w:r>
      <w:r w:rsidR="00BD424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год. К уровню 201</w:t>
      </w:r>
      <w:r w:rsidR="00BD424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096FC1">
        <w:rPr>
          <w:rFonts w:ascii="Times New Roman" w:hAnsi="Times New Roman" w:cs="Times New Roman"/>
          <w:sz w:val="28"/>
          <w:szCs w:val="28"/>
        </w:rPr>
        <w:t>увеличены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96FC1">
        <w:rPr>
          <w:rFonts w:ascii="Times New Roman" w:hAnsi="Times New Roman" w:cs="Times New Roman"/>
          <w:sz w:val="28"/>
          <w:szCs w:val="28"/>
        </w:rPr>
        <w:t>1129,8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EC234C">
        <w:rPr>
          <w:rFonts w:ascii="Times New Roman" w:hAnsi="Times New Roman" w:cs="Times New Roman"/>
          <w:sz w:val="28"/>
          <w:szCs w:val="28"/>
        </w:rPr>
        <w:t xml:space="preserve">на </w:t>
      </w:r>
      <w:r w:rsidR="00096FC1">
        <w:rPr>
          <w:rFonts w:ascii="Times New Roman" w:hAnsi="Times New Roman" w:cs="Times New Roman"/>
          <w:sz w:val="28"/>
          <w:szCs w:val="28"/>
        </w:rPr>
        <w:t>44,8</w:t>
      </w:r>
      <w:r w:rsidR="00EC234C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DC6" w:rsidRDefault="00ED5DC6" w:rsidP="00ED5DC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628A">
        <w:rPr>
          <w:rFonts w:ascii="Times New Roman" w:hAnsi="Times New Roman" w:cs="Times New Roman"/>
          <w:sz w:val="28"/>
          <w:szCs w:val="28"/>
        </w:rPr>
        <w:t>Динамика</w:t>
      </w:r>
      <w:r>
        <w:rPr>
          <w:rFonts w:ascii="Times New Roman" w:hAnsi="Times New Roman" w:cs="Times New Roman"/>
          <w:sz w:val="28"/>
          <w:szCs w:val="28"/>
        </w:rPr>
        <w:t xml:space="preserve"> исполнения расходной части бюджета  муниципального образования «</w:t>
      </w:r>
      <w:proofErr w:type="spellStart"/>
      <w:r w:rsidR="003E3935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5871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58710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таблице.</w:t>
      </w:r>
    </w:p>
    <w:p w:rsidR="001962DD" w:rsidRDefault="001962DD" w:rsidP="00ED5DC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4" w:type="dxa"/>
        <w:tblLook w:val="04A0"/>
      </w:tblPr>
      <w:tblGrid>
        <w:gridCol w:w="2303"/>
        <w:gridCol w:w="2331"/>
        <w:gridCol w:w="2348"/>
        <w:gridCol w:w="2304"/>
      </w:tblGrid>
      <w:tr w:rsidR="00ED5DC6" w:rsidTr="00ED5DC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Pr="000B550C" w:rsidRDefault="00ED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Pr="000B550C" w:rsidRDefault="00ED5DC6" w:rsidP="00F46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 xml:space="preserve">Расходы, </w:t>
            </w:r>
          </w:p>
          <w:p w:rsidR="00ED5DC6" w:rsidRPr="000B550C" w:rsidRDefault="00ED5DC6" w:rsidP="00F46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Pr="000B550C" w:rsidRDefault="00ED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Pr="000B550C" w:rsidRDefault="00ED5DC6" w:rsidP="00F4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</w:t>
            </w:r>
          </w:p>
        </w:tc>
      </w:tr>
      <w:tr w:rsidR="0058710E" w:rsidTr="0058710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E" w:rsidRPr="000B550C" w:rsidRDefault="0058710E" w:rsidP="0058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E" w:rsidRPr="000B550C" w:rsidRDefault="009A7718" w:rsidP="00F46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3650,5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E" w:rsidRPr="000B550C" w:rsidRDefault="00AA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E" w:rsidRPr="000B550C" w:rsidRDefault="00AA32E8" w:rsidP="00F4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144,8</w:t>
            </w:r>
          </w:p>
        </w:tc>
      </w:tr>
      <w:tr w:rsidR="00F46FE6" w:rsidTr="0058710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6" w:rsidRPr="000B550C" w:rsidRDefault="00F46FE6" w:rsidP="0058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6" w:rsidRPr="000B550C" w:rsidRDefault="00F46FE6" w:rsidP="00F46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2520,7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6" w:rsidRPr="000B550C" w:rsidRDefault="00F46FE6" w:rsidP="00F4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6" w:rsidRPr="000B550C" w:rsidRDefault="00F46FE6" w:rsidP="00F4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EC234C" w:rsidTr="0058710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4C" w:rsidRPr="000B550C" w:rsidRDefault="00EC234C" w:rsidP="0058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4C" w:rsidRPr="000B550C" w:rsidRDefault="00EC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3013,0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4C" w:rsidRPr="000B550C" w:rsidRDefault="00EC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4C" w:rsidRPr="000B550C" w:rsidRDefault="00EC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</w:tr>
      <w:tr w:rsidR="00ED5DC6" w:rsidTr="0058710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Pr="000B550C" w:rsidRDefault="00ED5DC6" w:rsidP="0058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Pr="000B550C" w:rsidRDefault="003E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7 781,9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Pr="000B550C" w:rsidRDefault="003E3935" w:rsidP="0088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 w:rsidR="00882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Pr="000B550C" w:rsidRDefault="003E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в 2,4 раза</w:t>
            </w:r>
          </w:p>
        </w:tc>
      </w:tr>
      <w:tr w:rsidR="00ED5DC6" w:rsidTr="0058710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Pr="000B550C" w:rsidRDefault="00ED5DC6" w:rsidP="0058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Pr="000B550C" w:rsidRDefault="003E3935" w:rsidP="0089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91170" w:rsidRPr="000B550C">
              <w:rPr>
                <w:rFonts w:ascii="Times New Roman" w:hAnsi="Times New Roman" w:cs="Times New Roman"/>
                <w:sz w:val="24"/>
                <w:szCs w:val="24"/>
              </w:rPr>
              <w:t>3 117,7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Pr="000B550C" w:rsidRDefault="0089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Pr="000B550C" w:rsidRDefault="0089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</w:tr>
    </w:tbl>
    <w:p w:rsidR="00F46FE6" w:rsidRDefault="00F46FE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5DC6" w:rsidRDefault="00A72F82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ED5DC6">
        <w:rPr>
          <w:rFonts w:ascii="Times New Roman" w:hAnsi="Times New Roman" w:cs="Times New Roman"/>
          <w:sz w:val="28"/>
          <w:szCs w:val="28"/>
        </w:rPr>
        <w:t xml:space="preserve"> </w:t>
      </w:r>
      <w:r w:rsidR="00F46FE6">
        <w:rPr>
          <w:rFonts w:ascii="Times New Roman" w:hAnsi="Times New Roman" w:cs="Times New Roman"/>
          <w:sz w:val="28"/>
          <w:szCs w:val="28"/>
        </w:rPr>
        <w:t xml:space="preserve"> </w:t>
      </w:r>
      <w:r w:rsidR="000B550C">
        <w:rPr>
          <w:rFonts w:ascii="Times New Roman" w:hAnsi="Times New Roman" w:cs="Times New Roman"/>
          <w:sz w:val="28"/>
          <w:szCs w:val="28"/>
        </w:rPr>
        <w:t>201</w:t>
      </w:r>
      <w:r w:rsidR="00305990">
        <w:rPr>
          <w:rFonts w:ascii="Times New Roman" w:hAnsi="Times New Roman" w:cs="Times New Roman"/>
          <w:sz w:val="28"/>
          <w:szCs w:val="28"/>
        </w:rPr>
        <w:t>5</w:t>
      </w:r>
      <w:r w:rsidR="000B550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D5DC6">
        <w:rPr>
          <w:rFonts w:ascii="Times New Roman" w:hAnsi="Times New Roman" w:cs="Times New Roman"/>
          <w:sz w:val="28"/>
          <w:szCs w:val="28"/>
        </w:rPr>
        <w:t xml:space="preserve"> процент исполнения по кассовым расходам имеет самый низкий показатель за последние </w:t>
      </w:r>
      <w:r w:rsidR="000B550C">
        <w:rPr>
          <w:rFonts w:ascii="Times New Roman" w:hAnsi="Times New Roman" w:cs="Times New Roman"/>
          <w:sz w:val="28"/>
          <w:szCs w:val="28"/>
        </w:rPr>
        <w:t>5 лет</w:t>
      </w:r>
      <w:r w:rsidR="00ED5D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6FE6" w:rsidRDefault="00F46FE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5DC6" w:rsidRDefault="00ED5DC6" w:rsidP="00ED5DC6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36A">
        <w:rPr>
          <w:rFonts w:ascii="Times New Roman" w:hAnsi="Times New Roman" w:cs="Times New Roman"/>
          <w:b/>
          <w:sz w:val="28"/>
          <w:szCs w:val="28"/>
        </w:rPr>
        <w:t>Расходы п</w:t>
      </w:r>
      <w:r>
        <w:rPr>
          <w:rFonts w:ascii="Times New Roman" w:hAnsi="Times New Roman" w:cs="Times New Roman"/>
          <w:b/>
          <w:sz w:val="28"/>
          <w:szCs w:val="28"/>
        </w:rPr>
        <w:t>о разделам и подразделам  классификации расходов бюджета муниципального образования.</w:t>
      </w:r>
    </w:p>
    <w:p w:rsidR="001962DD" w:rsidRDefault="001962DD" w:rsidP="00ED5D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962DD" w:rsidRDefault="00ED5DC6" w:rsidP="00ED5D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осуществлялось в 201</w:t>
      </w:r>
      <w:r w:rsidR="001962D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по </w:t>
      </w:r>
      <w:r w:rsidR="001962D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</w:t>
      </w:r>
    </w:p>
    <w:p w:rsidR="00ED5DC6" w:rsidRDefault="00ED5DC6" w:rsidP="00ED5D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по разделам  классификации бюджета представлена в таблице.</w:t>
      </w:r>
    </w:p>
    <w:p w:rsidR="001962DD" w:rsidRDefault="001962DD" w:rsidP="00ED5D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962DD" w:rsidRDefault="001962DD" w:rsidP="00ED5D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962DD" w:rsidRDefault="001962DD" w:rsidP="00ED5DC6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</w:p>
    <w:p w:rsidR="00ED5DC6" w:rsidRPr="000B550C" w:rsidRDefault="00ED5DC6" w:rsidP="00ED5DC6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 w:rsidRPr="000B550C">
        <w:rPr>
          <w:rFonts w:ascii="Times New Roman" w:hAnsi="Times New Roman" w:cs="Times New Roman"/>
        </w:rPr>
        <w:lastRenderedPageBreak/>
        <w:t>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8"/>
        <w:gridCol w:w="563"/>
        <w:gridCol w:w="1348"/>
        <w:gridCol w:w="1509"/>
        <w:gridCol w:w="1336"/>
        <w:gridCol w:w="1348"/>
        <w:gridCol w:w="1327"/>
      </w:tblGrid>
      <w:tr w:rsidR="00ED5DC6" w:rsidTr="00D97191">
        <w:trPr>
          <w:trHeight w:val="853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191" w:rsidRPr="00FF10D0" w:rsidRDefault="00ED5DC6" w:rsidP="00D971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ED5DC6" w:rsidRPr="00FF10D0" w:rsidRDefault="00ED5DC6" w:rsidP="00D971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Pr="00FF10D0" w:rsidRDefault="00ED5DC6" w:rsidP="00D97191">
            <w:pPr>
              <w:widowControl w:val="0"/>
              <w:spacing w:after="0" w:line="240" w:lineRule="auto"/>
              <w:ind w:left="-36" w:firstLine="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C6" w:rsidRPr="00FF10D0" w:rsidRDefault="00ED5DC6" w:rsidP="00D971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201</w:t>
            </w:r>
            <w:r w:rsidR="00FF10D0" w:rsidRPr="00FF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F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  <w:p w:rsidR="00ED5DC6" w:rsidRPr="00FF10D0" w:rsidRDefault="00ED5DC6" w:rsidP="00D971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91" w:rsidRPr="00FF10D0" w:rsidRDefault="00D97191" w:rsidP="00D971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D97191" w:rsidRPr="00FF10D0" w:rsidRDefault="00D97191" w:rsidP="00D971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F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  <w:p w:rsidR="00ED5DC6" w:rsidRPr="00FF10D0" w:rsidRDefault="00ED5DC6" w:rsidP="00D971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91" w:rsidRPr="00FF10D0" w:rsidRDefault="00D97191" w:rsidP="00D971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 роста,</w:t>
            </w:r>
          </w:p>
          <w:p w:rsidR="00ED5DC6" w:rsidRPr="00FF10D0" w:rsidRDefault="00D97191" w:rsidP="00D971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40" w:rsidRPr="00FF10D0" w:rsidRDefault="00F56440" w:rsidP="00D971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F56440" w:rsidRPr="00FF10D0" w:rsidRDefault="00F56440" w:rsidP="00D971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D9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F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  <w:p w:rsidR="00ED5DC6" w:rsidRPr="00FF10D0" w:rsidRDefault="00ED5DC6" w:rsidP="00D971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Pr="00FF10D0" w:rsidRDefault="00ED5DC6" w:rsidP="00D971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 роста,</w:t>
            </w:r>
          </w:p>
          <w:p w:rsidR="00ED5DC6" w:rsidRPr="00FF10D0" w:rsidRDefault="00ED5DC6" w:rsidP="00D971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97191" w:rsidTr="00D97191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91" w:rsidRPr="00FF10D0" w:rsidRDefault="00D9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91" w:rsidRPr="00FF10D0" w:rsidRDefault="00D9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91" w:rsidRPr="00FF10D0" w:rsidRDefault="00D97191" w:rsidP="004753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D0">
              <w:rPr>
                <w:rFonts w:ascii="Times New Roman" w:hAnsi="Times New Roman" w:cs="Times New Roman"/>
                <w:sz w:val="24"/>
                <w:szCs w:val="24"/>
              </w:rPr>
              <w:t>1123,7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91" w:rsidRPr="00FF10D0" w:rsidRDefault="00D97191" w:rsidP="00CA65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91" w:rsidRPr="00FF10D0" w:rsidRDefault="00D97191" w:rsidP="00CA65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91" w:rsidRPr="00FF10D0" w:rsidRDefault="009A7718" w:rsidP="00797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1809,3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91" w:rsidRPr="00FF10D0" w:rsidRDefault="00891B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168,6</w:t>
            </w:r>
          </w:p>
        </w:tc>
      </w:tr>
      <w:tr w:rsidR="00D97191" w:rsidTr="00D97191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91" w:rsidRPr="00FF10D0" w:rsidRDefault="00D9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91" w:rsidRPr="00FF10D0" w:rsidRDefault="00D9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91" w:rsidRPr="00FF10D0" w:rsidRDefault="00D97191" w:rsidP="004753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D0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91" w:rsidRPr="00FF10D0" w:rsidRDefault="00D97191" w:rsidP="00CA65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91" w:rsidRPr="00FF10D0" w:rsidRDefault="00D97191" w:rsidP="00CA65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91" w:rsidRPr="00FF10D0" w:rsidRDefault="009A77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91" w:rsidRPr="00FF10D0" w:rsidRDefault="00891B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D97191" w:rsidTr="00D97191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91" w:rsidRPr="00FF10D0" w:rsidRDefault="00D9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91" w:rsidRPr="00FF10D0" w:rsidRDefault="00D9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91" w:rsidRPr="00FF10D0" w:rsidRDefault="00D97191" w:rsidP="004753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D0">
              <w:rPr>
                <w:rFonts w:ascii="Times New Roman" w:hAnsi="Times New Roman" w:cs="Times New Roman"/>
                <w:sz w:val="24"/>
                <w:szCs w:val="24"/>
              </w:rPr>
              <w:t>399,0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91" w:rsidRPr="00FF10D0" w:rsidRDefault="00D97191" w:rsidP="00CA65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91" w:rsidRPr="00FF10D0" w:rsidRDefault="00D97191" w:rsidP="00CA65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91" w:rsidRPr="00FF10D0" w:rsidRDefault="00FE0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91" w:rsidRPr="00FF10D0" w:rsidRDefault="00891B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7191" w:rsidTr="00D97191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91" w:rsidRPr="00FF10D0" w:rsidRDefault="00D9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91" w:rsidRPr="00FF10D0" w:rsidRDefault="00D9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7191" w:rsidRPr="00FF10D0" w:rsidRDefault="00D9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91" w:rsidRDefault="00D97191" w:rsidP="004753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91" w:rsidRPr="00FF10D0" w:rsidRDefault="00D97191" w:rsidP="004753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91" w:rsidRDefault="00D97191" w:rsidP="00CA6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91" w:rsidRPr="00FF10D0" w:rsidRDefault="00D97191" w:rsidP="00CA6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91" w:rsidRDefault="00D97191" w:rsidP="00CA6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91" w:rsidRPr="00FF10D0" w:rsidRDefault="00D97191" w:rsidP="00CA6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91" w:rsidRDefault="00D971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F46" w:rsidRPr="00FF10D0" w:rsidRDefault="00FE0F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91" w:rsidRDefault="00D971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BE0" w:rsidRPr="00FF10D0" w:rsidRDefault="00891BE0" w:rsidP="00FC2F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FC2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 раза</w:t>
            </w:r>
          </w:p>
        </w:tc>
      </w:tr>
      <w:tr w:rsidR="00D97191" w:rsidTr="00D97191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91" w:rsidRPr="00FF10D0" w:rsidRDefault="00D9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91" w:rsidRPr="00FF10D0" w:rsidRDefault="00D9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91" w:rsidRPr="00FF10D0" w:rsidRDefault="00D97191" w:rsidP="004753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D0">
              <w:rPr>
                <w:rFonts w:ascii="Times New Roman" w:hAnsi="Times New Roman" w:cs="Times New Roman"/>
                <w:sz w:val="24"/>
                <w:szCs w:val="24"/>
              </w:rPr>
              <w:t>1411,8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91" w:rsidRPr="00FF10D0" w:rsidRDefault="00D97191" w:rsidP="00CA65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91" w:rsidRPr="00FF10D0" w:rsidRDefault="00D97191" w:rsidP="00CA65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91" w:rsidRPr="00FF10D0" w:rsidRDefault="00FE0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1345,6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91" w:rsidRPr="00FF10D0" w:rsidRDefault="00891B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</w:tr>
      <w:tr w:rsidR="00D97191" w:rsidTr="00D97191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91" w:rsidRPr="00FF10D0" w:rsidRDefault="00D9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91" w:rsidRPr="00FF10D0" w:rsidRDefault="00D9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91" w:rsidRPr="00FF10D0" w:rsidRDefault="00D97191" w:rsidP="004753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91" w:rsidRPr="00FF10D0" w:rsidRDefault="00D97191" w:rsidP="00CA6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91" w:rsidRPr="00FF10D0" w:rsidRDefault="00D97191" w:rsidP="00CA6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91" w:rsidRPr="00FF10D0" w:rsidRDefault="00FE0F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91" w:rsidRPr="00FF10D0" w:rsidRDefault="00FC2F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97191" w:rsidTr="00D97191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91" w:rsidRPr="00FF10D0" w:rsidRDefault="00D9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91" w:rsidRPr="00FF10D0" w:rsidRDefault="00D9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91" w:rsidRPr="00FF10D0" w:rsidRDefault="00D97191" w:rsidP="004753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D0">
              <w:rPr>
                <w:rFonts w:ascii="Times New Roman" w:hAnsi="Times New Roman" w:cs="Times New Roman"/>
                <w:sz w:val="24"/>
                <w:szCs w:val="24"/>
              </w:rPr>
              <w:t>3013,0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91" w:rsidRPr="00FF10D0" w:rsidRDefault="00D97191" w:rsidP="00CA65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91" w:rsidRPr="00FF10D0" w:rsidRDefault="00D97191" w:rsidP="00CA65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91" w:rsidRPr="00FF10D0" w:rsidRDefault="00FE0F46" w:rsidP="00882F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91" w:rsidRPr="00FF10D0" w:rsidRDefault="00FC2F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144,8</w:t>
            </w:r>
          </w:p>
        </w:tc>
      </w:tr>
    </w:tbl>
    <w:p w:rsidR="00ED5DC6" w:rsidRDefault="00ED5DC6" w:rsidP="00ED5DC6">
      <w:pPr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100,0% исполнены обязательства по </w:t>
      </w:r>
      <w:r w:rsidR="00886C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разделам</w:t>
      </w:r>
      <w:r w:rsidR="00886C57">
        <w:rPr>
          <w:rFonts w:ascii="Times New Roman" w:hAnsi="Times New Roman" w:cs="Times New Roman"/>
          <w:sz w:val="28"/>
          <w:szCs w:val="28"/>
        </w:rPr>
        <w:t>, по разделу культура на 99,9 процента.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предшествующим  201</w:t>
      </w:r>
      <w:r w:rsidR="00886C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годом отмечается рост расходов бюджета </w:t>
      </w:r>
      <w:r w:rsidR="00886C57">
        <w:rPr>
          <w:rFonts w:ascii="Times New Roman" w:hAnsi="Times New Roman" w:cs="Times New Roman"/>
          <w:sz w:val="28"/>
          <w:szCs w:val="28"/>
        </w:rPr>
        <w:t>на 1129,8 тыс. рублей, или на 44,8 процента</w:t>
      </w:r>
      <w:r w:rsidR="00882F00" w:rsidRPr="00E154C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555" w:rsidRDefault="005B1555" w:rsidP="00ED5DC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 бюджета 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в проверяемом периоде исполнены в объеме  </w:t>
      </w:r>
      <w:r w:rsidR="004A6A77">
        <w:rPr>
          <w:rFonts w:ascii="Times New Roman" w:hAnsi="Times New Roman" w:cs="Times New Roman"/>
          <w:sz w:val="28"/>
          <w:szCs w:val="28"/>
        </w:rPr>
        <w:t>1809,3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E154CA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от утвержденных сводной бюджетной росписью назначений.</w:t>
      </w: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предшествующим периодом расходы по данному разделу </w:t>
      </w:r>
      <w:r w:rsidR="004A6A77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A6A77">
        <w:rPr>
          <w:rFonts w:ascii="Times New Roman" w:hAnsi="Times New Roman" w:cs="Times New Roman"/>
          <w:sz w:val="28"/>
          <w:szCs w:val="28"/>
        </w:rPr>
        <w:t>68,6</w:t>
      </w:r>
      <w:r w:rsidR="00CE1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Доля расходов раздела в общем объеме составила </w:t>
      </w:r>
      <w:r w:rsidR="00E154CA">
        <w:rPr>
          <w:rFonts w:ascii="Times New Roman" w:hAnsi="Times New Roman" w:cs="Times New Roman"/>
          <w:sz w:val="28"/>
          <w:szCs w:val="28"/>
        </w:rPr>
        <w:t>4</w:t>
      </w:r>
      <w:r w:rsidR="004A6A77">
        <w:rPr>
          <w:rFonts w:ascii="Times New Roman" w:hAnsi="Times New Roman" w:cs="Times New Roman"/>
          <w:sz w:val="28"/>
          <w:szCs w:val="28"/>
        </w:rPr>
        <w:t>9</w:t>
      </w:r>
      <w:r w:rsidR="00E154CA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4A6A77">
        <w:rPr>
          <w:rFonts w:ascii="Times New Roman" w:hAnsi="Times New Roman" w:cs="Times New Roman"/>
          <w:sz w:val="28"/>
          <w:szCs w:val="28"/>
        </w:rPr>
        <w:t>7,0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 </w:t>
      </w:r>
      <w:r w:rsidR="00CE178F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прошлого года.</w:t>
      </w: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представлено в таблице </w:t>
      </w:r>
    </w:p>
    <w:tbl>
      <w:tblPr>
        <w:tblW w:w="0" w:type="auto"/>
        <w:tblInd w:w="142" w:type="dxa"/>
        <w:tblLook w:val="04A0"/>
      </w:tblPr>
      <w:tblGrid>
        <w:gridCol w:w="2487"/>
        <w:gridCol w:w="1001"/>
        <w:gridCol w:w="1447"/>
        <w:gridCol w:w="1597"/>
        <w:gridCol w:w="1447"/>
        <w:gridCol w:w="1449"/>
      </w:tblGrid>
      <w:tr w:rsidR="00ED5DC6" w:rsidTr="00ED5DC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 w:rsidP="006B1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</w:t>
            </w:r>
            <w:r w:rsidR="006B1CD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 w:rsidP="006B1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201</w:t>
            </w:r>
            <w:r w:rsidR="006B1CD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утвержденный сводной бюджетной росписью (тыс. руб.)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 w:rsidP="006B1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</w:t>
            </w:r>
            <w:r w:rsidR="006B1CD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году (тыс. руб.)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</w:t>
            </w:r>
          </w:p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</w:tr>
      <w:tr w:rsidR="006B1CD8" w:rsidTr="00ED5DC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D8" w:rsidRDefault="006B1C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D8" w:rsidRDefault="006B1C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D8" w:rsidRDefault="006B1CD8" w:rsidP="00CA65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1073,0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D8" w:rsidRDefault="004A6A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1809,2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D8" w:rsidRDefault="004A6A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1809,2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D8" w:rsidRDefault="004A6A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6B1CD8" w:rsidTr="00ED5DC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D8" w:rsidRDefault="006B1C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D8" w:rsidRDefault="006B1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D8" w:rsidRDefault="006B1CD8" w:rsidP="00CA6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D8" w:rsidRDefault="004A6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D8" w:rsidRDefault="004A6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D8" w:rsidRDefault="004A6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B1CD8" w:rsidTr="00ED5DC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D8" w:rsidRDefault="006B1CD8" w:rsidP="00CE1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Функционирование  исполнительных органов местных администраций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D8" w:rsidRDefault="006B1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D8" w:rsidRDefault="006B1CD8" w:rsidP="00CA6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D8" w:rsidRDefault="004A6A77" w:rsidP="00CE1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741,2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D8" w:rsidRDefault="004A6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741,2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D8" w:rsidRDefault="004A6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B1CD8" w:rsidTr="00ED5DC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D8" w:rsidRDefault="006B1CD8" w:rsidP="00CE1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D8" w:rsidRDefault="006B1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D8" w:rsidRDefault="006B1CD8" w:rsidP="00CA6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D8" w:rsidRDefault="004A6A77" w:rsidP="00E15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D8" w:rsidRDefault="004A6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D8" w:rsidRDefault="004A6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B1CD8" w:rsidTr="00ED5DC6">
        <w:trPr>
          <w:trHeight w:val="873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D8" w:rsidRDefault="006B1CD8" w:rsidP="00CE1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D8" w:rsidRDefault="006B1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D8" w:rsidRDefault="006B1CD8" w:rsidP="00CA6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A6A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D8" w:rsidRDefault="004A6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610,1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D8" w:rsidRDefault="004A6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610,1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D8" w:rsidRDefault="004A6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данным, представленным  в таблице, расходы по </w:t>
      </w:r>
      <w:r w:rsidR="00E154CA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подразделам исполнены на 100,0 процента. Расходы на функционирование высшего должностного лица муниципального образования в 201</w:t>
      </w:r>
      <w:r w:rsidR="00CF11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CF116E">
        <w:rPr>
          <w:rFonts w:ascii="Times New Roman" w:hAnsi="Times New Roman" w:cs="Times New Roman"/>
          <w:sz w:val="28"/>
          <w:szCs w:val="28"/>
        </w:rPr>
        <w:t xml:space="preserve">457,4 </w:t>
      </w:r>
      <w:r>
        <w:rPr>
          <w:rFonts w:ascii="Times New Roman" w:hAnsi="Times New Roman" w:cs="Times New Roman"/>
          <w:sz w:val="28"/>
          <w:szCs w:val="28"/>
        </w:rPr>
        <w:t>тыс. рублей. По сравнению с уровнем 201</w:t>
      </w:r>
      <w:r w:rsidR="00CF116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E154CA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F116E">
        <w:rPr>
          <w:rFonts w:ascii="Times New Roman" w:hAnsi="Times New Roman" w:cs="Times New Roman"/>
          <w:sz w:val="28"/>
          <w:szCs w:val="28"/>
        </w:rPr>
        <w:t>49,9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CF116E">
        <w:rPr>
          <w:rFonts w:ascii="Times New Roman" w:hAnsi="Times New Roman" w:cs="Times New Roman"/>
          <w:sz w:val="28"/>
          <w:szCs w:val="28"/>
        </w:rPr>
        <w:t>12,3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D5DC6" w:rsidRDefault="00ED5DC6" w:rsidP="00ED5D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центрального аппарата составили </w:t>
      </w:r>
      <w:r w:rsidR="00CF116E">
        <w:rPr>
          <w:rFonts w:ascii="Times New Roman" w:hAnsi="Times New Roman" w:cs="Times New Roman"/>
          <w:sz w:val="28"/>
          <w:szCs w:val="28"/>
        </w:rPr>
        <w:t>741,2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F116E">
        <w:rPr>
          <w:rFonts w:ascii="Times New Roman" w:hAnsi="Times New Roman" w:cs="Times New Roman"/>
          <w:sz w:val="28"/>
          <w:szCs w:val="28"/>
        </w:rPr>
        <w:t>111,5</w:t>
      </w:r>
      <w:r>
        <w:rPr>
          <w:rFonts w:ascii="Times New Roman" w:hAnsi="Times New Roman" w:cs="Times New Roman"/>
          <w:sz w:val="28"/>
          <w:szCs w:val="28"/>
        </w:rPr>
        <w:t>% к уровню 201</w:t>
      </w:r>
      <w:r w:rsidR="00CF116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154CA">
        <w:rPr>
          <w:rFonts w:ascii="Times New Roman" w:hAnsi="Times New Roman" w:cs="Times New Roman"/>
          <w:sz w:val="28"/>
          <w:szCs w:val="28"/>
        </w:rPr>
        <w:t>обеспечение деятельности контрольно-счётной палаты</w:t>
      </w:r>
      <w:r w:rsidR="00CE1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E154CA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A6A77" w:rsidRDefault="004A6A77" w:rsidP="004A6A7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A5758">
        <w:rPr>
          <w:rFonts w:ascii="Times New Roman" w:hAnsi="Times New Roman" w:cs="Times New Roman"/>
          <w:sz w:val="28"/>
          <w:szCs w:val="28"/>
        </w:rPr>
        <w:t>Расходы 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A77">
        <w:rPr>
          <w:rFonts w:ascii="Times New Roman" w:hAnsi="Times New Roman" w:cs="Times New Roman"/>
          <w:b/>
          <w:sz w:val="28"/>
          <w:szCs w:val="28"/>
        </w:rPr>
        <w:t xml:space="preserve">«Национальная </w:t>
      </w:r>
      <w:r w:rsidR="00B435B7">
        <w:rPr>
          <w:rFonts w:ascii="Times New Roman" w:hAnsi="Times New Roman" w:cs="Times New Roman"/>
          <w:b/>
          <w:sz w:val="28"/>
          <w:szCs w:val="28"/>
        </w:rPr>
        <w:t>оборона</w:t>
      </w:r>
      <w:r w:rsidRPr="004A6A7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утверждены в объеме </w:t>
      </w:r>
      <w:r w:rsidR="009177AE">
        <w:rPr>
          <w:rFonts w:ascii="Times New Roman" w:hAnsi="Times New Roman" w:cs="Times New Roman"/>
          <w:sz w:val="28"/>
          <w:szCs w:val="28"/>
        </w:rPr>
        <w:t>59,3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исполнены на 100,0% к утвержденным плановым назначениям. К уровню 201</w:t>
      </w:r>
      <w:r w:rsidR="009177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9177AE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177AE">
        <w:rPr>
          <w:rFonts w:ascii="Times New Roman" w:hAnsi="Times New Roman" w:cs="Times New Roman"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 xml:space="preserve"> процента. Расходы направлены на осуществление отдельных полномочий по первичному воинскому учету на территориях, где отсутствуют военные комиссариаты.</w:t>
      </w:r>
    </w:p>
    <w:p w:rsidR="004A6A77" w:rsidRDefault="004A6A77" w:rsidP="004A6A7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 об объемах расходов в 2016 и 201</w:t>
      </w:r>
      <w:r w:rsidR="00B435B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годах представлена в диаграмме.</w:t>
      </w:r>
    </w:p>
    <w:p w:rsidR="004A6A77" w:rsidRDefault="004A6A77" w:rsidP="004A6A7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4A6A77" w:rsidRDefault="004A6A77" w:rsidP="004A6A7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72050" cy="1866900"/>
            <wp:effectExtent l="19050" t="0" r="19050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F34D85" w:rsidRDefault="00F34D85" w:rsidP="00F34D85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назначения по разделу </w:t>
      </w:r>
      <w:r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исполнены на 100,0% и составили  14,4  тыс. рублей. </w:t>
      </w:r>
    </w:p>
    <w:p w:rsidR="00F34D85" w:rsidRDefault="00F34D85" w:rsidP="00ED5DC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05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Жилищно-коммунальное хозяйство»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14487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расходные обязательства бюджетом предусмотрены в объеме </w:t>
      </w:r>
      <w:r w:rsidR="00144876">
        <w:rPr>
          <w:rFonts w:ascii="Times New Roman" w:eastAsia="Times New Roman" w:hAnsi="Times New Roman"/>
          <w:sz w:val="28"/>
          <w:szCs w:val="28"/>
          <w:lang w:eastAsia="ru-RU"/>
        </w:rPr>
        <w:t>418,9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Исполнение сложилось в сумме 100,0% плановых назначений.</w:t>
      </w: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Анализ динамики расходов бюджета по данному разделу показал, что по сравнению с 201</w:t>
      </w:r>
      <w:r w:rsidR="0014487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объем расходов </w:t>
      </w:r>
      <w:r w:rsidR="00144876">
        <w:rPr>
          <w:rFonts w:ascii="Times New Roman" w:eastAsia="Times New Roman" w:hAnsi="Times New Roman"/>
          <w:sz w:val="28"/>
          <w:szCs w:val="28"/>
          <w:lang w:eastAsia="ru-RU"/>
        </w:rPr>
        <w:t>увеличился в76,2 раза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В общем объеме бюджета доля расходов по разделу составляет </w:t>
      </w:r>
      <w:r w:rsidR="00144876">
        <w:rPr>
          <w:rFonts w:ascii="Times New Roman" w:eastAsia="Times New Roman" w:hAnsi="Times New Roman"/>
          <w:sz w:val="28"/>
          <w:szCs w:val="28"/>
          <w:lang w:eastAsia="ru-RU"/>
        </w:rPr>
        <w:t>11,5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об объемах расходов бюджета в разрезе подразделов раздела 05 «Жилищно-коммунальное хозяйство» в 201</w:t>
      </w:r>
      <w:r w:rsidR="004A3BB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201</w:t>
      </w:r>
      <w:r w:rsidR="0014487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представлена в диаграмме.</w:t>
      </w: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21200" cy="2019300"/>
            <wp:effectExtent l="19050" t="0" r="12700" b="0"/>
            <wp:docPr id="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ED5DC6" w:rsidRDefault="004A3BB3" w:rsidP="00ED5DC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D5DC6">
        <w:rPr>
          <w:rFonts w:ascii="Times New Roman" w:eastAsia="Times New Roman" w:hAnsi="Times New Roman"/>
          <w:sz w:val="28"/>
          <w:szCs w:val="28"/>
          <w:lang w:eastAsia="ru-RU"/>
        </w:rPr>
        <w:t xml:space="preserve">асходы </w:t>
      </w:r>
      <w:r w:rsidR="00144876">
        <w:rPr>
          <w:rFonts w:ascii="Times New Roman" w:eastAsia="Times New Roman" w:hAnsi="Times New Roman"/>
          <w:sz w:val="28"/>
          <w:szCs w:val="28"/>
          <w:lang w:eastAsia="ru-RU"/>
        </w:rPr>
        <w:t xml:space="preserve">2017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представлены </w:t>
      </w:r>
      <w:r w:rsidR="00ED5D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</w:t>
      </w:r>
      <w:r w:rsidR="00ED5DC6">
        <w:rPr>
          <w:rFonts w:ascii="Times New Roman" w:eastAsia="Times New Roman" w:hAnsi="Times New Roman"/>
          <w:sz w:val="28"/>
          <w:szCs w:val="28"/>
          <w:lang w:eastAsia="ru-RU"/>
        </w:rPr>
        <w:t>подраздел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ED5DC6">
        <w:rPr>
          <w:rFonts w:ascii="Times New Roman" w:eastAsia="Times New Roman" w:hAnsi="Times New Roman"/>
          <w:sz w:val="28"/>
          <w:szCs w:val="28"/>
          <w:lang w:eastAsia="ru-RU"/>
        </w:rPr>
        <w:t xml:space="preserve"> 05 0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D5DC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</w:t>
      </w:r>
      <w:r w:rsidR="00ED5DC6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36D">
        <w:rPr>
          <w:rFonts w:ascii="Times New Roman" w:eastAsia="Times New Roman" w:hAnsi="Times New Roman"/>
          <w:b/>
          <w:sz w:val="28"/>
          <w:szCs w:val="28"/>
          <w:lang w:eastAsia="ru-RU"/>
        </w:rPr>
        <w:t>По разделу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08 «Культура, кинематография»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14487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расходы бюджета с учетом внесенных изменений утверждены в объеме  </w:t>
      </w:r>
      <w:r w:rsidR="00144876">
        <w:rPr>
          <w:rFonts w:ascii="Times New Roman" w:eastAsia="Times New Roman" w:hAnsi="Times New Roman"/>
          <w:sz w:val="28"/>
          <w:szCs w:val="28"/>
          <w:lang w:eastAsia="ru-RU"/>
        </w:rPr>
        <w:t>1347,2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рублей. Исполнены расходы на </w:t>
      </w:r>
      <w:r w:rsidR="00144876">
        <w:rPr>
          <w:rFonts w:ascii="Times New Roman" w:eastAsia="Times New Roman" w:hAnsi="Times New Roman"/>
          <w:sz w:val="28"/>
          <w:szCs w:val="28"/>
          <w:lang w:eastAsia="ru-RU"/>
        </w:rPr>
        <w:t>99,9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D246FD">
        <w:rPr>
          <w:rFonts w:ascii="Times New Roman" w:eastAsia="Times New Roman" w:hAnsi="Times New Roman"/>
          <w:sz w:val="28"/>
          <w:szCs w:val="28"/>
          <w:lang w:eastAsia="ru-RU"/>
        </w:rPr>
        <w:t>, или в сумме 1345,6 тыс. рублей.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46F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общем объеме бюджета доля расходов по разделу – </w:t>
      </w:r>
      <w:r w:rsidR="00D246FD">
        <w:rPr>
          <w:rFonts w:ascii="Times New Roman" w:eastAsia="Times New Roman" w:hAnsi="Times New Roman"/>
          <w:sz w:val="28"/>
          <w:szCs w:val="28"/>
          <w:lang w:eastAsia="ru-RU"/>
        </w:rPr>
        <w:t>36,9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динамики расходов бюджета по данному разделу показал, что по сравнению с 201</w:t>
      </w:r>
      <w:r w:rsidR="0025178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объемы расходов снизились на </w:t>
      </w:r>
      <w:r w:rsidR="004A3BB3">
        <w:rPr>
          <w:rFonts w:ascii="Times New Roman" w:eastAsia="Times New Roman" w:hAnsi="Times New Roman"/>
          <w:sz w:val="28"/>
          <w:szCs w:val="28"/>
          <w:lang w:eastAsia="ru-RU"/>
        </w:rPr>
        <w:t>33,</w:t>
      </w:r>
      <w:r w:rsidR="0025178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на </w:t>
      </w:r>
      <w:r w:rsidR="004A3BB3">
        <w:rPr>
          <w:rFonts w:ascii="Times New Roman" w:eastAsia="Times New Roman" w:hAnsi="Times New Roman"/>
          <w:sz w:val="28"/>
          <w:szCs w:val="28"/>
          <w:lang w:eastAsia="ru-RU"/>
        </w:rPr>
        <w:t>2,</w:t>
      </w:r>
      <w:r w:rsidR="0025178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 об объемах расходов бюджета в разрезе подразделов раздела 08 «Культура, кинематография» в 201</w:t>
      </w:r>
      <w:r w:rsidR="004A3BB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201</w:t>
      </w:r>
      <w:r w:rsidR="009C61E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представлена в диаграмме.</w:t>
      </w:r>
    </w:p>
    <w:p w:rsidR="005C0BF0" w:rsidRDefault="005C0BF0" w:rsidP="00ED5DC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749800" cy="2235200"/>
            <wp:effectExtent l="0" t="0" r="0" b="0"/>
            <wp:docPr id="6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разделу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 «Физическая культура и спорт»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9C61E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объем бюджетных расходов утвержден в сумме 3,0   тыс. рублей, исполнение составило  3,0  тыс. рублей или 100,0 процента.</w:t>
      </w: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Анализ динамики расходов бюджета по данному разделу свидетельствует, что </w:t>
      </w:r>
      <w:r w:rsidR="004A3BB3">
        <w:rPr>
          <w:rFonts w:ascii="Times New Roman" w:eastAsia="Times New Roman" w:hAnsi="Times New Roman"/>
          <w:sz w:val="28"/>
          <w:szCs w:val="28"/>
          <w:lang w:eastAsia="ru-RU"/>
        </w:rPr>
        <w:t>к уровню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9C61E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4A3BB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 расходов остался на том же уровне. В общем объеме расходов бюджета доля кассового исполнения по разделу составила 0,</w:t>
      </w:r>
      <w:r w:rsidR="00471AF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D223CA" w:rsidRDefault="00D223CA" w:rsidP="00D223CA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2E4D63">
        <w:rPr>
          <w:rFonts w:ascii="Times New Roman" w:hAnsi="Times New Roman" w:cs="Times New Roman"/>
          <w:b/>
          <w:i/>
          <w:sz w:val="28"/>
          <w:szCs w:val="28"/>
        </w:rPr>
        <w:t>Анализиру</w:t>
      </w:r>
      <w:r w:rsidRPr="006972B7">
        <w:rPr>
          <w:rFonts w:ascii="Times New Roman" w:hAnsi="Times New Roman" w:cs="Times New Roman"/>
          <w:b/>
          <w:i/>
          <w:sz w:val="28"/>
          <w:szCs w:val="28"/>
        </w:rPr>
        <w:t xml:space="preserve">я исполнение бюджета, сделан вывод о неэффективном использовании средств бюджета в сумме </w:t>
      </w:r>
      <w:r w:rsidR="002E4D63">
        <w:rPr>
          <w:rFonts w:ascii="Times New Roman" w:hAnsi="Times New Roman" w:cs="Times New Roman"/>
          <w:b/>
          <w:i/>
          <w:sz w:val="28"/>
          <w:szCs w:val="28"/>
        </w:rPr>
        <w:t>39,3</w:t>
      </w:r>
      <w:r w:rsidRPr="006972B7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  </w:t>
      </w:r>
      <w:r w:rsidR="0088680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6972B7">
        <w:rPr>
          <w:rFonts w:ascii="Times New Roman" w:hAnsi="Times New Roman" w:cs="Times New Roman"/>
          <w:b/>
          <w:i/>
          <w:sz w:val="28"/>
          <w:szCs w:val="28"/>
        </w:rPr>
        <w:t>уплата иных платежей (пени) к</w:t>
      </w:r>
      <w:r w:rsidR="00F83F63">
        <w:rPr>
          <w:rFonts w:ascii="Times New Roman" w:hAnsi="Times New Roman" w:cs="Times New Roman"/>
          <w:b/>
          <w:i/>
          <w:sz w:val="28"/>
          <w:szCs w:val="28"/>
        </w:rPr>
        <w:t>од</w:t>
      </w:r>
      <w:r w:rsidRPr="006972B7">
        <w:rPr>
          <w:rFonts w:ascii="Times New Roman" w:hAnsi="Times New Roman" w:cs="Times New Roman"/>
          <w:b/>
          <w:i/>
          <w:sz w:val="28"/>
          <w:szCs w:val="28"/>
        </w:rPr>
        <w:t xml:space="preserve"> 853</w:t>
      </w:r>
      <w:r w:rsidR="002E4D6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6972B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5C0BF0" w:rsidRDefault="005C0BF0" w:rsidP="00ED5DC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DC6" w:rsidRDefault="00ED5DC6" w:rsidP="00ED5D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Дефицит бюджета муниципального образования «</w:t>
      </w:r>
      <w:proofErr w:type="spellStart"/>
      <w:r w:rsidR="00F9236D">
        <w:rPr>
          <w:rFonts w:ascii="Times New Roman" w:hAnsi="Times New Roman" w:cs="Times New Roman"/>
          <w:b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и источники внутреннего финансирования дефицита бюджета.</w:t>
      </w:r>
    </w:p>
    <w:p w:rsidR="005C0BF0" w:rsidRPr="005C0BF0" w:rsidRDefault="005C0BF0" w:rsidP="005C0BF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DC6" w:rsidRDefault="00ED5DC6" w:rsidP="00ED5DC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принятии решения о бюджете  на 201</w:t>
      </w:r>
      <w:r w:rsidR="007C47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бюджет первоначально бюджет был утвержден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дефицитным.</w:t>
      </w:r>
    </w:p>
    <w:p w:rsidR="00ED5DC6" w:rsidRDefault="00ED5DC6" w:rsidP="00ED5DC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окончательной редакции решения о бюджете дефицит бюджета утвержден в сумме </w:t>
      </w:r>
      <w:r w:rsidR="00E72743">
        <w:rPr>
          <w:rFonts w:ascii="Times New Roman" w:hAnsi="Times New Roman" w:cs="Times New Roman"/>
          <w:sz w:val="28"/>
          <w:szCs w:val="28"/>
        </w:rPr>
        <w:t>14,2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D5DC6" w:rsidRDefault="00ED5DC6" w:rsidP="00ED5DC6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бюджета, муниципального образования «</w:t>
      </w:r>
      <w:proofErr w:type="spellStart"/>
      <w:r w:rsidR="0087348B">
        <w:rPr>
          <w:rFonts w:ascii="Times New Roman" w:hAnsi="Times New Roman"/>
          <w:color w:val="000000"/>
          <w:sz w:val="28"/>
          <w:szCs w:val="28"/>
        </w:rPr>
        <w:t>Рябчинское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поселение», бюджет исполнен с </w:t>
      </w:r>
      <w:proofErr w:type="spellStart"/>
      <w:r w:rsidR="00E72743">
        <w:rPr>
          <w:rFonts w:ascii="Times New Roman" w:hAnsi="Times New Roman"/>
          <w:color w:val="000000"/>
          <w:sz w:val="28"/>
          <w:szCs w:val="28"/>
        </w:rPr>
        <w:t>профицитом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сумме </w:t>
      </w:r>
      <w:r w:rsidR="00471AFC">
        <w:rPr>
          <w:rFonts w:ascii="Times New Roman" w:hAnsi="Times New Roman"/>
          <w:color w:val="000000"/>
          <w:sz w:val="28"/>
          <w:szCs w:val="28"/>
        </w:rPr>
        <w:t>1</w:t>
      </w:r>
      <w:r w:rsidR="00E72743">
        <w:rPr>
          <w:rFonts w:ascii="Times New Roman" w:hAnsi="Times New Roman"/>
          <w:color w:val="000000"/>
          <w:sz w:val="28"/>
          <w:szCs w:val="28"/>
        </w:rPr>
        <w:t>12,4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5C0BF0" w:rsidRDefault="005C0BF0" w:rsidP="00ED5DC6">
      <w:pPr>
        <w:spacing w:after="0" w:line="240" w:lineRule="auto"/>
        <w:ind w:left="284"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ED5DC6" w:rsidRDefault="00ED5DC6" w:rsidP="00ED5DC6">
      <w:pPr>
        <w:spacing w:after="0" w:line="240" w:lineRule="auto"/>
        <w:ind w:left="284"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0" w:type="auto"/>
        <w:tblInd w:w="284" w:type="dxa"/>
        <w:tblLook w:val="04A0"/>
      </w:tblPr>
      <w:tblGrid>
        <w:gridCol w:w="1667"/>
        <w:gridCol w:w="1843"/>
        <w:gridCol w:w="1701"/>
        <w:gridCol w:w="1701"/>
        <w:gridCol w:w="2374"/>
      </w:tblGrid>
      <w:tr w:rsidR="00ED5DC6" w:rsidTr="00ED5DC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ED5DC6" w:rsidTr="002217B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 w:rsidP="0022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 w:rsidP="0022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 w:rsidP="0022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(-)62,</w:t>
            </w:r>
            <w:r w:rsidR="00B931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 w:rsidP="0022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931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)5</w:t>
            </w:r>
            <w:r w:rsidR="00B9318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B9318B" w:rsidP="0022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87,7</w:t>
            </w:r>
          </w:p>
        </w:tc>
      </w:tr>
      <w:tr w:rsidR="00ED5DC6" w:rsidTr="002217B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 w:rsidP="0022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 w:rsidP="0022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 w:rsidP="0022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  <w:r w:rsidR="005C0BF0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 w:rsidP="0022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  <w:r w:rsidR="005C0BF0">
              <w:rPr>
                <w:rFonts w:ascii="Times New Roman" w:hAnsi="Times New Roman" w:cs="Times New Roman"/>
                <w:sz w:val="28"/>
                <w:szCs w:val="28"/>
              </w:rPr>
              <w:t>188,3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5C0BF0" w:rsidP="0022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24,4 раза</w:t>
            </w:r>
          </w:p>
        </w:tc>
      </w:tr>
      <w:tr w:rsidR="00471AFC" w:rsidTr="002217B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AFC" w:rsidRDefault="00471AFC" w:rsidP="0022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AFC" w:rsidRDefault="00471AFC" w:rsidP="0022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AFC" w:rsidRDefault="00471AFC" w:rsidP="0022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(-)196,0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AFC" w:rsidRDefault="00471AFC" w:rsidP="0022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(-)171,2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AFC" w:rsidRDefault="00471AFC" w:rsidP="0022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87,3</w:t>
            </w:r>
          </w:p>
        </w:tc>
      </w:tr>
      <w:tr w:rsidR="004753FA" w:rsidTr="002217B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FA" w:rsidRDefault="004753FA" w:rsidP="0022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FA" w:rsidRDefault="004753FA" w:rsidP="0022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FA" w:rsidRDefault="004753FA" w:rsidP="0022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(-)60,8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FA" w:rsidRDefault="004753FA" w:rsidP="0022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(-)10,6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FA" w:rsidRDefault="004753FA" w:rsidP="0022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</w:tr>
      <w:tr w:rsidR="002217B7" w:rsidTr="002217B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B7" w:rsidRDefault="002217B7" w:rsidP="0022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B7" w:rsidRDefault="002217B7" w:rsidP="0022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B7" w:rsidRDefault="0057363E" w:rsidP="0022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(-)14,2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B7" w:rsidRDefault="0057363E" w:rsidP="0022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B7" w:rsidRDefault="00E72743" w:rsidP="0022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D5DC6" w:rsidRDefault="00ED5DC6" w:rsidP="00ED5DC6">
      <w:pPr>
        <w:spacing w:after="0" w:line="240" w:lineRule="auto"/>
        <w:ind w:left="284" w:firstLine="360"/>
        <w:rPr>
          <w:rFonts w:ascii="Times New Roman" w:hAnsi="Times New Roman" w:cs="Times New Roman"/>
          <w:sz w:val="28"/>
          <w:szCs w:val="28"/>
        </w:rPr>
      </w:pPr>
    </w:p>
    <w:p w:rsidR="00ED5DC6" w:rsidRDefault="00ED5DC6" w:rsidP="00ED5DC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Проверка показала,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дефицита, утвержденный решением не превысил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ограничения, установленного пунктом 3 статьи 92</w:t>
      </w:r>
      <w:r w:rsidR="00C77D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 Бюджетного кодекса Российской Федерации.</w:t>
      </w:r>
    </w:p>
    <w:p w:rsidR="00ED5DC6" w:rsidRDefault="00ED5DC6" w:rsidP="00ED5DC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201</w:t>
      </w:r>
      <w:r w:rsidR="00455D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455D38">
        <w:rPr>
          <w:rFonts w:ascii="Times New Roman" w:hAnsi="Times New Roman" w:cs="Times New Roman"/>
          <w:sz w:val="28"/>
          <w:szCs w:val="28"/>
        </w:rPr>
        <w:t>14,2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на 1 января 201</w:t>
      </w:r>
      <w:r w:rsidR="00455D3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455D38">
        <w:rPr>
          <w:rFonts w:ascii="Times New Roman" w:hAnsi="Times New Roman" w:cs="Times New Roman"/>
          <w:sz w:val="28"/>
          <w:szCs w:val="28"/>
        </w:rPr>
        <w:t>126,6</w:t>
      </w:r>
      <w:r w:rsidR="00471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ED5DC6" w:rsidRDefault="00ED5DC6" w:rsidP="00ED5DC6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по состоянию на 01.01.201</w:t>
      </w:r>
      <w:r w:rsidR="00455D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и на 01.01.201</w:t>
      </w:r>
      <w:r w:rsidR="00455D3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– отсутствует.</w:t>
      </w:r>
    </w:p>
    <w:p w:rsidR="00ED5DC6" w:rsidRPr="00B51016" w:rsidRDefault="00ED5DC6" w:rsidP="00B510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016">
        <w:rPr>
          <w:rFonts w:ascii="Times New Roman" w:hAnsi="Times New Roman" w:cs="Times New Roman"/>
          <w:b/>
          <w:sz w:val="28"/>
          <w:szCs w:val="28"/>
        </w:rPr>
        <w:t>Анализ формирования и исполнения резервного фонда.</w:t>
      </w:r>
    </w:p>
    <w:p w:rsidR="00ED5DC6" w:rsidRDefault="00ED5DC6" w:rsidP="00ED5DC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Порядок использования бюджетных ассигнований резервного фонда установлен постановлением </w:t>
      </w:r>
      <w:proofErr w:type="spellStart"/>
      <w:r w:rsidR="00B9318B">
        <w:rPr>
          <w:rFonts w:ascii="Times New Roman" w:hAnsi="Times New Roman" w:cs="Times New Roman"/>
          <w:sz w:val="28"/>
          <w:szCs w:val="28"/>
        </w:rPr>
        <w:t>Рябчинской</w:t>
      </w:r>
      <w:proofErr w:type="spellEnd"/>
      <w:r w:rsidR="00B93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от </w:t>
      </w:r>
      <w:r w:rsidRPr="000A04F8">
        <w:rPr>
          <w:rFonts w:ascii="Times New Roman" w:hAnsi="Times New Roman" w:cs="Times New Roman"/>
          <w:sz w:val="28"/>
          <w:szCs w:val="28"/>
        </w:rPr>
        <w:t>21.05.2010. года №27.</w:t>
      </w:r>
    </w:p>
    <w:p w:rsidR="003C5C38" w:rsidRDefault="00ED5DC6" w:rsidP="003C5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Решением «О бюджете муниципального образования «</w:t>
      </w:r>
      <w:r w:rsidR="0058645A">
        <w:rPr>
          <w:rFonts w:ascii="Times New Roman" w:hAnsi="Times New Roman" w:cs="Times New Roman"/>
          <w:color w:val="000000"/>
          <w:sz w:val="28"/>
          <w:szCs w:val="28"/>
        </w:rPr>
        <w:t>Рябчинское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на 201</w:t>
      </w:r>
      <w:r w:rsidR="002E4D63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2E4D63">
        <w:rPr>
          <w:rFonts w:ascii="Times New Roman" w:hAnsi="Times New Roman" w:cs="Times New Roman"/>
          <w:color w:val="000000"/>
          <w:sz w:val="28"/>
          <w:szCs w:val="28"/>
        </w:rPr>
        <w:t xml:space="preserve"> и на плановый период 2018-2019 годов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был установлен размер резервного фонда </w:t>
      </w:r>
      <w:proofErr w:type="spellStart"/>
      <w:r w:rsidR="00027988">
        <w:rPr>
          <w:rFonts w:ascii="Times New Roman" w:hAnsi="Times New Roman" w:cs="Times New Roman"/>
          <w:color w:val="000000"/>
          <w:sz w:val="28"/>
          <w:szCs w:val="28"/>
        </w:rPr>
        <w:t>Рябчинской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на 201</w:t>
      </w:r>
      <w:r w:rsidR="00D24A82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5,0 тыс. рублей. </w:t>
      </w:r>
      <w:r w:rsidR="003C5C38" w:rsidRPr="008823D0">
        <w:rPr>
          <w:rFonts w:ascii="Times New Roman" w:eastAsia="Calibri" w:hAnsi="Times New Roman" w:cs="Times New Roman"/>
          <w:color w:val="000000"/>
          <w:sz w:val="28"/>
          <w:szCs w:val="28"/>
        </w:rPr>
        <w:t>В течение года средства резервного фонда не были востребованы и в конце года перераспределены на нужды поселения.</w:t>
      </w:r>
    </w:p>
    <w:p w:rsidR="00AB3A65" w:rsidRPr="00E549D3" w:rsidRDefault="00B551BD" w:rsidP="00027988">
      <w:pPr>
        <w:spacing w:after="0" w:line="240" w:lineRule="auto"/>
        <w:ind w:right="-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5DC6" w:rsidRDefault="00ED5DC6" w:rsidP="00ED5DC6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1B"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5A1">
        <w:rPr>
          <w:rFonts w:ascii="Times New Roman" w:hAnsi="Times New Roman" w:cs="Times New Roman"/>
          <w:b/>
          <w:sz w:val="28"/>
          <w:szCs w:val="28"/>
        </w:rPr>
        <w:t>дебиторской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кредиторской задолженности</w:t>
      </w:r>
      <w:r w:rsidR="00900A6B">
        <w:rPr>
          <w:rFonts w:ascii="Times New Roman" w:hAnsi="Times New Roman" w:cs="Times New Roman"/>
          <w:b/>
          <w:sz w:val="28"/>
          <w:szCs w:val="28"/>
        </w:rPr>
        <w:t>,  принятых и неисполненных обязательств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Дебиторская задолженность </w:t>
      </w:r>
      <w:r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2E4D6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и на 01.01.201</w:t>
      </w:r>
      <w:r w:rsidR="002E4D6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– отсутствует.</w:t>
      </w:r>
    </w:p>
    <w:p w:rsidR="00ED5DC6" w:rsidRDefault="00ED5DC6" w:rsidP="00ED5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Кредиторская задолженность на </w:t>
      </w:r>
      <w:r w:rsidR="002E4D63">
        <w:rPr>
          <w:rFonts w:ascii="Times New Roman" w:hAnsi="Times New Roman" w:cs="Times New Roman"/>
          <w:sz w:val="28"/>
          <w:szCs w:val="28"/>
        </w:rPr>
        <w:t>начало</w:t>
      </w:r>
      <w:r>
        <w:rPr>
          <w:rFonts w:ascii="Times New Roman" w:hAnsi="Times New Roman" w:cs="Times New Roman"/>
          <w:sz w:val="28"/>
          <w:szCs w:val="28"/>
        </w:rPr>
        <w:t xml:space="preserve"> отчетного периода составила </w:t>
      </w:r>
      <w:r w:rsidR="0042305E">
        <w:rPr>
          <w:rFonts w:ascii="Times New Roman" w:hAnsi="Times New Roman" w:cs="Times New Roman"/>
          <w:sz w:val="28"/>
          <w:szCs w:val="28"/>
        </w:rPr>
        <w:t>627,0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рублей: в том числе:</w:t>
      </w: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счету 1 302 «Расходы по принятым обязательствам» - </w:t>
      </w:r>
      <w:r w:rsidR="0042305E">
        <w:rPr>
          <w:rFonts w:ascii="Times New Roman" w:hAnsi="Times New Roman" w:cs="Times New Roman"/>
          <w:sz w:val="28"/>
          <w:szCs w:val="28"/>
        </w:rPr>
        <w:t>524,0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счету  1 303 «Расчеты по платежам в бюджет» - </w:t>
      </w:r>
      <w:r w:rsidR="0042305E">
        <w:rPr>
          <w:rFonts w:ascii="Times New Roman" w:hAnsi="Times New Roman" w:cs="Times New Roman"/>
          <w:sz w:val="28"/>
          <w:szCs w:val="28"/>
        </w:rPr>
        <w:t>103,0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D5DC6" w:rsidRDefault="00C77DDA" w:rsidP="00ED5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сведениям формы 0503169 к</w:t>
      </w:r>
      <w:r w:rsidR="00ED5DC6">
        <w:rPr>
          <w:rFonts w:ascii="Times New Roman" w:hAnsi="Times New Roman" w:cs="Times New Roman"/>
          <w:sz w:val="28"/>
          <w:szCs w:val="28"/>
        </w:rPr>
        <w:t xml:space="preserve">редиторская  задолженность </w:t>
      </w:r>
      <w:r w:rsidR="002E4D63">
        <w:rPr>
          <w:rFonts w:ascii="Times New Roman" w:hAnsi="Times New Roman" w:cs="Times New Roman"/>
          <w:sz w:val="28"/>
          <w:szCs w:val="28"/>
        </w:rPr>
        <w:t>на конец отчетного периода отсутствует</w:t>
      </w:r>
      <w:r w:rsidR="00ED5D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23CA" w:rsidRPr="00B068D8" w:rsidRDefault="00D223CA" w:rsidP="00D223CA">
      <w:pPr>
        <w:pStyle w:val="a5"/>
        <w:widowControl w:val="0"/>
        <w:ind w:firstLine="720"/>
        <w:jc w:val="both"/>
        <w:rPr>
          <w:b/>
          <w:szCs w:val="28"/>
        </w:rPr>
      </w:pPr>
    </w:p>
    <w:p w:rsidR="00ED5DC6" w:rsidRDefault="00ED5DC6" w:rsidP="002E4D63">
      <w:pPr>
        <w:spacing w:after="0" w:line="240" w:lineRule="auto"/>
        <w:ind w:right="-8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101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C15FC"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 годовой бюджетной отчетности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</w:t>
      </w:r>
      <w:r w:rsidR="00994F54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бюджетн</w:t>
      </w:r>
      <w:r w:rsidR="00994F54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учреждени</w:t>
      </w:r>
      <w:r w:rsidR="00994F54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C62499" w:rsidRDefault="00C62499" w:rsidP="00ED5D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D261D" w:rsidRDefault="002D261D" w:rsidP="002D26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формы 0503161 «Сведения о количестве подведомственных учреждений» отмечено </w:t>
      </w:r>
      <w:r w:rsidR="005F6F9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бюджетн</w:t>
      </w:r>
      <w:r w:rsidR="00F439C7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 w:rsidR="00F439C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:rsidR="002D261D" w:rsidRDefault="002D261D" w:rsidP="002D26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МБУК «</w:t>
      </w:r>
      <w:proofErr w:type="spellStart"/>
      <w:r>
        <w:rPr>
          <w:rFonts w:ascii="Times New Roman" w:hAnsi="Times New Roman"/>
          <w:sz w:val="28"/>
          <w:szCs w:val="28"/>
        </w:rPr>
        <w:t>Рябчинский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дом культуры». </w:t>
      </w:r>
    </w:p>
    <w:p w:rsidR="004C7703" w:rsidRPr="002C7264" w:rsidRDefault="004C7703" w:rsidP="004C77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30C1">
        <w:rPr>
          <w:rFonts w:ascii="Times New Roman" w:hAnsi="Times New Roman" w:cs="Times New Roman"/>
          <w:sz w:val="28"/>
          <w:szCs w:val="28"/>
        </w:rPr>
        <w:t>Сог</w:t>
      </w:r>
      <w:r w:rsidRPr="002C7264">
        <w:rPr>
          <w:rFonts w:ascii="Times New Roman" w:hAnsi="Times New Roman" w:cs="Times New Roman"/>
          <w:sz w:val="28"/>
          <w:szCs w:val="28"/>
        </w:rPr>
        <w:t>ласно данным  годовой бюджетной отчетности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7264">
        <w:rPr>
          <w:rFonts w:ascii="Times New Roman" w:hAnsi="Times New Roman" w:cs="Times New Roman"/>
          <w:sz w:val="28"/>
          <w:szCs w:val="28"/>
        </w:rPr>
        <w:t xml:space="preserve"> «Отчет  об исполнении учреждением плана финансово-хозяйственной деятельности» ф</w:t>
      </w:r>
      <w:r>
        <w:rPr>
          <w:rFonts w:ascii="Times New Roman" w:hAnsi="Times New Roman" w:cs="Times New Roman"/>
          <w:sz w:val="28"/>
          <w:szCs w:val="28"/>
        </w:rPr>
        <w:t>орм</w:t>
      </w:r>
      <w:r w:rsidR="00994F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264">
        <w:rPr>
          <w:rFonts w:ascii="Times New Roman" w:hAnsi="Times New Roman" w:cs="Times New Roman"/>
          <w:sz w:val="28"/>
          <w:szCs w:val="28"/>
        </w:rPr>
        <w:t>0503737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2C726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C7264">
        <w:rPr>
          <w:rFonts w:ascii="Times New Roman" w:hAnsi="Times New Roman" w:cs="Times New Roman"/>
          <w:sz w:val="28"/>
          <w:szCs w:val="28"/>
        </w:rPr>
        <w:t xml:space="preserve"> год </w:t>
      </w:r>
      <w:r w:rsidRPr="001C6149">
        <w:rPr>
          <w:rFonts w:ascii="Times New Roman" w:hAnsi="Times New Roman" w:cs="Times New Roman"/>
          <w:sz w:val="28"/>
          <w:szCs w:val="28"/>
        </w:rPr>
        <w:t>составлен</w:t>
      </w:r>
      <w:r w:rsidR="00994F54">
        <w:rPr>
          <w:rFonts w:ascii="Times New Roman" w:hAnsi="Times New Roman" w:cs="Times New Roman"/>
          <w:sz w:val="28"/>
          <w:szCs w:val="28"/>
        </w:rPr>
        <w:t>а</w:t>
      </w:r>
      <w:r w:rsidRPr="001C6149">
        <w:rPr>
          <w:rFonts w:ascii="Times New Roman" w:hAnsi="Times New Roman" w:cs="Times New Roman"/>
          <w:sz w:val="28"/>
          <w:szCs w:val="28"/>
        </w:rPr>
        <w:t xml:space="preserve"> отдельно по каждому виду финансового обеспечения (КВФО</w:t>
      </w:r>
      <w:r w:rsidRPr="004C7703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4C7703">
          <w:rPr>
            <w:rStyle w:val="a6"/>
            <w:color w:val="auto"/>
            <w:sz w:val="28"/>
            <w:szCs w:val="28"/>
          </w:rPr>
          <w:t>4</w:t>
        </w:r>
      </w:hyperlink>
      <w:r w:rsidRPr="004C7703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4C7703">
          <w:rPr>
            <w:rStyle w:val="a6"/>
            <w:color w:val="auto"/>
            <w:sz w:val="28"/>
            <w:szCs w:val="28"/>
          </w:rPr>
          <w:t>5</w:t>
        </w:r>
      </w:hyperlink>
      <w:r w:rsidRPr="004C7703">
        <w:rPr>
          <w:rFonts w:ascii="Times New Roman" w:hAnsi="Times New Roman" w:cs="Times New Roman"/>
          <w:sz w:val="28"/>
          <w:szCs w:val="28"/>
        </w:rPr>
        <w:t>)</w:t>
      </w:r>
      <w:r w:rsidRPr="001C6149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</w:p>
    <w:p w:rsidR="004C7703" w:rsidRDefault="007005A1" w:rsidP="00700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C7703" w:rsidRPr="002C7264">
        <w:rPr>
          <w:rFonts w:ascii="Times New Roman" w:hAnsi="Times New Roman" w:cs="Times New Roman"/>
          <w:sz w:val="28"/>
          <w:szCs w:val="28"/>
        </w:rPr>
        <w:t xml:space="preserve">использовании средств субсидий на выполнение муниципального задания с целью оказания муниципальных услуг в </w:t>
      </w:r>
      <w:r w:rsidR="004C7703" w:rsidRPr="002C7264">
        <w:rPr>
          <w:rFonts w:ascii="Times New Roman" w:hAnsi="Times New Roman" w:cs="Times New Roman"/>
          <w:sz w:val="28"/>
          <w:szCs w:val="28"/>
        </w:rPr>
        <w:br/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C7703" w:rsidRPr="002C7264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утверждено 1247,1 тыс. рублей, исполнено 1245,5 тыс. рублей, или 99,9 процента.</w:t>
      </w:r>
      <w:r w:rsidR="004C7703" w:rsidRPr="002C7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703" w:rsidRDefault="004C7703" w:rsidP="004C7703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03D4">
        <w:rPr>
          <w:rFonts w:ascii="Times New Roman" w:hAnsi="Times New Roman" w:cs="Times New Roman"/>
          <w:sz w:val="28"/>
          <w:szCs w:val="28"/>
        </w:rPr>
        <w:t>Анализируя</w:t>
      </w:r>
      <w:r w:rsidRPr="002C7264">
        <w:rPr>
          <w:rFonts w:ascii="Times New Roman" w:hAnsi="Times New Roman" w:cs="Times New Roman"/>
          <w:sz w:val="28"/>
          <w:szCs w:val="28"/>
        </w:rPr>
        <w:t xml:space="preserve"> </w:t>
      </w:r>
      <w:r w:rsidR="007005A1">
        <w:rPr>
          <w:rFonts w:ascii="Times New Roman" w:hAnsi="Times New Roman" w:cs="Times New Roman"/>
          <w:sz w:val="28"/>
          <w:szCs w:val="28"/>
        </w:rPr>
        <w:t>выполнение муниципального задания</w:t>
      </w:r>
      <w:r w:rsidRPr="002C7264">
        <w:rPr>
          <w:rFonts w:ascii="Times New Roman" w:hAnsi="Times New Roman" w:cs="Times New Roman"/>
          <w:sz w:val="28"/>
          <w:szCs w:val="28"/>
        </w:rPr>
        <w:t xml:space="preserve">, следует отметить, что  </w:t>
      </w:r>
      <w:r w:rsidR="007005A1">
        <w:rPr>
          <w:rFonts w:ascii="Times New Roman" w:hAnsi="Times New Roman" w:cs="Times New Roman"/>
          <w:sz w:val="28"/>
          <w:szCs w:val="28"/>
        </w:rPr>
        <w:t>невыполнения запланированных показателей фактически нет, завышен план.</w:t>
      </w:r>
    </w:p>
    <w:p w:rsidR="007005A1" w:rsidRDefault="007005A1" w:rsidP="004C7703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Контрольно-счётная палата рекомендует более тщательно подходить к планированию показателей.</w:t>
      </w:r>
    </w:p>
    <w:p w:rsidR="007005A1" w:rsidRPr="002C7264" w:rsidRDefault="0046345C" w:rsidP="004C7703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иные цели поступило 100,0 тыс. рублей, средства направлены на приобретение оборудования для дома культуры (оргтехника, музыкальное оборудование). </w:t>
      </w:r>
    </w:p>
    <w:p w:rsidR="007005A1" w:rsidRDefault="007005A1" w:rsidP="007005A1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6972B7">
        <w:rPr>
          <w:rFonts w:ascii="Times New Roman" w:hAnsi="Times New Roman" w:cs="Times New Roman"/>
          <w:b/>
          <w:i/>
          <w:sz w:val="28"/>
          <w:szCs w:val="28"/>
        </w:rPr>
        <w:t>делан вывод о неэффективном использовании сре</w:t>
      </w:r>
      <w:proofErr w:type="gramStart"/>
      <w:r w:rsidRPr="006972B7">
        <w:rPr>
          <w:rFonts w:ascii="Times New Roman" w:hAnsi="Times New Roman" w:cs="Times New Roman"/>
          <w:b/>
          <w:i/>
          <w:sz w:val="28"/>
          <w:szCs w:val="28"/>
        </w:rPr>
        <w:t>дств в с</w:t>
      </w:r>
      <w:proofErr w:type="gramEnd"/>
      <w:r w:rsidRPr="006972B7">
        <w:rPr>
          <w:rFonts w:ascii="Times New Roman" w:hAnsi="Times New Roman" w:cs="Times New Roman"/>
          <w:b/>
          <w:i/>
          <w:sz w:val="28"/>
          <w:szCs w:val="28"/>
        </w:rPr>
        <w:t xml:space="preserve">умме </w:t>
      </w:r>
      <w:r>
        <w:rPr>
          <w:rFonts w:ascii="Times New Roman" w:hAnsi="Times New Roman" w:cs="Times New Roman"/>
          <w:b/>
          <w:i/>
          <w:sz w:val="28"/>
          <w:szCs w:val="28"/>
        </w:rPr>
        <w:t>27,4</w:t>
      </w:r>
      <w:r w:rsidRPr="006972B7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(уплата судебных актов (код 831), </w:t>
      </w:r>
      <w:r w:rsidRPr="006972B7">
        <w:rPr>
          <w:rFonts w:ascii="Times New Roman" w:hAnsi="Times New Roman" w:cs="Times New Roman"/>
          <w:b/>
          <w:i/>
          <w:sz w:val="28"/>
          <w:szCs w:val="28"/>
        </w:rPr>
        <w:t>уплата иных платежей (пени) к</w:t>
      </w:r>
      <w:r>
        <w:rPr>
          <w:rFonts w:ascii="Times New Roman" w:hAnsi="Times New Roman" w:cs="Times New Roman"/>
          <w:b/>
          <w:i/>
          <w:sz w:val="28"/>
          <w:szCs w:val="28"/>
        </w:rPr>
        <w:t>од</w:t>
      </w:r>
      <w:r w:rsidRPr="006972B7">
        <w:rPr>
          <w:rFonts w:ascii="Times New Roman" w:hAnsi="Times New Roman" w:cs="Times New Roman"/>
          <w:b/>
          <w:i/>
          <w:sz w:val="28"/>
          <w:szCs w:val="28"/>
        </w:rPr>
        <w:t xml:space="preserve"> 853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6972B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F439C7" w:rsidRDefault="00F439C7" w:rsidP="00ED5D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Дебиторская </w:t>
      </w:r>
      <w:r w:rsidR="0046345C">
        <w:rPr>
          <w:rFonts w:ascii="Times New Roman" w:hAnsi="Times New Roman" w:cs="Times New Roman"/>
          <w:sz w:val="28"/>
          <w:szCs w:val="28"/>
        </w:rPr>
        <w:t xml:space="preserve">и кредиторская </w:t>
      </w:r>
      <w:r>
        <w:rPr>
          <w:rFonts w:ascii="Times New Roman" w:hAnsi="Times New Roman" w:cs="Times New Roman"/>
          <w:sz w:val="28"/>
          <w:szCs w:val="28"/>
        </w:rPr>
        <w:t xml:space="preserve">задолженность на конец отчетного периода отсутствуют. </w:t>
      </w:r>
    </w:p>
    <w:p w:rsidR="007005A1" w:rsidRDefault="007005A1" w:rsidP="00ED5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5A1" w:rsidRDefault="007005A1" w:rsidP="00ED5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167" w:rsidRDefault="00B21167" w:rsidP="00B211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4FA8" w:rsidRDefault="007E4FA8" w:rsidP="00B211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4F8C" w:rsidRDefault="009F4F8C" w:rsidP="009F4F8C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30">
        <w:rPr>
          <w:rFonts w:ascii="Times New Roman" w:hAnsi="Times New Roman" w:cs="Times New Roman"/>
          <w:sz w:val="28"/>
          <w:szCs w:val="28"/>
        </w:rPr>
        <w:t>Пред</w:t>
      </w:r>
      <w:r w:rsidR="002A4B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ставленный к внешней проверке годовой отчет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2017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3D3260" w:rsidRPr="00DB127F" w:rsidRDefault="003D3260" w:rsidP="003D3260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27F">
        <w:rPr>
          <w:rFonts w:ascii="Times New Roman" w:hAnsi="Times New Roman" w:cs="Times New Roman"/>
          <w:sz w:val="28"/>
          <w:szCs w:val="28"/>
        </w:rPr>
        <w:t>Показатели бюджета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B127F"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proofErr w:type="spellStart"/>
      <w:r w:rsidRPr="00DB127F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 w:rsidRPr="00DB127F">
        <w:rPr>
          <w:rFonts w:ascii="Times New Roman" w:hAnsi="Times New Roman" w:cs="Times New Roman"/>
          <w:sz w:val="28"/>
          <w:szCs w:val="28"/>
        </w:rPr>
        <w:t xml:space="preserve">  сельского Совета народных депутатов от </w:t>
      </w:r>
      <w:r w:rsidRPr="001B2C1E">
        <w:rPr>
          <w:rFonts w:ascii="Times New Roman" w:hAnsi="Times New Roman" w:cs="Times New Roman"/>
          <w:sz w:val="28"/>
          <w:szCs w:val="28"/>
        </w:rPr>
        <w:t xml:space="preserve">28.12.2016 года </w:t>
      </w:r>
      <w:r w:rsidRPr="00A15001">
        <w:rPr>
          <w:rFonts w:ascii="Times New Roman" w:hAnsi="Times New Roman" w:cs="Times New Roman"/>
          <w:sz w:val="28"/>
          <w:szCs w:val="28"/>
        </w:rPr>
        <w:t>№70</w:t>
      </w:r>
      <w:r w:rsidRPr="00DB127F">
        <w:rPr>
          <w:rFonts w:ascii="Times New Roman" w:hAnsi="Times New Roman" w:cs="Times New Roman"/>
          <w:sz w:val="28"/>
          <w:szCs w:val="28"/>
        </w:rPr>
        <w:t xml:space="preserve"> по доходам в объеме </w:t>
      </w:r>
      <w:r>
        <w:rPr>
          <w:rFonts w:ascii="Times New Roman" w:hAnsi="Times New Roman" w:cs="Times New Roman"/>
          <w:sz w:val="28"/>
          <w:szCs w:val="28"/>
        </w:rPr>
        <w:t>1640,6</w:t>
      </w:r>
      <w:r w:rsidRPr="00DB127F">
        <w:rPr>
          <w:rFonts w:ascii="Times New Roman" w:hAnsi="Times New Roman" w:cs="Times New Roman"/>
          <w:sz w:val="28"/>
          <w:szCs w:val="28"/>
        </w:rPr>
        <w:t xml:space="preserve"> тыс. рублей, по расходам – 1</w:t>
      </w:r>
      <w:r>
        <w:rPr>
          <w:rFonts w:ascii="Times New Roman" w:hAnsi="Times New Roman" w:cs="Times New Roman"/>
          <w:sz w:val="28"/>
          <w:szCs w:val="28"/>
        </w:rPr>
        <w:t>640,6</w:t>
      </w:r>
      <w:r w:rsidRPr="00DB127F"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сбалансированный.</w:t>
      </w:r>
      <w:proofErr w:type="gramEnd"/>
    </w:p>
    <w:p w:rsidR="003D3260" w:rsidRDefault="003D3260" w:rsidP="003D3260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DB127F"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Pr="00A15001">
        <w:rPr>
          <w:rFonts w:ascii="Times New Roman" w:hAnsi="Times New Roman" w:cs="Times New Roman"/>
          <w:sz w:val="28"/>
          <w:szCs w:val="28"/>
        </w:rPr>
        <w:t>5 раз</w:t>
      </w:r>
      <w:r w:rsidRPr="00DB127F">
        <w:rPr>
          <w:rFonts w:ascii="Times New Roman" w:hAnsi="Times New Roman" w:cs="Times New Roman"/>
          <w:sz w:val="28"/>
          <w:szCs w:val="28"/>
        </w:rPr>
        <w:t xml:space="preserve"> вносились изменения,  объем  дефицита изменялся один раз.</w:t>
      </w:r>
    </w:p>
    <w:p w:rsidR="003D3260" w:rsidRDefault="003D3260" w:rsidP="003D3260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изменений бюджет на 2017 год в окончательной редакции утвержден по доходам в объеме  3637,9 тыс. рублей, по расходам в объеме  3652,0 тыс. рублей, дефицит бюджета утвержден в размере </w:t>
      </w:r>
      <w:r w:rsidRPr="00A15001">
        <w:rPr>
          <w:rFonts w:ascii="Times New Roman" w:hAnsi="Times New Roman" w:cs="Times New Roman"/>
          <w:sz w:val="28"/>
          <w:szCs w:val="28"/>
        </w:rPr>
        <w:t>14</w:t>
      </w:r>
      <w:r w:rsidRPr="004E4F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 тыс. рублей.</w:t>
      </w:r>
    </w:p>
    <w:p w:rsidR="003D3260" w:rsidRDefault="003D3260" w:rsidP="003D3260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 утвержденные доходы бюджета были увеличены на   1997,3 тыс. рублей, или в 2,2 раза, расходы – на  2011,4 тыс. рублей.</w:t>
      </w:r>
    </w:p>
    <w:p w:rsidR="003D3260" w:rsidRDefault="003D3260" w:rsidP="003D3260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2017 год доходная часть бюджета исполнена в сумме 3762,9 тыс. рублей, или 103,4% плановых назначений отчетного периода. К уровню 2016 года доходы увеличились на 1252,8  тыс. рублей, или на 49,9 процента.</w:t>
      </w:r>
    </w:p>
    <w:p w:rsidR="003D3260" w:rsidRDefault="003D3260" w:rsidP="003D3260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в 2017 году исполнены в сумме 3650,5 тыс. рублей, плановые назначения исполнены на 99,96 процента. К уровню 2016 года расходы увеличились на 1129,8 тыс. рублей, или на 44,8 процента.</w:t>
      </w:r>
    </w:p>
    <w:p w:rsidR="003D3260" w:rsidRDefault="003D3260" w:rsidP="003D3260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бюджета в 2017 году  при уточненном плановом показателе дефицита бюджета  в объеме 14,2 тыс. рублей, фактически сложился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сумме  112,4 тыс. рублей. </w:t>
      </w:r>
    </w:p>
    <w:p w:rsidR="00EC092B" w:rsidRPr="00C245D9" w:rsidRDefault="00EC092B" w:rsidP="00EC092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C245D9">
        <w:rPr>
          <w:rFonts w:ascii="Times New Roman" w:hAnsi="Times New Roman" w:cs="Times New Roman"/>
          <w:sz w:val="28"/>
          <w:szCs w:val="28"/>
        </w:rPr>
        <w:t>Сделан вывод о неэффективном использовании сре</w:t>
      </w:r>
      <w:proofErr w:type="gramStart"/>
      <w:r w:rsidRPr="00C245D9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C245D9">
        <w:rPr>
          <w:rFonts w:ascii="Times New Roman" w:hAnsi="Times New Roman" w:cs="Times New Roman"/>
          <w:sz w:val="28"/>
          <w:szCs w:val="28"/>
        </w:rPr>
        <w:t xml:space="preserve">умме 66,7 тыс. рублей (уплата судебных актов (код 831), уплата иных платежей (пени) код 853). </w:t>
      </w:r>
    </w:p>
    <w:p w:rsidR="007E4FA8" w:rsidRDefault="007E4FA8" w:rsidP="007E4FA8">
      <w:pPr>
        <w:spacing w:after="0" w:line="240" w:lineRule="auto"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полученной в ходе настоящей проверки информации показал следующее. Численность муниципальных служащих в течение отчетного периода не изменилась. </w:t>
      </w:r>
    </w:p>
    <w:p w:rsidR="007E4FA8" w:rsidRDefault="007E4FA8" w:rsidP="007E4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отсутствует.</w:t>
      </w:r>
    </w:p>
    <w:p w:rsidR="007E4FA8" w:rsidRDefault="007E4FA8" w:rsidP="007E4F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B21167" w:rsidRDefault="00B21167" w:rsidP="00B77BC0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167" w:rsidRDefault="00B21167" w:rsidP="00B77BC0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BC0" w:rsidRPr="002E24B9" w:rsidRDefault="00B77BC0" w:rsidP="00B77BC0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4B9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Предложения.</w:t>
      </w:r>
    </w:p>
    <w:p w:rsidR="00B77BC0" w:rsidRDefault="00B77BC0" w:rsidP="00B77B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167" w:rsidRPr="004340EA" w:rsidRDefault="00B21167" w:rsidP="004340E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0EA">
        <w:rPr>
          <w:rFonts w:ascii="Times New Roman" w:eastAsia="Times New Roman" w:hAnsi="Times New Roman"/>
          <w:sz w:val="28"/>
          <w:szCs w:val="24"/>
          <w:lang w:eastAsia="ru-RU"/>
        </w:rPr>
        <w:t xml:space="preserve">Направить </w:t>
      </w:r>
      <w:r w:rsidRPr="004340EA">
        <w:rPr>
          <w:rFonts w:ascii="Times New Roman" w:eastAsia="Times New Roman" w:hAnsi="Times New Roman"/>
          <w:sz w:val="28"/>
          <w:szCs w:val="28"/>
          <w:lang w:eastAsia="ru-RU"/>
        </w:rPr>
        <w:t>заключение на отчет об исполнении бюджета муниципального образования «</w:t>
      </w:r>
      <w:proofErr w:type="spellStart"/>
      <w:r w:rsidRPr="004340EA">
        <w:rPr>
          <w:rFonts w:ascii="Times New Roman" w:eastAsia="Times New Roman" w:hAnsi="Times New Roman"/>
          <w:sz w:val="28"/>
          <w:szCs w:val="28"/>
          <w:lang w:eastAsia="ru-RU"/>
        </w:rPr>
        <w:t>Рябчинское</w:t>
      </w:r>
      <w:proofErr w:type="spellEnd"/>
      <w:r w:rsidRPr="004340E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за 201</w:t>
      </w:r>
      <w:r w:rsidR="007E4FA8" w:rsidRPr="004340E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340E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</w:t>
      </w:r>
      <w:proofErr w:type="spellStart"/>
      <w:r w:rsidRPr="004340EA">
        <w:rPr>
          <w:rFonts w:ascii="Times New Roman" w:eastAsia="Times New Roman" w:hAnsi="Times New Roman"/>
          <w:sz w:val="28"/>
          <w:szCs w:val="28"/>
          <w:lang w:eastAsia="ru-RU"/>
        </w:rPr>
        <w:t>Рябчинский</w:t>
      </w:r>
      <w:proofErr w:type="spellEnd"/>
      <w:r w:rsidRPr="004340E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народных депутатов с рекомендацией рассмотреть проект решения «Об исполнении бюджета муниципального образования «</w:t>
      </w:r>
      <w:proofErr w:type="spellStart"/>
      <w:r w:rsidRPr="004340EA">
        <w:rPr>
          <w:rFonts w:ascii="Times New Roman" w:eastAsia="Times New Roman" w:hAnsi="Times New Roman"/>
          <w:sz w:val="28"/>
          <w:szCs w:val="28"/>
          <w:lang w:eastAsia="ru-RU"/>
        </w:rPr>
        <w:t>Рябчинское</w:t>
      </w:r>
      <w:proofErr w:type="spellEnd"/>
      <w:r w:rsidRPr="004340E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за 201</w:t>
      </w:r>
      <w:r w:rsidR="0096505E" w:rsidRPr="004340E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340E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год».</w:t>
      </w:r>
    </w:p>
    <w:p w:rsidR="00E81F53" w:rsidRPr="004340EA" w:rsidRDefault="00EC092B" w:rsidP="004340E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0EA">
        <w:rPr>
          <w:rFonts w:ascii="Times New Roman" w:hAnsi="Times New Roman"/>
          <w:sz w:val="28"/>
          <w:szCs w:val="28"/>
        </w:rPr>
        <w:t>Необходимо более эффективно управления средствами бюджета</w:t>
      </w:r>
      <w:r w:rsidR="004340EA">
        <w:rPr>
          <w:rFonts w:ascii="Times New Roman" w:hAnsi="Times New Roman"/>
          <w:sz w:val="28"/>
          <w:szCs w:val="28"/>
        </w:rPr>
        <w:t>,</w:t>
      </w:r>
      <w:r w:rsidRPr="004340EA">
        <w:rPr>
          <w:rFonts w:ascii="Times New Roman" w:hAnsi="Times New Roman"/>
          <w:sz w:val="28"/>
          <w:szCs w:val="28"/>
        </w:rPr>
        <w:t xml:space="preserve">  н</w:t>
      </w:r>
      <w:r w:rsidRPr="004340EA">
        <w:rPr>
          <w:rFonts w:ascii="Times New Roman" w:eastAsia="Times New Roman" w:hAnsi="Times New Roman"/>
          <w:sz w:val="28"/>
          <w:szCs w:val="28"/>
          <w:lang w:eastAsia="ru-RU"/>
        </w:rPr>
        <w:t xml:space="preserve">е допускать </w:t>
      </w:r>
      <w:r w:rsidR="004340EA" w:rsidRPr="004340EA">
        <w:rPr>
          <w:rFonts w:ascii="Times New Roman" w:eastAsia="Times New Roman" w:hAnsi="Times New Roman"/>
          <w:sz w:val="28"/>
          <w:szCs w:val="28"/>
          <w:lang w:eastAsia="ru-RU"/>
        </w:rPr>
        <w:t xml:space="preserve">неэффективных расходов. </w:t>
      </w:r>
    </w:p>
    <w:p w:rsidR="00E81F53" w:rsidRDefault="00E81F53" w:rsidP="00B77B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40EA" w:rsidRDefault="004340EA" w:rsidP="00B77B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40EA" w:rsidRDefault="004340EA" w:rsidP="00B77B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DC6" w:rsidRDefault="00ED5DC6" w:rsidP="00ED5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ED5DC6" w:rsidRDefault="00ED5DC6" w:rsidP="00ED5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ED5DC6" w:rsidRDefault="00ED5DC6" w:rsidP="00ED5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ED5DC6" w:rsidRDefault="00ED5DC6" w:rsidP="00ED5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283" w:rsidRDefault="000F3283" w:rsidP="00ED5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заключением на отчет об исполнении бюджета за 201</w:t>
      </w:r>
      <w:r w:rsidR="00A534B5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096C11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                                            </w:t>
      </w:r>
      <w:r w:rsidR="00096C11">
        <w:rPr>
          <w:rFonts w:ascii="Times New Roman" w:hAnsi="Times New Roman" w:cs="Times New Roman"/>
          <w:sz w:val="28"/>
          <w:szCs w:val="28"/>
        </w:rPr>
        <w:t>В.Н. Григорьева</w:t>
      </w: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proofErr w:type="spellStart"/>
      <w:r w:rsidR="00096C11">
        <w:rPr>
          <w:rFonts w:ascii="Times New Roman" w:hAnsi="Times New Roman" w:cs="Times New Roman"/>
          <w:sz w:val="28"/>
          <w:szCs w:val="28"/>
        </w:rPr>
        <w:t>Рябчинской</w:t>
      </w:r>
      <w:proofErr w:type="spellEnd"/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               </w:t>
      </w:r>
      <w:r w:rsidR="00096C11">
        <w:rPr>
          <w:rFonts w:ascii="Times New Roman" w:hAnsi="Times New Roman" w:cs="Times New Roman"/>
          <w:sz w:val="28"/>
          <w:szCs w:val="28"/>
        </w:rPr>
        <w:t>Н.В. Филина</w:t>
      </w: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</w:t>
      </w:r>
    </w:p>
    <w:p w:rsidR="00ED5DC6" w:rsidRDefault="00786A32" w:rsidP="00ED5DC6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</w:t>
      </w:r>
      <w:r w:rsidR="008822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E4F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E4FA8">
        <w:rPr>
          <w:rFonts w:ascii="Times New Roman" w:hAnsi="Times New Roman" w:cs="Times New Roman"/>
          <w:sz w:val="28"/>
          <w:szCs w:val="28"/>
        </w:rPr>
        <w:t>1</w:t>
      </w:r>
      <w:r w:rsidR="007C47F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DC6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DC6">
        <w:rPr>
          <w:rFonts w:ascii="Times New Roman" w:hAnsi="Times New Roman" w:cs="Times New Roman"/>
          <w:sz w:val="28"/>
          <w:szCs w:val="28"/>
        </w:rPr>
        <w:t>подпись</w:t>
      </w:r>
    </w:p>
    <w:sectPr w:rsidR="00ED5DC6" w:rsidSect="00B92F19">
      <w:headerReference w:type="default" r:id="rId1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B35" w:rsidRDefault="00807B35" w:rsidP="00B92F19">
      <w:pPr>
        <w:spacing w:after="0" w:line="240" w:lineRule="auto"/>
      </w:pPr>
      <w:r>
        <w:separator/>
      </w:r>
    </w:p>
  </w:endnote>
  <w:endnote w:type="continuationSeparator" w:id="0">
    <w:p w:rsidR="00807B35" w:rsidRDefault="00807B35" w:rsidP="00B92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B35" w:rsidRDefault="00807B35" w:rsidP="00B92F19">
      <w:pPr>
        <w:spacing w:after="0" w:line="240" w:lineRule="auto"/>
      </w:pPr>
      <w:r>
        <w:separator/>
      </w:r>
    </w:p>
  </w:footnote>
  <w:footnote w:type="continuationSeparator" w:id="0">
    <w:p w:rsidR="00807B35" w:rsidRDefault="00807B35" w:rsidP="00B92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3686"/>
      <w:docPartObj>
        <w:docPartGallery w:val="Page Numbers (Top of Page)"/>
        <w:docPartUnique/>
      </w:docPartObj>
    </w:sdtPr>
    <w:sdtContent>
      <w:p w:rsidR="002261C1" w:rsidRDefault="00B924D7">
        <w:pPr>
          <w:pStyle w:val="a8"/>
          <w:jc w:val="center"/>
        </w:pPr>
        <w:fldSimple w:instr=" PAGE   \* MERGEFORMAT ">
          <w:r w:rsidR="007F68E9">
            <w:rPr>
              <w:noProof/>
            </w:rPr>
            <w:t>14</w:t>
          </w:r>
        </w:fldSimple>
      </w:p>
    </w:sdtContent>
  </w:sdt>
  <w:p w:rsidR="002261C1" w:rsidRDefault="002261C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ACF"/>
    <w:multiLevelType w:val="multilevel"/>
    <w:tmpl w:val="BB94D2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852" w:hanging="720"/>
      </w:pPr>
    </w:lvl>
    <w:lvl w:ilvl="3">
      <w:start w:val="1"/>
      <w:numFmt w:val="decimal"/>
      <w:isLgl/>
      <w:lvlText w:val="%1.%2.%3.%4."/>
      <w:lvlJc w:val="left"/>
      <w:pPr>
        <w:ind w:left="2636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844" w:hanging="1440"/>
      </w:pPr>
    </w:lvl>
    <w:lvl w:ilvl="6">
      <w:start w:val="1"/>
      <w:numFmt w:val="decimal"/>
      <w:isLgl/>
      <w:lvlText w:val="%1.%2.%3.%4.%5.%6.%7."/>
      <w:lvlJc w:val="left"/>
      <w:pPr>
        <w:ind w:left="4628" w:hanging="1800"/>
      </w:p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</w:lvl>
  </w:abstractNum>
  <w:abstractNum w:abstractNumId="1">
    <w:nsid w:val="1ED0487D"/>
    <w:multiLevelType w:val="hybridMultilevel"/>
    <w:tmpl w:val="D9BCA308"/>
    <w:lvl w:ilvl="0" w:tplc="19A8AA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8F7180"/>
    <w:multiLevelType w:val="hybridMultilevel"/>
    <w:tmpl w:val="66DCA5D6"/>
    <w:lvl w:ilvl="0" w:tplc="4E06C3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136194"/>
  </w:hdrShapeDefaults>
  <w:footnotePr>
    <w:footnote w:id="-1"/>
    <w:footnote w:id="0"/>
  </w:footnotePr>
  <w:endnotePr>
    <w:endnote w:id="-1"/>
    <w:endnote w:id="0"/>
  </w:endnotePr>
  <w:compat/>
  <w:rsids>
    <w:rsidRoot w:val="00E13ECA"/>
    <w:rsid w:val="00005DAA"/>
    <w:rsid w:val="00006DFD"/>
    <w:rsid w:val="000071C5"/>
    <w:rsid w:val="00014394"/>
    <w:rsid w:val="00020EA5"/>
    <w:rsid w:val="00021FE8"/>
    <w:rsid w:val="00026034"/>
    <w:rsid w:val="00027988"/>
    <w:rsid w:val="00033C8E"/>
    <w:rsid w:val="0004239C"/>
    <w:rsid w:val="00052125"/>
    <w:rsid w:val="00073603"/>
    <w:rsid w:val="0007423D"/>
    <w:rsid w:val="00077C48"/>
    <w:rsid w:val="00080227"/>
    <w:rsid w:val="000840B0"/>
    <w:rsid w:val="00091181"/>
    <w:rsid w:val="00092F87"/>
    <w:rsid w:val="00096C11"/>
    <w:rsid w:val="00096FC1"/>
    <w:rsid w:val="000A04F8"/>
    <w:rsid w:val="000A058F"/>
    <w:rsid w:val="000B137C"/>
    <w:rsid w:val="000B3C0E"/>
    <w:rsid w:val="000B550C"/>
    <w:rsid w:val="000C0C38"/>
    <w:rsid w:val="000C5CBE"/>
    <w:rsid w:val="000E2075"/>
    <w:rsid w:val="000E65F8"/>
    <w:rsid w:val="000F16FD"/>
    <w:rsid w:val="000F3283"/>
    <w:rsid w:val="001022A9"/>
    <w:rsid w:val="00113F63"/>
    <w:rsid w:val="00144876"/>
    <w:rsid w:val="0017248F"/>
    <w:rsid w:val="0018053F"/>
    <w:rsid w:val="00180FC4"/>
    <w:rsid w:val="0019095B"/>
    <w:rsid w:val="00192497"/>
    <w:rsid w:val="001962DD"/>
    <w:rsid w:val="001A6C7A"/>
    <w:rsid w:val="001B2C1E"/>
    <w:rsid w:val="001B5491"/>
    <w:rsid w:val="001D4E2A"/>
    <w:rsid w:val="001D7205"/>
    <w:rsid w:val="001E7C5D"/>
    <w:rsid w:val="001F0751"/>
    <w:rsid w:val="00203F3A"/>
    <w:rsid w:val="0020446E"/>
    <w:rsid w:val="00205665"/>
    <w:rsid w:val="002072E7"/>
    <w:rsid w:val="00207E61"/>
    <w:rsid w:val="00212DD0"/>
    <w:rsid w:val="002217B7"/>
    <w:rsid w:val="00222CC2"/>
    <w:rsid w:val="00225375"/>
    <w:rsid w:val="002261C1"/>
    <w:rsid w:val="00236B85"/>
    <w:rsid w:val="002450B5"/>
    <w:rsid w:val="0024597D"/>
    <w:rsid w:val="0025178C"/>
    <w:rsid w:val="0025643E"/>
    <w:rsid w:val="00257194"/>
    <w:rsid w:val="0026000E"/>
    <w:rsid w:val="002629F0"/>
    <w:rsid w:val="00272109"/>
    <w:rsid w:val="00285DD6"/>
    <w:rsid w:val="002A4151"/>
    <w:rsid w:val="002A4B2E"/>
    <w:rsid w:val="002A745C"/>
    <w:rsid w:val="002B168B"/>
    <w:rsid w:val="002B2CF1"/>
    <w:rsid w:val="002C59E6"/>
    <w:rsid w:val="002D261D"/>
    <w:rsid w:val="002E4A23"/>
    <w:rsid w:val="002E4D63"/>
    <w:rsid w:val="002F1F03"/>
    <w:rsid w:val="002F5CB8"/>
    <w:rsid w:val="00305990"/>
    <w:rsid w:val="00312529"/>
    <w:rsid w:val="003204AC"/>
    <w:rsid w:val="00324CE5"/>
    <w:rsid w:val="00331382"/>
    <w:rsid w:val="00337077"/>
    <w:rsid w:val="003444B4"/>
    <w:rsid w:val="00346D5B"/>
    <w:rsid w:val="00354F70"/>
    <w:rsid w:val="0035719B"/>
    <w:rsid w:val="003625E7"/>
    <w:rsid w:val="003662ED"/>
    <w:rsid w:val="00380B04"/>
    <w:rsid w:val="00384839"/>
    <w:rsid w:val="0038628A"/>
    <w:rsid w:val="003A1C22"/>
    <w:rsid w:val="003B080C"/>
    <w:rsid w:val="003B23AA"/>
    <w:rsid w:val="003C5C38"/>
    <w:rsid w:val="003C7B31"/>
    <w:rsid w:val="003D0916"/>
    <w:rsid w:val="003D3260"/>
    <w:rsid w:val="003D7F6D"/>
    <w:rsid w:val="003E0BCA"/>
    <w:rsid w:val="003E20DD"/>
    <w:rsid w:val="003E3935"/>
    <w:rsid w:val="003E53C4"/>
    <w:rsid w:val="003F54EE"/>
    <w:rsid w:val="00406BDA"/>
    <w:rsid w:val="0041021D"/>
    <w:rsid w:val="00410AA8"/>
    <w:rsid w:val="00411B0C"/>
    <w:rsid w:val="0042305E"/>
    <w:rsid w:val="004248A7"/>
    <w:rsid w:val="004340EA"/>
    <w:rsid w:val="004347E1"/>
    <w:rsid w:val="004355B9"/>
    <w:rsid w:val="00440168"/>
    <w:rsid w:val="004436E4"/>
    <w:rsid w:val="00443A45"/>
    <w:rsid w:val="004466E2"/>
    <w:rsid w:val="00452B4D"/>
    <w:rsid w:val="00455D38"/>
    <w:rsid w:val="0046345C"/>
    <w:rsid w:val="00471AFC"/>
    <w:rsid w:val="004753FA"/>
    <w:rsid w:val="00476D4A"/>
    <w:rsid w:val="004878AB"/>
    <w:rsid w:val="004A36B4"/>
    <w:rsid w:val="004A3BB3"/>
    <w:rsid w:val="004A6A77"/>
    <w:rsid w:val="004B061E"/>
    <w:rsid w:val="004B2CF8"/>
    <w:rsid w:val="004B35A1"/>
    <w:rsid w:val="004C534B"/>
    <w:rsid w:val="004C7703"/>
    <w:rsid w:val="004D1C8E"/>
    <w:rsid w:val="004D74F3"/>
    <w:rsid w:val="004E1C00"/>
    <w:rsid w:val="004E4F8C"/>
    <w:rsid w:val="005161DC"/>
    <w:rsid w:val="005318B3"/>
    <w:rsid w:val="00536791"/>
    <w:rsid w:val="00543220"/>
    <w:rsid w:val="005553B3"/>
    <w:rsid w:val="00565D43"/>
    <w:rsid w:val="005727BB"/>
    <w:rsid w:val="0057363E"/>
    <w:rsid w:val="00581C6B"/>
    <w:rsid w:val="0058645A"/>
    <w:rsid w:val="0058710E"/>
    <w:rsid w:val="00593B59"/>
    <w:rsid w:val="005A4DC6"/>
    <w:rsid w:val="005A76B9"/>
    <w:rsid w:val="005B1555"/>
    <w:rsid w:val="005B5134"/>
    <w:rsid w:val="005B5E91"/>
    <w:rsid w:val="005C0BF0"/>
    <w:rsid w:val="005C26A5"/>
    <w:rsid w:val="005C4BCE"/>
    <w:rsid w:val="005D0826"/>
    <w:rsid w:val="005D3360"/>
    <w:rsid w:val="005E5AAB"/>
    <w:rsid w:val="005F2AA5"/>
    <w:rsid w:val="005F6F97"/>
    <w:rsid w:val="006057B8"/>
    <w:rsid w:val="0061297C"/>
    <w:rsid w:val="00613EDD"/>
    <w:rsid w:val="006169FE"/>
    <w:rsid w:val="00616F23"/>
    <w:rsid w:val="00623D30"/>
    <w:rsid w:val="00627695"/>
    <w:rsid w:val="006323E3"/>
    <w:rsid w:val="0063570D"/>
    <w:rsid w:val="00656236"/>
    <w:rsid w:val="006614B4"/>
    <w:rsid w:val="00662804"/>
    <w:rsid w:val="00662E30"/>
    <w:rsid w:val="00664B94"/>
    <w:rsid w:val="00667999"/>
    <w:rsid w:val="00667EA4"/>
    <w:rsid w:val="006722DB"/>
    <w:rsid w:val="0067463F"/>
    <w:rsid w:val="006823D4"/>
    <w:rsid w:val="00684879"/>
    <w:rsid w:val="00687FC8"/>
    <w:rsid w:val="006918C3"/>
    <w:rsid w:val="0069779A"/>
    <w:rsid w:val="006A72AC"/>
    <w:rsid w:val="006B1CD8"/>
    <w:rsid w:val="006C0B1C"/>
    <w:rsid w:val="006C17B1"/>
    <w:rsid w:val="006E0686"/>
    <w:rsid w:val="006E34EE"/>
    <w:rsid w:val="006E3918"/>
    <w:rsid w:val="007005A1"/>
    <w:rsid w:val="00724ACC"/>
    <w:rsid w:val="007303F8"/>
    <w:rsid w:val="00731E1B"/>
    <w:rsid w:val="00733067"/>
    <w:rsid w:val="0073371F"/>
    <w:rsid w:val="00735ABD"/>
    <w:rsid w:val="007441AD"/>
    <w:rsid w:val="00760BAF"/>
    <w:rsid w:val="0078410C"/>
    <w:rsid w:val="00786A32"/>
    <w:rsid w:val="007936C1"/>
    <w:rsid w:val="00794997"/>
    <w:rsid w:val="007974DC"/>
    <w:rsid w:val="007B4341"/>
    <w:rsid w:val="007C47F3"/>
    <w:rsid w:val="007D40EF"/>
    <w:rsid w:val="007E4C79"/>
    <w:rsid w:val="007E4FA8"/>
    <w:rsid w:val="007F68E9"/>
    <w:rsid w:val="00807B35"/>
    <w:rsid w:val="0081482F"/>
    <w:rsid w:val="008216CE"/>
    <w:rsid w:val="008300BB"/>
    <w:rsid w:val="008410F4"/>
    <w:rsid w:val="008553BB"/>
    <w:rsid w:val="00862A13"/>
    <w:rsid w:val="00862FFA"/>
    <w:rsid w:val="0087242F"/>
    <w:rsid w:val="0087348B"/>
    <w:rsid w:val="008822F7"/>
    <w:rsid w:val="00882F00"/>
    <w:rsid w:val="00886803"/>
    <w:rsid w:val="00886C57"/>
    <w:rsid w:val="00891170"/>
    <w:rsid w:val="00891BE0"/>
    <w:rsid w:val="008927D6"/>
    <w:rsid w:val="008934B5"/>
    <w:rsid w:val="008970E0"/>
    <w:rsid w:val="008A0CFA"/>
    <w:rsid w:val="008A3030"/>
    <w:rsid w:val="008A5758"/>
    <w:rsid w:val="008C3F71"/>
    <w:rsid w:val="008D0355"/>
    <w:rsid w:val="008D0430"/>
    <w:rsid w:val="008D75BE"/>
    <w:rsid w:val="008E2F77"/>
    <w:rsid w:val="008E4672"/>
    <w:rsid w:val="008F0277"/>
    <w:rsid w:val="008F3678"/>
    <w:rsid w:val="00900A6B"/>
    <w:rsid w:val="00900F95"/>
    <w:rsid w:val="009177AE"/>
    <w:rsid w:val="00920C3C"/>
    <w:rsid w:val="0092283A"/>
    <w:rsid w:val="00935542"/>
    <w:rsid w:val="00951ABC"/>
    <w:rsid w:val="00954DCC"/>
    <w:rsid w:val="0096505E"/>
    <w:rsid w:val="00973DA7"/>
    <w:rsid w:val="00977C0E"/>
    <w:rsid w:val="00977EC4"/>
    <w:rsid w:val="009865CF"/>
    <w:rsid w:val="00994F54"/>
    <w:rsid w:val="009972AC"/>
    <w:rsid w:val="009A3A49"/>
    <w:rsid w:val="009A7718"/>
    <w:rsid w:val="009B1568"/>
    <w:rsid w:val="009B56BC"/>
    <w:rsid w:val="009B60A8"/>
    <w:rsid w:val="009B7373"/>
    <w:rsid w:val="009C0899"/>
    <w:rsid w:val="009C4704"/>
    <w:rsid w:val="009C4CE4"/>
    <w:rsid w:val="009C61E8"/>
    <w:rsid w:val="009C680F"/>
    <w:rsid w:val="009D2F78"/>
    <w:rsid w:val="009F4F86"/>
    <w:rsid w:val="009F4F8C"/>
    <w:rsid w:val="00A03967"/>
    <w:rsid w:val="00A1409C"/>
    <w:rsid w:val="00A15001"/>
    <w:rsid w:val="00A27D0A"/>
    <w:rsid w:val="00A304B4"/>
    <w:rsid w:val="00A438C4"/>
    <w:rsid w:val="00A534B5"/>
    <w:rsid w:val="00A641B1"/>
    <w:rsid w:val="00A718D1"/>
    <w:rsid w:val="00A7199F"/>
    <w:rsid w:val="00A72F82"/>
    <w:rsid w:val="00A95632"/>
    <w:rsid w:val="00AA312E"/>
    <w:rsid w:val="00AA32E8"/>
    <w:rsid w:val="00AA7A6D"/>
    <w:rsid w:val="00AB3A65"/>
    <w:rsid w:val="00AB5511"/>
    <w:rsid w:val="00AB6714"/>
    <w:rsid w:val="00AC15FC"/>
    <w:rsid w:val="00AC537A"/>
    <w:rsid w:val="00AC6C48"/>
    <w:rsid w:val="00AD13C2"/>
    <w:rsid w:val="00AD420B"/>
    <w:rsid w:val="00AE0E25"/>
    <w:rsid w:val="00B01A60"/>
    <w:rsid w:val="00B16CE6"/>
    <w:rsid w:val="00B21167"/>
    <w:rsid w:val="00B2167F"/>
    <w:rsid w:val="00B41201"/>
    <w:rsid w:val="00B435B7"/>
    <w:rsid w:val="00B51016"/>
    <w:rsid w:val="00B551BD"/>
    <w:rsid w:val="00B62B9D"/>
    <w:rsid w:val="00B7536A"/>
    <w:rsid w:val="00B77BC0"/>
    <w:rsid w:val="00B924D7"/>
    <w:rsid w:val="00B92F19"/>
    <w:rsid w:val="00B9318B"/>
    <w:rsid w:val="00BA7C99"/>
    <w:rsid w:val="00BB5683"/>
    <w:rsid w:val="00BD424A"/>
    <w:rsid w:val="00BD79BF"/>
    <w:rsid w:val="00BE1625"/>
    <w:rsid w:val="00BE5286"/>
    <w:rsid w:val="00C04E0C"/>
    <w:rsid w:val="00C0563E"/>
    <w:rsid w:val="00C10148"/>
    <w:rsid w:val="00C16577"/>
    <w:rsid w:val="00C17FF5"/>
    <w:rsid w:val="00C23A2E"/>
    <w:rsid w:val="00C245D9"/>
    <w:rsid w:val="00C2731E"/>
    <w:rsid w:val="00C51DB6"/>
    <w:rsid w:val="00C52B58"/>
    <w:rsid w:val="00C54323"/>
    <w:rsid w:val="00C62499"/>
    <w:rsid w:val="00C7338A"/>
    <w:rsid w:val="00C74A44"/>
    <w:rsid w:val="00C77DDA"/>
    <w:rsid w:val="00C92F3F"/>
    <w:rsid w:val="00C958DC"/>
    <w:rsid w:val="00C97014"/>
    <w:rsid w:val="00CA08AB"/>
    <w:rsid w:val="00CA65C1"/>
    <w:rsid w:val="00CD3C4B"/>
    <w:rsid w:val="00CE05E7"/>
    <w:rsid w:val="00CE178F"/>
    <w:rsid w:val="00CF116E"/>
    <w:rsid w:val="00CF5009"/>
    <w:rsid w:val="00CF6F1F"/>
    <w:rsid w:val="00CF76D0"/>
    <w:rsid w:val="00D223CA"/>
    <w:rsid w:val="00D246FD"/>
    <w:rsid w:val="00D24A82"/>
    <w:rsid w:val="00D3160F"/>
    <w:rsid w:val="00D31C8F"/>
    <w:rsid w:val="00D44B9C"/>
    <w:rsid w:val="00D45DA4"/>
    <w:rsid w:val="00D67C47"/>
    <w:rsid w:val="00D768B4"/>
    <w:rsid w:val="00D83D1E"/>
    <w:rsid w:val="00D93A54"/>
    <w:rsid w:val="00D9520D"/>
    <w:rsid w:val="00D97191"/>
    <w:rsid w:val="00D97DAC"/>
    <w:rsid w:val="00DA1B06"/>
    <w:rsid w:val="00DB04E5"/>
    <w:rsid w:val="00DB127F"/>
    <w:rsid w:val="00DD705C"/>
    <w:rsid w:val="00DE7F7A"/>
    <w:rsid w:val="00DF22EF"/>
    <w:rsid w:val="00E03D28"/>
    <w:rsid w:val="00E13ECA"/>
    <w:rsid w:val="00E154CA"/>
    <w:rsid w:val="00E17A8A"/>
    <w:rsid w:val="00E21EB5"/>
    <w:rsid w:val="00E244CC"/>
    <w:rsid w:val="00E36F6F"/>
    <w:rsid w:val="00E475B5"/>
    <w:rsid w:val="00E65487"/>
    <w:rsid w:val="00E71246"/>
    <w:rsid w:val="00E72743"/>
    <w:rsid w:val="00E76509"/>
    <w:rsid w:val="00E7780C"/>
    <w:rsid w:val="00E8198D"/>
    <w:rsid w:val="00E81995"/>
    <w:rsid w:val="00E81F53"/>
    <w:rsid w:val="00E87F98"/>
    <w:rsid w:val="00E90E78"/>
    <w:rsid w:val="00E944CF"/>
    <w:rsid w:val="00E94CFF"/>
    <w:rsid w:val="00E9677B"/>
    <w:rsid w:val="00EA0F32"/>
    <w:rsid w:val="00EA3E71"/>
    <w:rsid w:val="00EB1084"/>
    <w:rsid w:val="00EB4F70"/>
    <w:rsid w:val="00EC092B"/>
    <w:rsid w:val="00EC234C"/>
    <w:rsid w:val="00EC2F8B"/>
    <w:rsid w:val="00EC4F36"/>
    <w:rsid w:val="00ED5DC6"/>
    <w:rsid w:val="00EE0BC8"/>
    <w:rsid w:val="00F00213"/>
    <w:rsid w:val="00F00D3D"/>
    <w:rsid w:val="00F02FA9"/>
    <w:rsid w:val="00F063AB"/>
    <w:rsid w:val="00F134CA"/>
    <w:rsid w:val="00F17757"/>
    <w:rsid w:val="00F34D85"/>
    <w:rsid w:val="00F439C7"/>
    <w:rsid w:val="00F43AE6"/>
    <w:rsid w:val="00F4646E"/>
    <w:rsid w:val="00F46E9D"/>
    <w:rsid w:val="00F46FE6"/>
    <w:rsid w:val="00F50B4D"/>
    <w:rsid w:val="00F56440"/>
    <w:rsid w:val="00F644E0"/>
    <w:rsid w:val="00F72B59"/>
    <w:rsid w:val="00F75E1E"/>
    <w:rsid w:val="00F7673C"/>
    <w:rsid w:val="00F83F63"/>
    <w:rsid w:val="00F91830"/>
    <w:rsid w:val="00F9236D"/>
    <w:rsid w:val="00FA30DD"/>
    <w:rsid w:val="00FB7F5D"/>
    <w:rsid w:val="00FC2F7C"/>
    <w:rsid w:val="00FE07FB"/>
    <w:rsid w:val="00FE0F46"/>
    <w:rsid w:val="00FE0F94"/>
    <w:rsid w:val="00FE1515"/>
    <w:rsid w:val="00FE7F34"/>
    <w:rsid w:val="00FF10D0"/>
    <w:rsid w:val="00FF1B64"/>
    <w:rsid w:val="00FF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CA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4D1C8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4D1C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aliases w:val="Основной текст1 Знак1,Основной текст Знак Знак Знак1,bt Знак1,body text Знак1,contents Знак1"/>
    <w:basedOn w:val="a0"/>
    <w:link w:val="a5"/>
    <w:uiPriority w:val="99"/>
    <w:semiHidden/>
    <w:rsid w:val="004D1C8E"/>
  </w:style>
  <w:style w:type="character" w:styleId="a6">
    <w:name w:val="Hyperlink"/>
    <w:basedOn w:val="a0"/>
    <w:uiPriority w:val="99"/>
    <w:semiHidden/>
    <w:unhideWhenUsed/>
    <w:rsid w:val="00ED5DC6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8"/>
    <w:uiPriority w:val="99"/>
    <w:rsid w:val="00ED5DC6"/>
  </w:style>
  <w:style w:type="paragraph" w:styleId="a8">
    <w:name w:val="header"/>
    <w:basedOn w:val="a"/>
    <w:link w:val="a7"/>
    <w:uiPriority w:val="99"/>
    <w:unhideWhenUsed/>
    <w:rsid w:val="00ED5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semiHidden/>
    <w:rsid w:val="00ED5DC6"/>
  </w:style>
  <w:style w:type="paragraph" w:styleId="aa">
    <w:name w:val="footer"/>
    <w:basedOn w:val="a"/>
    <w:link w:val="a9"/>
    <w:uiPriority w:val="99"/>
    <w:semiHidden/>
    <w:unhideWhenUsed/>
    <w:rsid w:val="00ED5DC6"/>
    <w:pPr>
      <w:tabs>
        <w:tab w:val="center" w:pos="4677"/>
        <w:tab w:val="right" w:pos="9355"/>
      </w:tabs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ED5D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D5DC6"/>
  </w:style>
  <w:style w:type="paragraph" w:styleId="ab">
    <w:name w:val="Balloon Text"/>
    <w:basedOn w:val="a"/>
    <w:link w:val="ac"/>
    <w:uiPriority w:val="99"/>
    <w:semiHidden/>
    <w:unhideWhenUsed/>
    <w:rsid w:val="00ED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5D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5D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d">
    <w:name w:val="Table Grid"/>
    <w:basedOn w:val="a1"/>
    <w:uiPriority w:val="59"/>
    <w:rsid w:val="00ED5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259327E16B6E667D210CA287D9256E31FDDD49A235AAF2EDF8BCCA538A6906308881F2F3C52499VEZ5M" TargetMode="Externa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consultantplus://offline/ref=0D259327E16B6E667D210CA287D9256E31FDDD49A235AAF2EDF8BCCA538A6906308881F2F3C52499VEZ4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2017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22.3</c:v>
                </c:pt>
                <c:pt idx="1">
                  <c:v>16.100000000000001</c:v>
                </c:pt>
                <c:pt idx="2">
                  <c:v>12.9</c:v>
                </c:pt>
                <c:pt idx="3">
                  <c:v>22.2</c:v>
                </c:pt>
                <c:pt idx="4">
                  <c:v>25.5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2017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21.2</c:v>
                </c:pt>
                <c:pt idx="1">
                  <c:v>2.9</c:v>
                </c:pt>
                <c:pt idx="2">
                  <c:v>0.70000000000000062</c:v>
                </c:pt>
                <c:pt idx="3">
                  <c:v>1</c:v>
                </c:pt>
                <c:pt idx="4">
                  <c:v>1.2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2017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56.5</c:v>
                </c:pt>
                <c:pt idx="1">
                  <c:v>81</c:v>
                </c:pt>
                <c:pt idx="2">
                  <c:v>86.4</c:v>
                </c:pt>
                <c:pt idx="3">
                  <c:v>76.8</c:v>
                </c:pt>
                <c:pt idx="4">
                  <c:v>73.3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2017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</c:numCache>
            </c:numRef>
          </c:val>
        </c:ser>
        <c:shape val="cylinder"/>
        <c:axId val="27165056"/>
        <c:axId val="27166592"/>
        <c:axId val="0"/>
      </c:bar3DChart>
      <c:catAx>
        <c:axId val="27165056"/>
        <c:scaling>
          <c:orientation val="minMax"/>
        </c:scaling>
        <c:axPos val="b"/>
        <c:tickLblPos val="nextTo"/>
        <c:crossAx val="27166592"/>
        <c:crosses val="autoZero"/>
        <c:auto val="1"/>
        <c:lblAlgn val="ctr"/>
        <c:lblOffset val="100"/>
      </c:catAx>
      <c:valAx>
        <c:axId val="27166592"/>
        <c:scaling>
          <c:orientation val="minMax"/>
        </c:scaling>
        <c:axPos val="l"/>
        <c:majorGridlines/>
        <c:numFmt formatCode="General" sourceLinked="1"/>
        <c:tickLblPos val="nextTo"/>
        <c:crossAx val="2716505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НДФЛ</c:v>
                </c:pt>
                <c:pt idx="1">
                  <c:v>Единый с/х налог</c:v>
                </c:pt>
                <c:pt idx="2">
                  <c:v>Налог на имущество</c:v>
                </c:pt>
                <c:pt idx="3">
                  <c:v>Земельный налог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84.1</c:v>
                </c:pt>
                <c:pt idx="1">
                  <c:v>55.3</c:v>
                </c:pt>
                <c:pt idx="2">
                  <c:v>101.3</c:v>
                </c:pt>
                <c:pt idx="3">
                  <c:v>597.5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2125.8000000000002</c:v>
                </c:pt>
                <c:pt idx="1">
                  <c:v>1840.7</c:v>
                </c:pt>
              </c:numCache>
            </c:numRef>
          </c:val>
        </c:ser>
      </c:pie3DChart>
    </c:plotArea>
    <c:legend>
      <c:legendPos val="b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6.5322906884347415E-2"/>
          <c:y val="2.4120631166163517E-2"/>
          <c:w val="0.83146608394132937"/>
          <c:h val="0.54089259593538952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60.4</c:v>
                </c:pt>
                <c:pt idx="2">
                  <c:v>59.3</c:v>
                </c:pt>
              </c:numCache>
            </c:numRef>
          </c:val>
        </c:ser>
        <c:shape val="cylinder"/>
        <c:axId val="26683648"/>
        <c:axId val="27226112"/>
        <c:axId val="0"/>
      </c:bar3DChart>
      <c:catAx>
        <c:axId val="26683648"/>
        <c:scaling>
          <c:orientation val="minMax"/>
        </c:scaling>
        <c:axPos val="b"/>
        <c:numFmt formatCode="General" sourceLinked="1"/>
        <c:tickLblPos val="nextTo"/>
        <c:crossAx val="27226112"/>
        <c:crosses val="autoZero"/>
        <c:auto val="1"/>
        <c:lblAlgn val="ctr"/>
        <c:lblOffset val="100"/>
      </c:catAx>
      <c:valAx>
        <c:axId val="27226112"/>
        <c:scaling>
          <c:orientation val="minMax"/>
        </c:scaling>
        <c:axPos val="l"/>
        <c:majorGridlines/>
        <c:numFmt formatCode="General" sourceLinked="1"/>
        <c:tickLblPos val="nextTo"/>
        <c:crossAx val="26683648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Благоустройство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2">
                  <c:v>2016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418.9</c:v>
                </c:pt>
                <c:pt idx="2">
                  <c:v>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Коммунальное хозяйство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2">
                  <c:v>2016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hape val="cylinder"/>
        <c:axId val="27260800"/>
        <c:axId val="27262336"/>
        <c:axId val="0"/>
      </c:bar3DChart>
      <c:catAx>
        <c:axId val="27260800"/>
        <c:scaling>
          <c:orientation val="minMax"/>
        </c:scaling>
        <c:axPos val="b"/>
        <c:numFmt formatCode="General" sourceLinked="1"/>
        <c:tickLblPos val="nextTo"/>
        <c:crossAx val="27262336"/>
        <c:crosses val="autoZero"/>
        <c:auto val="1"/>
        <c:lblAlgn val="ctr"/>
        <c:lblOffset val="100"/>
      </c:catAx>
      <c:valAx>
        <c:axId val="27262336"/>
        <c:scaling>
          <c:orientation val="minMax"/>
        </c:scaling>
        <c:axPos val="l"/>
        <c:majorGridlines/>
        <c:numFmt formatCode="General" sourceLinked="1"/>
        <c:tickLblPos val="nextTo"/>
        <c:crossAx val="27260800"/>
        <c:crosses val="autoZero"/>
        <c:crossBetween val="between"/>
      </c:valAx>
    </c:plotArea>
    <c:legend>
      <c:legendPos val="b"/>
      <c:txPr>
        <a:bodyPr/>
        <a:lstStyle/>
        <a:p>
          <a:pPr>
            <a:defRPr b="1"/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4041265675123938E-2"/>
          <c:y val="3.21528558930134E-2"/>
          <c:w val="0.90281058617672749"/>
          <c:h val="0.76096394200724859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Культура и кинематография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2">
                  <c:v>2016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1345.6</c:v>
                </c:pt>
                <c:pt idx="2">
                  <c:v>1378.8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2">
                  <c:v>2016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2">
                  <c:v>2016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box"/>
        <c:axId val="27324416"/>
        <c:axId val="27325952"/>
        <c:axId val="0"/>
      </c:bar3DChart>
      <c:catAx>
        <c:axId val="27324416"/>
        <c:scaling>
          <c:orientation val="minMax"/>
        </c:scaling>
        <c:axPos val="b"/>
        <c:numFmt formatCode="General" sourceLinked="1"/>
        <c:tickLblPos val="nextTo"/>
        <c:crossAx val="27325952"/>
        <c:crosses val="autoZero"/>
        <c:auto val="1"/>
        <c:lblAlgn val="ctr"/>
        <c:lblOffset val="100"/>
      </c:catAx>
      <c:valAx>
        <c:axId val="27325952"/>
        <c:scaling>
          <c:orientation val="minMax"/>
        </c:scaling>
        <c:axPos val="l"/>
        <c:majorGridlines/>
        <c:numFmt formatCode="General" sourceLinked="1"/>
        <c:tickLblPos val="nextTo"/>
        <c:crossAx val="2732441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6B07C-7CA0-4AF4-9F36-6615F6BE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14</Pages>
  <Words>3643</Words>
  <Characters>20768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253</cp:revision>
  <cp:lastPrinted>2018-02-22T08:09:00Z</cp:lastPrinted>
  <dcterms:created xsi:type="dcterms:W3CDTF">2015-01-14T11:48:00Z</dcterms:created>
  <dcterms:modified xsi:type="dcterms:W3CDTF">2018-04-25T06:00:00Z</dcterms:modified>
</cp:coreProperties>
</file>