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8" w:rsidRDefault="00CB4F7E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7E">
        <w:rPr>
          <w:rFonts w:ascii="Times New Roman" w:hAnsi="Times New Roman" w:cs="Times New Roman"/>
          <w:sz w:val="28"/>
          <w:szCs w:val="28"/>
        </w:rPr>
        <w:t>Сведения об исполь</w:t>
      </w:r>
      <w:r w:rsidR="005253B8">
        <w:rPr>
          <w:rFonts w:ascii="Times New Roman" w:hAnsi="Times New Roman" w:cs="Times New Roman"/>
          <w:sz w:val="28"/>
          <w:szCs w:val="28"/>
        </w:rPr>
        <w:t xml:space="preserve">зовании Контрольно-счётной палатой Дубровского района средств муниципального образования «Дубровский район» </w:t>
      </w:r>
    </w:p>
    <w:p w:rsidR="0011190E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A6BF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253B8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2018 год</w:t>
            </w:r>
          </w:p>
        </w:tc>
        <w:tc>
          <w:tcPr>
            <w:tcW w:w="1383" w:type="dxa"/>
            <w:vAlign w:val="center"/>
          </w:tcPr>
          <w:p w:rsidR="00F46DCA" w:rsidRPr="00F46DCA" w:rsidRDefault="00F46DCA" w:rsidP="00EA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EA6BFE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 года</w:t>
            </w:r>
          </w:p>
        </w:tc>
      </w:tr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46DCA" w:rsidRPr="00F46DCA" w:rsidRDefault="00F46DCA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7201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КСП Дубровского района 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46DCA" w:rsidRPr="00F46DCA" w:rsidRDefault="00110B47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83" w:type="dxa"/>
            <w:vAlign w:val="center"/>
          </w:tcPr>
          <w:p w:rsidR="00F46DCA" w:rsidRPr="00F46DCA" w:rsidRDefault="0058654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</w:tr>
      <w:tr w:rsidR="00E56880" w:rsidTr="00C36F23">
        <w:trPr>
          <w:trHeight w:val="1024"/>
        </w:trPr>
        <w:tc>
          <w:tcPr>
            <w:tcW w:w="771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56880" w:rsidRPr="00F46DCA" w:rsidRDefault="00110B47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4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83" w:type="dxa"/>
            <w:vAlign w:val="center"/>
          </w:tcPr>
          <w:p w:rsidR="00E56880" w:rsidRPr="00F46DCA" w:rsidRDefault="0058654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E56880" w:rsidTr="00E56880">
        <w:tc>
          <w:tcPr>
            <w:tcW w:w="771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9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56880" w:rsidRPr="00F46DCA" w:rsidRDefault="00720102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E56880" w:rsidRPr="00F46DCA" w:rsidRDefault="00720102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DCA" w:rsidTr="00E56880">
        <w:tc>
          <w:tcPr>
            <w:tcW w:w="771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84200</w:t>
            </w:r>
          </w:p>
        </w:tc>
        <w:tc>
          <w:tcPr>
            <w:tcW w:w="1843" w:type="dxa"/>
          </w:tcPr>
          <w:p w:rsidR="00F46DCA" w:rsidRPr="00F46DCA" w:rsidRDefault="00110B47" w:rsidP="007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вопросов местного значения в соответствии с заключен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DCA" w:rsidRPr="00F46DCA" w:rsidRDefault="00720102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3" w:type="dxa"/>
            <w:vAlign w:val="center"/>
          </w:tcPr>
          <w:p w:rsidR="00F46DCA" w:rsidRPr="00F46DCA" w:rsidRDefault="0058654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F4D29" w:rsidTr="007509E4">
        <w:tc>
          <w:tcPr>
            <w:tcW w:w="6629" w:type="dxa"/>
            <w:gridSpan w:val="6"/>
            <w:vAlign w:val="center"/>
          </w:tcPr>
          <w:p w:rsidR="000F4D29" w:rsidRDefault="000F4D29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vAlign w:val="center"/>
          </w:tcPr>
          <w:p w:rsidR="000F4D29" w:rsidRPr="00720102" w:rsidRDefault="00720102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2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383" w:type="dxa"/>
            <w:vAlign w:val="center"/>
          </w:tcPr>
          <w:p w:rsidR="000F4D29" w:rsidRPr="00720102" w:rsidRDefault="0058654D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322,8</w:t>
            </w:r>
          </w:p>
        </w:tc>
      </w:tr>
    </w:tbl>
    <w:p w:rsidR="00F46DCA" w:rsidRPr="00CB4F7E" w:rsidRDefault="00F46DC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DCA" w:rsidRPr="00CB4F7E" w:rsidSect="001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F7E"/>
    <w:rsid w:val="000842A8"/>
    <w:rsid w:val="000F4D29"/>
    <w:rsid w:val="00110B47"/>
    <w:rsid w:val="0011190E"/>
    <w:rsid w:val="005253B8"/>
    <w:rsid w:val="0058654D"/>
    <w:rsid w:val="005F5722"/>
    <w:rsid w:val="00720102"/>
    <w:rsid w:val="0087041E"/>
    <w:rsid w:val="00973D43"/>
    <w:rsid w:val="00C36F23"/>
    <w:rsid w:val="00C851FF"/>
    <w:rsid w:val="00CB4F7E"/>
    <w:rsid w:val="00E56880"/>
    <w:rsid w:val="00EA6BFE"/>
    <w:rsid w:val="00EC173E"/>
    <w:rsid w:val="00F4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31C7-C180-48E9-B337-205704CD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2018-10-02T14:27:00Z</dcterms:created>
  <dcterms:modified xsi:type="dcterms:W3CDTF">2018-10-03T05:52:00Z</dcterms:modified>
</cp:coreProperties>
</file>