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79" w:rsidRDefault="006C0579" w:rsidP="006C0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0579" w:rsidRDefault="006C0579" w:rsidP="006C0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 экспертно-аналитического мероприятия</w:t>
      </w:r>
    </w:p>
    <w:p w:rsidR="001A3050" w:rsidRDefault="006C0579" w:rsidP="001A305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A3050">
        <w:rPr>
          <w:rFonts w:ascii="Times New Roman" w:hAnsi="Times New Roman" w:cs="Times New Roman"/>
          <w:b/>
          <w:sz w:val="28"/>
          <w:szCs w:val="28"/>
        </w:rPr>
        <w:t>Анализ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050">
        <w:rPr>
          <w:rFonts w:ascii="Times New Roman" w:hAnsi="Times New Roman" w:cs="Times New Roman"/>
          <w:b/>
          <w:sz w:val="28"/>
          <w:szCs w:val="28"/>
        </w:rPr>
        <w:t>муниципальных программ муниципального образования «Дубровский район»</w:t>
      </w:r>
    </w:p>
    <w:p w:rsidR="001A3050" w:rsidRDefault="001A3050" w:rsidP="001A305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  <w:r w:rsidR="006C057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5892" w:rsidRDefault="00EA5892" w:rsidP="00EA5892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Экспертно-аналитическое</w:t>
      </w:r>
      <w:r w:rsidRPr="00182957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 проведено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4.3 плана работы Контрольно-счётной палаты Дубровского района на 2018 год.</w:t>
      </w:r>
    </w:p>
    <w:p w:rsidR="00EA5892" w:rsidRDefault="00EA5892" w:rsidP="00EA58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Период проведения: апрель 2018 года.</w:t>
      </w:r>
    </w:p>
    <w:p w:rsidR="0094693B" w:rsidRDefault="0094693B" w:rsidP="00946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2017 год, утвержден постановлением администрации Дубровского района от 17.11.2016 г. №518 и включает 3 муниципальные программы:</w:t>
      </w:r>
    </w:p>
    <w:p w:rsidR="0094693B" w:rsidRDefault="0094693B" w:rsidP="0094693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муниципальная программа «Реализация отдельных полномочий муниципального образования «Дубровский район» на 2017 – 2019 годы;</w:t>
      </w:r>
    </w:p>
    <w:p w:rsidR="0094693B" w:rsidRDefault="0094693B" w:rsidP="0094693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 «Развитие образования Дубровского района» на 2017-2019 годы»;</w:t>
      </w:r>
    </w:p>
    <w:p w:rsidR="0094693B" w:rsidRDefault="0094693B" w:rsidP="0094693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программа «Развитие культуры и сохранение культурного наследия Дубровского района» (2017-2019 годы).</w:t>
      </w:r>
    </w:p>
    <w:p w:rsidR="008A1B76" w:rsidRDefault="00CF2600" w:rsidP="00CF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F2600">
        <w:rPr>
          <w:rFonts w:ascii="Times New Roman" w:hAnsi="Times New Roman" w:cs="Times New Roman"/>
          <w:sz w:val="28"/>
          <w:szCs w:val="28"/>
        </w:rPr>
        <w:t xml:space="preserve">Муниципальные программы не в полной </w:t>
      </w:r>
      <w:r>
        <w:rPr>
          <w:rFonts w:ascii="Times New Roman" w:hAnsi="Times New Roman" w:cs="Times New Roman"/>
          <w:sz w:val="28"/>
          <w:szCs w:val="28"/>
        </w:rPr>
        <w:t>мере соответствуют требованиям к их содержанию, утвержденные постановлением администрации Дубровского района от 20.09.2013 №478.</w:t>
      </w:r>
    </w:p>
    <w:p w:rsidR="00D86B9C" w:rsidRPr="009D14E6" w:rsidRDefault="00CF2600" w:rsidP="00D86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программе </w:t>
      </w:r>
      <w:r w:rsidR="00D86B9C" w:rsidRPr="009D14E6">
        <w:rPr>
          <w:rFonts w:ascii="Times New Roman" w:hAnsi="Times New Roman" w:cs="Times New Roman"/>
          <w:sz w:val="28"/>
          <w:szCs w:val="28"/>
        </w:rPr>
        <w:t>«Развитие образования Дубровского района на 2017-2019 годы»</w:t>
      </w:r>
      <w:r w:rsidR="00D86B9C">
        <w:rPr>
          <w:rFonts w:ascii="Times New Roman" w:hAnsi="Times New Roman" w:cs="Times New Roman"/>
          <w:sz w:val="28"/>
          <w:szCs w:val="28"/>
        </w:rPr>
        <w:t>:</w:t>
      </w:r>
      <w:r w:rsidR="00D86B9C" w:rsidRPr="009D1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B9C" w:rsidRDefault="00D86B9C" w:rsidP="00D86B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4E6">
        <w:rPr>
          <w:rFonts w:ascii="Times New Roman" w:hAnsi="Times New Roman" w:cs="Times New Roman"/>
          <w:sz w:val="28"/>
          <w:szCs w:val="28"/>
        </w:rPr>
        <w:t>нарушена форма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4E6">
        <w:rPr>
          <w:rFonts w:ascii="Times New Roman" w:hAnsi="Times New Roman" w:cs="Times New Roman"/>
          <w:sz w:val="28"/>
          <w:szCs w:val="28"/>
        </w:rPr>
        <w:t>– отсутствует строка «перечень подпрограмм»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1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B9C" w:rsidRPr="001F302C" w:rsidRDefault="00D86B9C" w:rsidP="00D86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2C">
        <w:rPr>
          <w:rFonts w:ascii="Times New Roman" w:hAnsi="Times New Roman" w:cs="Times New Roman"/>
          <w:sz w:val="28"/>
          <w:szCs w:val="28"/>
        </w:rPr>
        <w:t xml:space="preserve">В программе «Реализация отдельных полномочий муниципального образования «Дубровский район» на 2017-2019 годы» таблица №9 не соответствует форме (приложение к порядку). </w:t>
      </w:r>
    </w:p>
    <w:p w:rsidR="00D86B9C" w:rsidRPr="001F302C" w:rsidRDefault="00D86B9C" w:rsidP="00D86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2C">
        <w:rPr>
          <w:rFonts w:ascii="Times New Roman" w:hAnsi="Times New Roman" w:cs="Times New Roman"/>
          <w:sz w:val="28"/>
          <w:szCs w:val="28"/>
        </w:rPr>
        <w:t>В программе «</w:t>
      </w:r>
      <w:r>
        <w:rPr>
          <w:rFonts w:ascii="Times New Roman" w:hAnsi="Times New Roman" w:cs="Times New Roman"/>
          <w:sz w:val="28"/>
          <w:szCs w:val="28"/>
        </w:rPr>
        <w:t>Развитие культуры и сохранение культурного наследия Дубровского района» (2017-2019 годы)</w:t>
      </w:r>
      <w:r w:rsidRPr="001F302C">
        <w:rPr>
          <w:rFonts w:ascii="Times New Roman" w:hAnsi="Times New Roman" w:cs="Times New Roman"/>
          <w:sz w:val="28"/>
          <w:szCs w:val="28"/>
        </w:rPr>
        <w:t xml:space="preserve">» таблица №9 не соответствует форме (приложение к порядку). </w:t>
      </w:r>
    </w:p>
    <w:p w:rsidR="00447DE7" w:rsidRDefault="00D86B9C" w:rsidP="00D86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 исполнительной власти муниципального образования «Дубровский район» рекомендовано устранить нарушения и в дальнейшем руководствоваться Методическими рекомендациями по составлению и исполнению бюджета на основе государственных (муниципальных) программ.</w:t>
      </w:r>
    </w:p>
    <w:p w:rsidR="00CF2600" w:rsidRPr="00CF2600" w:rsidRDefault="00D86B9C" w:rsidP="00D86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DE7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экспертно-аналитического мероприятия направлены Главе   муниципального образования  «Дубровский район», Главе администрации Дубровского района, начальнику отдела образования администрации Дубровского района, </w:t>
      </w:r>
      <w:r w:rsidR="00532066">
        <w:rPr>
          <w:rFonts w:ascii="Times New Roman" w:hAnsi="Times New Roman" w:cs="Times New Roman"/>
          <w:sz w:val="28"/>
          <w:szCs w:val="28"/>
        </w:rPr>
        <w:t xml:space="preserve">начальнику отдела культуры администрации Дубровского района, </w:t>
      </w:r>
      <w:r w:rsidR="00447DE7">
        <w:rPr>
          <w:rFonts w:ascii="Times New Roman" w:hAnsi="Times New Roman" w:cs="Times New Roman"/>
          <w:sz w:val="28"/>
          <w:szCs w:val="28"/>
        </w:rPr>
        <w:t>прокуратуру Дубровского района.</w:t>
      </w:r>
    </w:p>
    <w:sectPr w:rsidR="00CF2600" w:rsidRPr="00CF2600" w:rsidSect="008A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521"/>
    <w:multiLevelType w:val="hybridMultilevel"/>
    <w:tmpl w:val="588A06C4"/>
    <w:lvl w:ilvl="0" w:tplc="1CF8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A3050"/>
    <w:rsid w:val="001A3050"/>
    <w:rsid w:val="00447DE7"/>
    <w:rsid w:val="004717F7"/>
    <w:rsid w:val="00532066"/>
    <w:rsid w:val="006C0579"/>
    <w:rsid w:val="00764282"/>
    <w:rsid w:val="008A1B76"/>
    <w:rsid w:val="0094693B"/>
    <w:rsid w:val="00B953D6"/>
    <w:rsid w:val="00CF2600"/>
    <w:rsid w:val="00D86B9C"/>
    <w:rsid w:val="00EA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2018-08-15T09:05:00Z</dcterms:created>
  <dcterms:modified xsi:type="dcterms:W3CDTF">2018-08-15T09:23:00Z</dcterms:modified>
</cp:coreProperties>
</file>