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71AA" w14:textId="77777777" w:rsidR="00BD3B10" w:rsidRPr="00630490" w:rsidRDefault="00BD3B10" w:rsidP="00BD3B10">
      <w:pPr>
        <w:ind w:left="-540"/>
        <w:jc w:val="center"/>
        <w:rPr>
          <w:sz w:val="28"/>
          <w:szCs w:val="28"/>
        </w:rPr>
      </w:pPr>
      <w:r>
        <w:rPr>
          <w:sz w:val="28"/>
          <w:szCs w:val="28"/>
        </w:rPr>
        <w:t xml:space="preserve">      </w:t>
      </w:r>
      <w:r w:rsidRPr="00630490">
        <w:rPr>
          <w:sz w:val="28"/>
          <w:szCs w:val="28"/>
        </w:rPr>
        <w:t>Российская Федерация</w:t>
      </w:r>
    </w:p>
    <w:p w14:paraId="5B38792C" w14:textId="77777777" w:rsidR="00BD3B10" w:rsidRPr="00630490" w:rsidRDefault="00BD3B10" w:rsidP="00BD3B10">
      <w:pPr>
        <w:jc w:val="center"/>
        <w:rPr>
          <w:sz w:val="28"/>
          <w:szCs w:val="28"/>
        </w:rPr>
      </w:pPr>
      <w:r w:rsidRPr="00630490">
        <w:rPr>
          <w:sz w:val="28"/>
          <w:szCs w:val="28"/>
        </w:rPr>
        <w:t>БРЯНСКАЯ ОБЛАСТЬ</w:t>
      </w:r>
    </w:p>
    <w:p w14:paraId="208D74D6" w14:textId="77777777" w:rsidR="00BD3B10" w:rsidRPr="00630490" w:rsidRDefault="00BD3B10" w:rsidP="00BD3B10">
      <w:pPr>
        <w:jc w:val="center"/>
        <w:rPr>
          <w:sz w:val="28"/>
          <w:szCs w:val="28"/>
        </w:rPr>
      </w:pPr>
      <w:r w:rsidRPr="00630490">
        <w:rPr>
          <w:sz w:val="28"/>
          <w:szCs w:val="28"/>
        </w:rPr>
        <w:t>ДУБРОВСКИЙ РАЙОННЫЙ СОВЕТ НАРОДНЫХ ДЕПУТАТОВ</w:t>
      </w:r>
    </w:p>
    <w:p w14:paraId="6DC80623" w14:textId="77777777" w:rsidR="00BD3B10" w:rsidRPr="00630490" w:rsidRDefault="00BD3B10" w:rsidP="00BD3B10">
      <w:pPr>
        <w:jc w:val="center"/>
        <w:rPr>
          <w:sz w:val="28"/>
          <w:szCs w:val="28"/>
        </w:rPr>
      </w:pPr>
    </w:p>
    <w:p w14:paraId="34E22366" w14:textId="77777777" w:rsidR="0009684E" w:rsidRDefault="0009684E" w:rsidP="0009684E">
      <w:pPr>
        <w:jc w:val="center"/>
        <w:rPr>
          <w:b/>
          <w:sz w:val="28"/>
          <w:szCs w:val="28"/>
        </w:rPr>
      </w:pPr>
      <w:r>
        <w:rPr>
          <w:b/>
          <w:sz w:val="28"/>
          <w:szCs w:val="28"/>
        </w:rPr>
        <w:t>РЕШЕНИЕ</w:t>
      </w:r>
    </w:p>
    <w:p w14:paraId="6274D984" w14:textId="77777777" w:rsidR="0009684E" w:rsidRDefault="0009684E" w:rsidP="0009684E">
      <w:pPr>
        <w:jc w:val="center"/>
        <w:rPr>
          <w:sz w:val="28"/>
          <w:szCs w:val="28"/>
        </w:rPr>
      </w:pPr>
    </w:p>
    <w:p w14:paraId="37C99883" w14:textId="265B398F" w:rsidR="0009684E" w:rsidRPr="00CC4329" w:rsidRDefault="0009684E" w:rsidP="0009684E">
      <w:pPr>
        <w:jc w:val="both"/>
        <w:rPr>
          <w:sz w:val="28"/>
          <w:szCs w:val="28"/>
        </w:rPr>
      </w:pPr>
      <w:r w:rsidRPr="00CC4329">
        <w:rPr>
          <w:sz w:val="28"/>
          <w:szCs w:val="28"/>
        </w:rPr>
        <w:t xml:space="preserve">от </w:t>
      </w:r>
      <w:r>
        <w:rPr>
          <w:sz w:val="28"/>
          <w:szCs w:val="28"/>
        </w:rPr>
        <w:t xml:space="preserve">  </w:t>
      </w:r>
      <w:r w:rsidR="0030456B">
        <w:rPr>
          <w:sz w:val="28"/>
          <w:szCs w:val="28"/>
        </w:rPr>
        <w:t>28.02.</w:t>
      </w:r>
      <w:r>
        <w:rPr>
          <w:sz w:val="28"/>
          <w:szCs w:val="28"/>
        </w:rPr>
        <w:t>2022г.</w:t>
      </w:r>
      <w:r w:rsidRPr="00CC4329">
        <w:rPr>
          <w:sz w:val="28"/>
          <w:szCs w:val="28"/>
        </w:rPr>
        <w:t xml:space="preserve"> №</w:t>
      </w:r>
      <w:r>
        <w:rPr>
          <w:sz w:val="28"/>
          <w:szCs w:val="28"/>
        </w:rPr>
        <w:t xml:space="preserve"> </w:t>
      </w:r>
      <w:r w:rsidR="0080262D">
        <w:rPr>
          <w:sz w:val="28"/>
          <w:szCs w:val="28"/>
        </w:rPr>
        <w:t>208-7</w:t>
      </w:r>
    </w:p>
    <w:p w14:paraId="4BECA139" w14:textId="77777777" w:rsidR="0009684E" w:rsidRDefault="0009684E" w:rsidP="0009684E">
      <w:pPr>
        <w:rPr>
          <w:sz w:val="28"/>
          <w:szCs w:val="28"/>
        </w:rPr>
      </w:pPr>
      <w:proofErr w:type="spellStart"/>
      <w:r>
        <w:rPr>
          <w:sz w:val="28"/>
          <w:szCs w:val="28"/>
        </w:rPr>
        <w:t>р.</w:t>
      </w:r>
      <w:r w:rsidRPr="00CC4329">
        <w:rPr>
          <w:sz w:val="28"/>
          <w:szCs w:val="28"/>
        </w:rPr>
        <w:t>п</w:t>
      </w:r>
      <w:proofErr w:type="spellEnd"/>
      <w:r w:rsidRPr="00CC4329">
        <w:rPr>
          <w:sz w:val="28"/>
          <w:szCs w:val="28"/>
        </w:rPr>
        <w:t>. Дубровка</w:t>
      </w:r>
    </w:p>
    <w:p w14:paraId="4FF1D40F" w14:textId="77777777" w:rsidR="0009684E" w:rsidRDefault="0009684E" w:rsidP="0009684E">
      <w:pPr>
        <w:rPr>
          <w:sz w:val="28"/>
          <w:szCs w:val="28"/>
        </w:rPr>
      </w:pPr>
    </w:p>
    <w:p w14:paraId="0EFFA681" w14:textId="2B73ADF2" w:rsidR="008A1C3A" w:rsidRPr="00580580" w:rsidRDefault="008A1C3A" w:rsidP="008A1C3A">
      <w:pPr>
        <w:tabs>
          <w:tab w:val="left" w:pos="4536"/>
          <w:tab w:val="left" w:pos="4678"/>
        </w:tabs>
        <w:ind w:right="4536"/>
        <w:jc w:val="both"/>
        <w:rPr>
          <w:sz w:val="28"/>
          <w:szCs w:val="28"/>
        </w:rPr>
      </w:pPr>
      <w:r w:rsidRPr="00580580">
        <w:rPr>
          <w:sz w:val="28"/>
          <w:szCs w:val="28"/>
        </w:rPr>
        <w:t xml:space="preserve">Об утверждении Ключевых и </w:t>
      </w:r>
      <w:proofErr w:type="gramStart"/>
      <w:r w:rsidRPr="00580580">
        <w:rPr>
          <w:sz w:val="28"/>
          <w:szCs w:val="28"/>
        </w:rPr>
        <w:t>Индикативных  показателей</w:t>
      </w:r>
      <w:proofErr w:type="gramEnd"/>
      <w:r w:rsidRPr="00580580">
        <w:rPr>
          <w:sz w:val="28"/>
          <w:szCs w:val="28"/>
        </w:rPr>
        <w:t xml:space="preserve"> осуществления муниципального </w:t>
      </w:r>
      <w:r>
        <w:rPr>
          <w:sz w:val="28"/>
          <w:szCs w:val="28"/>
        </w:rPr>
        <w:t xml:space="preserve">земельного </w:t>
      </w:r>
      <w:r w:rsidR="00953BED">
        <w:rPr>
          <w:sz w:val="28"/>
          <w:szCs w:val="28"/>
        </w:rPr>
        <w:t xml:space="preserve">контроля </w:t>
      </w:r>
      <w:r w:rsidR="003613D4">
        <w:rPr>
          <w:sz w:val="28"/>
          <w:szCs w:val="28"/>
        </w:rPr>
        <w:t>в границах</w:t>
      </w:r>
      <w:r w:rsidRPr="00580580">
        <w:rPr>
          <w:sz w:val="28"/>
          <w:szCs w:val="28"/>
        </w:rPr>
        <w:t xml:space="preserve"> Дубровского муниципального района Брянской области</w:t>
      </w:r>
    </w:p>
    <w:p w14:paraId="00A34AF4" w14:textId="378A3003" w:rsidR="008A1C3A" w:rsidRDefault="008A1C3A" w:rsidP="008A1C3A">
      <w:pPr>
        <w:jc w:val="both"/>
        <w:rPr>
          <w:sz w:val="28"/>
          <w:szCs w:val="28"/>
        </w:rPr>
      </w:pPr>
    </w:p>
    <w:p w14:paraId="4B60B6C9" w14:textId="77777777" w:rsidR="003613D4" w:rsidRPr="00580580" w:rsidRDefault="003613D4" w:rsidP="008A1C3A">
      <w:pPr>
        <w:jc w:val="both"/>
        <w:rPr>
          <w:sz w:val="28"/>
          <w:szCs w:val="28"/>
        </w:rPr>
      </w:pPr>
    </w:p>
    <w:p w14:paraId="137F2CF0" w14:textId="77777777" w:rsidR="008A1C3A" w:rsidRPr="00580580" w:rsidRDefault="008A1C3A" w:rsidP="008A1C3A">
      <w:pPr>
        <w:ind w:firstLine="709"/>
        <w:jc w:val="both"/>
        <w:rPr>
          <w:sz w:val="28"/>
          <w:szCs w:val="28"/>
        </w:rPr>
      </w:pPr>
      <w:r w:rsidRPr="00580580">
        <w:rPr>
          <w:sz w:val="28"/>
          <w:szCs w:val="28"/>
        </w:rPr>
        <w:t>В соответствии со ст. 30 Федерального закона от 31.07.2020 N 248-ФЗ "О государственном контроле (надзоре) и муниципальном контроле в Российской Федерации",</w:t>
      </w:r>
    </w:p>
    <w:p w14:paraId="10EBB2CE" w14:textId="77777777" w:rsidR="008A1C3A" w:rsidRPr="00580580" w:rsidRDefault="008A1C3A" w:rsidP="008A1C3A">
      <w:pPr>
        <w:ind w:firstLine="709"/>
        <w:jc w:val="both"/>
        <w:rPr>
          <w:sz w:val="28"/>
          <w:szCs w:val="28"/>
        </w:rPr>
      </w:pPr>
    </w:p>
    <w:p w14:paraId="3D374FFB" w14:textId="77777777" w:rsidR="008A1C3A" w:rsidRPr="00580580" w:rsidRDefault="008A1C3A" w:rsidP="008A1C3A">
      <w:pPr>
        <w:ind w:firstLine="709"/>
        <w:jc w:val="both"/>
        <w:rPr>
          <w:sz w:val="28"/>
        </w:rPr>
      </w:pPr>
      <w:r>
        <w:rPr>
          <w:sz w:val="28"/>
        </w:rPr>
        <w:t>Дубровский районный</w:t>
      </w:r>
      <w:r w:rsidRPr="00580580">
        <w:rPr>
          <w:sz w:val="28"/>
        </w:rPr>
        <w:t xml:space="preserve"> Совет народных депутатов</w:t>
      </w:r>
    </w:p>
    <w:p w14:paraId="0E0428CA" w14:textId="77777777" w:rsidR="008A1C3A" w:rsidRPr="00580580" w:rsidRDefault="008A1C3A" w:rsidP="008A1C3A">
      <w:pPr>
        <w:ind w:firstLine="709"/>
        <w:jc w:val="both"/>
        <w:rPr>
          <w:sz w:val="28"/>
          <w:szCs w:val="28"/>
        </w:rPr>
      </w:pPr>
    </w:p>
    <w:p w14:paraId="509D8C06" w14:textId="77777777" w:rsidR="008A1C3A" w:rsidRPr="00580580" w:rsidRDefault="008A1C3A" w:rsidP="008A1C3A">
      <w:pPr>
        <w:ind w:firstLine="709"/>
        <w:jc w:val="both"/>
        <w:rPr>
          <w:sz w:val="28"/>
          <w:szCs w:val="28"/>
        </w:rPr>
      </w:pPr>
      <w:r w:rsidRPr="00580580">
        <w:rPr>
          <w:sz w:val="28"/>
          <w:szCs w:val="28"/>
        </w:rPr>
        <w:t xml:space="preserve">          РЕШИЛ:</w:t>
      </w:r>
    </w:p>
    <w:p w14:paraId="47119653" w14:textId="77777777" w:rsidR="008A1C3A" w:rsidRPr="00580580" w:rsidRDefault="008A1C3A" w:rsidP="008A1C3A">
      <w:pPr>
        <w:ind w:firstLine="709"/>
        <w:jc w:val="both"/>
        <w:rPr>
          <w:sz w:val="28"/>
          <w:szCs w:val="28"/>
        </w:rPr>
      </w:pPr>
    </w:p>
    <w:p w14:paraId="08C0C752" w14:textId="7164BA38" w:rsidR="008A1C3A" w:rsidRPr="00B5200F" w:rsidRDefault="008A1C3A" w:rsidP="008A1C3A">
      <w:pPr>
        <w:pStyle w:val="aff3"/>
        <w:numPr>
          <w:ilvl w:val="0"/>
          <w:numId w:val="7"/>
        </w:numPr>
        <w:jc w:val="both"/>
        <w:rPr>
          <w:sz w:val="28"/>
          <w:szCs w:val="28"/>
        </w:rPr>
      </w:pPr>
      <w:r w:rsidRPr="00B5200F">
        <w:rPr>
          <w:sz w:val="28"/>
          <w:szCs w:val="28"/>
        </w:rPr>
        <w:t xml:space="preserve">Утвердить Ключевые показатели осуществления муниципального </w:t>
      </w:r>
      <w:r>
        <w:rPr>
          <w:sz w:val="28"/>
          <w:szCs w:val="28"/>
        </w:rPr>
        <w:t xml:space="preserve">земельного </w:t>
      </w:r>
      <w:r w:rsidRPr="00B5200F">
        <w:rPr>
          <w:sz w:val="28"/>
          <w:szCs w:val="28"/>
        </w:rPr>
        <w:t xml:space="preserve">контроля </w:t>
      </w:r>
      <w:r w:rsidR="003613D4">
        <w:rPr>
          <w:sz w:val="28"/>
          <w:szCs w:val="28"/>
        </w:rPr>
        <w:t>в границах</w:t>
      </w:r>
      <w:r w:rsidRPr="00B5200F">
        <w:rPr>
          <w:sz w:val="28"/>
          <w:szCs w:val="28"/>
        </w:rPr>
        <w:t xml:space="preserve"> Дубровского муниципального района Брянской области согласно приложению №1.</w:t>
      </w:r>
    </w:p>
    <w:p w14:paraId="66AB4E1B" w14:textId="11D2B9D4" w:rsidR="008A1C3A" w:rsidRPr="00B5200F" w:rsidRDefault="008A1C3A" w:rsidP="008A1C3A">
      <w:pPr>
        <w:pStyle w:val="aff3"/>
        <w:numPr>
          <w:ilvl w:val="0"/>
          <w:numId w:val="7"/>
        </w:numPr>
        <w:jc w:val="both"/>
        <w:rPr>
          <w:sz w:val="28"/>
          <w:szCs w:val="28"/>
        </w:rPr>
      </w:pPr>
      <w:r w:rsidRPr="00B5200F">
        <w:rPr>
          <w:sz w:val="28"/>
          <w:szCs w:val="28"/>
        </w:rPr>
        <w:t xml:space="preserve">Утвердить Индикативные показатели осуществления </w:t>
      </w:r>
      <w:r w:rsidR="003613D4" w:rsidRPr="00B5200F">
        <w:rPr>
          <w:sz w:val="28"/>
          <w:szCs w:val="28"/>
        </w:rPr>
        <w:t xml:space="preserve">муниципального </w:t>
      </w:r>
      <w:r w:rsidR="003613D4">
        <w:rPr>
          <w:sz w:val="28"/>
          <w:szCs w:val="28"/>
        </w:rPr>
        <w:t xml:space="preserve">земельного </w:t>
      </w:r>
      <w:r w:rsidR="003613D4" w:rsidRPr="00B5200F">
        <w:rPr>
          <w:sz w:val="28"/>
          <w:szCs w:val="28"/>
        </w:rPr>
        <w:t xml:space="preserve">контроля </w:t>
      </w:r>
      <w:r w:rsidR="003613D4">
        <w:rPr>
          <w:sz w:val="28"/>
          <w:szCs w:val="28"/>
        </w:rPr>
        <w:t>в границах</w:t>
      </w:r>
      <w:r w:rsidR="003613D4" w:rsidRPr="00B5200F">
        <w:rPr>
          <w:sz w:val="28"/>
          <w:szCs w:val="28"/>
        </w:rPr>
        <w:t xml:space="preserve"> Дубровского муниципального района Брянской области</w:t>
      </w:r>
      <w:r w:rsidRPr="00B5200F">
        <w:rPr>
          <w:sz w:val="28"/>
          <w:szCs w:val="28"/>
        </w:rPr>
        <w:t xml:space="preserve"> согласно приложению №2.</w:t>
      </w:r>
    </w:p>
    <w:p w14:paraId="54E06049" w14:textId="77777777" w:rsidR="008A1C3A" w:rsidRPr="00B5200F" w:rsidRDefault="008A1C3A" w:rsidP="008A1C3A">
      <w:pPr>
        <w:pStyle w:val="aff3"/>
        <w:numPr>
          <w:ilvl w:val="0"/>
          <w:numId w:val="7"/>
        </w:numPr>
        <w:jc w:val="both"/>
        <w:rPr>
          <w:sz w:val="28"/>
          <w:szCs w:val="28"/>
        </w:rPr>
      </w:pPr>
      <w:r w:rsidRPr="00B5200F">
        <w:rPr>
          <w:sz w:val="28"/>
          <w:szCs w:val="28"/>
        </w:rPr>
        <w:t>Решение вступает в силу с 01 марта 2022 года.</w:t>
      </w:r>
    </w:p>
    <w:p w14:paraId="3EDAC1BD" w14:textId="77777777" w:rsidR="008A1C3A" w:rsidRPr="00B5200F" w:rsidRDefault="008A1C3A" w:rsidP="008A1C3A">
      <w:pPr>
        <w:pStyle w:val="aff3"/>
        <w:numPr>
          <w:ilvl w:val="0"/>
          <w:numId w:val="7"/>
        </w:numPr>
        <w:tabs>
          <w:tab w:val="left" w:pos="900"/>
          <w:tab w:val="left" w:pos="1080"/>
        </w:tabs>
        <w:jc w:val="both"/>
        <w:rPr>
          <w:sz w:val="28"/>
          <w:szCs w:val="28"/>
        </w:rPr>
      </w:pPr>
      <w:r w:rsidRPr="00B5200F">
        <w:rPr>
          <w:sz w:val="28"/>
          <w:szCs w:val="28"/>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8" w:history="1">
        <w:r w:rsidRPr="00B5200F">
          <w:rPr>
            <w:rStyle w:val="a5"/>
            <w:color w:val="auto"/>
            <w:sz w:val="28"/>
            <w:szCs w:val="28"/>
            <w:u w:val="none"/>
            <w:lang w:val="en-US"/>
          </w:rPr>
          <w:t>www</w:t>
        </w:r>
        <w:r w:rsidRPr="00B5200F">
          <w:rPr>
            <w:rStyle w:val="a5"/>
            <w:color w:val="auto"/>
            <w:sz w:val="28"/>
            <w:szCs w:val="28"/>
            <w:u w:val="none"/>
          </w:rPr>
          <w:t>.</w:t>
        </w:r>
        <w:proofErr w:type="spellStart"/>
        <w:r w:rsidRPr="00B5200F">
          <w:rPr>
            <w:rStyle w:val="a5"/>
            <w:color w:val="auto"/>
            <w:sz w:val="28"/>
            <w:szCs w:val="28"/>
            <w:u w:val="none"/>
            <w:lang w:val="en-US"/>
          </w:rPr>
          <w:t>admdubrovka</w:t>
        </w:r>
        <w:proofErr w:type="spellEnd"/>
        <w:r w:rsidRPr="00B5200F">
          <w:rPr>
            <w:rStyle w:val="a5"/>
            <w:color w:val="auto"/>
            <w:sz w:val="28"/>
            <w:szCs w:val="28"/>
            <w:u w:val="none"/>
          </w:rPr>
          <w:t>.</w:t>
        </w:r>
        <w:proofErr w:type="spellStart"/>
        <w:r w:rsidRPr="00B5200F">
          <w:rPr>
            <w:rStyle w:val="a5"/>
            <w:color w:val="auto"/>
            <w:sz w:val="28"/>
            <w:szCs w:val="28"/>
            <w:u w:val="none"/>
            <w:lang w:val="en-US"/>
          </w:rPr>
          <w:t>ru</w:t>
        </w:r>
        <w:proofErr w:type="spellEnd"/>
      </w:hyperlink>
      <w:r w:rsidRPr="00B5200F">
        <w:rPr>
          <w:sz w:val="28"/>
          <w:szCs w:val="28"/>
        </w:rPr>
        <w:t xml:space="preserve">). </w:t>
      </w:r>
    </w:p>
    <w:p w14:paraId="6B4616B2" w14:textId="5C2FB642" w:rsidR="00021EF7" w:rsidRDefault="00021EF7" w:rsidP="00021EF7">
      <w:pPr>
        <w:jc w:val="both"/>
        <w:rPr>
          <w:sz w:val="28"/>
          <w:szCs w:val="28"/>
        </w:rPr>
      </w:pPr>
    </w:p>
    <w:p w14:paraId="2D6FDD51" w14:textId="77777777" w:rsidR="003613D4" w:rsidRDefault="003613D4" w:rsidP="00021EF7">
      <w:pPr>
        <w:jc w:val="both"/>
        <w:rPr>
          <w:sz w:val="28"/>
          <w:szCs w:val="28"/>
        </w:rPr>
      </w:pPr>
    </w:p>
    <w:p w14:paraId="559270AC" w14:textId="77777777" w:rsidR="00292C5B" w:rsidRDefault="00292C5B" w:rsidP="00021EF7">
      <w:pPr>
        <w:jc w:val="both"/>
        <w:rPr>
          <w:sz w:val="28"/>
          <w:szCs w:val="28"/>
        </w:rPr>
      </w:pPr>
    </w:p>
    <w:p w14:paraId="7AE19728" w14:textId="77777777" w:rsidR="00021EF7" w:rsidRDefault="00021EF7" w:rsidP="00021EF7">
      <w:pPr>
        <w:jc w:val="both"/>
        <w:rPr>
          <w:sz w:val="28"/>
          <w:szCs w:val="28"/>
        </w:rPr>
      </w:pPr>
    </w:p>
    <w:p w14:paraId="3B70DA55" w14:textId="77777777" w:rsidR="00021EF7" w:rsidRPr="00630490" w:rsidRDefault="00021EF7" w:rsidP="00021EF7">
      <w:pPr>
        <w:jc w:val="both"/>
        <w:rPr>
          <w:sz w:val="28"/>
          <w:szCs w:val="28"/>
        </w:rPr>
      </w:pPr>
      <w:r w:rsidRPr="00630490">
        <w:rPr>
          <w:sz w:val="28"/>
          <w:szCs w:val="28"/>
        </w:rPr>
        <w:t>Глава муниципального образования</w:t>
      </w:r>
    </w:p>
    <w:p w14:paraId="69405A5D" w14:textId="7374D202" w:rsidR="00630490" w:rsidRDefault="00021EF7" w:rsidP="00021EF7">
      <w:pPr>
        <w:tabs>
          <w:tab w:val="num" w:pos="200"/>
        </w:tabs>
        <w:outlineLvl w:val="0"/>
      </w:pPr>
      <w:r w:rsidRPr="00630490">
        <w:rPr>
          <w:sz w:val="28"/>
          <w:szCs w:val="28"/>
        </w:rPr>
        <w:t xml:space="preserve">«Дубровский </w:t>
      </w:r>
      <w:proofErr w:type="gramStart"/>
      <w:r w:rsidRPr="00630490">
        <w:rPr>
          <w:sz w:val="28"/>
          <w:szCs w:val="28"/>
        </w:rPr>
        <w:t xml:space="preserve">район»   </w:t>
      </w:r>
      <w:proofErr w:type="gramEnd"/>
      <w:r w:rsidRPr="00630490">
        <w:rPr>
          <w:sz w:val="28"/>
          <w:szCs w:val="28"/>
        </w:rPr>
        <w:t xml:space="preserve">                                                                            Г.А. Черняков</w:t>
      </w:r>
      <w:r>
        <w:t xml:space="preserve">     </w:t>
      </w:r>
    </w:p>
    <w:p w14:paraId="1918A7E4" w14:textId="77777777" w:rsidR="00E073B9" w:rsidRDefault="00E073B9" w:rsidP="00021EF7">
      <w:pPr>
        <w:tabs>
          <w:tab w:val="num" w:pos="200"/>
        </w:tabs>
        <w:outlineLvl w:val="0"/>
        <w:sectPr w:rsidR="00E073B9" w:rsidSect="00E073B9">
          <w:pgSz w:w="11906" w:h="16838"/>
          <w:pgMar w:top="567" w:right="567" w:bottom="1134" w:left="567" w:header="709" w:footer="709" w:gutter="0"/>
          <w:cols w:space="708"/>
          <w:docGrid w:linePitch="360"/>
        </w:sectPr>
      </w:pPr>
    </w:p>
    <w:p w14:paraId="5038A4D7" w14:textId="24818D5B" w:rsidR="00E073B9" w:rsidRDefault="007C00CD" w:rsidP="00021EF7">
      <w:pPr>
        <w:tabs>
          <w:tab w:val="num" w:pos="200"/>
        </w:tabs>
        <w:outlineLvl w:val="0"/>
      </w:pPr>
      <w:r>
        <w:lastRenderedPageBreak/>
        <w:t xml:space="preserve">                                                      </w:t>
      </w:r>
    </w:p>
    <w:tbl>
      <w:tblPr>
        <w:tblStyle w:val="aff6"/>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E073B9" w:rsidRPr="00E073B9" w14:paraId="7FD8C07A" w14:textId="77777777" w:rsidTr="00D22BCF">
        <w:trPr>
          <w:gridAfter w:val="1"/>
          <w:wAfter w:w="141" w:type="dxa"/>
        </w:trPr>
        <w:tc>
          <w:tcPr>
            <w:tcW w:w="4253" w:type="dxa"/>
            <w:hideMark/>
          </w:tcPr>
          <w:p w14:paraId="2818BA54" w14:textId="77777777" w:rsidR="00E073B9" w:rsidRPr="00E073B9" w:rsidRDefault="00E073B9" w:rsidP="00D22BCF">
            <w:pPr>
              <w:pStyle w:val="ConsPlusNormal"/>
              <w:jc w:val="right"/>
              <w:rPr>
                <w:rFonts w:ascii="Times New Roman" w:hAnsi="Times New Roman" w:cs="Times New Roman"/>
                <w:color w:val="000000"/>
                <w:sz w:val="24"/>
                <w:szCs w:val="24"/>
              </w:rPr>
            </w:pPr>
            <w:r w:rsidRPr="00E073B9">
              <w:rPr>
                <w:rFonts w:ascii="Times New Roman" w:hAnsi="Times New Roman" w:cs="Times New Roman"/>
                <w:color w:val="000000"/>
                <w:sz w:val="24"/>
                <w:szCs w:val="24"/>
              </w:rPr>
              <w:t>Приложение №1</w:t>
            </w:r>
          </w:p>
          <w:p w14:paraId="57B0E368" w14:textId="77777777" w:rsidR="00E073B9" w:rsidRPr="0080262D" w:rsidRDefault="00E073B9" w:rsidP="00D22BCF">
            <w:pPr>
              <w:jc w:val="both"/>
              <w:rPr>
                <w:i/>
                <w:iCs/>
                <w:color w:val="000000"/>
              </w:rPr>
            </w:pPr>
            <w:r w:rsidRPr="00E073B9">
              <w:rPr>
                <w:color w:val="000000"/>
              </w:rPr>
              <w:t xml:space="preserve">к решению Дубровского районного Совета           </w:t>
            </w:r>
            <w:bookmarkStart w:id="0" w:name="_GoBack"/>
            <w:r w:rsidRPr="0080262D">
              <w:rPr>
                <w:color w:val="000000"/>
              </w:rPr>
              <w:t>народных          депутатов</w:t>
            </w:r>
          </w:p>
          <w:p w14:paraId="38110425" w14:textId="711AB3CF" w:rsidR="00E073B9" w:rsidRPr="00E073B9" w:rsidRDefault="00E073B9" w:rsidP="00D22BCF">
            <w:pPr>
              <w:jc w:val="both"/>
            </w:pPr>
            <w:r w:rsidRPr="0080262D">
              <w:t xml:space="preserve">от  28.02.2022   №   </w:t>
            </w:r>
            <w:r w:rsidR="0080262D" w:rsidRPr="0080262D">
              <w:t>208-7</w:t>
            </w:r>
            <w:bookmarkEnd w:id="0"/>
          </w:p>
        </w:tc>
      </w:tr>
      <w:tr w:rsidR="00E073B9" w:rsidRPr="00E073B9" w14:paraId="3F2E64AC" w14:textId="77777777" w:rsidTr="00D22BCF">
        <w:tc>
          <w:tcPr>
            <w:tcW w:w="4394" w:type="dxa"/>
            <w:gridSpan w:val="2"/>
          </w:tcPr>
          <w:p w14:paraId="395CFBA3" w14:textId="77777777" w:rsidR="00E073B9" w:rsidRPr="00E073B9" w:rsidRDefault="00E073B9" w:rsidP="00D22BCF">
            <w:pPr>
              <w:pStyle w:val="ConsPlusNormal"/>
              <w:jc w:val="both"/>
              <w:rPr>
                <w:rFonts w:ascii="Times New Roman" w:hAnsi="Times New Roman" w:cs="Times New Roman"/>
                <w:sz w:val="24"/>
                <w:szCs w:val="24"/>
              </w:rPr>
            </w:pPr>
          </w:p>
        </w:tc>
      </w:tr>
    </w:tbl>
    <w:p w14:paraId="71D8E6C2" w14:textId="77777777" w:rsidR="00E073B9" w:rsidRPr="00E073B9" w:rsidRDefault="00E073B9" w:rsidP="00E073B9">
      <w:pPr>
        <w:jc w:val="center"/>
        <w:rPr>
          <w:b/>
        </w:rPr>
      </w:pPr>
      <w:r w:rsidRPr="00E073B9">
        <w:rPr>
          <w:b/>
        </w:rPr>
        <w:t>КЛЮЧЕВЫЕ ПОКАЗАТЕЛИ</w:t>
      </w:r>
    </w:p>
    <w:p w14:paraId="29199D3C" w14:textId="77777777" w:rsidR="00E073B9" w:rsidRPr="00332704" w:rsidRDefault="00E073B9" w:rsidP="00E073B9">
      <w:pPr>
        <w:jc w:val="center"/>
        <w:rPr>
          <w:b/>
          <w:sz w:val="28"/>
          <w:szCs w:val="28"/>
        </w:rPr>
      </w:pPr>
      <w:r w:rsidRPr="00332704">
        <w:rPr>
          <w:b/>
          <w:sz w:val="28"/>
          <w:szCs w:val="28"/>
        </w:rPr>
        <w:t xml:space="preserve">осуществления муниципального земельного контроля </w:t>
      </w:r>
      <w:r>
        <w:rPr>
          <w:b/>
          <w:sz w:val="28"/>
          <w:szCs w:val="28"/>
        </w:rPr>
        <w:t>в границах</w:t>
      </w:r>
      <w:r w:rsidRPr="00332704">
        <w:rPr>
          <w:b/>
          <w:sz w:val="28"/>
          <w:szCs w:val="28"/>
        </w:rPr>
        <w:t xml:space="preserve"> </w:t>
      </w:r>
    </w:p>
    <w:p w14:paraId="56B1CAE8" w14:textId="77777777" w:rsidR="00E073B9" w:rsidRDefault="00E073B9" w:rsidP="00E073B9">
      <w:pPr>
        <w:jc w:val="center"/>
        <w:rPr>
          <w:b/>
          <w:sz w:val="28"/>
          <w:szCs w:val="28"/>
        </w:rPr>
      </w:pPr>
      <w:r w:rsidRPr="00332704">
        <w:rPr>
          <w:b/>
          <w:sz w:val="28"/>
          <w:szCs w:val="28"/>
        </w:rPr>
        <w:t>Дубровского муниципального района Брянской области и их целевые значения</w:t>
      </w:r>
    </w:p>
    <w:p w14:paraId="7DC20463" w14:textId="77777777" w:rsidR="00E073B9" w:rsidRPr="00332704" w:rsidRDefault="00E073B9" w:rsidP="00E073B9">
      <w:pPr>
        <w:jc w:val="center"/>
        <w:rPr>
          <w:b/>
          <w:sz w:val="28"/>
          <w:szCs w:val="28"/>
        </w:rPr>
      </w:pPr>
    </w:p>
    <w:tbl>
      <w:tblPr>
        <w:tblW w:w="156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2410"/>
        <w:gridCol w:w="4253"/>
        <w:gridCol w:w="1133"/>
        <w:gridCol w:w="709"/>
        <w:gridCol w:w="850"/>
        <w:gridCol w:w="850"/>
        <w:gridCol w:w="852"/>
        <w:gridCol w:w="16"/>
      </w:tblGrid>
      <w:tr w:rsidR="00E073B9" w14:paraId="0D0C1C0F" w14:textId="77777777" w:rsidTr="00D22BCF">
        <w:trPr>
          <w:trHeight w:val="456"/>
        </w:trPr>
        <w:tc>
          <w:tcPr>
            <w:tcW w:w="15610" w:type="dxa"/>
            <w:gridSpan w:val="10"/>
            <w:tcBorders>
              <w:top w:val="single" w:sz="4" w:space="0" w:color="auto"/>
              <w:left w:val="single" w:sz="4" w:space="0" w:color="auto"/>
              <w:bottom w:val="single" w:sz="4" w:space="0" w:color="auto"/>
            </w:tcBorders>
          </w:tcPr>
          <w:p w14:paraId="172F4F91" w14:textId="77777777" w:rsidR="00E073B9" w:rsidRDefault="00E073B9" w:rsidP="00D22BCF">
            <w:pPr>
              <w:pStyle w:val="aff5"/>
            </w:pPr>
            <w:r>
              <w:t xml:space="preserve">Наименование органа местного самоуправления: </w:t>
            </w:r>
            <w:r w:rsidRPr="00332704">
              <w:rPr>
                <w:b/>
              </w:rPr>
              <w:t>Администрация Дубровского района</w:t>
            </w:r>
          </w:p>
        </w:tc>
      </w:tr>
      <w:tr w:rsidR="00E073B9" w14:paraId="33445C64" w14:textId="77777777" w:rsidTr="00D22BCF">
        <w:trPr>
          <w:gridAfter w:val="1"/>
          <w:wAfter w:w="16" w:type="dxa"/>
          <w:trHeight w:val="461"/>
        </w:trPr>
        <w:tc>
          <w:tcPr>
            <w:tcW w:w="568" w:type="dxa"/>
            <w:vMerge w:val="restart"/>
            <w:tcBorders>
              <w:top w:val="single" w:sz="4" w:space="0" w:color="auto"/>
              <w:left w:val="single" w:sz="4" w:space="0" w:color="auto"/>
              <w:right w:val="single" w:sz="4" w:space="0" w:color="auto"/>
            </w:tcBorders>
          </w:tcPr>
          <w:p w14:paraId="249D2FA3" w14:textId="77777777" w:rsidR="00E073B9" w:rsidRPr="00441C9F" w:rsidRDefault="00E073B9" w:rsidP="00D22BCF">
            <w:pPr>
              <w:pStyle w:val="aff5"/>
              <w:jc w:val="center"/>
              <w:rPr>
                <w:sz w:val="22"/>
              </w:rPr>
            </w:pPr>
            <w:r w:rsidRPr="00441C9F">
              <w:rPr>
                <w:sz w:val="22"/>
              </w:rPr>
              <w:t>№ п/п</w:t>
            </w:r>
          </w:p>
        </w:tc>
        <w:tc>
          <w:tcPr>
            <w:tcW w:w="3969" w:type="dxa"/>
            <w:vMerge w:val="restart"/>
            <w:tcBorders>
              <w:top w:val="single" w:sz="4" w:space="0" w:color="auto"/>
              <w:left w:val="single" w:sz="4" w:space="0" w:color="auto"/>
              <w:right w:val="single" w:sz="4" w:space="0" w:color="auto"/>
            </w:tcBorders>
          </w:tcPr>
          <w:p w14:paraId="3D393EEE" w14:textId="77777777" w:rsidR="00E073B9" w:rsidRPr="00441C9F" w:rsidRDefault="00E073B9" w:rsidP="00D22BCF">
            <w:pPr>
              <w:pStyle w:val="aff5"/>
              <w:jc w:val="center"/>
              <w:rPr>
                <w:sz w:val="22"/>
              </w:rPr>
            </w:pPr>
            <w:r w:rsidRPr="00441C9F">
              <w:rPr>
                <w:sz w:val="22"/>
              </w:rPr>
              <w:t>Наименование показателя</w:t>
            </w:r>
          </w:p>
        </w:tc>
        <w:tc>
          <w:tcPr>
            <w:tcW w:w="2410" w:type="dxa"/>
            <w:vMerge w:val="restart"/>
            <w:tcBorders>
              <w:top w:val="single" w:sz="4" w:space="0" w:color="auto"/>
              <w:left w:val="single" w:sz="4" w:space="0" w:color="auto"/>
              <w:right w:val="single" w:sz="4" w:space="0" w:color="auto"/>
            </w:tcBorders>
          </w:tcPr>
          <w:p w14:paraId="58300B93" w14:textId="77777777" w:rsidR="00E073B9" w:rsidRPr="00441C9F" w:rsidRDefault="00E073B9" w:rsidP="00D22BCF">
            <w:pPr>
              <w:pStyle w:val="aff5"/>
              <w:jc w:val="center"/>
              <w:rPr>
                <w:sz w:val="22"/>
              </w:rPr>
            </w:pPr>
            <w:r w:rsidRPr="00441C9F">
              <w:rPr>
                <w:sz w:val="22"/>
              </w:rPr>
              <w:t>Формула расчета</w:t>
            </w:r>
          </w:p>
        </w:tc>
        <w:tc>
          <w:tcPr>
            <w:tcW w:w="4253" w:type="dxa"/>
            <w:vMerge w:val="restart"/>
            <w:tcBorders>
              <w:top w:val="single" w:sz="4" w:space="0" w:color="auto"/>
              <w:left w:val="single" w:sz="4" w:space="0" w:color="auto"/>
              <w:right w:val="single" w:sz="4" w:space="0" w:color="auto"/>
            </w:tcBorders>
          </w:tcPr>
          <w:p w14:paraId="4638DB72" w14:textId="77777777" w:rsidR="00E073B9" w:rsidRPr="00441C9F" w:rsidRDefault="00E073B9" w:rsidP="00D22BCF">
            <w:pPr>
              <w:pStyle w:val="aff5"/>
              <w:jc w:val="center"/>
              <w:rPr>
                <w:sz w:val="22"/>
              </w:rPr>
            </w:pPr>
            <w:r w:rsidRPr="00441C9F">
              <w:rPr>
                <w:sz w:val="22"/>
              </w:rPr>
              <w:t>Расшифровка (данных) переменных</w:t>
            </w:r>
          </w:p>
        </w:tc>
        <w:tc>
          <w:tcPr>
            <w:tcW w:w="1133" w:type="dxa"/>
            <w:vMerge w:val="restart"/>
            <w:tcBorders>
              <w:top w:val="single" w:sz="4" w:space="0" w:color="auto"/>
              <w:left w:val="single" w:sz="4" w:space="0" w:color="auto"/>
              <w:right w:val="single" w:sz="4" w:space="0" w:color="auto"/>
            </w:tcBorders>
          </w:tcPr>
          <w:p w14:paraId="0E47847A" w14:textId="77777777" w:rsidR="00E073B9" w:rsidRPr="00441C9F" w:rsidRDefault="00E073B9" w:rsidP="00D22BCF">
            <w:pPr>
              <w:pStyle w:val="aff5"/>
              <w:jc w:val="center"/>
              <w:rPr>
                <w:sz w:val="22"/>
              </w:rPr>
            </w:pPr>
            <w:r w:rsidRPr="00441C9F">
              <w:rPr>
                <w:sz w:val="22"/>
              </w:rPr>
              <w:t>Базовое значение</w:t>
            </w:r>
          </w:p>
          <w:p w14:paraId="68B1EA8D" w14:textId="77777777" w:rsidR="00E073B9" w:rsidRPr="00441C9F" w:rsidRDefault="00E073B9" w:rsidP="00D22BCF">
            <w:pPr>
              <w:jc w:val="center"/>
              <w:rPr>
                <w:rFonts w:ascii="Times New Roman CYR" w:eastAsiaTheme="minorEastAsia" w:hAnsi="Times New Roman CYR" w:cs="Times New Roman CYR"/>
              </w:rPr>
            </w:pPr>
            <w:r w:rsidRPr="00441C9F">
              <w:rPr>
                <w:rFonts w:ascii="Times New Roman CYR" w:eastAsiaTheme="minorEastAsia" w:hAnsi="Times New Roman CYR" w:cs="Times New Roman CYR"/>
              </w:rPr>
              <w:t>2021 год</w:t>
            </w:r>
          </w:p>
        </w:tc>
        <w:tc>
          <w:tcPr>
            <w:tcW w:w="2409" w:type="dxa"/>
            <w:gridSpan w:val="3"/>
            <w:tcBorders>
              <w:top w:val="single" w:sz="4" w:space="0" w:color="auto"/>
              <w:left w:val="single" w:sz="4" w:space="0" w:color="auto"/>
              <w:bottom w:val="single" w:sz="4" w:space="0" w:color="auto"/>
              <w:right w:val="single" w:sz="4" w:space="0" w:color="auto"/>
            </w:tcBorders>
          </w:tcPr>
          <w:p w14:paraId="0C7FFFD6" w14:textId="77777777" w:rsidR="00E073B9" w:rsidRPr="00441C9F" w:rsidRDefault="00E073B9" w:rsidP="00D22BCF">
            <w:pPr>
              <w:pStyle w:val="aff5"/>
              <w:jc w:val="center"/>
              <w:rPr>
                <w:sz w:val="22"/>
              </w:rPr>
            </w:pPr>
            <w:r w:rsidRPr="00441C9F">
              <w:rPr>
                <w:sz w:val="22"/>
              </w:rPr>
              <w:t>Целевые (плановые) значения</w:t>
            </w:r>
          </w:p>
        </w:tc>
        <w:tc>
          <w:tcPr>
            <w:tcW w:w="852" w:type="dxa"/>
            <w:tcBorders>
              <w:top w:val="single" w:sz="4" w:space="0" w:color="auto"/>
              <w:left w:val="single" w:sz="4" w:space="0" w:color="auto"/>
            </w:tcBorders>
          </w:tcPr>
          <w:p w14:paraId="25867BB4" w14:textId="77777777" w:rsidR="00E073B9" w:rsidRPr="00441C9F" w:rsidRDefault="00E073B9" w:rsidP="00D22BCF">
            <w:pPr>
              <w:pStyle w:val="aff5"/>
              <w:jc w:val="center"/>
              <w:rPr>
                <w:sz w:val="22"/>
              </w:rPr>
            </w:pPr>
            <w:r w:rsidRPr="00441C9F">
              <w:rPr>
                <w:sz w:val="22"/>
              </w:rPr>
              <w:t xml:space="preserve">Примечания </w:t>
            </w:r>
          </w:p>
        </w:tc>
      </w:tr>
      <w:tr w:rsidR="00E073B9" w14:paraId="5A9324FE" w14:textId="77777777" w:rsidTr="00D22BCF">
        <w:trPr>
          <w:gridAfter w:val="1"/>
          <w:wAfter w:w="16" w:type="dxa"/>
          <w:trHeight w:val="432"/>
        </w:trPr>
        <w:tc>
          <w:tcPr>
            <w:tcW w:w="568" w:type="dxa"/>
            <w:vMerge/>
            <w:tcBorders>
              <w:left w:val="single" w:sz="4" w:space="0" w:color="auto"/>
              <w:bottom w:val="single" w:sz="4" w:space="0" w:color="auto"/>
              <w:right w:val="single" w:sz="4" w:space="0" w:color="auto"/>
            </w:tcBorders>
          </w:tcPr>
          <w:p w14:paraId="6099446A" w14:textId="77777777" w:rsidR="00E073B9" w:rsidRDefault="00E073B9" w:rsidP="00D22BCF">
            <w:pPr>
              <w:pStyle w:val="aff4"/>
              <w:jc w:val="center"/>
            </w:pPr>
          </w:p>
        </w:tc>
        <w:tc>
          <w:tcPr>
            <w:tcW w:w="3969" w:type="dxa"/>
            <w:vMerge/>
            <w:tcBorders>
              <w:left w:val="single" w:sz="4" w:space="0" w:color="auto"/>
              <w:bottom w:val="single" w:sz="4" w:space="0" w:color="auto"/>
              <w:right w:val="single" w:sz="4" w:space="0" w:color="auto"/>
            </w:tcBorders>
          </w:tcPr>
          <w:p w14:paraId="72E27969" w14:textId="77777777" w:rsidR="00E073B9" w:rsidRDefault="00E073B9" w:rsidP="00D22BCF">
            <w:pPr>
              <w:pStyle w:val="aff4"/>
              <w:jc w:val="center"/>
            </w:pPr>
          </w:p>
        </w:tc>
        <w:tc>
          <w:tcPr>
            <w:tcW w:w="2410" w:type="dxa"/>
            <w:vMerge/>
            <w:tcBorders>
              <w:left w:val="single" w:sz="4" w:space="0" w:color="auto"/>
              <w:bottom w:val="single" w:sz="4" w:space="0" w:color="auto"/>
              <w:right w:val="single" w:sz="4" w:space="0" w:color="auto"/>
            </w:tcBorders>
          </w:tcPr>
          <w:p w14:paraId="7558A85A" w14:textId="77777777" w:rsidR="00E073B9" w:rsidRDefault="00E073B9" w:rsidP="00D22BCF">
            <w:pPr>
              <w:pStyle w:val="aff4"/>
              <w:jc w:val="center"/>
            </w:pPr>
          </w:p>
        </w:tc>
        <w:tc>
          <w:tcPr>
            <w:tcW w:w="4253" w:type="dxa"/>
            <w:vMerge/>
            <w:tcBorders>
              <w:left w:val="single" w:sz="4" w:space="0" w:color="auto"/>
              <w:bottom w:val="single" w:sz="4" w:space="0" w:color="auto"/>
              <w:right w:val="single" w:sz="4" w:space="0" w:color="auto"/>
            </w:tcBorders>
          </w:tcPr>
          <w:p w14:paraId="653F8499" w14:textId="77777777" w:rsidR="00E073B9" w:rsidRDefault="00E073B9" w:rsidP="00D22BCF">
            <w:pPr>
              <w:pStyle w:val="aff4"/>
              <w:jc w:val="center"/>
            </w:pPr>
          </w:p>
        </w:tc>
        <w:tc>
          <w:tcPr>
            <w:tcW w:w="1133" w:type="dxa"/>
            <w:vMerge/>
            <w:tcBorders>
              <w:left w:val="single" w:sz="4" w:space="0" w:color="auto"/>
              <w:bottom w:val="single" w:sz="4" w:space="0" w:color="auto"/>
              <w:right w:val="single" w:sz="4" w:space="0" w:color="auto"/>
            </w:tcBorders>
          </w:tcPr>
          <w:p w14:paraId="50CEBDD1" w14:textId="77777777" w:rsidR="00E073B9" w:rsidRDefault="00E073B9" w:rsidP="00D22BCF">
            <w:pPr>
              <w:pStyle w:val="aff5"/>
              <w:jc w:val="center"/>
            </w:pPr>
          </w:p>
        </w:tc>
        <w:tc>
          <w:tcPr>
            <w:tcW w:w="709" w:type="dxa"/>
            <w:tcBorders>
              <w:top w:val="single" w:sz="4" w:space="0" w:color="auto"/>
              <w:left w:val="single" w:sz="4" w:space="0" w:color="auto"/>
              <w:bottom w:val="single" w:sz="4" w:space="0" w:color="auto"/>
              <w:right w:val="single" w:sz="4" w:space="0" w:color="auto"/>
            </w:tcBorders>
          </w:tcPr>
          <w:p w14:paraId="2654EBC5" w14:textId="77777777" w:rsidR="00E073B9" w:rsidRDefault="00E073B9" w:rsidP="00D22BCF">
            <w:pPr>
              <w:pStyle w:val="aff5"/>
              <w:jc w:val="center"/>
            </w:pPr>
            <w:r>
              <w:t>2022 год</w:t>
            </w:r>
          </w:p>
        </w:tc>
        <w:tc>
          <w:tcPr>
            <w:tcW w:w="850" w:type="dxa"/>
            <w:tcBorders>
              <w:top w:val="single" w:sz="4" w:space="0" w:color="auto"/>
              <w:left w:val="single" w:sz="4" w:space="0" w:color="auto"/>
              <w:bottom w:val="single" w:sz="4" w:space="0" w:color="auto"/>
              <w:right w:val="single" w:sz="4" w:space="0" w:color="auto"/>
            </w:tcBorders>
          </w:tcPr>
          <w:p w14:paraId="22E5AD2D" w14:textId="77777777" w:rsidR="00E073B9" w:rsidRDefault="00E073B9" w:rsidP="00D22BCF">
            <w:pPr>
              <w:pStyle w:val="aff5"/>
              <w:jc w:val="center"/>
            </w:pPr>
            <w:r>
              <w:t>2023 год</w:t>
            </w:r>
          </w:p>
        </w:tc>
        <w:tc>
          <w:tcPr>
            <w:tcW w:w="850" w:type="dxa"/>
            <w:tcBorders>
              <w:top w:val="single" w:sz="4" w:space="0" w:color="auto"/>
              <w:left w:val="single" w:sz="4" w:space="0" w:color="auto"/>
              <w:bottom w:val="single" w:sz="4" w:space="0" w:color="auto"/>
              <w:right w:val="single" w:sz="4" w:space="0" w:color="auto"/>
            </w:tcBorders>
          </w:tcPr>
          <w:p w14:paraId="60314B32" w14:textId="77777777" w:rsidR="00E073B9" w:rsidRDefault="00E073B9" w:rsidP="00D22BCF">
            <w:pPr>
              <w:pStyle w:val="aff5"/>
              <w:jc w:val="center"/>
            </w:pPr>
            <w:r>
              <w:t>2024 год</w:t>
            </w:r>
          </w:p>
        </w:tc>
        <w:tc>
          <w:tcPr>
            <w:tcW w:w="852" w:type="dxa"/>
            <w:tcBorders>
              <w:left w:val="single" w:sz="4" w:space="0" w:color="auto"/>
              <w:bottom w:val="single" w:sz="4" w:space="0" w:color="auto"/>
            </w:tcBorders>
          </w:tcPr>
          <w:p w14:paraId="5E1EB1AD" w14:textId="77777777" w:rsidR="00E073B9" w:rsidRDefault="00E073B9" w:rsidP="00D22BCF">
            <w:pPr>
              <w:pStyle w:val="aff4"/>
              <w:jc w:val="center"/>
            </w:pPr>
          </w:p>
        </w:tc>
      </w:tr>
      <w:tr w:rsidR="00E073B9" w14:paraId="45DFC319" w14:textId="77777777" w:rsidTr="00D22BCF">
        <w:trPr>
          <w:gridAfter w:val="1"/>
          <w:wAfter w:w="16" w:type="dxa"/>
          <w:trHeight w:val="974"/>
        </w:trPr>
        <w:tc>
          <w:tcPr>
            <w:tcW w:w="568" w:type="dxa"/>
            <w:tcBorders>
              <w:top w:val="single" w:sz="4" w:space="0" w:color="auto"/>
              <w:left w:val="single" w:sz="4" w:space="0" w:color="auto"/>
              <w:bottom w:val="single" w:sz="4" w:space="0" w:color="auto"/>
              <w:right w:val="single" w:sz="4" w:space="0" w:color="auto"/>
            </w:tcBorders>
          </w:tcPr>
          <w:p w14:paraId="59FF1ABC" w14:textId="77777777" w:rsidR="00E073B9" w:rsidRPr="00F17C20" w:rsidRDefault="00E073B9" w:rsidP="00D22BCF">
            <w:pPr>
              <w:pStyle w:val="aff4"/>
              <w:jc w:val="left"/>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2AB17ECE" w14:textId="77777777" w:rsidR="00E073B9" w:rsidRPr="004D1A27" w:rsidRDefault="00E073B9" w:rsidP="00D22BCF">
            <w:pPr>
              <w:pStyle w:val="aff4"/>
              <w:jc w:val="left"/>
              <w:rPr>
                <w:rFonts w:ascii="Times New Roman" w:hAnsi="Times New Roman" w:cs="Times New Roman"/>
              </w:rPr>
            </w:pPr>
            <w:r w:rsidRPr="004D1A27">
              <w:rPr>
                <w:rFonts w:ascii="Times New Roman" w:hAnsi="Times New Roman" w:cs="Times New Roman"/>
                <w:shd w:val="clear" w:color="auto" w:fill="FFFFFF"/>
              </w:rPr>
              <w:t xml:space="preserve">Материальный ущерб, причиненный землям, (почве сельскохозяйственного назначения) </w:t>
            </w:r>
            <w:r w:rsidRPr="004D1A27">
              <w:rPr>
                <w:rFonts w:ascii="Times New Roman" w:eastAsia="Times New Roman" w:hAnsi="Times New Roman" w:cs="Times New Roman"/>
              </w:rPr>
              <w:t xml:space="preserve">по вине контролируемых </w:t>
            </w:r>
            <w:r w:rsidRPr="004D1A27">
              <w:rPr>
                <w:rFonts w:ascii="Times New Roman" w:hAnsi="Times New Roman" w:cs="Times New Roman"/>
                <w:shd w:val="clear" w:color="auto" w:fill="FFFFFF"/>
              </w:rPr>
              <w:t xml:space="preserve">лиц в результате хозяйственной и иной деятельности, </w:t>
            </w:r>
            <w:r w:rsidRPr="004D1A27">
              <w:rPr>
                <w:rFonts w:ascii="Times New Roman" w:eastAsia="Times New Roman" w:hAnsi="Times New Roman" w:cs="Times New Roman"/>
              </w:rPr>
              <w:t xml:space="preserve">по причине не соответствия указанной деятельности </w:t>
            </w:r>
            <w:r w:rsidRPr="004D1A27">
              <w:rPr>
                <w:rFonts w:ascii="Times New Roman" w:hAnsi="Times New Roman" w:cs="Times New Roman"/>
                <w:shd w:val="clear" w:color="auto" w:fill="FFFFFF"/>
              </w:rPr>
              <w:t>обязательным требованиям</w:t>
            </w:r>
            <w:r w:rsidRPr="004D1A27">
              <w:rPr>
                <w:rFonts w:ascii="Times New Roman" w:eastAsia="Times New Roman" w:hAnsi="Times New Roman" w:cs="Times New Roman"/>
              </w:rPr>
              <w:t xml:space="preserve"> земельного законодательства РФ, </w:t>
            </w:r>
            <w:r w:rsidRPr="004D1A27">
              <w:rPr>
                <w:rFonts w:ascii="Times New Roman" w:hAnsi="Times New Roman" w:cs="Times New Roman"/>
                <w:shd w:val="clear" w:color="auto" w:fill="FFFFFF"/>
              </w:rPr>
              <w:t xml:space="preserve">по отношению к </w:t>
            </w:r>
            <w:r w:rsidRPr="004D1A27">
              <w:rPr>
                <w:rFonts w:ascii="Times New Roman" w:eastAsia="Times New Roman" w:hAnsi="Times New Roman" w:cs="Times New Roman"/>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4D1A27">
              <w:rPr>
                <w:rFonts w:ascii="Times New Roman" w:hAnsi="Times New Roman" w:cs="Times New Roman"/>
                <w:shd w:val="clear" w:color="auto" w:fill="FFFFFF"/>
              </w:rPr>
              <w:t xml:space="preserve">, в процентах </w:t>
            </w:r>
          </w:p>
        </w:tc>
        <w:tc>
          <w:tcPr>
            <w:tcW w:w="2410" w:type="dxa"/>
            <w:tcBorders>
              <w:top w:val="single" w:sz="4" w:space="0" w:color="auto"/>
              <w:left w:val="single" w:sz="4" w:space="0" w:color="auto"/>
              <w:bottom w:val="single" w:sz="4" w:space="0" w:color="auto"/>
              <w:right w:val="single" w:sz="4" w:space="0" w:color="auto"/>
            </w:tcBorders>
          </w:tcPr>
          <w:p w14:paraId="765A7CE0" w14:textId="77777777" w:rsidR="00E073B9" w:rsidRPr="004D1A27" w:rsidRDefault="00E073B9" w:rsidP="00D22BCF">
            <w:pPr>
              <w:pStyle w:val="aff4"/>
              <w:jc w:val="left"/>
              <w:rPr>
                <w:rFonts w:ascii="Times New Roman" w:hAnsi="Times New Roman" w:cs="Times New Roman"/>
              </w:rPr>
            </w:pPr>
            <w:proofErr w:type="spellStart"/>
            <w:r w:rsidRPr="004D1A27">
              <w:rPr>
                <w:rFonts w:ascii="Times New Roman" w:hAnsi="Times New Roman" w:cs="Times New Roman"/>
              </w:rPr>
              <w:t>Ущз</w:t>
            </w:r>
            <w:proofErr w:type="spellEnd"/>
            <w:r w:rsidRPr="004D1A27">
              <w:rPr>
                <w:rFonts w:ascii="Times New Roman" w:hAnsi="Times New Roman" w:cs="Times New Roman"/>
              </w:rPr>
              <w:t xml:space="preserve"> /</w:t>
            </w:r>
            <w:proofErr w:type="spellStart"/>
            <w:r w:rsidRPr="004D1A27">
              <w:rPr>
                <w:rFonts w:ascii="Times New Roman" w:hAnsi="Times New Roman" w:cs="Times New Roman"/>
              </w:rPr>
              <w:t>Оот</w:t>
            </w:r>
            <w:proofErr w:type="spellEnd"/>
            <w:r w:rsidRPr="004D1A27">
              <w:rPr>
                <w:rFonts w:ascii="Times New Roman" w:hAnsi="Times New Roman" w:cs="Times New Roman"/>
              </w:rPr>
              <w:t xml:space="preserve"> </w:t>
            </w:r>
            <w:proofErr w:type="spellStart"/>
            <w:r w:rsidRPr="004D1A27">
              <w:rPr>
                <w:rFonts w:ascii="Times New Roman" w:hAnsi="Times New Roman" w:cs="Times New Roman"/>
              </w:rPr>
              <w:t>Упр</w:t>
            </w:r>
            <w:proofErr w:type="spellEnd"/>
            <w:r w:rsidRPr="004D1A27">
              <w:rPr>
                <w:rFonts w:ascii="Times New Roman" w:hAnsi="Times New Roman" w:cs="Times New Roman"/>
              </w:rPr>
              <w:t xml:space="preserve"> × 100 %</w:t>
            </w:r>
          </w:p>
          <w:p w14:paraId="087587A1" w14:textId="77777777" w:rsidR="00E073B9" w:rsidRPr="00304005" w:rsidRDefault="00E073B9" w:rsidP="00D22BCF"/>
          <w:p w14:paraId="1FE0CE7B" w14:textId="77777777" w:rsidR="00E073B9" w:rsidRPr="004D1A27" w:rsidRDefault="00E073B9" w:rsidP="00D22BCF">
            <w:r w:rsidRPr="00304005">
              <w:t>0/1496089000*100%</w:t>
            </w:r>
          </w:p>
        </w:tc>
        <w:tc>
          <w:tcPr>
            <w:tcW w:w="4253" w:type="dxa"/>
            <w:tcBorders>
              <w:top w:val="single" w:sz="4" w:space="0" w:color="auto"/>
              <w:left w:val="single" w:sz="4" w:space="0" w:color="auto"/>
              <w:bottom w:val="single" w:sz="4" w:space="0" w:color="auto"/>
              <w:right w:val="single" w:sz="4" w:space="0" w:color="auto"/>
            </w:tcBorders>
          </w:tcPr>
          <w:p w14:paraId="0E5E17DB" w14:textId="77777777" w:rsidR="00E073B9" w:rsidRPr="004D1A27" w:rsidRDefault="00E073B9" w:rsidP="00D22BCF">
            <w:pPr>
              <w:jc w:val="both"/>
              <w:rPr>
                <w:rFonts w:eastAsia="Calibri"/>
                <w:shd w:val="clear" w:color="auto" w:fill="FFFFFF"/>
              </w:rPr>
            </w:pPr>
            <w:proofErr w:type="spellStart"/>
            <w:r w:rsidRPr="004D1A27">
              <w:rPr>
                <w:rFonts w:eastAsia="Calibri"/>
                <w:shd w:val="clear" w:color="auto" w:fill="FFFFFF"/>
              </w:rPr>
              <w:t>Ущз</w:t>
            </w:r>
            <w:proofErr w:type="spellEnd"/>
            <w:r w:rsidRPr="004D1A27">
              <w:rPr>
                <w:rFonts w:eastAsia="Calibri"/>
                <w:shd w:val="clear" w:color="auto" w:fill="FFFFFF"/>
              </w:rPr>
              <w:t xml:space="preserve"> – материальный ущерб в рублях </w:t>
            </w:r>
            <w:r w:rsidRPr="004D1A27">
              <w:rPr>
                <w:shd w:val="clear" w:color="auto" w:fill="FFFFFF"/>
              </w:rPr>
              <w:t xml:space="preserve">причиненный землям, (почве с/х назначения) </w:t>
            </w:r>
            <w:r w:rsidRPr="004D1A27">
              <w:t xml:space="preserve">по вине контролируемых </w:t>
            </w:r>
            <w:r w:rsidRPr="004D1A27">
              <w:rPr>
                <w:shd w:val="clear" w:color="auto" w:fill="FFFFFF"/>
              </w:rPr>
              <w:t xml:space="preserve">лиц в результате хозяйственной и иной деятельности, </w:t>
            </w:r>
            <w:r w:rsidRPr="004D1A27">
              <w:t xml:space="preserve">по причине </w:t>
            </w:r>
            <w:proofErr w:type="gramStart"/>
            <w:r w:rsidRPr="004D1A27">
              <w:t>не соответствия</w:t>
            </w:r>
            <w:proofErr w:type="gramEnd"/>
            <w:r w:rsidRPr="004D1A27">
              <w:t xml:space="preserve"> указанной деятельности </w:t>
            </w:r>
            <w:r w:rsidRPr="004D1A27">
              <w:rPr>
                <w:shd w:val="clear" w:color="auto" w:fill="FFFFFF"/>
              </w:rPr>
              <w:t>обязательным требованиям</w:t>
            </w:r>
            <w:r w:rsidRPr="004D1A27">
              <w:t xml:space="preserve"> земельного законодательства РФ </w:t>
            </w:r>
            <w:r w:rsidRPr="004D1A27">
              <w:rPr>
                <w:rFonts w:eastAsia="Calibri"/>
                <w:shd w:val="clear" w:color="auto" w:fill="FFFFFF"/>
              </w:rPr>
              <w:t xml:space="preserve">в текущем периоде; </w:t>
            </w:r>
          </w:p>
          <w:p w14:paraId="4AC5F7DC" w14:textId="77777777" w:rsidR="00E073B9" w:rsidRPr="004D1A27" w:rsidRDefault="00E073B9" w:rsidP="00D22BCF">
            <w:pPr>
              <w:jc w:val="both"/>
              <w:rPr>
                <w:rFonts w:eastAsia="Calibri"/>
                <w:shd w:val="clear" w:color="auto" w:fill="FFFFFF"/>
              </w:rPr>
            </w:pPr>
            <w:proofErr w:type="spellStart"/>
            <w:r w:rsidRPr="004D1A27">
              <w:rPr>
                <w:rFonts w:eastAsia="Calibri"/>
                <w:shd w:val="clear" w:color="auto" w:fill="FFFFFF"/>
              </w:rPr>
              <w:t>Оот</w:t>
            </w:r>
            <w:proofErr w:type="spellEnd"/>
            <w:r w:rsidRPr="004D1A27">
              <w:rPr>
                <w:rFonts w:eastAsia="Calibri"/>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27C2A1D1" w14:textId="77777777" w:rsidR="00E073B9" w:rsidRPr="004D1A27" w:rsidRDefault="00E073B9" w:rsidP="00D22BCF">
            <w:pPr>
              <w:pStyle w:val="aff4"/>
              <w:jc w:val="left"/>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0C6A22B" w14:textId="77777777" w:rsidR="00E073B9" w:rsidRPr="004D1A27" w:rsidRDefault="00E073B9" w:rsidP="00D22BCF">
            <w:pPr>
              <w:pStyle w:val="aff4"/>
              <w:jc w:val="center"/>
              <w:rPr>
                <w:rFonts w:ascii="Times New Roman" w:hAnsi="Times New Roman" w:cs="Times New Roman"/>
              </w:rPr>
            </w:pPr>
            <w:r w:rsidRPr="004D1A2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0F484442" w14:textId="77777777" w:rsidR="00E073B9" w:rsidRPr="004D1A27" w:rsidRDefault="00E073B9" w:rsidP="00D22BCF">
            <w:pPr>
              <w:pStyle w:val="aff4"/>
              <w:jc w:val="center"/>
              <w:rPr>
                <w:rFonts w:ascii="Times New Roman" w:hAnsi="Times New Roman" w:cs="Times New Roman"/>
              </w:rPr>
            </w:pPr>
            <w:r w:rsidRPr="004D1A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626F5C89" w14:textId="77777777" w:rsidR="00E073B9" w:rsidRPr="004D1A27" w:rsidRDefault="00E073B9" w:rsidP="00D22BCF">
            <w:pPr>
              <w:pStyle w:val="aff4"/>
              <w:jc w:val="center"/>
              <w:rPr>
                <w:rFonts w:ascii="Times New Roman" w:hAnsi="Times New Roman" w:cs="Times New Roman"/>
              </w:rPr>
            </w:pPr>
            <w:r w:rsidRPr="004D1A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653DD553" w14:textId="77777777" w:rsidR="00E073B9" w:rsidRPr="004D1A27" w:rsidRDefault="00E073B9" w:rsidP="00D22BCF">
            <w:pPr>
              <w:pStyle w:val="aff4"/>
              <w:jc w:val="center"/>
              <w:rPr>
                <w:rFonts w:ascii="Times New Roman" w:hAnsi="Times New Roman" w:cs="Times New Roman"/>
              </w:rPr>
            </w:pPr>
            <w:r w:rsidRPr="004D1A27">
              <w:rPr>
                <w:rFonts w:ascii="Times New Roman" w:hAnsi="Times New Roman" w:cs="Times New Roman"/>
              </w:rPr>
              <w:t>0</w:t>
            </w:r>
          </w:p>
        </w:tc>
        <w:tc>
          <w:tcPr>
            <w:tcW w:w="852" w:type="dxa"/>
            <w:tcBorders>
              <w:top w:val="single" w:sz="4" w:space="0" w:color="auto"/>
              <w:left w:val="single" w:sz="4" w:space="0" w:color="auto"/>
              <w:bottom w:val="single" w:sz="4" w:space="0" w:color="auto"/>
            </w:tcBorders>
          </w:tcPr>
          <w:p w14:paraId="102DBE07" w14:textId="77777777" w:rsidR="00E073B9" w:rsidRPr="00E146A1" w:rsidRDefault="00E073B9" w:rsidP="00D22BCF">
            <w:pPr>
              <w:pStyle w:val="aff4"/>
              <w:jc w:val="left"/>
              <w:rPr>
                <w:rFonts w:ascii="Times New Roman" w:hAnsi="Times New Roman" w:cs="Times New Roman"/>
                <w:highlight w:val="yellow"/>
              </w:rPr>
            </w:pPr>
          </w:p>
        </w:tc>
      </w:tr>
    </w:tbl>
    <w:p w14:paraId="344C6488" w14:textId="77777777" w:rsidR="00E073B9" w:rsidRDefault="00E073B9" w:rsidP="00E073B9">
      <w:pPr>
        <w:jc w:val="center"/>
        <w:rPr>
          <w:sz w:val="28"/>
          <w:szCs w:val="28"/>
        </w:rPr>
      </w:pPr>
    </w:p>
    <w:p w14:paraId="71B99610" w14:textId="77777777" w:rsidR="00E073B9" w:rsidRDefault="00E073B9" w:rsidP="00E073B9">
      <w:pPr>
        <w:jc w:val="center"/>
        <w:rPr>
          <w:b/>
          <w:sz w:val="28"/>
          <w:szCs w:val="28"/>
        </w:rPr>
      </w:pPr>
    </w:p>
    <w:p w14:paraId="77BEC9C9" w14:textId="77777777" w:rsidR="00E073B9" w:rsidRDefault="00E073B9" w:rsidP="00E073B9">
      <w:pPr>
        <w:pStyle w:val="ConsPlusNormal"/>
        <w:jc w:val="right"/>
        <w:rPr>
          <w:color w:val="000000"/>
          <w:sz w:val="24"/>
          <w:szCs w:val="24"/>
        </w:rPr>
        <w:sectPr w:rsidR="00E073B9" w:rsidSect="00332704">
          <w:pgSz w:w="16838" w:h="11906" w:orient="landscape"/>
          <w:pgMar w:top="567" w:right="567" w:bottom="567" w:left="1134" w:header="708" w:footer="708" w:gutter="0"/>
          <w:cols w:space="708"/>
          <w:docGrid w:linePitch="360"/>
        </w:sectPr>
      </w:pPr>
    </w:p>
    <w:tbl>
      <w:tblPr>
        <w:tblStyle w:val="aff6"/>
        <w:tblW w:w="7653"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3"/>
      </w:tblGrid>
      <w:tr w:rsidR="00E073B9" w:rsidRPr="0080262D" w14:paraId="751938C7" w14:textId="77777777" w:rsidTr="00E073B9">
        <w:trPr>
          <w:gridAfter w:val="1"/>
          <w:wAfter w:w="4393" w:type="dxa"/>
        </w:trPr>
        <w:tc>
          <w:tcPr>
            <w:tcW w:w="3260" w:type="dxa"/>
            <w:hideMark/>
          </w:tcPr>
          <w:p w14:paraId="6D502C76" w14:textId="77777777" w:rsidR="00E073B9" w:rsidRPr="0080262D" w:rsidRDefault="00E073B9" w:rsidP="00D22BCF">
            <w:pPr>
              <w:pStyle w:val="ConsPlusNormal"/>
              <w:jc w:val="right"/>
              <w:rPr>
                <w:rFonts w:ascii="Times New Roman" w:hAnsi="Times New Roman" w:cs="Times New Roman"/>
                <w:color w:val="000000"/>
                <w:sz w:val="24"/>
                <w:szCs w:val="24"/>
              </w:rPr>
            </w:pPr>
            <w:r w:rsidRPr="0080262D">
              <w:rPr>
                <w:rFonts w:ascii="Times New Roman" w:hAnsi="Times New Roman" w:cs="Times New Roman"/>
                <w:color w:val="000000"/>
                <w:sz w:val="24"/>
                <w:szCs w:val="24"/>
              </w:rPr>
              <w:lastRenderedPageBreak/>
              <w:t>Приложение №2</w:t>
            </w:r>
          </w:p>
          <w:p w14:paraId="37C6A23B" w14:textId="77777777" w:rsidR="00E073B9" w:rsidRPr="0080262D" w:rsidRDefault="00E073B9" w:rsidP="00D22BCF">
            <w:pPr>
              <w:jc w:val="both"/>
              <w:rPr>
                <w:i/>
                <w:iCs/>
                <w:color w:val="000000"/>
              </w:rPr>
            </w:pPr>
            <w:r w:rsidRPr="0080262D">
              <w:rPr>
                <w:color w:val="000000"/>
              </w:rPr>
              <w:t>к решению Дубровского районного Совета           народных          депутатов</w:t>
            </w:r>
          </w:p>
          <w:p w14:paraId="5A4A728C" w14:textId="41C27BAE" w:rsidR="00E073B9" w:rsidRPr="0080262D" w:rsidRDefault="00E073B9" w:rsidP="00D22BCF">
            <w:pPr>
              <w:jc w:val="both"/>
            </w:pPr>
            <w:r w:rsidRPr="0080262D">
              <w:t xml:space="preserve">от  28.02.2022   №   </w:t>
            </w:r>
            <w:r w:rsidR="0080262D" w:rsidRPr="0080262D">
              <w:t>208-7</w:t>
            </w:r>
          </w:p>
        </w:tc>
      </w:tr>
      <w:tr w:rsidR="00E073B9" w14:paraId="28C34122" w14:textId="77777777" w:rsidTr="00E073B9">
        <w:trPr>
          <w:gridBefore w:val="1"/>
          <w:wBefore w:w="3260" w:type="dxa"/>
        </w:trPr>
        <w:tc>
          <w:tcPr>
            <w:tcW w:w="4393" w:type="dxa"/>
          </w:tcPr>
          <w:p w14:paraId="63A414EA" w14:textId="77777777" w:rsidR="00E073B9" w:rsidRPr="0080262D" w:rsidRDefault="00E073B9" w:rsidP="00D22BCF">
            <w:pPr>
              <w:pStyle w:val="ConsPlusNormal"/>
              <w:jc w:val="both"/>
              <w:rPr>
                <w:rFonts w:ascii="Times New Roman" w:hAnsi="Times New Roman" w:cs="Times New Roman"/>
                <w:sz w:val="24"/>
                <w:szCs w:val="24"/>
              </w:rPr>
            </w:pPr>
          </w:p>
        </w:tc>
      </w:tr>
    </w:tbl>
    <w:p w14:paraId="65A66CF2" w14:textId="77777777" w:rsidR="00E073B9" w:rsidRDefault="00E073B9" w:rsidP="00E073B9">
      <w:pPr>
        <w:pStyle w:val="ConsPlusNormal"/>
        <w:jc w:val="right"/>
        <w:rPr>
          <w:color w:val="000000"/>
          <w:sz w:val="24"/>
          <w:szCs w:val="24"/>
        </w:rPr>
      </w:pPr>
    </w:p>
    <w:p w14:paraId="3CAE7793" w14:textId="77777777" w:rsidR="00E073B9" w:rsidRPr="00C64811" w:rsidRDefault="00E073B9" w:rsidP="00E073B9">
      <w:pPr>
        <w:jc w:val="center"/>
        <w:rPr>
          <w:b/>
          <w:sz w:val="28"/>
          <w:szCs w:val="28"/>
        </w:rPr>
      </w:pPr>
      <w:r w:rsidRPr="00C64811">
        <w:rPr>
          <w:b/>
          <w:sz w:val="28"/>
          <w:szCs w:val="28"/>
        </w:rPr>
        <w:t xml:space="preserve">ИНДИКАТИВНЫЕ ПОКАЗАТЕЛИ </w:t>
      </w:r>
    </w:p>
    <w:p w14:paraId="0C2E1F51" w14:textId="77777777" w:rsidR="00E073B9" w:rsidRDefault="00E073B9" w:rsidP="00E073B9">
      <w:pPr>
        <w:jc w:val="center"/>
        <w:rPr>
          <w:b/>
          <w:sz w:val="28"/>
          <w:szCs w:val="28"/>
        </w:rPr>
      </w:pPr>
      <w:r w:rsidRPr="00C64811">
        <w:rPr>
          <w:b/>
          <w:sz w:val="28"/>
          <w:szCs w:val="28"/>
        </w:rPr>
        <w:t xml:space="preserve">осуществления муниципального земельного контроля </w:t>
      </w:r>
      <w:r>
        <w:rPr>
          <w:b/>
          <w:sz w:val="28"/>
          <w:szCs w:val="28"/>
        </w:rPr>
        <w:t>в границах</w:t>
      </w:r>
      <w:r w:rsidRPr="00C64811">
        <w:rPr>
          <w:b/>
          <w:sz w:val="28"/>
          <w:szCs w:val="28"/>
        </w:rPr>
        <w:t xml:space="preserve"> </w:t>
      </w:r>
    </w:p>
    <w:p w14:paraId="607422E4" w14:textId="77777777" w:rsidR="00E073B9" w:rsidRPr="00C64811" w:rsidRDefault="00E073B9" w:rsidP="00E073B9">
      <w:pPr>
        <w:jc w:val="center"/>
        <w:rPr>
          <w:b/>
          <w:sz w:val="28"/>
          <w:szCs w:val="28"/>
        </w:rPr>
      </w:pPr>
      <w:r w:rsidRPr="00C64811">
        <w:rPr>
          <w:b/>
          <w:sz w:val="28"/>
          <w:szCs w:val="28"/>
        </w:rPr>
        <w:t>Дубровского муниципального района Брянской области</w:t>
      </w:r>
    </w:p>
    <w:p w14:paraId="626B7512" w14:textId="77777777" w:rsidR="00E073B9" w:rsidRPr="00C64811" w:rsidRDefault="00E073B9" w:rsidP="00E073B9">
      <w:pPr>
        <w:ind w:firstLine="709"/>
        <w:jc w:val="both"/>
        <w:rPr>
          <w:b/>
          <w:sz w:val="28"/>
          <w:szCs w:val="28"/>
        </w:rPr>
      </w:pPr>
    </w:p>
    <w:p w14:paraId="4F771120"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плановых контрольных мероприятий, проведенных за отчетный период;</w:t>
      </w:r>
    </w:p>
    <w:p w14:paraId="25D8CD72"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внеплановых контрольных мероприятий, проведенных за отчетный период;</w:t>
      </w:r>
    </w:p>
    <w:p w14:paraId="094E5992" w14:textId="77777777" w:rsidR="00E073B9" w:rsidRPr="004B5229" w:rsidRDefault="00E073B9" w:rsidP="00E073B9">
      <w:pPr>
        <w:numPr>
          <w:ilvl w:val="0"/>
          <w:numId w:val="8"/>
        </w:numPr>
        <w:autoSpaceDE w:val="0"/>
        <w:autoSpaceDN w:val="0"/>
        <w:adjustRightInd w:val="0"/>
        <w:ind w:left="0" w:firstLine="709"/>
        <w:contextualSpacing/>
        <w:jc w:val="both"/>
        <w:rPr>
          <w:sz w:val="28"/>
          <w:szCs w:val="28"/>
        </w:rPr>
      </w:pPr>
      <w:r w:rsidRPr="004B5229">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DCEF0A3"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общее количество контрольных мероприятий с взаимодействием, проведенных за отчетный период;</w:t>
      </w:r>
    </w:p>
    <w:p w14:paraId="26F25257"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контрольных мероприятий с взаимодействием по каждому виду КНМ, проведенных за отчетный период;</w:t>
      </w:r>
    </w:p>
    <w:p w14:paraId="394DA521"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72C4AE70"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обязательных профилактических визитов, проведенных</w:t>
      </w:r>
      <w:r>
        <w:rPr>
          <w:color w:val="000000"/>
          <w:sz w:val="28"/>
          <w:szCs w:val="28"/>
        </w:rPr>
        <w:t xml:space="preserve"> </w:t>
      </w:r>
      <w:r w:rsidRPr="004B5229">
        <w:rPr>
          <w:color w:val="000000"/>
          <w:sz w:val="28"/>
          <w:szCs w:val="28"/>
        </w:rPr>
        <w:t>за отчетный период;</w:t>
      </w:r>
    </w:p>
    <w:p w14:paraId="7E64FB84"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количество предостережений о недопустимости нарушения обязательных требований, объявленных за отчетный период;</w:t>
      </w:r>
    </w:p>
    <w:p w14:paraId="0311E879"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611024A0"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4359F095"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6C6F6888"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90A1289"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6275BF40"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общее количество учтенных объектов контроля на конец отчетного периода;</w:t>
      </w:r>
    </w:p>
    <w:p w14:paraId="5A36DDE7"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05EBD717"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lastRenderedPageBreak/>
        <w:t>количество учтенных контролируемых лиц на конец отчетного периода;</w:t>
      </w:r>
    </w:p>
    <w:p w14:paraId="43A73D9C" w14:textId="77777777" w:rsidR="00E073B9" w:rsidRPr="004B5229" w:rsidRDefault="00E073B9" w:rsidP="00E073B9">
      <w:pPr>
        <w:numPr>
          <w:ilvl w:val="0"/>
          <w:numId w:val="8"/>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01F3629E" w14:textId="77777777" w:rsidR="00E073B9" w:rsidRPr="004B5229" w:rsidRDefault="00E073B9" w:rsidP="00E073B9">
      <w:pPr>
        <w:numPr>
          <w:ilvl w:val="0"/>
          <w:numId w:val="8"/>
        </w:numPr>
        <w:ind w:left="0" w:firstLine="709"/>
        <w:contextualSpacing/>
        <w:jc w:val="both"/>
        <w:rPr>
          <w:sz w:val="28"/>
        </w:rPr>
      </w:pPr>
      <w:r w:rsidRPr="004B5229">
        <w:rPr>
          <w:sz w:val="28"/>
        </w:rPr>
        <w:t>общее количество жалоб, поданных контролируемыми лицами в досудебном порядке за отчетный период;</w:t>
      </w:r>
    </w:p>
    <w:p w14:paraId="711AEBD0" w14:textId="77777777" w:rsidR="00E073B9" w:rsidRPr="004B5229" w:rsidRDefault="00E073B9" w:rsidP="00E073B9">
      <w:pPr>
        <w:numPr>
          <w:ilvl w:val="0"/>
          <w:numId w:val="8"/>
        </w:numPr>
        <w:ind w:left="0" w:firstLine="709"/>
        <w:contextualSpacing/>
        <w:jc w:val="both"/>
        <w:rPr>
          <w:sz w:val="28"/>
        </w:rPr>
      </w:pPr>
      <w:r w:rsidRPr="004B5229">
        <w:rPr>
          <w:sz w:val="28"/>
        </w:rPr>
        <w:t>количество жалоб, в отношении которых контрольным органом был нарушен срок рассмотрения, за отчетный период;</w:t>
      </w:r>
    </w:p>
    <w:p w14:paraId="30D56F0C" w14:textId="77777777" w:rsidR="00E073B9" w:rsidRPr="004B5229" w:rsidRDefault="00E073B9" w:rsidP="00E073B9">
      <w:pPr>
        <w:numPr>
          <w:ilvl w:val="0"/>
          <w:numId w:val="8"/>
        </w:numPr>
        <w:ind w:left="0" w:firstLine="709"/>
        <w:contextualSpacing/>
        <w:jc w:val="both"/>
        <w:rPr>
          <w:sz w:val="28"/>
        </w:rPr>
      </w:pPr>
      <w:r w:rsidRPr="004B5229">
        <w:rPr>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4B5229">
        <w:rPr>
          <w:sz w:val="28"/>
        </w:rPr>
        <w:t>органа</w:t>
      </w:r>
      <w:proofErr w:type="gramEnd"/>
      <w:r w:rsidRPr="004B5229">
        <w:rPr>
          <w:sz w:val="28"/>
        </w:rPr>
        <w:t xml:space="preserve"> либо о признании действий (бездействий) должностных лиц контрольных органов недействительными, за отчетный период;</w:t>
      </w:r>
    </w:p>
    <w:p w14:paraId="0711D9BB" w14:textId="77777777" w:rsidR="00E073B9" w:rsidRPr="004B5229" w:rsidRDefault="00E073B9" w:rsidP="00E073B9">
      <w:pPr>
        <w:numPr>
          <w:ilvl w:val="0"/>
          <w:numId w:val="8"/>
        </w:numPr>
        <w:ind w:left="0" w:firstLine="709"/>
        <w:contextualSpacing/>
        <w:jc w:val="both"/>
        <w:rPr>
          <w:sz w:val="28"/>
          <w:szCs w:val="28"/>
        </w:rPr>
      </w:pPr>
      <w:r w:rsidRPr="004B5229">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52DAA184" w14:textId="77777777" w:rsidR="00E073B9" w:rsidRPr="004B5229" w:rsidRDefault="00E073B9" w:rsidP="00E073B9">
      <w:pPr>
        <w:numPr>
          <w:ilvl w:val="0"/>
          <w:numId w:val="8"/>
        </w:numPr>
        <w:ind w:left="0" w:firstLine="709"/>
        <w:contextualSpacing/>
        <w:jc w:val="both"/>
        <w:rPr>
          <w:sz w:val="28"/>
          <w:szCs w:val="28"/>
        </w:rPr>
      </w:pPr>
      <w:r w:rsidRPr="004B5229">
        <w:rPr>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sz w:val="28"/>
        </w:rPr>
        <w:br/>
        <w:t>об удовлетворении заявленных требований, за отчетный период;</w:t>
      </w:r>
    </w:p>
    <w:p w14:paraId="287322D7" w14:textId="77777777" w:rsidR="00E073B9" w:rsidRPr="004B5229" w:rsidRDefault="00E073B9" w:rsidP="00E073B9">
      <w:pPr>
        <w:numPr>
          <w:ilvl w:val="0"/>
          <w:numId w:val="8"/>
        </w:numPr>
        <w:ind w:left="0" w:firstLine="709"/>
        <w:contextualSpacing/>
        <w:jc w:val="both"/>
        <w:rPr>
          <w:sz w:val="28"/>
          <w:szCs w:val="28"/>
        </w:rPr>
      </w:pPr>
      <w:r w:rsidRPr="00110E25">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110E25">
        <w:rPr>
          <w:sz w:val="28"/>
          <w:szCs w:val="28"/>
        </w:rPr>
        <w:br/>
        <w:t xml:space="preserve">и (или) отменены, за отчетный период. </w:t>
      </w:r>
    </w:p>
    <w:p w14:paraId="5DD73E48" w14:textId="7193DAAA" w:rsidR="00B6033D" w:rsidRDefault="007C00CD" w:rsidP="00021EF7">
      <w:pPr>
        <w:tabs>
          <w:tab w:val="num" w:pos="200"/>
        </w:tabs>
        <w:outlineLvl w:val="0"/>
      </w:pPr>
      <w:r>
        <w:t xml:space="preserve">                  </w:t>
      </w:r>
    </w:p>
    <w:sectPr w:rsidR="00B6033D"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43A1" w14:textId="77777777" w:rsidR="00A87398" w:rsidRDefault="00A87398" w:rsidP="00DC3AE5">
      <w:r>
        <w:separator/>
      </w:r>
    </w:p>
  </w:endnote>
  <w:endnote w:type="continuationSeparator" w:id="0">
    <w:p w14:paraId="12E5DA5D" w14:textId="77777777" w:rsidR="00A87398" w:rsidRDefault="00A8739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A00C" w14:textId="77777777" w:rsidR="00A87398" w:rsidRDefault="00A87398" w:rsidP="00DC3AE5">
      <w:r>
        <w:separator/>
      </w:r>
    </w:p>
  </w:footnote>
  <w:footnote w:type="continuationSeparator" w:id="0">
    <w:p w14:paraId="112ED957" w14:textId="77777777" w:rsidR="00A87398" w:rsidRDefault="00A8739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2541" w14:textId="77777777"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54BF2C1E" w14:textId="77777777" w:rsidR="00E90F25" w:rsidRDefault="00A8739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B7E9" w14:textId="144EB93C"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0262D">
      <w:rPr>
        <w:rStyle w:val="afb"/>
        <w:noProof/>
      </w:rPr>
      <w:t>4</w:t>
    </w:r>
    <w:r>
      <w:rPr>
        <w:rStyle w:val="afb"/>
      </w:rPr>
      <w:fldChar w:fldCharType="end"/>
    </w:r>
  </w:p>
  <w:p w14:paraId="46042662" w14:textId="77777777" w:rsidR="00E90F25" w:rsidRDefault="00A8739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A5F92"/>
    <w:multiLevelType w:val="hybridMultilevel"/>
    <w:tmpl w:val="571E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92707"/>
    <w:multiLevelType w:val="hybridMultilevel"/>
    <w:tmpl w:val="E3AE45C8"/>
    <w:lvl w:ilvl="0" w:tplc="B20C2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BB01D6"/>
    <w:multiLevelType w:val="hybridMultilevel"/>
    <w:tmpl w:val="5F16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6467CA"/>
    <w:multiLevelType w:val="hybridMultilevel"/>
    <w:tmpl w:val="18EA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382B"/>
    <w:rsid w:val="00021EF7"/>
    <w:rsid w:val="00033280"/>
    <w:rsid w:val="00075D3D"/>
    <w:rsid w:val="00083E7B"/>
    <w:rsid w:val="0009684E"/>
    <w:rsid w:val="00132BE4"/>
    <w:rsid w:val="00165B1B"/>
    <w:rsid w:val="001B310C"/>
    <w:rsid w:val="001B312E"/>
    <w:rsid w:val="00200232"/>
    <w:rsid w:val="00287901"/>
    <w:rsid w:val="00292C5B"/>
    <w:rsid w:val="0030456B"/>
    <w:rsid w:val="00310FB7"/>
    <w:rsid w:val="00353C2B"/>
    <w:rsid w:val="003613D4"/>
    <w:rsid w:val="00395B13"/>
    <w:rsid w:val="003B4D46"/>
    <w:rsid w:val="00403898"/>
    <w:rsid w:val="004204A4"/>
    <w:rsid w:val="00462A06"/>
    <w:rsid w:val="00466F92"/>
    <w:rsid w:val="0049746B"/>
    <w:rsid w:val="004A29B8"/>
    <w:rsid w:val="004E446A"/>
    <w:rsid w:val="00567818"/>
    <w:rsid w:val="005B6CF7"/>
    <w:rsid w:val="00600284"/>
    <w:rsid w:val="00627449"/>
    <w:rsid w:val="00630490"/>
    <w:rsid w:val="006A4DF6"/>
    <w:rsid w:val="007025CB"/>
    <w:rsid w:val="007027C1"/>
    <w:rsid w:val="007303D9"/>
    <w:rsid w:val="00762EE0"/>
    <w:rsid w:val="007704C1"/>
    <w:rsid w:val="00794A19"/>
    <w:rsid w:val="007C00CD"/>
    <w:rsid w:val="0080262D"/>
    <w:rsid w:val="0088181C"/>
    <w:rsid w:val="00896FE9"/>
    <w:rsid w:val="008A1C3A"/>
    <w:rsid w:val="008D5571"/>
    <w:rsid w:val="00910861"/>
    <w:rsid w:val="00935631"/>
    <w:rsid w:val="00953BED"/>
    <w:rsid w:val="00960A7A"/>
    <w:rsid w:val="009B53E8"/>
    <w:rsid w:val="009C4B21"/>
    <w:rsid w:val="009D07EB"/>
    <w:rsid w:val="009D3D94"/>
    <w:rsid w:val="00A656A3"/>
    <w:rsid w:val="00A87398"/>
    <w:rsid w:val="00A93141"/>
    <w:rsid w:val="00A958F1"/>
    <w:rsid w:val="00AB4B55"/>
    <w:rsid w:val="00B04FFC"/>
    <w:rsid w:val="00B227D4"/>
    <w:rsid w:val="00B546FF"/>
    <w:rsid w:val="00B6033D"/>
    <w:rsid w:val="00BC2663"/>
    <w:rsid w:val="00BD3B10"/>
    <w:rsid w:val="00C17F3A"/>
    <w:rsid w:val="00C54637"/>
    <w:rsid w:val="00C5578D"/>
    <w:rsid w:val="00D25106"/>
    <w:rsid w:val="00D2548A"/>
    <w:rsid w:val="00D34108"/>
    <w:rsid w:val="00D84F39"/>
    <w:rsid w:val="00DC3AE5"/>
    <w:rsid w:val="00E073B9"/>
    <w:rsid w:val="00E77643"/>
    <w:rsid w:val="00F21F47"/>
    <w:rsid w:val="00F25A74"/>
    <w:rsid w:val="00F56BD8"/>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265"/>
  <w15:docId w15:val="{9365D717-DABD-423F-A23D-2791DC4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021EF7"/>
    <w:pPr>
      <w:ind w:left="720"/>
      <w:contextualSpacing/>
    </w:pPr>
  </w:style>
  <w:style w:type="paragraph" w:customStyle="1" w:styleId="aff4">
    <w:name w:val="Нормальный (таблица)"/>
    <w:basedOn w:val="a"/>
    <w:next w:val="a"/>
    <w:uiPriority w:val="99"/>
    <w:rsid w:val="00E073B9"/>
    <w:pPr>
      <w:widowControl w:val="0"/>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
    <w:next w:val="a"/>
    <w:uiPriority w:val="99"/>
    <w:rsid w:val="00E073B9"/>
    <w:pPr>
      <w:widowControl w:val="0"/>
      <w:autoSpaceDE w:val="0"/>
      <w:autoSpaceDN w:val="0"/>
      <w:adjustRightInd w:val="0"/>
    </w:pPr>
    <w:rPr>
      <w:rFonts w:ascii="Times New Roman CYR" w:eastAsiaTheme="minorEastAsia" w:hAnsi="Times New Roman CYR" w:cs="Times New Roman CYR"/>
    </w:rPr>
  </w:style>
  <w:style w:type="table" w:styleId="aff6">
    <w:name w:val="Table Grid"/>
    <w:basedOn w:val="a2"/>
    <w:uiPriority w:val="39"/>
    <w:rsid w:val="00E0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CCCC-FADD-484C-A7AB-204A9E1A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2021-10-20T13:17:00Z</cp:lastPrinted>
  <dcterms:created xsi:type="dcterms:W3CDTF">2022-02-01T09:45:00Z</dcterms:created>
  <dcterms:modified xsi:type="dcterms:W3CDTF">2022-03-02T13:27:00Z</dcterms:modified>
</cp:coreProperties>
</file>