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3D" w:rsidRPr="0087533D" w:rsidRDefault="0087533D" w:rsidP="0087533D">
      <w:pPr>
        <w:ind w:right="-172"/>
        <w:jc w:val="center"/>
        <w:rPr>
          <w:b/>
          <w:sz w:val="20"/>
          <w:szCs w:val="20"/>
        </w:rPr>
      </w:pPr>
      <w:proofErr w:type="gramStart"/>
      <w:r w:rsidRPr="0087533D">
        <w:rPr>
          <w:b/>
          <w:sz w:val="20"/>
          <w:szCs w:val="20"/>
        </w:rPr>
        <w:t>П</w:t>
      </w:r>
      <w:proofErr w:type="gramEnd"/>
      <w:r w:rsidRPr="0087533D">
        <w:rPr>
          <w:b/>
          <w:sz w:val="20"/>
          <w:szCs w:val="20"/>
        </w:rPr>
        <w:t xml:space="preserve"> Л А Н</w:t>
      </w:r>
    </w:p>
    <w:p w:rsidR="0087533D" w:rsidRPr="0087533D" w:rsidRDefault="0087533D" w:rsidP="0087533D">
      <w:pPr>
        <w:jc w:val="center"/>
        <w:rPr>
          <w:sz w:val="20"/>
          <w:szCs w:val="20"/>
        </w:rPr>
      </w:pPr>
      <w:r w:rsidRPr="0087533D">
        <w:rPr>
          <w:b/>
          <w:sz w:val="20"/>
          <w:szCs w:val="20"/>
        </w:rPr>
        <w:t xml:space="preserve">работы постоянно действующей комиссии  по охране труда Дубровского района Брянской области на 2025 год </w:t>
      </w:r>
    </w:p>
    <w:tbl>
      <w:tblPr>
        <w:tblW w:w="153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7"/>
        <w:gridCol w:w="5388"/>
        <w:gridCol w:w="1701"/>
        <w:gridCol w:w="1418"/>
        <w:gridCol w:w="1985"/>
        <w:gridCol w:w="1560"/>
        <w:gridCol w:w="991"/>
      </w:tblGrid>
      <w:tr w:rsidR="0087533D" w:rsidRPr="0087533D" w:rsidTr="0087533D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Наименование подразделения, рабочего места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Рассматриваемые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7533D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за выполнение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Ответственный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87533D" w:rsidRPr="0087533D" w:rsidTr="0087533D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533D">
              <w:rPr>
                <w:sz w:val="20"/>
                <w:szCs w:val="20"/>
              </w:rPr>
              <w:t>Об участии организаций района в смотрах и конкурсах по 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Проведение заседания ПДК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6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Прохождение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обучения по охране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труда и оказанию первой помощи сотрудниками администрации Дубровского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года согласно периодичности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Глава администрации, 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Об итогах участия в областной акции, посвященной Всемирному Дню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Проведение заседания ПДК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Июнь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О ходе реализации в первом полугодии 2025г. межведомственной целевой Программы улучшения условий и охраны труда на 2025г. организациями - участниками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Сотрудничество с районными СМИ по вопросам социально-трудовой сферы и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Редакция газеты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Проведение заседания ПДК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42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Проведение уведомительной регистрации коллективных договоров и отраслевых тарифных соглашений.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Участие в рассмотрении причин несчастных случаев на производстве.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В течени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года, 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Комиссия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О плане работы комиссии на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Инспектор </w:t>
            </w:r>
            <w:proofErr w:type="gramStart"/>
            <w:r w:rsidRPr="0087533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7533D">
              <w:rPr>
                <w:color w:val="000000"/>
                <w:sz w:val="20"/>
                <w:szCs w:val="20"/>
              </w:rPr>
              <w:t xml:space="preserve"> 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33D" w:rsidRPr="0087533D" w:rsidTr="0087533D">
        <w:trPr>
          <w:trHeight w:val="7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Дубровского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Проведение заседания ПДК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Члены ПДК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7533D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3D" w:rsidRPr="0087533D" w:rsidRDefault="0087533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440B3" w:rsidRPr="0087533D" w:rsidRDefault="005440B3">
      <w:pPr>
        <w:rPr>
          <w:sz w:val="20"/>
          <w:szCs w:val="20"/>
        </w:rPr>
      </w:pPr>
    </w:p>
    <w:sectPr w:rsidR="005440B3" w:rsidRPr="0087533D" w:rsidSect="00875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33D"/>
    <w:rsid w:val="005440B3"/>
    <w:rsid w:val="0087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2024-12-24T09:29:00Z</dcterms:created>
  <dcterms:modified xsi:type="dcterms:W3CDTF">2024-12-24T09:30:00Z</dcterms:modified>
</cp:coreProperties>
</file>