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Новые аспекты в законодательстве о противодействии коррупции.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Федеральным законом от 03.11.2015 № 303-ФЗ «О внесении изменений в отдельные законодательные акты Российской Федерации» внесены изменения в отдельные законодательные акты Российской Федерации по вопросам противодействия коррупции.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Согласно внесенным изменениям депутаты представительного органа местного самоуправления, главы муниципальных образований, выборные должностные лица, члены избирательной комиссии муниципального образования, действующей на постоянной основе и являющейся юридическим лицом, с правом решающего голоса, вне зависимости от осуществления своих полномочий на постоянной или непостоянной основе  обязаны представлять сведения о своих доходах, расходах, об имуществе и обязательствах имущественного характера, а также эти же сведения в отношении своих супруги (супруга) и несовершеннолетних детей. Установлена возможность осуществления контроля за их расходами.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До этого, вышеуказанные лица декларировали свои доходы в случае, если замещали муниципальные должности на постоянной основе.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За непредставление указанных сведений или представление заведомо недостоверных или неполных сведений для указанной категории лиц определена ответственность в виде досрочного прекращения полномочий.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 Помимо этого, изменениями расширен перечень лиц, на которых распространяется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К таким отнесены: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- главы городских округов, главы муниципальных районов,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- главы иных муниципальных образований, исполняющие полномочия глав местных администраций,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-  главы местных администраций,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- депутаты представительных органов муниципальных районов и городских округов, осуществляющие свои полномочия на постоянной основе,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- депутаты, замещающие должности в представительных органах муниципальных районов и городских округов (председатель СНД, его заместитель, председатель постоянных комитетов СНД),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- также их супруги и несовершеннолетние дети.</w:t>
      </w:r>
    </w:p>
    <w:p w:rsidR="00DC6042" w:rsidRPr="00161334" w:rsidRDefault="00DC6042" w:rsidP="001613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61334">
        <w:rPr>
          <w:rFonts w:ascii="Times New Roman" w:hAnsi="Times New Roman"/>
          <w:b/>
          <w:sz w:val="28"/>
          <w:szCs w:val="28"/>
        </w:rPr>
        <w:t>Кроме того частью 3.1. ст. 12.1 Федерального закона № 273-ФЗ  «О противодействии коррупции» на глав муниципальных образований, осуществляющих свои полномочия на непостоянной основе, распространили ограничения на осуществление деятельности, предусмотренной пунктами 4-11 части 3 настоящей статьи, включая возможность быть поверенными или иными представителями по делам третьих лиц в органах государственной власти и органах местного самоуправления;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 получать гонорары за публикации и выступления в качестве лица, замещающего   должность главы муниципального образования, муниципальную должность, замещаемую на постоянной основе;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  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</w:t>
      </w:r>
      <w:bookmarkStart w:id="0" w:name="_GoBack"/>
      <w:bookmarkEnd w:id="0"/>
      <w:r w:rsidRPr="00161334">
        <w:rPr>
          <w:rFonts w:ascii="Times New Roman" w:hAnsi="Times New Roman"/>
          <w:b/>
          <w:sz w:val="28"/>
          <w:szCs w:val="28"/>
        </w:rPr>
        <w:t>венными или муниципальными органами иностранных государств, международными или иностранными организациями;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 и другие.</w:t>
      </w:r>
    </w:p>
    <w:p w:rsidR="00DC6042" w:rsidRPr="000229F9" w:rsidRDefault="00DC6042" w:rsidP="00022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6042" w:rsidRPr="000229F9" w:rsidRDefault="00DC6042" w:rsidP="00122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8CA">
        <w:rPr>
          <w:rFonts w:ascii="Times New Roman" w:hAnsi="Times New Roman"/>
          <w:b/>
          <w:sz w:val="28"/>
          <w:szCs w:val="28"/>
        </w:rPr>
        <w:t>Прокурор района                                                                         В.Ф.Чудмаев</w:t>
      </w:r>
    </w:p>
    <w:sectPr w:rsidR="00DC6042" w:rsidRPr="000229F9" w:rsidSect="00E0162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42" w:rsidRDefault="00DC6042" w:rsidP="00E01622">
      <w:pPr>
        <w:spacing w:after="0" w:line="240" w:lineRule="auto"/>
      </w:pPr>
      <w:r>
        <w:separator/>
      </w:r>
    </w:p>
  </w:endnote>
  <w:endnote w:type="continuationSeparator" w:id="1">
    <w:p w:rsidR="00DC6042" w:rsidRDefault="00DC6042" w:rsidP="00E0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42" w:rsidRDefault="00DC6042" w:rsidP="00E01622">
      <w:pPr>
        <w:spacing w:after="0" w:line="240" w:lineRule="auto"/>
      </w:pPr>
      <w:r>
        <w:separator/>
      </w:r>
    </w:p>
  </w:footnote>
  <w:footnote w:type="continuationSeparator" w:id="1">
    <w:p w:rsidR="00DC6042" w:rsidRDefault="00DC6042" w:rsidP="00E0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42" w:rsidRDefault="00DC6042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C6042" w:rsidRDefault="00DC60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37"/>
    <w:rsid w:val="000229F9"/>
    <w:rsid w:val="000F4361"/>
    <w:rsid w:val="0012251F"/>
    <w:rsid w:val="00161334"/>
    <w:rsid w:val="001B5F53"/>
    <w:rsid w:val="001D603E"/>
    <w:rsid w:val="00226CE0"/>
    <w:rsid w:val="002B6476"/>
    <w:rsid w:val="00391124"/>
    <w:rsid w:val="0057368E"/>
    <w:rsid w:val="00574B8F"/>
    <w:rsid w:val="00597D04"/>
    <w:rsid w:val="005F703A"/>
    <w:rsid w:val="00672C3A"/>
    <w:rsid w:val="006E30A9"/>
    <w:rsid w:val="00754919"/>
    <w:rsid w:val="0084265B"/>
    <w:rsid w:val="00851AD1"/>
    <w:rsid w:val="00906899"/>
    <w:rsid w:val="00A07AF9"/>
    <w:rsid w:val="00A61C54"/>
    <w:rsid w:val="00AC3BA1"/>
    <w:rsid w:val="00CC6095"/>
    <w:rsid w:val="00D608CA"/>
    <w:rsid w:val="00D64537"/>
    <w:rsid w:val="00DC6042"/>
    <w:rsid w:val="00E01622"/>
    <w:rsid w:val="00E3026C"/>
    <w:rsid w:val="00EA6CFB"/>
    <w:rsid w:val="00EB05EB"/>
    <w:rsid w:val="00F95ECE"/>
    <w:rsid w:val="00FB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8F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06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0689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1D603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D603E"/>
    <w:rPr>
      <w:rFonts w:cs="Times New Roman"/>
      <w:color w:val="0000FF"/>
      <w:u w:val="single"/>
    </w:rPr>
  </w:style>
  <w:style w:type="character" w:customStyle="1" w:styleId="1">
    <w:name w:val="Дата1"/>
    <w:basedOn w:val="DefaultParagraphFont"/>
    <w:uiPriority w:val="99"/>
    <w:rsid w:val="00E01622"/>
    <w:rPr>
      <w:rFonts w:cs="Times New Roman"/>
    </w:rPr>
  </w:style>
  <w:style w:type="paragraph" w:styleId="NormalWeb">
    <w:name w:val="Normal (Web)"/>
    <w:basedOn w:val="Normal"/>
    <w:uiPriority w:val="99"/>
    <w:semiHidden/>
    <w:rsid w:val="00E01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1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0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1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607</Words>
  <Characters>3464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2016-03-15T06:25:00Z</cp:lastPrinted>
  <dcterms:created xsi:type="dcterms:W3CDTF">2016-03-15T06:26:00Z</dcterms:created>
  <dcterms:modified xsi:type="dcterms:W3CDTF">2016-03-15T11:27:00Z</dcterms:modified>
</cp:coreProperties>
</file>