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1FEA22B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64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40" w:dyaOrig="1305" w14:anchorId="2EBF84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65.75pt" o:ole="" fillcolor="window">
            <v:imagedata r:id="rId8" o:title="" gain="192753f" blacklevel="-3932f"/>
          </v:shape>
          <o:OLEObject Type="Embed" ProgID="Photoshop.Image.6" ShapeID="_x0000_i1025" DrawAspect="Content" ObjectID="_1808551231" r:id="rId9">
            <o:FieldCodes>\s</o:FieldCodes>
          </o:OLEObject>
        </w:object>
      </w:r>
    </w:p>
    <w:p w14:paraId="60A03532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259661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06F190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6DF18F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D8E964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7E97A4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8C4126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49AC2F16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Контрольно-счётной палаты Дубровского района</w:t>
      </w:r>
    </w:p>
    <w:p w14:paraId="6D97487D" w14:textId="0570A43B" w:rsidR="00CC6834" w:rsidRDefault="00CC6834" w:rsidP="00555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отчет об исполнении бюджета </w:t>
      </w:r>
      <w:r w:rsidR="00555E34">
        <w:rPr>
          <w:rFonts w:ascii="Times New Roman" w:hAnsi="Times New Roman" w:cs="Times New Roman"/>
          <w:b/>
          <w:sz w:val="28"/>
          <w:szCs w:val="28"/>
        </w:rPr>
        <w:t xml:space="preserve">Дубровского городского </w:t>
      </w:r>
      <w:r w:rsidR="001A3C14">
        <w:rPr>
          <w:rFonts w:ascii="Times New Roman" w:hAnsi="Times New Roman" w:cs="Times New Roman"/>
          <w:b/>
          <w:sz w:val="28"/>
          <w:szCs w:val="28"/>
        </w:rPr>
        <w:t>поселения Дубровского</w:t>
      </w:r>
      <w:r w:rsidR="00555E3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555E34">
        <w:rPr>
          <w:rFonts w:ascii="Times New Roman" w:hAnsi="Times New Roman" w:cs="Times New Roman"/>
          <w:b/>
          <w:sz w:val="28"/>
          <w:szCs w:val="28"/>
        </w:rPr>
        <w:t>района Брянской области</w:t>
      </w:r>
    </w:p>
    <w:p w14:paraId="5FC4DA05" w14:textId="7C9B182F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квартал 20</w:t>
      </w:r>
      <w:r w:rsidR="00555E34">
        <w:rPr>
          <w:rFonts w:ascii="Times New Roman" w:hAnsi="Times New Roman" w:cs="Times New Roman"/>
          <w:b/>
          <w:sz w:val="28"/>
          <w:szCs w:val="28"/>
        </w:rPr>
        <w:t>2</w:t>
      </w:r>
      <w:r w:rsidR="001A3C1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1DECE057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671A03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5DA59A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A6EDD9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FF5CB3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9401B7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129648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1C3FF8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CED193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4AF55B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B36EC4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AD0C5A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BFA68C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651822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5BB0F0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9F9FD6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C39483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251FCF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422735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70262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53332F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DF53CA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9E2B53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F0D8CE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Дубровка </w:t>
      </w:r>
    </w:p>
    <w:p w14:paraId="36BA45E1" w14:textId="295CCE18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555E34">
        <w:rPr>
          <w:rFonts w:ascii="Times New Roman" w:hAnsi="Times New Roman" w:cs="Times New Roman"/>
          <w:b/>
          <w:sz w:val="28"/>
          <w:szCs w:val="28"/>
        </w:rPr>
        <w:t>2</w:t>
      </w:r>
      <w:r w:rsidR="001A3C14">
        <w:rPr>
          <w:rFonts w:ascii="Times New Roman" w:hAnsi="Times New Roman" w:cs="Times New Roman"/>
          <w:b/>
          <w:sz w:val="28"/>
          <w:szCs w:val="28"/>
        </w:rPr>
        <w:t>5</w:t>
      </w:r>
      <w:r w:rsidR="00E010D6">
        <w:rPr>
          <w:rFonts w:ascii="Times New Roman" w:hAnsi="Times New Roman" w:cs="Times New Roman"/>
          <w:b/>
          <w:sz w:val="28"/>
          <w:szCs w:val="28"/>
        </w:rPr>
        <w:t>г.</w:t>
      </w:r>
    </w:p>
    <w:p w14:paraId="0275B390" w14:textId="4CB2C04F" w:rsidR="00E010D6" w:rsidRDefault="008C6572" w:rsidP="008C65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рп. Дубровка                                                                                      </w:t>
      </w:r>
      <w:r w:rsidR="001A3C14">
        <w:rPr>
          <w:rFonts w:ascii="Times New Roman" w:hAnsi="Times New Roman" w:cs="Times New Roman"/>
          <w:bCs/>
          <w:sz w:val="28"/>
          <w:szCs w:val="28"/>
        </w:rPr>
        <w:t>07</w:t>
      </w:r>
      <w:r w:rsidR="00E010D6" w:rsidRPr="00E010D6">
        <w:rPr>
          <w:rFonts w:ascii="Times New Roman" w:hAnsi="Times New Roman" w:cs="Times New Roman"/>
          <w:bCs/>
          <w:sz w:val="28"/>
          <w:szCs w:val="28"/>
        </w:rPr>
        <w:t>.05.202</w:t>
      </w:r>
      <w:r w:rsidR="001A3C14">
        <w:rPr>
          <w:rFonts w:ascii="Times New Roman" w:hAnsi="Times New Roman" w:cs="Times New Roman"/>
          <w:bCs/>
          <w:sz w:val="28"/>
          <w:szCs w:val="28"/>
        </w:rPr>
        <w:t>5</w:t>
      </w:r>
      <w:r w:rsidR="00E010D6" w:rsidRPr="00E010D6">
        <w:rPr>
          <w:rFonts w:ascii="Times New Roman" w:hAnsi="Times New Roman" w:cs="Times New Roman"/>
          <w:bCs/>
          <w:sz w:val="28"/>
          <w:szCs w:val="28"/>
        </w:rPr>
        <w:t>г.</w:t>
      </w:r>
    </w:p>
    <w:p w14:paraId="4C3C76E3" w14:textId="77777777" w:rsidR="008C6572" w:rsidRPr="00E010D6" w:rsidRDefault="008C6572" w:rsidP="008C65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DDE8CC3" w14:textId="61D97366" w:rsidR="00ED1660" w:rsidRPr="00CF470C" w:rsidRDefault="00CC6834" w:rsidP="00CF470C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660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14:paraId="2DC2EB35" w14:textId="4A3C146D" w:rsidR="008C6572" w:rsidRDefault="008C6572" w:rsidP="008C657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Заключение Контрольно-счётной палаты Дубровского района на отчет об исполнении бюджета муниципального образования  за 1 квартал 202</w:t>
      </w:r>
      <w:r w:rsidR="001A3C1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года, подготовлено в соответствии со статьей 264.2 Бюджетного кодекса Российской Федерации, Положением о Контрольно-счётной палате Дубровского района, Стандартом внешнего муниципального финансового контроля 102 «Проведение оперативного контроля за ходом исполнения  решений о бюджете муниципального образования «Дубровский район» на текущий финансовый год и плановый период», пунктом </w:t>
      </w:r>
      <w:r w:rsidRPr="00456684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4 плана работ Контрольно-счётной палаты Дубровского района на 202</w:t>
      </w:r>
      <w:r w:rsidR="001A3C1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 Заключение Контрольно-счетной палаты оформлено по результатам оперативного анализа и контроля за организацией исполнения бюджета в 202</w:t>
      </w:r>
      <w:r w:rsidR="001A3C1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году, отчетности об исполнении бюджета за 1 квартал 202</w:t>
      </w:r>
      <w:r w:rsidR="001A3C1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04EACE12" w14:textId="4E0BAE09" w:rsidR="001A3C14" w:rsidRPr="001A3C14" w:rsidRDefault="001A3C14" w:rsidP="001A3C14">
      <w:pPr>
        <w:spacing w:after="0" w:line="240" w:lineRule="auto"/>
        <w:ind w:firstLine="64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A3C14">
        <w:rPr>
          <w:rFonts w:ascii="Times New Roman" w:eastAsiaTheme="minorEastAsia" w:hAnsi="Times New Roman"/>
          <w:sz w:val="28"/>
          <w:szCs w:val="28"/>
          <w:lang w:eastAsia="ru-RU"/>
        </w:rPr>
        <w:t>Показатели бюджета на 2025 год первоначально утверждены решением Дубровского поселкового Совета народных депутатов от 12.12.2024 года № 21 «О бюджете  Дубровского городского поселения Дубровского муниципального района Брянской области на 2025 год и плановый период 2026 и 2027 годов»,  по доходам в объеме 47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 </w:t>
      </w:r>
      <w:r w:rsidRPr="001A3C14">
        <w:rPr>
          <w:rFonts w:ascii="Times New Roman" w:eastAsiaTheme="minorEastAsia" w:hAnsi="Times New Roman"/>
          <w:sz w:val="28"/>
          <w:szCs w:val="28"/>
          <w:lang w:eastAsia="ru-RU"/>
        </w:rPr>
        <w:t>944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,6 тыс.</w:t>
      </w:r>
      <w:r w:rsidRPr="001A3C14">
        <w:rPr>
          <w:rFonts w:ascii="Times New Roman" w:eastAsiaTheme="minorEastAsia" w:hAnsi="Times New Roman"/>
          <w:sz w:val="28"/>
          <w:szCs w:val="28"/>
          <w:lang w:eastAsia="ru-RU"/>
        </w:rPr>
        <w:t xml:space="preserve">  рублей, в том числе налоговые и неналоговые доходы в сумме 30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 </w:t>
      </w:r>
      <w:r w:rsidRPr="001A3C14">
        <w:rPr>
          <w:rFonts w:ascii="Times New Roman" w:eastAsiaTheme="minorEastAsia" w:hAnsi="Times New Roman"/>
          <w:sz w:val="28"/>
          <w:szCs w:val="28"/>
          <w:lang w:eastAsia="ru-RU"/>
        </w:rPr>
        <w:t>383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,0 тыс. </w:t>
      </w:r>
      <w:r w:rsidRPr="001A3C14">
        <w:rPr>
          <w:rFonts w:ascii="Times New Roman" w:eastAsiaTheme="minorEastAsia" w:hAnsi="Times New Roman"/>
          <w:sz w:val="28"/>
          <w:szCs w:val="28"/>
          <w:lang w:eastAsia="ru-RU"/>
        </w:rPr>
        <w:t>рублей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, по</w:t>
      </w:r>
      <w:r w:rsidRPr="001A3C14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расход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ам</w:t>
      </w:r>
      <w:r w:rsidRPr="001A3C14">
        <w:rPr>
          <w:rFonts w:ascii="Times New Roman" w:eastAsiaTheme="minorEastAsia" w:hAnsi="Times New Roman"/>
          <w:sz w:val="28"/>
          <w:szCs w:val="28"/>
          <w:lang w:eastAsia="ru-RU"/>
        </w:rPr>
        <w:t xml:space="preserve"> в сумме   47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 </w:t>
      </w:r>
      <w:r w:rsidRPr="001A3C14">
        <w:rPr>
          <w:rFonts w:ascii="Times New Roman" w:eastAsiaTheme="minorEastAsia" w:hAnsi="Times New Roman"/>
          <w:sz w:val="28"/>
          <w:szCs w:val="28"/>
          <w:lang w:eastAsia="ru-RU"/>
        </w:rPr>
        <w:t>944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,6 тыс. </w:t>
      </w:r>
      <w:r w:rsidRPr="001A3C14">
        <w:rPr>
          <w:rFonts w:ascii="Times New Roman" w:eastAsiaTheme="minorEastAsia" w:hAnsi="Times New Roman"/>
          <w:sz w:val="28"/>
          <w:szCs w:val="28"/>
          <w:lang w:eastAsia="ru-RU"/>
        </w:rPr>
        <w:t xml:space="preserve">  рублей, сбалансированным.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1A3C14">
        <w:rPr>
          <w:rFonts w:ascii="Times New Roman" w:eastAsiaTheme="minorEastAsia" w:hAnsi="Times New Roman"/>
          <w:sz w:val="28"/>
          <w:szCs w:val="28"/>
          <w:lang w:eastAsia="ru-RU"/>
        </w:rPr>
        <w:t>В течение отчетного периода в решение изменения не вносились.</w:t>
      </w:r>
    </w:p>
    <w:p w14:paraId="55A4303C" w14:textId="00732737" w:rsidR="002B6D0C" w:rsidRPr="002B6D0C" w:rsidRDefault="008C6572" w:rsidP="004A2B6A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8"/>
          <w:szCs w:val="28"/>
        </w:rPr>
      </w:pPr>
      <w:r w:rsidRPr="00E161CD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>за 1 квартал 202</w:t>
      </w:r>
      <w:r w:rsidR="001A3C1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161CD">
        <w:rPr>
          <w:rFonts w:ascii="Times New Roman" w:hAnsi="Times New Roman" w:cs="Times New Roman"/>
          <w:sz w:val="28"/>
          <w:szCs w:val="28"/>
        </w:rPr>
        <w:t xml:space="preserve"> бюджет исполнен по доходам в </w:t>
      </w:r>
      <w:r w:rsidRPr="00BE733C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1A3C14">
        <w:rPr>
          <w:rFonts w:ascii="Times New Roman" w:hAnsi="Times New Roman" w:cs="Times New Roman"/>
          <w:sz w:val="28"/>
          <w:szCs w:val="28"/>
        </w:rPr>
        <w:t>5111,7</w:t>
      </w:r>
      <w:r w:rsidRPr="00BE733C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1A3C14">
        <w:rPr>
          <w:rFonts w:ascii="Times New Roman" w:hAnsi="Times New Roman" w:cs="Times New Roman"/>
          <w:sz w:val="28"/>
          <w:szCs w:val="28"/>
        </w:rPr>
        <w:t>10,1</w:t>
      </w:r>
      <w:r w:rsidRPr="00BE7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BE733C">
        <w:rPr>
          <w:rFonts w:ascii="Times New Roman" w:hAnsi="Times New Roman" w:cs="Times New Roman"/>
          <w:sz w:val="28"/>
          <w:szCs w:val="28"/>
        </w:rPr>
        <w:t xml:space="preserve"> к утвержденному годовому плану, по расходам в сумме </w:t>
      </w:r>
      <w:r w:rsidR="001A3C14">
        <w:rPr>
          <w:rFonts w:ascii="Times New Roman" w:hAnsi="Times New Roman" w:cs="Times New Roman"/>
          <w:sz w:val="28"/>
          <w:szCs w:val="28"/>
        </w:rPr>
        <w:t>5254,9</w:t>
      </w:r>
      <w:r w:rsidRPr="00BE733C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1A3C14">
        <w:rPr>
          <w:rFonts w:ascii="Times New Roman" w:hAnsi="Times New Roman" w:cs="Times New Roman"/>
          <w:sz w:val="28"/>
          <w:szCs w:val="28"/>
        </w:rPr>
        <w:t>10,4</w:t>
      </w:r>
      <w:r w:rsidRPr="00BE7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BE733C">
        <w:rPr>
          <w:rFonts w:ascii="Times New Roman" w:hAnsi="Times New Roman" w:cs="Times New Roman"/>
          <w:sz w:val="28"/>
          <w:szCs w:val="28"/>
        </w:rPr>
        <w:t xml:space="preserve"> к годовым назначениям бюджетной росписи, </w:t>
      </w:r>
      <w:r w:rsidR="004342A3">
        <w:rPr>
          <w:rFonts w:ascii="Times New Roman" w:hAnsi="Times New Roman" w:cs="Times New Roman"/>
          <w:sz w:val="28"/>
          <w:szCs w:val="28"/>
        </w:rPr>
        <w:t xml:space="preserve">дефицит </w:t>
      </w:r>
      <w:r w:rsidR="004342A3" w:rsidRPr="00BE733C">
        <w:rPr>
          <w:rFonts w:ascii="Times New Roman" w:hAnsi="Times New Roman" w:cs="Times New Roman"/>
          <w:sz w:val="28"/>
          <w:szCs w:val="28"/>
        </w:rPr>
        <w:t>бюджета</w:t>
      </w:r>
      <w:r w:rsidRPr="00BE733C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1A3C14">
        <w:rPr>
          <w:rFonts w:ascii="Times New Roman" w:hAnsi="Times New Roman" w:cs="Times New Roman"/>
          <w:sz w:val="28"/>
          <w:szCs w:val="28"/>
        </w:rPr>
        <w:t>143,2</w:t>
      </w:r>
      <w:r w:rsidRPr="00BE733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520FB7D6" w14:textId="4E55A92A" w:rsidR="00CC6834" w:rsidRPr="00ED1660" w:rsidRDefault="008C6572" w:rsidP="00E010D6">
      <w:pPr>
        <w:pStyle w:val="a7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C6834" w:rsidRPr="009743D6">
        <w:rPr>
          <w:rFonts w:ascii="Times New Roman" w:hAnsi="Times New Roman" w:cs="Times New Roman"/>
          <w:b/>
          <w:sz w:val="28"/>
          <w:szCs w:val="28"/>
        </w:rPr>
        <w:t>Анализ исполнения доходов бюджета</w:t>
      </w:r>
      <w:r w:rsidR="00CC6834" w:rsidRPr="00ED1660">
        <w:rPr>
          <w:rFonts w:ascii="Times New Roman" w:hAnsi="Times New Roman" w:cs="Times New Roman"/>
          <w:b/>
          <w:sz w:val="28"/>
          <w:szCs w:val="28"/>
        </w:rPr>
        <w:t>.</w:t>
      </w:r>
    </w:p>
    <w:p w14:paraId="31F1B7A6" w14:textId="351D24F5" w:rsidR="004342A3" w:rsidRDefault="007315A1" w:rsidP="004342A3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B0525">
        <w:rPr>
          <w:rFonts w:ascii="Times New Roman" w:hAnsi="Times New Roman"/>
          <w:color w:val="000000" w:themeColor="text1"/>
          <w:sz w:val="28"/>
          <w:szCs w:val="28"/>
        </w:rPr>
        <w:t>Доходная часть бюджета за 1 квартал 202</w:t>
      </w:r>
      <w:r w:rsidR="004342A3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 xml:space="preserve"> года исполнена в сумме </w:t>
      </w:r>
      <w:r w:rsidR="001A3C14">
        <w:rPr>
          <w:rFonts w:ascii="Times New Roman" w:hAnsi="Times New Roman"/>
          <w:color w:val="000000" w:themeColor="text1"/>
          <w:sz w:val="28"/>
          <w:szCs w:val="28"/>
        </w:rPr>
        <w:t>5111,7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рублей, или </w:t>
      </w:r>
      <w:r>
        <w:rPr>
          <w:rFonts w:ascii="Times New Roman" w:hAnsi="Times New Roman"/>
          <w:color w:val="000000" w:themeColor="text1"/>
          <w:sz w:val="28"/>
          <w:szCs w:val="28"/>
        </w:rPr>
        <w:t>10,</w:t>
      </w:r>
      <w:r w:rsidR="001A3C1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 xml:space="preserve"> % к утвержденным годовым назначениям. По сравнению с соответствующим периодом </w:t>
      </w:r>
      <w:r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1A3C1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 xml:space="preserve"> года,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поступление 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>доход</w:t>
      </w:r>
      <w:r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снижено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="001A3C14">
        <w:rPr>
          <w:rFonts w:ascii="Times New Roman" w:hAnsi="Times New Roman"/>
          <w:color w:val="000000" w:themeColor="text1"/>
          <w:sz w:val="28"/>
          <w:szCs w:val="28"/>
        </w:rPr>
        <w:t>70,5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или на </w:t>
      </w:r>
      <w:r w:rsidR="001A3C14">
        <w:rPr>
          <w:rFonts w:ascii="Times New Roman" w:hAnsi="Times New Roman"/>
          <w:color w:val="000000" w:themeColor="text1"/>
          <w:sz w:val="28"/>
          <w:szCs w:val="28"/>
        </w:rPr>
        <w:t>1,4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процента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 xml:space="preserve">. В структуре доходов бюджета удельный вес </w:t>
      </w:r>
      <w:r w:rsidR="004342A3">
        <w:rPr>
          <w:rFonts w:ascii="Times New Roman" w:hAnsi="Times New Roman"/>
          <w:color w:val="000000" w:themeColor="text1"/>
          <w:sz w:val="28"/>
          <w:szCs w:val="28"/>
        </w:rPr>
        <w:t xml:space="preserve">налоговых и неналоговых (далее – 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>собственных</w:t>
      </w:r>
      <w:r w:rsidR="004342A3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 xml:space="preserve"> доходов составил </w:t>
      </w:r>
      <w:r>
        <w:rPr>
          <w:rFonts w:ascii="Times New Roman" w:hAnsi="Times New Roman"/>
          <w:color w:val="000000" w:themeColor="text1"/>
          <w:sz w:val="28"/>
          <w:szCs w:val="28"/>
        </w:rPr>
        <w:t>100,0</w:t>
      </w:r>
      <w:r w:rsidR="004342A3">
        <w:rPr>
          <w:rFonts w:ascii="Times New Roman" w:hAnsi="Times New Roman"/>
          <w:color w:val="000000" w:themeColor="text1"/>
          <w:sz w:val="28"/>
          <w:szCs w:val="28"/>
        </w:rPr>
        <w:t xml:space="preserve"> процента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462565">
        <w:rPr>
          <w:rFonts w:ascii="Times New Roman" w:hAnsi="Times New Roman"/>
          <w:color w:val="000000" w:themeColor="text1"/>
          <w:sz w:val="28"/>
          <w:szCs w:val="28"/>
        </w:rPr>
        <w:t>Поступление собственных</w:t>
      </w:r>
      <w:r w:rsidR="004342A3">
        <w:rPr>
          <w:rFonts w:ascii="Times New Roman" w:hAnsi="Times New Roman"/>
          <w:color w:val="000000" w:themeColor="text1"/>
          <w:sz w:val="28"/>
          <w:szCs w:val="28"/>
        </w:rPr>
        <w:t xml:space="preserve"> доходов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 xml:space="preserve"> в сравнении с отчетным периодом </w:t>
      </w:r>
      <w:r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4342A3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 xml:space="preserve"> года </w:t>
      </w:r>
      <w:r w:rsidR="004342A3">
        <w:rPr>
          <w:rFonts w:ascii="Times New Roman" w:hAnsi="Times New Roman"/>
          <w:color w:val="000000" w:themeColor="text1"/>
          <w:sz w:val="28"/>
          <w:szCs w:val="28"/>
        </w:rPr>
        <w:t>снизилось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 xml:space="preserve"> на</w:t>
      </w:r>
      <w:r w:rsidR="006117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42A3">
        <w:rPr>
          <w:rFonts w:ascii="Times New Roman" w:hAnsi="Times New Roman"/>
          <w:color w:val="000000" w:themeColor="text1"/>
          <w:sz w:val="28"/>
          <w:szCs w:val="28"/>
        </w:rPr>
        <w:t>1,6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 xml:space="preserve">% или на </w:t>
      </w:r>
      <w:r w:rsidR="004342A3">
        <w:rPr>
          <w:rFonts w:ascii="Times New Roman" w:hAnsi="Times New Roman"/>
          <w:color w:val="000000" w:themeColor="text1"/>
          <w:sz w:val="28"/>
          <w:szCs w:val="28"/>
        </w:rPr>
        <w:t>82,5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</w:t>
      </w:r>
      <w:r w:rsidR="006117F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 xml:space="preserve">На долю безвозмездных поступлений приходится </w:t>
      </w:r>
      <w:r w:rsidR="006117F0">
        <w:rPr>
          <w:rFonts w:ascii="Times New Roman" w:hAnsi="Times New Roman"/>
          <w:color w:val="000000" w:themeColor="text1"/>
          <w:sz w:val="28"/>
          <w:szCs w:val="28"/>
        </w:rPr>
        <w:t>0,0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 xml:space="preserve"> процентов</w:t>
      </w:r>
      <w:r w:rsidR="004A2B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A1FABBD" w14:textId="6C0C383E" w:rsidR="004A2B6A" w:rsidRDefault="004A2B6A" w:rsidP="004342A3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BD68069" w14:textId="5F09068C" w:rsidR="004A2B6A" w:rsidRDefault="004A2B6A" w:rsidP="004342A3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84D10DB" w14:textId="77777777" w:rsidR="004A2B6A" w:rsidRPr="004342A3" w:rsidRDefault="004A2B6A" w:rsidP="004342A3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14:paraId="0C4D9448" w14:textId="233806B7" w:rsidR="004342A3" w:rsidRPr="004342A3" w:rsidRDefault="004342A3" w:rsidP="004342A3">
      <w:pPr>
        <w:spacing w:after="0" w:line="240" w:lineRule="auto"/>
        <w:ind w:right="-1"/>
        <w:jc w:val="right"/>
        <w:rPr>
          <w:rFonts w:ascii="Times New Roman" w:hAnsi="Times New Roman"/>
          <w:i/>
          <w:iCs/>
        </w:rPr>
      </w:pPr>
      <w:r w:rsidRPr="00560DC9">
        <w:rPr>
          <w:rFonts w:ascii="Times New Roman" w:hAnsi="Times New Roman"/>
          <w:bCs/>
          <w:i/>
          <w:iCs/>
          <w:sz w:val="28"/>
          <w:szCs w:val="28"/>
        </w:rPr>
        <w:lastRenderedPageBreak/>
        <w:t xml:space="preserve">Сведения о поступлении доходов за </w:t>
      </w:r>
      <w:r w:rsidRPr="00560DC9">
        <w:rPr>
          <w:rFonts w:ascii="Times New Roman" w:hAnsi="Times New Roman"/>
          <w:sz w:val="26"/>
          <w:szCs w:val="26"/>
        </w:rPr>
        <w:t xml:space="preserve">первое полугодие </w:t>
      </w:r>
      <w:r w:rsidRPr="00560DC9">
        <w:rPr>
          <w:rFonts w:ascii="Times New Roman" w:hAnsi="Times New Roman"/>
          <w:bCs/>
          <w:i/>
          <w:iCs/>
          <w:sz w:val="28"/>
          <w:szCs w:val="28"/>
        </w:rPr>
        <w:t>202</w:t>
      </w:r>
      <w:r>
        <w:rPr>
          <w:rFonts w:ascii="Times New Roman" w:hAnsi="Times New Roman"/>
          <w:bCs/>
          <w:i/>
          <w:iCs/>
          <w:sz w:val="28"/>
          <w:szCs w:val="28"/>
        </w:rPr>
        <w:t>5</w:t>
      </w:r>
      <w:r w:rsidRPr="00560DC9">
        <w:rPr>
          <w:rFonts w:ascii="Times New Roman" w:hAnsi="Times New Roman"/>
          <w:bCs/>
          <w:i/>
          <w:iCs/>
          <w:sz w:val="28"/>
          <w:szCs w:val="28"/>
        </w:rPr>
        <w:t xml:space="preserve"> года приведены в таблице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                                             </w:t>
      </w:r>
      <w:r w:rsidRPr="004342A3">
        <w:rPr>
          <w:rFonts w:ascii="Times New Roman" w:hAnsi="Times New Roman"/>
          <w:i/>
          <w:iCs/>
        </w:rPr>
        <w:t>(тыс. руб</w:t>
      </w:r>
      <w:r>
        <w:rPr>
          <w:rFonts w:ascii="Times New Roman" w:hAnsi="Times New Roman"/>
          <w:i/>
          <w:iCs/>
        </w:rPr>
        <w:t>лей)</w:t>
      </w:r>
    </w:p>
    <w:tbl>
      <w:tblPr>
        <w:tblW w:w="907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4"/>
        <w:gridCol w:w="1142"/>
        <w:gridCol w:w="984"/>
        <w:gridCol w:w="1134"/>
        <w:gridCol w:w="1134"/>
        <w:gridCol w:w="1134"/>
      </w:tblGrid>
      <w:tr w:rsidR="004342A3" w:rsidRPr="009A6D74" w14:paraId="2E05875F" w14:textId="77777777" w:rsidTr="004342A3">
        <w:trPr>
          <w:cantSplit/>
          <w:trHeight w:val="1215"/>
          <w:tblHeader/>
        </w:trPr>
        <w:tc>
          <w:tcPr>
            <w:tcW w:w="354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73E483A" w14:textId="77777777" w:rsidR="004342A3" w:rsidRPr="00560DC9" w:rsidRDefault="004342A3" w:rsidP="00EE1EAA">
            <w:pPr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560DC9">
              <w:rPr>
                <w:rFonts w:ascii="Times New Roman" w:hAnsi="Times New Roman"/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42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B65AA24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163D1573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Исполнено</w:t>
            </w:r>
          </w:p>
          <w:p w14:paraId="406CA59C" w14:textId="4C4D3A50" w:rsidR="004342A3" w:rsidRPr="00C748F1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квартал </w:t>
            </w:r>
            <w:r w:rsidRPr="00560DC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560DC9">
              <w:rPr>
                <w:rFonts w:ascii="Times New Roman" w:hAnsi="Times New Roman"/>
              </w:rPr>
              <w:t>г.</w:t>
            </w:r>
          </w:p>
        </w:tc>
        <w:tc>
          <w:tcPr>
            <w:tcW w:w="984" w:type="dxa"/>
            <w:vAlign w:val="center"/>
          </w:tcPr>
          <w:p w14:paraId="231A1A6E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Уточнено</w:t>
            </w:r>
          </w:p>
          <w:p w14:paraId="3B74AFC0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560DC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560DC9">
              <w:rPr>
                <w:rFonts w:ascii="Times New Roman" w:hAnsi="Times New Roman"/>
              </w:rPr>
              <w:t>г.</w:t>
            </w:r>
          </w:p>
        </w:tc>
        <w:tc>
          <w:tcPr>
            <w:tcW w:w="113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8CDF328" w14:textId="77777777" w:rsidR="004342A3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06871EA9" w14:textId="6349299A" w:rsidR="004342A3" w:rsidRPr="00FD5012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FD5012">
              <w:rPr>
                <w:rFonts w:ascii="Times New Roman" w:hAnsi="Times New Roman"/>
              </w:rPr>
              <w:t>Исполнено</w:t>
            </w:r>
          </w:p>
          <w:p w14:paraId="08AFFEEF" w14:textId="49C2EA06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 xml:space="preserve">1 квартал </w:t>
            </w:r>
            <w:r w:rsidRPr="00FD501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FD5012">
              <w:rPr>
                <w:rFonts w:ascii="Times New Roman" w:hAnsi="Times New Roman"/>
              </w:rPr>
              <w:t>г.</w:t>
            </w:r>
          </w:p>
        </w:tc>
        <w:tc>
          <w:tcPr>
            <w:tcW w:w="1134" w:type="dxa"/>
            <w:vAlign w:val="center"/>
          </w:tcPr>
          <w:p w14:paraId="62D3B984" w14:textId="77777777" w:rsidR="004342A3" w:rsidRPr="009A6D74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9A6D74">
              <w:rPr>
                <w:rFonts w:ascii="Times New Roman" w:hAnsi="Times New Roman"/>
              </w:rPr>
              <w:t>% исполнения</w:t>
            </w:r>
          </w:p>
          <w:p w14:paraId="6F80DA9C" w14:textId="77777777" w:rsidR="004342A3" w:rsidRPr="009A6D74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13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BD72274" w14:textId="77777777" w:rsidR="004342A3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3D4F94D3" w14:textId="5FF602D2" w:rsidR="004342A3" w:rsidRPr="009A6D74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9A6D74">
              <w:rPr>
                <w:rFonts w:ascii="Times New Roman" w:hAnsi="Times New Roman"/>
              </w:rPr>
              <w:t>%</w:t>
            </w:r>
          </w:p>
          <w:p w14:paraId="310D29C3" w14:textId="77777777" w:rsidR="004342A3" w:rsidRPr="009A6D74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9A6D74">
              <w:rPr>
                <w:rFonts w:ascii="Times New Roman" w:hAnsi="Times New Roman"/>
              </w:rPr>
              <w:t>исполнения</w:t>
            </w:r>
          </w:p>
          <w:p w14:paraId="6107DFC6" w14:textId="77777777" w:rsidR="004342A3" w:rsidRPr="009A6D74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9A6D74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9A6D74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4</w:t>
            </w:r>
          </w:p>
          <w:p w14:paraId="0620A924" w14:textId="5598D5A6" w:rsidR="004342A3" w:rsidRPr="009A6D74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4342A3" w:rsidRPr="009A6D74" w14:paraId="4027C8FB" w14:textId="77777777" w:rsidTr="004342A3">
        <w:trPr>
          <w:trHeight w:val="325"/>
        </w:trPr>
        <w:tc>
          <w:tcPr>
            <w:tcW w:w="354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271151" w14:textId="77777777" w:rsidR="004342A3" w:rsidRPr="00560DC9" w:rsidRDefault="004342A3" w:rsidP="00EE1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560DC9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14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D0270A" w14:textId="77777777" w:rsidR="004342A3" w:rsidRPr="00560DC9" w:rsidRDefault="004342A3" w:rsidP="00EE1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560DC9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84" w:type="dxa"/>
          </w:tcPr>
          <w:p w14:paraId="5A76A9EF" w14:textId="77777777" w:rsidR="004342A3" w:rsidRPr="00560DC9" w:rsidRDefault="004342A3" w:rsidP="00EE1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560DC9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6226F8" w14:textId="77777777" w:rsidR="004342A3" w:rsidRPr="00560DC9" w:rsidRDefault="004342A3" w:rsidP="00EE1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560DC9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34" w:type="dxa"/>
          </w:tcPr>
          <w:p w14:paraId="717DB635" w14:textId="77777777" w:rsidR="004342A3" w:rsidRPr="009A6D74" w:rsidRDefault="004342A3" w:rsidP="00EE1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9A6D74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EC3FF58" w14:textId="77777777" w:rsidR="004342A3" w:rsidRPr="009A6D74" w:rsidRDefault="004342A3" w:rsidP="00EE1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9A6D74">
              <w:rPr>
                <w:rFonts w:ascii="Times New Roman" w:hAnsi="Times New Roman"/>
                <w:bCs/>
              </w:rPr>
              <w:t>6</w:t>
            </w:r>
          </w:p>
        </w:tc>
      </w:tr>
      <w:tr w:rsidR="004342A3" w:rsidRPr="0038659B" w14:paraId="03327317" w14:textId="77777777" w:rsidTr="004342A3">
        <w:trPr>
          <w:trHeight w:val="325"/>
        </w:trPr>
        <w:tc>
          <w:tcPr>
            <w:tcW w:w="354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1562252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560DC9">
              <w:rPr>
                <w:rFonts w:ascii="Times New Roman" w:hAnsi="Times New Roman"/>
                <w:b/>
                <w:bCs/>
              </w:rPr>
              <w:t>Доходы бюджета всего, в т.ч</w:t>
            </w:r>
          </w:p>
          <w:p w14:paraId="706F7529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4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EEE89C5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5 182,2</w:t>
            </w:r>
          </w:p>
        </w:tc>
        <w:tc>
          <w:tcPr>
            <w:tcW w:w="984" w:type="dxa"/>
            <w:vAlign w:val="center"/>
          </w:tcPr>
          <w:p w14:paraId="20284FB7" w14:textId="77777777" w:rsidR="004342A3" w:rsidRPr="00B1484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50 290,9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586F0C7" w14:textId="77777777" w:rsidR="004342A3" w:rsidRPr="00B1484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5 111,7</w:t>
            </w:r>
          </w:p>
        </w:tc>
        <w:tc>
          <w:tcPr>
            <w:tcW w:w="1134" w:type="dxa"/>
            <w:vAlign w:val="center"/>
          </w:tcPr>
          <w:p w14:paraId="64CFDF34" w14:textId="77777777" w:rsidR="004342A3" w:rsidRPr="0038659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38659B">
              <w:rPr>
                <w:rFonts w:ascii="Times New Roman" w:hAnsi="Times New Roman"/>
                <w:b/>
                <w:bCs/>
              </w:rPr>
              <w:t>10,1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B2B0B9" w14:textId="77777777" w:rsidR="004342A3" w:rsidRPr="0038659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38659B">
              <w:rPr>
                <w:rFonts w:ascii="Times New Roman" w:hAnsi="Times New Roman"/>
                <w:b/>
                <w:bCs/>
              </w:rPr>
              <w:t>98,6</w:t>
            </w:r>
          </w:p>
        </w:tc>
      </w:tr>
      <w:tr w:rsidR="004342A3" w:rsidRPr="0038659B" w14:paraId="245D070E" w14:textId="77777777" w:rsidTr="004342A3">
        <w:trPr>
          <w:trHeight w:val="393"/>
        </w:trPr>
        <w:tc>
          <w:tcPr>
            <w:tcW w:w="354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175F094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560DC9">
              <w:rPr>
                <w:rFonts w:ascii="Times New Roman" w:hAnsi="Times New Roman"/>
                <w:b/>
                <w:bCs/>
              </w:rPr>
              <w:t>Налоговые и неналоговые доходы, в т.ч.</w:t>
            </w:r>
          </w:p>
        </w:tc>
        <w:tc>
          <w:tcPr>
            <w:tcW w:w="114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9B3296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5 194,2</w:t>
            </w:r>
          </w:p>
        </w:tc>
        <w:tc>
          <w:tcPr>
            <w:tcW w:w="984" w:type="dxa"/>
            <w:vAlign w:val="center"/>
          </w:tcPr>
          <w:p w14:paraId="30F086A6" w14:textId="77777777" w:rsidR="004342A3" w:rsidRPr="00B1484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30 383,0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6A6633" w14:textId="77777777" w:rsidR="004342A3" w:rsidRPr="00B1484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5 111,7</w:t>
            </w:r>
          </w:p>
        </w:tc>
        <w:tc>
          <w:tcPr>
            <w:tcW w:w="1134" w:type="dxa"/>
            <w:vAlign w:val="center"/>
          </w:tcPr>
          <w:p w14:paraId="0ADF687B" w14:textId="77777777" w:rsidR="004342A3" w:rsidRPr="0038659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38659B">
              <w:rPr>
                <w:rFonts w:ascii="Times New Roman" w:hAnsi="Times New Roman"/>
                <w:b/>
                <w:bCs/>
              </w:rPr>
              <w:t>16,8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7B7E1C5" w14:textId="77777777" w:rsidR="004342A3" w:rsidRPr="0038659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38659B">
              <w:rPr>
                <w:rFonts w:ascii="Times New Roman" w:hAnsi="Times New Roman"/>
                <w:b/>
                <w:bCs/>
              </w:rPr>
              <w:t>98,4</w:t>
            </w:r>
          </w:p>
        </w:tc>
      </w:tr>
      <w:tr w:rsidR="004342A3" w:rsidRPr="0038659B" w14:paraId="5CE416DA" w14:textId="77777777" w:rsidTr="004342A3">
        <w:trPr>
          <w:trHeight w:val="472"/>
        </w:trPr>
        <w:tc>
          <w:tcPr>
            <w:tcW w:w="354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E45850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560DC9">
              <w:rPr>
                <w:rFonts w:ascii="Times New Roman" w:hAnsi="Times New Roman"/>
                <w:b/>
                <w:bCs/>
              </w:rPr>
              <w:t>Налоговые доходы, в т.ч.</w:t>
            </w:r>
          </w:p>
        </w:tc>
        <w:tc>
          <w:tcPr>
            <w:tcW w:w="114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1CBFB2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314E5">
              <w:rPr>
                <w:rFonts w:ascii="Times New Roman" w:hAnsi="Times New Roman"/>
                <w:b/>
                <w:bCs/>
              </w:rPr>
              <w:t>4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6314E5">
              <w:rPr>
                <w:rFonts w:ascii="Times New Roman" w:hAnsi="Times New Roman"/>
                <w:b/>
                <w:bCs/>
              </w:rPr>
              <w:t>097,9</w:t>
            </w:r>
          </w:p>
        </w:tc>
        <w:tc>
          <w:tcPr>
            <w:tcW w:w="984" w:type="dxa"/>
            <w:vAlign w:val="center"/>
          </w:tcPr>
          <w:p w14:paraId="67F2BFD7" w14:textId="77777777" w:rsidR="004342A3" w:rsidRPr="0038659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38659B">
              <w:rPr>
                <w:rFonts w:ascii="Times New Roman" w:hAnsi="Times New Roman"/>
                <w:b/>
                <w:bCs/>
              </w:rPr>
              <w:t>28 284,0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B69370" w14:textId="77777777" w:rsidR="004342A3" w:rsidRPr="0038659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38659B">
              <w:rPr>
                <w:rFonts w:ascii="Times New Roman" w:hAnsi="Times New Roman"/>
                <w:b/>
                <w:bCs/>
              </w:rPr>
              <w:t>4 889,2</w:t>
            </w:r>
          </w:p>
        </w:tc>
        <w:tc>
          <w:tcPr>
            <w:tcW w:w="1134" w:type="dxa"/>
            <w:vAlign w:val="center"/>
          </w:tcPr>
          <w:p w14:paraId="054324F4" w14:textId="77777777" w:rsidR="004342A3" w:rsidRPr="0038659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38659B">
              <w:rPr>
                <w:rFonts w:ascii="Times New Roman" w:hAnsi="Times New Roman"/>
                <w:b/>
                <w:bCs/>
              </w:rPr>
              <w:t>17,3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BED6261" w14:textId="77777777" w:rsidR="004342A3" w:rsidRPr="0038659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38659B">
              <w:rPr>
                <w:rFonts w:ascii="Times New Roman" w:hAnsi="Times New Roman"/>
                <w:b/>
                <w:bCs/>
              </w:rPr>
              <w:t>119,3</w:t>
            </w:r>
          </w:p>
        </w:tc>
      </w:tr>
      <w:tr w:rsidR="004342A3" w:rsidRPr="0038659B" w14:paraId="6D2E89F3" w14:textId="77777777" w:rsidTr="004342A3">
        <w:trPr>
          <w:trHeight w:val="330"/>
        </w:trPr>
        <w:tc>
          <w:tcPr>
            <w:tcW w:w="354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54D8D86" w14:textId="56D24DAC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 w:cs="Times New Roman"/>
              </w:rPr>
              <w:t>Акцизы по подакцизным товарам (нефтепродукты)</w:t>
            </w:r>
          </w:p>
        </w:tc>
        <w:tc>
          <w:tcPr>
            <w:tcW w:w="114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B3B2FD5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314E5">
              <w:rPr>
                <w:rFonts w:ascii="Times New Roman" w:hAnsi="Times New Roman"/>
              </w:rPr>
              <w:t>1159,1</w:t>
            </w:r>
          </w:p>
        </w:tc>
        <w:tc>
          <w:tcPr>
            <w:tcW w:w="984" w:type="dxa"/>
            <w:vAlign w:val="center"/>
          </w:tcPr>
          <w:p w14:paraId="28A6FCA3" w14:textId="0751B920" w:rsidR="004342A3" w:rsidRPr="00C4727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4961,0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936AF3D" w14:textId="77777777" w:rsidR="004342A3" w:rsidRPr="00C4727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1 191,9</w:t>
            </w:r>
          </w:p>
        </w:tc>
        <w:tc>
          <w:tcPr>
            <w:tcW w:w="1134" w:type="dxa"/>
            <w:vAlign w:val="center"/>
          </w:tcPr>
          <w:p w14:paraId="31ED8F94" w14:textId="77777777" w:rsidR="004342A3" w:rsidRPr="0038659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24,0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1A9E122" w14:textId="77777777" w:rsidR="004342A3" w:rsidRPr="0038659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102,8</w:t>
            </w:r>
          </w:p>
        </w:tc>
      </w:tr>
      <w:tr w:rsidR="004342A3" w:rsidRPr="0038659B" w14:paraId="5F8FB267" w14:textId="77777777" w:rsidTr="004342A3">
        <w:trPr>
          <w:trHeight w:val="330"/>
        </w:trPr>
        <w:tc>
          <w:tcPr>
            <w:tcW w:w="354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D6F1CC0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1AAEBF4E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Налог на доходы физических лиц</w:t>
            </w:r>
          </w:p>
          <w:p w14:paraId="3CEDC6BD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8EE0B5E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314E5">
              <w:rPr>
                <w:rFonts w:ascii="Times New Roman" w:hAnsi="Times New Roman"/>
                <w:bCs/>
              </w:rPr>
              <w:t>1977,4</w:t>
            </w:r>
          </w:p>
        </w:tc>
        <w:tc>
          <w:tcPr>
            <w:tcW w:w="984" w:type="dxa"/>
            <w:vAlign w:val="center"/>
          </w:tcPr>
          <w:p w14:paraId="2F36CC4C" w14:textId="77777777" w:rsidR="004342A3" w:rsidRPr="0038659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  <w:bCs/>
              </w:rPr>
              <w:t>13 657,0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484D75" w14:textId="77777777" w:rsidR="004342A3" w:rsidRPr="0038659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  <w:bCs/>
              </w:rPr>
              <w:t>2 506,8</w:t>
            </w:r>
          </w:p>
        </w:tc>
        <w:tc>
          <w:tcPr>
            <w:tcW w:w="1134" w:type="dxa"/>
            <w:vAlign w:val="center"/>
          </w:tcPr>
          <w:p w14:paraId="44D07724" w14:textId="77777777" w:rsidR="004342A3" w:rsidRPr="0038659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18,4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C7780AA" w14:textId="77777777" w:rsidR="004342A3" w:rsidRPr="0038659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126,8</w:t>
            </w:r>
          </w:p>
        </w:tc>
      </w:tr>
      <w:tr w:rsidR="004342A3" w:rsidRPr="0038659B" w14:paraId="7C688305" w14:textId="77777777" w:rsidTr="004342A3">
        <w:trPr>
          <w:trHeight w:val="330"/>
        </w:trPr>
        <w:tc>
          <w:tcPr>
            <w:tcW w:w="354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6BBFF8C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14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476771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314E5">
              <w:rPr>
                <w:rFonts w:ascii="Times New Roman" w:hAnsi="Times New Roman"/>
              </w:rPr>
              <w:t>7,7</w:t>
            </w:r>
          </w:p>
        </w:tc>
        <w:tc>
          <w:tcPr>
            <w:tcW w:w="984" w:type="dxa"/>
            <w:vAlign w:val="center"/>
          </w:tcPr>
          <w:p w14:paraId="6F581BC3" w14:textId="77777777" w:rsidR="004342A3" w:rsidRPr="00C4727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22DED25" w14:textId="77777777" w:rsidR="004342A3" w:rsidRPr="00C4727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1134" w:type="dxa"/>
            <w:vAlign w:val="center"/>
          </w:tcPr>
          <w:p w14:paraId="56EF6E18" w14:textId="77777777" w:rsidR="004342A3" w:rsidRPr="0038659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5F7DC3" w14:textId="77777777" w:rsidR="004342A3" w:rsidRPr="0038659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3,9</w:t>
            </w:r>
          </w:p>
        </w:tc>
      </w:tr>
      <w:tr w:rsidR="004342A3" w:rsidRPr="0038659B" w14:paraId="3DAD3725" w14:textId="77777777" w:rsidTr="004342A3">
        <w:trPr>
          <w:trHeight w:val="330"/>
        </w:trPr>
        <w:tc>
          <w:tcPr>
            <w:tcW w:w="354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0774735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114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F3A7C8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314E5">
              <w:rPr>
                <w:rFonts w:ascii="Times New Roman" w:hAnsi="Times New Roman"/>
              </w:rPr>
              <w:t>161,2</w:t>
            </w:r>
          </w:p>
        </w:tc>
        <w:tc>
          <w:tcPr>
            <w:tcW w:w="984" w:type="dxa"/>
            <w:vAlign w:val="center"/>
          </w:tcPr>
          <w:p w14:paraId="407849DF" w14:textId="77777777" w:rsidR="004342A3" w:rsidRPr="00C4727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3554,0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1B6BBEA" w14:textId="77777777" w:rsidR="004342A3" w:rsidRPr="00C4727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157,0</w:t>
            </w:r>
          </w:p>
        </w:tc>
        <w:tc>
          <w:tcPr>
            <w:tcW w:w="1134" w:type="dxa"/>
            <w:vAlign w:val="center"/>
          </w:tcPr>
          <w:p w14:paraId="3A53D9EC" w14:textId="6537B333" w:rsidR="004342A3" w:rsidRPr="0038659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4,4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DDC0B60" w14:textId="77777777" w:rsidR="004342A3" w:rsidRPr="0038659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97,4</w:t>
            </w:r>
          </w:p>
        </w:tc>
      </w:tr>
      <w:tr w:rsidR="004342A3" w:rsidRPr="0038659B" w14:paraId="7463070A" w14:textId="77777777" w:rsidTr="004342A3">
        <w:trPr>
          <w:trHeight w:val="370"/>
        </w:trPr>
        <w:tc>
          <w:tcPr>
            <w:tcW w:w="354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929550B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Земельный налог</w:t>
            </w:r>
          </w:p>
          <w:p w14:paraId="01B04F3B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DC41CE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314E5">
              <w:rPr>
                <w:rFonts w:ascii="Times New Roman" w:hAnsi="Times New Roman"/>
              </w:rPr>
              <w:t>782,4</w:t>
            </w:r>
          </w:p>
        </w:tc>
        <w:tc>
          <w:tcPr>
            <w:tcW w:w="984" w:type="dxa"/>
            <w:vAlign w:val="center"/>
          </w:tcPr>
          <w:p w14:paraId="13D55E99" w14:textId="77777777" w:rsidR="004342A3" w:rsidRPr="00C4727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6109,0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B9AC721" w14:textId="77777777" w:rsidR="004342A3" w:rsidRPr="00C4727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1 033,2</w:t>
            </w:r>
          </w:p>
        </w:tc>
        <w:tc>
          <w:tcPr>
            <w:tcW w:w="1134" w:type="dxa"/>
            <w:vAlign w:val="center"/>
          </w:tcPr>
          <w:p w14:paraId="7BD63BFD" w14:textId="77777777" w:rsidR="004342A3" w:rsidRPr="0038659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16,9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C8549D" w14:textId="77777777" w:rsidR="004342A3" w:rsidRPr="0038659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132,1</w:t>
            </w:r>
          </w:p>
        </w:tc>
      </w:tr>
      <w:tr w:rsidR="004342A3" w:rsidRPr="0038659B" w14:paraId="7F669E86" w14:textId="77777777" w:rsidTr="004342A3">
        <w:trPr>
          <w:trHeight w:val="330"/>
        </w:trPr>
        <w:tc>
          <w:tcPr>
            <w:tcW w:w="354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11FC14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560DC9">
              <w:rPr>
                <w:rFonts w:ascii="Times New Roman" w:hAnsi="Times New Roman"/>
                <w:b/>
                <w:bCs/>
              </w:rPr>
              <w:t>Неналоговые доходы, в т.ч.</w:t>
            </w:r>
          </w:p>
        </w:tc>
        <w:tc>
          <w:tcPr>
            <w:tcW w:w="114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B003F0A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314E5">
              <w:rPr>
                <w:rFonts w:ascii="Times New Roman" w:hAnsi="Times New Roman"/>
                <w:b/>
                <w:bCs/>
              </w:rPr>
              <w:t>1096,4</w:t>
            </w:r>
          </w:p>
        </w:tc>
        <w:tc>
          <w:tcPr>
            <w:tcW w:w="984" w:type="dxa"/>
            <w:vAlign w:val="center"/>
          </w:tcPr>
          <w:p w14:paraId="637F502D" w14:textId="77777777" w:rsidR="004342A3" w:rsidRPr="00C4727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2099,0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633BD9E" w14:textId="77777777" w:rsidR="004342A3" w:rsidRPr="00C4727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222,5</w:t>
            </w:r>
          </w:p>
        </w:tc>
        <w:tc>
          <w:tcPr>
            <w:tcW w:w="1134" w:type="dxa"/>
            <w:vAlign w:val="center"/>
          </w:tcPr>
          <w:p w14:paraId="29FE2620" w14:textId="77777777" w:rsidR="004342A3" w:rsidRPr="0038659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38659B">
              <w:rPr>
                <w:rFonts w:ascii="Times New Roman" w:hAnsi="Times New Roman"/>
                <w:b/>
                <w:bCs/>
              </w:rPr>
              <w:t>10,6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09574B" w14:textId="77777777" w:rsidR="004342A3" w:rsidRPr="0038659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20,3</w:t>
            </w:r>
          </w:p>
        </w:tc>
      </w:tr>
      <w:tr w:rsidR="004342A3" w:rsidRPr="0038659B" w14:paraId="52773545" w14:textId="77777777" w:rsidTr="004342A3">
        <w:trPr>
          <w:trHeight w:val="330"/>
        </w:trPr>
        <w:tc>
          <w:tcPr>
            <w:tcW w:w="354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EDC896C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Доходы от сдачи в аренду имущества</w:t>
            </w:r>
          </w:p>
        </w:tc>
        <w:tc>
          <w:tcPr>
            <w:tcW w:w="114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D90A8C3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vAlign w:val="center"/>
          </w:tcPr>
          <w:p w14:paraId="01A700FC" w14:textId="77777777" w:rsidR="004342A3" w:rsidRPr="00C4727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4727B">
              <w:rPr>
                <w:rFonts w:ascii="Times New Roman" w:hAnsi="Times New Roman"/>
              </w:rPr>
              <w:t>64,0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EDD633D" w14:textId="77777777" w:rsidR="004342A3" w:rsidRPr="00C4727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</w:t>
            </w:r>
          </w:p>
        </w:tc>
        <w:tc>
          <w:tcPr>
            <w:tcW w:w="1134" w:type="dxa"/>
            <w:vAlign w:val="center"/>
          </w:tcPr>
          <w:p w14:paraId="0E351500" w14:textId="77777777" w:rsidR="004342A3" w:rsidRPr="0038659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17,5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7346FE" w14:textId="77777777" w:rsidR="004342A3" w:rsidRPr="0038659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0,0</w:t>
            </w:r>
          </w:p>
        </w:tc>
      </w:tr>
      <w:tr w:rsidR="004342A3" w:rsidRPr="0038659B" w14:paraId="4DF2418B" w14:textId="77777777" w:rsidTr="004342A3">
        <w:trPr>
          <w:trHeight w:val="330"/>
        </w:trPr>
        <w:tc>
          <w:tcPr>
            <w:tcW w:w="354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2437E58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Доходы, получаемые в виде арендной плата за земельные участки</w:t>
            </w:r>
          </w:p>
        </w:tc>
        <w:tc>
          <w:tcPr>
            <w:tcW w:w="114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252CD7C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180,9</w:t>
            </w:r>
          </w:p>
        </w:tc>
        <w:tc>
          <w:tcPr>
            <w:tcW w:w="984" w:type="dxa"/>
            <w:vAlign w:val="center"/>
          </w:tcPr>
          <w:p w14:paraId="2DA1EDE2" w14:textId="77777777" w:rsidR="004342A3" w:rsidRPr="00C4727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1 033,0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82FB6CB" w14:textId="77777777" w:rsidR="004342A3" w:rsidRPr="00C4727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137,1</w:t>
            </w:r>
          </w:p>
        </w:tc>
        <w:tc>
          <w:tcPr>
            <w:tcW w:w="1134" w:type="dxa"/>
            <w:vAlign w:val="center"/>
          </w:tcPr>
          <w:p w14:paraId="19844C5C" w14:textId="77777777" w:rsidR="004342A3" w:rsidRPr="0038659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13,3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3722B42" w14:textId="77777777" w:rsidR="004342A3" w:rsidRPr="0038659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75,8</w:t>
            </w:r>
          </w:p>
        </w:tc>
      </w:tr>
      <w:tr w:rsidR="004342A3" w:rsidRPr="0038659B" w14:paraId="18C492B0" w14:textId="77777777" w:rsidTr="004342A3">
        <w:trPr>
          <w:trHeight w:val="330"/>
        </w:trPr>
        <w:tc>
          <w:tcPr>
            <w:tcW w:w="354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1C93EAC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Доходы от продажи земельных участков, находящихся в собственности  сельских,  (городских) поселений</w:t>
            </w:r>
          </w:p>
        </w:tc>
        <w:tc>
          <w:tcPr>
            <w:tcW w:w="114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07629C6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915,5</w:t>
            </w:r>
          </w:p>
        </w:tc>
        <w:tc>
          <w:tcPr>
            <w:tcW w:w="984" w:type="dxa"/>
            <w:vAlign w:val="center"/>
          </w:tcPr>
          <w:p w14:paraId="502D49E0" w14:textId="77777777" w:rsidR="004342A3" w:rsidRPr="00C4727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77F203" w14:textId="77777777" w:rsidR="004342A3" w:rsidRPr="00C4727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74,2</w:t>
            </w:r>
          </w:p>
        </w:tc>
        <w:tc>
          <w:tcPr>
            <w:tcW w:w="1134" w:type="dxa"/>
            <w:vAlign w:val="center"/>
          </w:tcPr>
          <w:p w14:paraId="388C4803" w14:textId="77777777" w:rsidR="004342A3" w:rsidRPr="0038659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7,4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B37CB8" w14:textId="77777777" w:rsidR="004342A3" w:rsidRPr="0038659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8,1</w:t>
            </w:r>
          </w:p>
        </w:tc>
      </w:tr>
      <w:tr w:rsidR="004342A3" w:rsidRPr="0038659B" w14:paraId="1634F964" w14:textId="77777777" w:rsidTr="004342A3">
        <w:trPr>
          <w:trHeight w:val="330"/>
        </w:trPr>
        <w:tc>
          <w:tcPr>
            <w:tcW w:w="354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83C1685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 w:cs="Times New Roman"/>
                <w:b/>
              </w:rPr>
              <w:t>ПРОЧИЕ НЕНАЛОГОВЫЕ ДОХОДЫ</w:t>
            </w:r>
          </w:p>
        </w:tc>
        <w:tc>
          <w:tcPr>
            <w:tcW w:w="114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438C914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vAlign w:val="center"/>
          </w:tcPr>
          <w:p w14:paraId="5186D929" w14:textId="77777777" w:rsidR="004342A3" w:rsidRPr="00C4727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D45CC04" w14:textId="77777777" w:rsidR="004342A3" w:rsidRPr="00C4727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vAlign w:val="center"/>
          </w:tcPr>
          <w:p w14:paraId="39B0924A" w14:textId="77777777" w:rsidR="004342A3" w:rsidRPr="0038659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5E8FCBF" w14:textId="77777777" w:rsidR="004342A3" w:rsidRPr="0038659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  <w:b/>
              </w:rPr>
              <w:t>0,0</w:t>
            </w:r>
          </w:p>
        </w:tc>
      </w:tr>
      <w:tr w:rsidR="004342A3" w:rsidRPr="0038659B" w14:paraId="1C39C764" w14:textId="77777777" w:rsidTr="004342A3">
        <w:trPr>
          <w:trHeight w:val="330"/>
        </w:trPr>
        <w:tc>
          <w:tcPr>
            <w:tcW w:w="354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950282E" w14:textId="77777777" w:rsidR="004342A3" w:rsidRPr="00087DCF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DCF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(работ) и компенсации затрат</w:t>
            </w:r>
          </w:p>
        </w:tc>
        <w:tc>
          <w:tcPr>
            <w:tcW w:w="114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221EB0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vAlign w:val="center"/>
          </w:tcPr>
          <w:p w14:paraId="2F0025B2" w14:textId="77777777" w:rsidR="004342A3" w:rsidRPr="00C4727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4727B">
              <w:rPr>
                <w:rFonts w:ascii="Times New Roman" w:hAnsi="Times New Roman"/>
              </w:rPr>
              <w:t>2,0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3B2FCC0" w14:textId="77777777" w:rsidR="004342A3" w:rsidRPr="00C4727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7497187B" w14:textId="77777777" w:rsidR="004342A3" w:rsidRPr="0038659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931281" w14:textId="77777777" w:rsidR="004342A3" w:rsidRPr="0038659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0,0</w:t>
            </w:r>
          </w:p>
        </w:tc>
      </w:tr>
      <w:tr w:rsidR="004342A3" w:rsidRPr="0038659B" w14:paraId="274D1C9F" w14:textId="77777777" w:rsidTr="004342A3">
        <w:trPr>
          <w:trHeight w:val="330"/>
        </w:trPr>
        <w:tc>
          <w:tcPr>
            <w:tcW w:w="354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FA309B6" w14:textId="77777777" w:rsidR="004342A3" w:rsidRPr="00087DCF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DCF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  зачисляемые в бюджеты городских поселений</w:t>
            </w:r>
          </w:p>
        </w:tc>
        <w:tc>
          <w:tcPr>
            <w:tcW w:w="114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CB888C5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vAlign w:val="center"/>
          </w:tcPr>
          <w:p w14:paraId="2E63DEEF" w14:textId="77777777" w:rsidR="004342A3" w:rsidRPr="00C4727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86C49D8" w14:textId="77777777" w:rsidR="004342A3" w:rsidRPr="00C4727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7D59C732" w14:textId="77777777" w:rsidR="004342A3" w:rsidRPr="0038659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38659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3BC04C" w14:textId="77777777" w:rsidR="004342A3" w:rsidRPr="0038659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38659B">
              <w:rPr>
                <w:rFonts w:ascii="Times New Roman" w:hAnsi="Times New Roman"/>
                <w:b/>
              </w:rPr>
              <w:t>0,0</w:t>
            </w:r>
          </w:p>
        </w:tc>
      </w:tr>
      <w:tr w:rsidR="004342A3" w:rsidRPr="0038659B" w14:paraId="6E853527" w14:textId="77777777" w:rsidTr="004342A3">
        <w:trPr>
          <w:trHeight w:val="330"/>
        </w:trPr>
        <w:tc>
          <w:tcPr>
            <w:tcW w:w="354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4FC0B9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560DC9">
              <w:rPr>
                <w:rFonts w:ascii="Times New Roman" w:hAnsi="Times New Roman"/>
                <w:b/>
                <w:bCs/>
              </w:rPr>
              <w:t>Безвозмездные поступления, в т.ч.</w:t>
            </w:r>
          </w:p>
        </w:tc>
        <w:tc>
          <w:tcPr>
            <w:tcW w:w="114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2A1658E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-12,1</w:t>
            </w:r>
          </w:p>
        </w:tc>
        <w:tc>
          <w:tcPr>
            <w:tcW w:w="984" w:type="dxa"/>
            <w:vAlign w:val="center"/>
          </w:tcPr>
          <w:p w14:paraId="54C1C516" w14:textId="77777777" w:rsidR="004342A3" w:rsidRPr="00C4727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19 907,9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8B2C84B" w14:textId="77777777" w:rsidR="004342A3" w:rsidRPr="00C4727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134" w:type="dxa"/>
            <w:vAlign w:val="center"/>
          </w:tcPr>
          <w:p w14:paraId="6DBA9CEA" w14:textId="77777777" w:rsidR="004342A3" w:rsidRPr="0038659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38659B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22BBA3" w14:textId="77777777" w:rsidR="004342A3" w:rsidRPr="0038659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38659B">
              <w:rPr>
                <w:rFonts w:ascii="Times New Roman" w:hAnsi="Times New Roman"/>
                <w:b/>
              </w:rPr>
              <w:t>0,0</w:t>
            </w:r>
          </w:p>
        </w:tc>
      </w:tr>
      <w:tr w:rsidR="004342A3" w:rsidRPr="0038659B" w14:paraId="579C595D" w14:textId="77777777" w:rsidTr="004342A3">
        <w:trPr>
          <w:trHeight w:val="315"/>
        </w:trPr>
        <w:tc>
          <w:tcPr>
            <w:tcW w:w="354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550A50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Дотации</w:t>
            </w:r>
          </w:p>
        </w:tc>
        <w:tc>
          <w:tcPr>
            <w:tcW w:w="114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795D53" w14:textId="77777777" w:rsidR="004342A3" w:rsidRPr="00735B82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vAlign w:val="center"/>
          </w:tcPr>
          <w:p w14:paraId="1EFE372F" w14:textId="77777777" w:rsidR="004342A3" w:rsidRPr="00735B82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35B8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997CD7C" w14:textId="77777777" w:rsidR="004342A3" w:rsidRPr="00735B82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35B8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6FB2C57E" w14:textId="77777777" w:rsidR="004342A3" w:rsidRPr="0038659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84F5C80" w14:textId="77777777" w:rsidR="004342A3" w:rsidRPr="0038659B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0,0</w:t>
            </w:r>
          </w:p>
        </w:tc>
      </w:tr>
      <w:tr w:rsidR="004342A3" w:rsidRPr="00DD3188" w14:paraId="5E216539" w14:textId="77777777" w:rsidTr="004342A3">
        <w:trPr>
          <w:trHeight w:val="405"/>
        </w:trPr>
        <w:tc>
          <w:tcPr>
            <w:tcW w:w="354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1D2DD6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Субсидии</w:t>
            </w:r>
          </w:p>
        </w:tc>
        <w:tc>
          <w:tcPr>
            <w:tcW w:w="114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E74378C" w14:textId="77777777" w:rsidR="004342A3" w:rsidRPr="00DD3188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vAlign w:val="center"/>
          </w:tcPr>
          <w:p w14:paraId="1B83B04E" w14:textId="77777777" w:rsidR="004342A3" w:rsidRPr="00DD3188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  <w:bCs/>
              </w:rPr>
              <w:t>19 907,7</w:t>
            </w:r>
          </w:p>
        </w:tc>
        <w:tc>
          <w:tcPr>
            <w:tcW w:w="113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60F6DE3" w14:textId="77777777" w:rsidR="004342A3" w:rsidRPr="00DD3188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38F7773B" w14:textId="77777777" w:rsidR="004342A3" w:rsidRPr="00DD3188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8A5DD24" w14:textId="77777777" w:rsidR="004342A3" w:rsidRPr="00DD3188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</w:tr>
      <w:tr w:rsidR="004342A3" w:rsidRPr="00DD3188" w14:paraId="42CAF928" w14:textId="77777777" w:rsidTr="004342A3">
        <w:trPr>
          <w:trHeight w:val="405"/>
        </w:trPr>
        <w:tc>
          <w:tcPr>
            <w:tcW w:w="354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2352FEC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Субвенции</w:t>
            </w:r>
          </w:p>
        </w:tc>
        <w:tc>
          <w:tcPr>
            <w:tcW w:w="114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D7C4003" w14:textId="77777777" w:rsidR="004342A3" w:rsidRPr="00DD3188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vAlign w:val="center"/>
          </w:tcPr>
          <w:p w14:paraId="72B06D4E" w14:textId="77777777" w:rsidR="004342A3" w:rsidRPr="00DD3188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0,2</w:t>
            </w:r>
          </w:p>
        </w:tc>
        <w:tc>
          <w:tcPr>
            <w:tcW w:w="113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55E4EB5" w14:textId="77777777" w:rsidR="004342A3" w:rsidRPr="00DD3188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3DFE5BE2" w14:textId="77777777" w:rsidR="004342A3" w:rsidRPr="00DD3188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217B6C1" w14:textId="77777777" w:rsidR="004342A3" w:rsidRPr="00DD3188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</w:tr>
      <w:tr w:rsidR="004342A3" w:rsidRPr="00DD3188" w14:paraId="79443587" w14:textId="77777777" w:rsidTr="004342A3">
        <w:trPr>
          <w:trHeight w:val="574"/>
        </w:trPr>
        <w:tc>
          <w:tcPr>
            <w:tcW w:w="354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C554B6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114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04FBA82" w14:textId="77777777" w:rsidR="004342A3" w:rsidRPr="00DD3188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vAlign w:val="center"/>
          </w:tcPr>
          <w:p w14:paraId="1DB2F8C0" w14:textId="77777777" w:rsidR="004342A3" w:rsidRPr="00DD3188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5FDAA53" w14:textId="77777777" w:rsidR="004342A3" w:rsidRPr="00DD3188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1F7C246C" w14:textId="77777777" w:rsidR="004342A3" w:rsidRPr="00DD3188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8DF6DB" w14:textId="77777777" w:rsidR="004342A3" w:rsidRPr="00DD3188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</w:tr>
      <w:tr w:rsidR="004342A3" w:rsidRPr="00DD3188" w14:paraId="72F86048" w14:textId="77777777" w:rsidTr="004342A3">
        <w:trPr>
          <w:trHeight w:val="574"/>
        </w:trPr>
        <w:tc>
          <w:tcPr>
            <w:tcW w:w="354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8C6738E" w14:textId="77777777" w:rsidR="004342A3" w:rsidRPr="00560DC9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- прочие безвозмездные поступления в бюджеты городских поселений</w:t>
            </w:r>
          </w:p>
        </w:tc>
        <w:tc>
          <w:tcPr>
            <w:tcW w:w="114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04BDDA4" w14:textId="77777777" w:rsidR="004342A3" w:rsidRPr="00DD3188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vAlign w:val="center"/>
          </w:tcPr>
          <w:p w14:paraId="798281E4" w14:textId="77777777" w:rsidR="004342A3" w:rsidRPr="00DD3188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EBDF334" w14:textId="77777777" w:rsidR="004342A3" w:rsidRPr="00DD3188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7827DEFD" w14:textId="24E29CAC" w:rsidR="004342A3" w:rsidRPr="00DD3188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CA28C98" w14:textId="77777777" w:rsidR="004342A3" w:rsidRPr="00DD3188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</w:tr>
      <w:tr w:rsidR="004342A3" w:rsidRPr="00DD3188" w14:paraId="5EB333FA" w14:textId="77777777" w:rsidTr="004342A3">
        <w:trPr>
          <w:trHeight w:val="3225"/>
        </w:trPr>
        <w:tc>
          <w:tcPr>
            <w:tcW w:w="354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D92ABC8" w14:textId="77777777" w:rsidR="004342A3" w:rsidRPr="00560DC9" w:rsidRDefault="004342A3" w:rsidP="004342A3">
            <w:pPr>
              <w:ind w:firstLineChars="100" w:firstLine="220"/>
              <w:jc w:val="center"/>
              <w:rPr>
                <w:rFonts w:ascii="Times New Roman" w:hAnsi="Times New Roman"/>
              </w:rPr>
            </w:pPr>
            <w:r w:rsidRPr="00CA68A9">
              <w:rPr>
                <w:rFonts w:ascii="Times New Roman" w:hAnsi="Times New Roman" w:cs="Times New Roman"/>
                <w:iCs/>
                <w:color w:val="000000"/>
              </w:rPr>
              <w:lastRenderedPageBreak/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14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D4FAC9" w14:textId="77777777" w:rsidR="004342A3" w:rsidRPr="00DD3188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  <w:b/>
                <w:bCs/>
              </w:rPr>
              <w:t>-12,1</w:t>
            </w:r>
          </w:p>
        </w:tc>
        <w:tc>
          <w:tcPr>
            <w:tcW w:w="984" w:type="dxa"/>
            <w:vAlign w:val="center"/>
          </w:tcPr>
          <w:p w14:paraId="0BA5D6C7" w14:textId="77777777" w:rsidR="004342A3" w:rsidRPr="00DD3188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2D3707" w14:textId="77777777" w:rsidR="004342A3" w:rsidRPr="00DD3188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05A5043A" w14:textId="77777777" w:rsidR="004342A3" w:rsidRPr="00DD3188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DD3188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69FE224" w14:textId="77777777" w:rsidR="004342A3" w:rsidRPr="00DD3188" w:rsidRDefault="004342A3" w:rsidP="004342A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</w:tr>
    </w:tbl>
    <w:p w14:paraId="1BDDE0CE" w14:textId="77777777" w:rsidR="004342A3" w:rsidRDefault="004342A3" w:rsidP="004342A3">
      <w:pPr>
        <w:spacing w:after="0" w:line="240" w:lineRule="auto"/>
        <w:ind w:right="-1"/>
        <w:jc w:val="right"/>
        <w:rPr>
          <w:rFonts w:ascii="Times New Roman" w:hAnsi="Times New Roman"/>
        </w:rPr>
      </w:pPr>
    </w:p>
    <w:p w14:paraId="4B0476A5" w14:textId="77777777" w:rsidR="00E010D6" w:rsidRPr="00E010D6" w:rsidRDefault="00E010D6" w:rsidP="00E010D6">
      <w:pPr>
        <w:numPr>
          <w:ilvl w:val="1"/>
          <w:numId w:val="6"/>
        </w:numPr>
        <w:spacing w:after="0" w:line="240" w:lineRule="auto"/>
        <w:ind w:left="0" w:right="-1" w:firstLine="0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010D6">
        <w:rPr>
          <w:rFonts w:ascii="Times New Roman" w:eastAsiaTheme="minorEastAsia" w:hAnsi="Times New Roman"/>
          <w:b/>
          <w:sz w:val="28"/>
          <w:szCs w:val="28"/>
          <w:lang w:eastAsia="ru-RU"/>
        </w:rPr>
        <w:t>Налоговые доходы</w:t>
      </w:r>
    </w:p>
    <w:p w14:paraId="50A8C844" w14:textId="07ED8891" w:rsidR="004342A3" w:rsidRPr="004342A3" w:rsidRDefault="004342A3" w:rsidP="004342A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342A3">
        <w:rPr>
          <w:rFonts w:ascii="Times New Roman" w:hAnsi="Times New Roman"/>
          <w:sz w:val="28"/>
          <w:szCs w:val="28"/>
        </w:rPr>
        <w:t xml:space="preserve">На долю налоговых доходов в структуре собственных доходов бюджета приходится 95,6 процента. В абсолютном выражении поступления в бюджет составили 4 889,2 тыс. рублей или 17,3 % годовых плановых назначений. </w:t>
      </w:r>
      <w:r w:rsidR="004F6EFB">
        <w:rPr>
          <w:rFonts w:ascii="Times New Roman" w:hAnsi="Times New Roman"/>
          <w:sz w:val="28"/>
          <w:szCs w:val="28"/>
        </w:rPr>
        <w:t xml:space="preserve">К аналогичному периоду 2024 года поступление налоговых доходов выросло на 791,3 тыс. рублей или 19,3 процента. </w:t>
      </w:r>
      <w:r w:rsidRPr="004342A3">
        <w:rPr>
          <w:rFonts w:ascii="Times New Roman" w:hAnsi="Times New Roman"/>
          <w:sz w:val="28"/>
          <w:szCs w:val="28"/>
        </w:rPr>
        <w:t xml:space="preserve">Основным налогом, сформировавшим доходную часть налоговых доходов за 1 квартал 2025 года, является   </w:t>
      </w:r>
      <w:r w:rsidRPr="004F6EFB">
        <w:rPr>
          <w:rFonts w:ascii="Times New Roman" w:hAnsi="Times New Roman"/>
          <w:b/>
          <w:bCs/>
          <w:i/>
          <w:iCs/>
          <w:sz w:val="28"/>
          <w:szCs w:val="28"/>
        </w:rPr>
        <w:t>налог на доходы физических лиц</w:t>
      </w:r>
      <w:r w:rsidR="004F6EFB">
        <w:rPr>
          <w:rFonts w:ascii="Times New Roman" w:hAnsi="Times New Roman"/>
          <w:b/>
          <w:bCs/>
          <w:i/>
          <w:iCs/>
          <w:sz w:val="28"/>
          <w:szCs w:val="28"/>
        </w:rPr>
        <w:t xml:space="preserve"> (НДФЛ)</w:t>
      </w:r>
      <w:r w:rsidRPr="004342A3">
        <w:rPr>
          <w:rFonts w:ascii="Times New Roman" w:hAnsi="Times New Roman"/>
          <w:sz w:val="28"/>
          <w:szCs w:val="28"/>
        </w:rPr>
        <w:t>. На его долю приходится 51,3% поступивших налоговых доходов.</w:t>
      </w:r>
    </w:p>
    <w:p w14:paraId="1F99D791" w14:textId="2BC43110" w:rsidR="004F6EFB" w:rsidRPr="004F6EFB" w:rsidRDefault="004F6EFB" w:rsidP="004F6EFB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4F6EFB">
        <w:rPr>
          <w:rFonts w:ascii="Times New Roman" w:eastAsiaTheme="minorEastAsia" w:hAnsi="Times New Roman" w:cs="Times New Roman"/>
          <w:b/>
          <w:i/>
          <w:sz w:val="26"/>
          <w:szCs w:val="26"/>
          <w:lang w:eastAsia="ru-RU"/>
        </w:rPr>
        <w:t>Акцизы по подакцизным товарам (нефтепродукты</w:t>
      </w:r>
      <w:r w:rsidRPr="004F6EFB">
        <w:rPr>
          <w:rFonts w:ascii="Times New Roman" w:eastAsiaTheme="minorEastAsia" w:hAnsi="Times New Roman" w:cs="Times New Roman"/>
          <w:b/>
          <w:i/>
          <w:lang w:eastAsia="ru-RU"/>
        </w:rPr>
        <w:t>)</w:t>
      </w:r>
      <w:r w:rsidRPr="004F6EFB">
        <w:rPr>
          <w:rFonts w:ascii="Times New Roman" w:eastAsiaTheme="minorEastAsia" w:hAnsi="Times New Roman"/>
          <w:sz w:val="26"/>
          <w:szCs w:val="26"/>
          <w:lang w:eastAsia="ru-RU"/>
        </w:rPr>
        <w:t xml:space="preserve"> поступил в бюджет в сумме 1 191,9 тыс. рублей, годовые плановые назначения исполнены на 24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,0</w:t>
      </w:r>
      <w:r w:rsidRPr="004F6EFB">
        <w:rPr>
          <w:rFonts w:ascii="Times New Roman" w:eastAsiaTheme="minorEastAsia" w:hAnsi="Times New Roman"/>
          <w:sz w:val="26"/>
          <w:szCs w:val="26"/>
          <w:lang w:eastAsia="ru-RU"/>
        </w:rPr>
        <w:t xml:space="preserve">%, доля налога в собственных доходах составляет 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23,3</w:t>
      </w:r>
      <w:r w:rsidRPr="004F6EFB">
        <w:rPr>
          <w:rFonts w:ascii="Times New Roman" w:eastAsiaTheme="minorEastAsia" w:hAnsi="Times New Roman"/>
          <w:sz w:val="26"/>
          <w:szCs w:val="26"/>
          <w:lang w:eastAsia="ru-RU"/>
        </w:rPr>
        <w:t xml:space="preserve"> процента. К уровню аналогичного периода 2024 года доходы увеличены на 32,8</w:t>
      </w:r>
      <w:r w:rsidRPr="004F6EFB">
        <w:rPr>
          <w:rFonts w:eastAsiaTheme="minorEastAsia"/>
          <w:lang w:eastAsia="ru-RU"/>
        </w:rPr>
        <w:t xml:space="preserve"> </w:t>
      </w:r>
      <w:r w:rsidRPr="004F6EFB">
        <w:rPr>
          <w:rFonts w:ascii="Times New Roman" w:eastAsiaTheme="minorEastAsia" w:hAnsi="Times New Roman"/>
          <w:sz w:val="26"/>
          <w:szCs w:val="26"/>
          <w:lang w:eastAsia="ru-RU"/>
        </w:rPr>
        <w:t xml:space="preserve">тыс. рублей, или на 2,8 процента.         </w:t>
      </w:r>
    </w:p>
    <w:p w14:paraId="6BEF8747" w14:textId="181C7E6B" w:rsidR="004F6EFB" w:rsidRPr="004F6EFB" w:rsidRDefault="004F6EFB" w:rsidP="004F6EFB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4F6EFB">
        <w:rPr>
          <w:rFonts w:ascii="Times New Roman" w:eastAsiaTheme="minorEastAsia" w:hAnsi="Times New Roman"/>
          <w:b/>
          <w:i/>
          <w:sz w:val="26"/>
          <w:szCs w:val="26"/>
          <w:lang w:eastAsia="ru-RU"/>
        </w:rPr>
        <w:t>Налог на доходы физических лиц</w:t>
      </w:r>
      <w:r w:rsidRPr="004F6EFB">
        <w:rPr>
          <w:rFonts w:ascii="Times New Roman" w:eastAsiaTheme="minorEastAsia" w:hAnsi="Times New Roman"/>
          <w:sz w:val="26"/>
          <w:szCs w:val="26"/>
          <w:lang w:eastAsia="ru-RU"/>
        </w:rPr>
        <w:t xml:space="preserve"> поступил в бюджет в сумме 2 506,8 тыс. рублей, годовые плановые назначения исполнены на 18,4%, доля в собственных доходах составляет 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49,0</w:t>
      </w:r>
      <w:r w:rsidRPr="004F6EFB">
        <w:rPr>
          <w:rFonts w:ascii="Times New Roman" w:eastAsiaTheme="minorEastAsia" w:hAnsi="Times New Roman"/>
          <w:sz w:val="26"/>
          <w:szCs w:val="26"/>
          <w:lang w:eastAsia="ru-RU"/>
        </w:rPr>
        <w:t xml:space="preserve"> процента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. К</w:t>
      </w:r>
      <w:r w:rsidRPr="004F6EFB">
        <w:rPr>
          <w:rFonts w:ascii="Times New Roman" w:eastAsiaTheme="minorEastAsia" w:hAnsi="Times New Roman"/>
          <w:sz w:val="26"/>
          <w:szCs w:val="26"/>
          <w:lang w:eastAsia="ru-RU"/>
        </w:rPr>
        <w:t xml:space="preserve"> уровню аналогичного периода 2024 года доходы увеличились на 529,4 тыс. рублей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, или на 26,8 процента.</w:t>
      </w:r>
      <w:r w:rsidRPr="004F6EFB">
        <w:rPr>
          <w:rFonts w:ascii="Times New Roman" w:eastAsiaTheme="minorEastAsia" w:hAnsi="Times New Roman"/>
          <w:sz w:val="26"/>
          <w:szCs w:val="26"/>
          <w:lang w:eastAsia="ru-RU"/>
        </w:rPr>
        <w:t xml:space="preserve">    </w:t>
      </w:r>
    </w:p>
    <w:p w14:paraId="5F259212" w14:textId="5ED749B6" w:rsidR="004F6EFB" w:rsidRPr="004F6EFB" w:rsidRDefault="004F6EFB" w:rsidP="004F6EFB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4F6EFB">
        <w:rPr>
          <w:rFonts w:ascii="Times New Roman" w:eastAsiaTheme="minorEastAsia" w:hAnsi="Times New Roman"/>
          <w:b/>
          <w:i/>
          <w:sz w:val="26"/>
          <w:szCs w:val="26"/>
          <w:lang w:eastAsia="ru-RU"/>
        </w:rPr>
        <w:t>Единый сельскохозяйственный налог</w:t>
      </w:r>
      <w:r w:rsidRPr="004F6EFB">
        <w:rPr>
          <w:rFonts w:ascii="Times New Roman" w:eastAsiaTheme="minorEastAsia" w:hAnsi="Times New Roman"/>
          <w:sz w:val="26"/>
          <w:szCs w:val="26"/>
          <w:lang w:eastAsia="ru-RU"/>
        </w:rPr>
        <w:t xml:space="preserve">  поступил в бюджет в сумме 0,3 тыс. рублей, или 0,1% годовых плановых назначений.   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К</w:t>
      </w:r>
      <w:r w:rsidRPr="004F6EFB">
        <w:rPr>
          <w:rFonts w:ascii="Times New Roman" w:eastAsiaTheme="minorEastAsia" w:hAnsi="Times New Roman"/>
          <w:sz w:val="26"/>
          <w:szCs w:val="26"/>
          <w:lang w:eastAsia="ru-RU"/>
        </w:rPr>
        <w:t xml:space="preserve"> уровню аналогичного периода 2024 года доходы 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снизились</w:t>
      </w:r>
      <w:r w:rsidRPr="004F6EFB">
        <w:rPr>
          <w:rFonts w:ascii="Times New Roman" w:eastAsiaTheme="minorEastAsia" w:hAnsi="Times New Roman"/>
          <w:sz w:val="26"/>
          <w:szCs w:val="26"/>
          <w:lang w:eastAsia="ru-RU"/>
        </w:rPr>
        <w:t xml:space="preserve"> на  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7,4</w:t>
      </w:r>
      <w:r w:rsidRPr="004F6EFB">
        <w:rPr>
          <w:rFonts w:ascii="Times New Roman" w:eastAsiaTheme="minorEastAsia" w:hAnsi="Times New Roman"/>
          <w:sz w:val="26"/>
          <w:szCs w:val="26"/>
          <w:lang w:eastAsia="ru-RU"/>
        </w:rPr>
        <w:t xml:space="preserve"> тыс. рублей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, или на 96,1 процента.</w:t>
      </w:r>
      <w:r w:rsidRPr="004F6EFB">
        <w:rPr>
          <w:rFonts w:ascii="Times New Roman" w:eastAsiaTheme="minorEastAsia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61B04E" w14:textId="2453C014" w:rsidR="004F6EFB" w:rsidRPr="004F6EFB" w:rsidRDefault="004F6EFB" w:rsidP="004F6EFB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4F6EFB">
        <w:rPr>
          <w:rFonts w:ascii="Times New Roman" w:eastAsiaTheme="minorEastAsia" w:hAnsi="Times New Roman"/>
          <w:b/>
          <w:i/>
          <w:sz w:val="26"/>
          <w:szCs w:val="26"/>
          <w:lang w:eastAsia="ru-RU"/>
        </w:rPr>
        <w:t>Налог на имущество физических лиц</w:t>
      </w:r>
      <w:r w:rsidRPr="004F6EFB">
        <w:rPr>
          <w:rFonts w:ascii="Times New Roman" w:eastAsiaTheme="minorEastAsia" w:hAnsi="Times New Roman"/>
          <w:sz w:val="26"/>
          <w:szCs w:val="26"/>
          <w:lang w:eastAsia="ru-RU"/>
        </w:rPr>
        <w:t xml:space="preserve"> поступил в бюджет в сумме 157,0 тыс. рублей, или 4,4 % годовых плановых назначений. Доля налога в собственных доходах составляет 3,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1</w:t>
      </w:r>
      <w:r w:rsidRPr="004F6EFB">
        <w:rPr>
          <w:rFonts w:ascii="Times New Roman" w:eastAsiaTheme="minorEastAsia" w:hAnsi="Times New Roman"/>
          <w:sz w:val="26"/>
          <w:szCs w:val="26"/>
          <w:lang w:eastAsia="ru-RU"/>
        </w:rPr>
        <w:t xml:space="preserve"> процент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а</w:t>
      </w:r>
      <w:r w:rsidRPr="004F6EFB">
        <w:rPr>
          <w:rFonts w:ascii="Times New Roman" w:eastAsiaTheme="minorEastAsia" w:hAnsi="Times New Roman"/>
          <w:sz w:val="26"/>
          <w:szCs w:val="26"/>
          <w:lang w:eastAsia="ru-RU"/>
        </w:rPr>
        <w:t xml:space="preserve">. К уровню аналогичного периода 2024 года доходы 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снизились</w:t>
      </w:r>
      <w:r w:rsidRPr="004F6EFB">
        <w:rPr>
          <w:rFonts w:ascii="Times New Roman" w:eastAsiaTheme="minorEastAsia" w:hAnsi="Times New Roman"/>
          <w:sz w:val="26"/>
          <w:szCs w:val="26"/>
          <w:lang w:eastAsia="ru-RU"/>
        </w:rPr>
        <w:t xml:space="preserve"> на 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4</w:t>
      </w:r>
      <w:r w:rsidRPr="004F6EFB">
        <w:rPr>
          <w:rFonts w:ascii="Times New Roman" w:eastAsiaTheme="minorEastAsia" w:hAnsi="Times New Roman"/>
          <w:sz w:val="26"/>
          <w:szCs w:val="26"/>
          <w:lang w:eastAsia="ru-RU"/>
        </w:rPr>
        <w:t>,2 тыс. рублей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, или на 2,6 процента</w:t>
      </w:r>
      <w:r w:rsidRPr="004F6EFB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</w:p>
    <w:p w14:paraId="21B56C2A" w14:textId="1C168F6C" w:rsidR="004F6EFB" w:rsidRPr="004F6EFB" w:rsidRDefault="004F6EFB" w:rsidP="004F6EFB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4F6EFB">
        <w:rPr>
          <w:rFonts w:ascii="Times New Roman" w:eastAsiaTheme="minorEastAsia" w:hAnsi="Times New Roman"/>
          <w:b/>
          <w:i/>
          <w:sz w:val="26"/>
          <w:szCs w:val="26"/>
          <w:lang w:eastAsia="ru-RU"/>
        </w:rPr>
        <w:t>Земельный налог</w:t>
      </w:r>
      <w:r w:rsidRPr="004F6EFB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поступил в сумме</w:t>
      </w:r>
      <w:r w:rsidRPr="004F6EFB">
        <w:rPr>
          <w:rFonts w:ascii="Times New Roman" w:eastAsiaTheme="minorEastAsia" w:hAnsi="Times New Roman"/>
          <w:sz w:val="26"/>
          <w:szCs w:val="26"/>
          <w:lang w:eastAsia="ru-RU"/>
        </w:rPr>
        <w:t xml:space="preserve"> 1033,2 тыс. рублей, или 16,9% годовых плановых назначений. Доля налога в собственных доходах составляет 21,1 процента.  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К</w:t>
      </w:r>
      <w:r w:rsidRPr="004F6EFB">
        <w:rPr>
          <w:rFonts w:ascii="Times New Roman" w:eastAsiaTheme="minorEastAsia" w:hAnsi="Times New Roman"/>
          <w:sz w:val="26"/>
          <w:szCs w:val="26"/>
          <w:lang w:eastAsia="ru-RU"/>
        </w:rPr>
        <w:t xml:space="preserve"> уровню аналогичного периода 2024 года доходы 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выросли</w:t>
      </w:r>
      <w:r w:rsidRPr="004F6EFB">
        <w:rPr>
          <w:rFonts w:ascii="Times New Roman" w:eastAsiaTheme="minorEastAsia" w:hAnsi="Times New Roman"/>
          <w:sz w:val="26"/>
          <w:szCs w:val="26"/>
          <w:lang w:eastAsia="ru-RU"/>
        </w:rPr>
        <w:t xml:space="preserve"> на  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250,8</w:t>
      </w:r>
      <w:r w:rsidRPr="004F6EFB">
        <w:rPr>
          <w:rFonts w:ascii="Times New Roman" w:eastAsiaTheme="minorEastAsia" w:hAnsi="Times New Roman"/>
          <w:sz w:val="26"/>
          <w:szCs w:val="26"/>
          <w:lang w:eastAsia="ru-RU"/>
        </w:rPr>
        <w:t xml:space="preserve"> тыс. рублей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, или 32,1 процента.</w:t>
      </w:r>
      <w:r w:rsidRPr="004F6EFB">
        <w:rPr>
          <w:rFonts w:ascii="Times New Roman" w:eastAsiaTheme="minorEastAsia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488C11" w14:textId="2888D57D" w:rsidR="00E010D6" w:rsidRDefault="00E010D6" w:rsidP="00E010D6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E010D6">
        <w:rPr>
          <w:rFonts w:ascii="Times New Roman" w:eastAsiaTheme="minorEastAsia" w:hAnsi="Times New Roman"/>
          <w:sz w:val="26"/>
          <w:szCs w:val="26"/>
          <w:lang w:eastAsia="ru-RU"/>
        </w:rPr>
        <w:t xml:space="preserve">       </w:t>
      </w:r>
    </w:p>
    <w:p w14:paraId="2472F02F" w14:textId="77777777" w:rsidR="004F6EFB" w:rsidRPr="00E010D6" w:rsidRDefault="004F6EFB" w:rsidP="00E010D6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2632271E" w14:textId="77777777" w:rsidR="00E010D6" w:rsidRPr="00E010D6" w:rsidRDefault="00E010D6" w:rsidP="00E010D6">
      <w:pPr>
        <w:numPr>
          <w:ilvl w:val="1"/>
          <w:numId w:val="6"/>
        </w:numPr>
        <w:spacing w:after="0" w:line="240" w:lineRule="auto"/>
        <w:ind w:left="0" w:right="-1" w:firstLine="0"/>
        <w:contextualSpacing/>
        <w:jc w:val="both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E010D6">
        <w:rPr>
          <w:rFonts w:ascii="Times New Roman" w:eastAsiaTheme="minorEastAsia" w:hAnsi="Times New Roman"/>
          <w:b/>
          <w:sz w:val="26"/>
          <w:szCs w:val="26"/>
          <w:lang w:eastAsia="ru-RU"/>
        </w:rPr>
        <w:lastRenderedPageBreak/>
        <w:t>Неналоговые доходы</w:t>
      </w:r>
    </w:p>
    <w:p w14:paraId="31AC3F2E" w14:textId="14A3008E" w:rsidR="007D0BB0" w:rsidRPr="00F6442A" w:rsidRDefault="00F6442A" w:rsidP="00E010D6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6442A">
        <w:rPr>
          <w:rFonts w:ascii="Times New Roman" w:hAnsi="Times New Roman"/>
          <w:sz w:val="28"/>
          <w:szCs w:val="28"/>
        </w:rPr>
        <w:t>На долю неналоговых доходов в структуре собственных доходов бюджета приходится 4,4 процента.  В абсолютном выражении поступления в бюджет составили 222,5</w:t>
      </w:r>
      <w:r w:rsidRPr="00F6442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6442A">
        <w:rPr>
          <w:rFonts w:ascii="Times New Roman" w:hAnsi="Times New Roman"/>
          <w:sz w:val="28"/>
          <w:szCs w:val="28"/>
        </w:rPr>
        <w:t xml:space="preserve">тыс. рублей или 10,6% годовых плановых назначений. Наибольший удельный вес по группе неналоговых доходов занимают </w:t>
      </w:r>
      <w:r w:rsidRPr="00F6442A">
        <w:rPr>
          <w:rFonts w:ascii="Times New Roman" w:hAnsi="Times New Roman"/>
          <w:b/>
          <w:bCs/>
          <w:i/>
          <w:iCs/>
          <w:sz w:val="28"/>
          <w:szCs w:val="28"/>
        </w:rPr>
        <w:t>Доходы, получаемые в виде арендной платы за земельные участки</w:t>
      </w:r>
      <w:r w:rsidRPr="00F6442A">
        <w:rPr>
          <w:rFonts w:ascii="Times New Roman" w:hAnsi="Times New Roman"/>
          <w:sz w:val="28"/>
          <w:szCs w:val="28"/>
        </w:rPr>
        <w:t>. Объем поступлений составил 137,1 тыс. рублей</w:t>
      </w:r>
      <w:r>
        <w:rPr>
          <w:rFonts w:ascii="Times New Roman" w:hAnsi="Times New Roman"/>
          <w:sz w:val="28"/>
          <w:szCs w:val="28"/>
        </w:rPr>
        <w:t>, или 13,3% утверждённых плановых назначений</w:t>
      </w:r>
      <w:r w:rsidRPr="00F6442A">
        <w:rPr>
          <w:rFonts w:ascii="Times New Roman" w:hAnsi="Times New Roman"/>
          <w:sz w:val="28"/>
          <w:szCs w:val="28"/>
        </w:rPr>
        <w:t xml:space="preserve">. Доля налога в собственных доходах составляет 2,7 процента. </w:t>
      </w:r>
      <w:bookmarkStart w:id="1" w:name="_Hlk135043628"/>
      <w:r w:rsidR="00E010D6" w:rsidRPr="00F6442A">
        <w:rPr>
          <w:rFonts w:ascii="Times New Roman" w:eastAsiaTheme="minorEastAsia" w:hAnsi="Times New Roman"/>
          <w:sz w:val="28"/>
          <w:szCs w:val="28"/>
          <w:lang w:eastAsia="ru-RU"/>
        </w:rPr>
        <w:t>К уровню аналогичного периода 202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="00E010D6" w:rsidRPr="00F6442A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поступление </w:t>
      </w:r>
      <w:r w:rsidR="00E010D6" w:rsidRPr="00F6442A">
        <w:rPr>
          <w:rFonts w:ascii="Times New Roman" w:eastAsiaTheme="minorEastAsia" w:hAnsi="Times New Roman"/>
          <w:sz w:val="28"/>
          <w:szCs w:val="28"/>
          <w:lang w:eastAsia="ru-RU"/>
        </w:rPr>
        <w:t>доход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="00E010D6" w:rsidRPr="00F6442A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снизилось на 43,8 тыс. рублей или 24,2 процента</w:t>
      </w:r>
      <w:r w:rsidR="00E010D6" w:rsidRPr="00F6442A">
        <w:rPr>
          <w:rFonts w:ascii="Times New Roman" w:eastAsiaTheme="minorEastAsia" w:hAnsi="Times New Roman"/>
          <w:sz w:val="28"/>
          <w:szCs w:val="28"/>
          <w:lang w:eastAsia="ru-RU"/>
        </w:rPr>
        <w:t xml:space="preserve">.    </w:t>
      </w:r>
    </w:p>
    <w:bookmarkEnd w:id="1"/>
    <w:p w14:paraId="6126518F" w14:textId="4A4874D6" w:rsidR="00F6442A" w:rsidRDefault="00E010D6" w:rsidP="00E010D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6442A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Доходы от сдачи в аренду имущества </w:t>
      </w:r>
      <w:r w:rsidR="00F6442A" w:rsidRPr="00F6442A">
        <w:rPr>
          <w:rFonts w:ascii="Times New Roman" w:hAnsi="Times New Roman"/>
          <w:sz w:val="28"/>
          <w:szCs w:val="28"/>
        </w:rPr>
        <w:t>поступ</w:t>
      </w:r>
      <w:r w:rsidR="00F6442A">
        <w:rPr>
          <w:rFonts w:ascii="Times New Roman" w:hAnsi="Times New Roman"/>
          <w:sz w:val="28"/>
          <w:szCs w:val="28"/>
        </w:rPr>
        <w:t>или</w:t>
      </w:r>
      <w:r w:rsidR="00F6442A" w:rsidRPr="00F6442A">
        <w:rPr>
          <w:rFonts w:ascii="Times New Roman" w:hAnsi="Times New Roman"/>
          <w:sz w:val="28"/>
          <w:szCs w:val="28"/>
        </w:rPr>
        <w:t xml:space="preserve"> </w:t>
      </w:r>
      <w:r w:rsidR="00F6442A">
        <w:rPr>
          <w:rFonts w:ascii="Times New Roman" w:hAnsi="Times New Roman"/>
          <w:sz w:val="28"/>
          <w:szCs w:val="28"/>
        </w:rPr>
        <w:t>в объеме</w:t>
      </w:r>
      <w:r w:rsidR="00F6442A" w:rsidRPr="00F6442A">
        <w:rPr>
          <w:rFonts w:ascii="Times New Roman" w:hAnsi="Times New Roman"/>
          <w:sz w:val="28"/>
          <w:szCs w:val="28"/>
        </w:rPr>
        <w:t xml:space="preserve"> </w:t>
      </w:r>
      <w:r w:rsidR="00F6442A">
        <w:rPr>
          <w:rFonts w:ascii="Times New Roman" w:hAnsi="Times New Roman"/>
          <w:sz w:val="28"/>
          <w:szCs w:val="28"/>
        </w:rPr>
        <w:t>11,2</w:t>
      </w:r>
      <w:r w:rsidR="00F6442A" w:rsidRPr="00F6442A">
        <w:rPr>
          <w:rFonts w:ascii="Times New Roman" w:hAnsi="Times New Roman"/>
          <w:sz w:val="28"/>
          <w:szCs w:val="28"/>
        </w:rPr>
        <w:t xml:space="preserve"> тыс. рублей</w:t>
      </w:r>
      <w:r w:rsidR="00F6442A">
        <w:rPr>
          <w:rFonts w:ascii="Times New Roman" w:hAnsi="Times New Roman"/>
          <w:sz w:val="28"/>
          <w:szCs w:val="28"/>
        </w:rPr>
        <w:t>, или 17,5% утверждённых плановых назначений</w:t>
      </w:r>
      <w:r w:rsidR="00F6442A" w:rsidRPr="00F6442A">
        <w:rPr>
          <w:rFonts w:ascii="Times New Roman" w:hAnsi="Times New Roman"/>
          <w:sz w:val="28"/>
          <w:szCs w:val="28"/>
        </w:rPr>
        <w:t xml:space="preserve">. Доля налога в собственных доходах составляет </w:t>
      </w:r>
      <w:r w:rsidR="00F6442A">
        <w:rPr>
          <w:rFonts w:ascii="Times New Roman" w:hAnsi="Times New Roman"/>
          <w:sz w:val="28"/>
          <w:szCs w:val="28"/>
        </w:rPr>
        <w:t>0,2</w:t>
      </w:r>
      <w:r w:rsidR="00F6442A" w:rsidRPr="00F6442A">
        <w:rPr>
          <w:rFonts w:ascii="Times New Roman" w:hAnsi="Times New Roman"/>
          <w:sz w:val="28"/>
          <w:szCs w:val="28"/>
        </w:rPr>
        <w:t xml:space="preserve"> процента. </w:t>
      </w:r>
    </w:p>
    <w:p w14:paraId="58B7126D" w14:textId="11872A3E" w:rsidR="00F6442A" w:rsidRDefault="00F6442A" w:rsidP="00E010D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6442A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Доходы от продажи земельных участков, находящихся в собственности городских поселений </w:t>
      </w:r>
      <w:r w:rsidRPr="00F6442A">
        <w:rPr>
          <w:rFonts w:ascii="Times New Roman" w:eastAsiaTheme="minorEastAsia" w:hAnsi="Times New Roman"/>
          <w:bCs/>
          <w:iCs/>
          <w:sz w:val="28"/>
          <w:szCs w:val="28"/>
          <w:lang w:eastAsia="ru-RU"/>
        </w:rPr>
        <w:t>составили 74,2 тыс. рублей, или 7</w:t>
      </w:r>
      <w:r w:rsidRPr="00F6442A">
        <w:rPr>
          <w:rFonts w:ascii="Times New Roman" w:eastAsiaTheme="minorEastAsia" w:hAnsi="Times New Roman"/>
          <w:sz w:val="28"/>
          <w:szCs w:val="28"/>
          <w:lang w:eastAsia="ru-RU"/>
        </w:rPr>
        <w:t>,4% годовых плановых назначений. Доля в собственных доходах составляет 1,4 процента. К уровню аналогичного периода 202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F6442A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поступление </w:t>
      </w:r>
      <w:r w:rsidRPr="00F6442A">
        <w:rPr>
          <w:rFonts w:ascii="Times New Roman" w:eastAsiaTheme="minorEastAsia" w:hAnsi="Times New Roman"/>
          <w:sz w:val="28"/>
          <w:szCs w:val="28"/>
          <w:lang w:eastAsia="ru-RU"/>
        </w:rPr>
        <w:t>доход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F6442A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снизилось на 841,3 тыс. рублей или 91,9 процента</w:t>
      </w:r>
      <w:r w:rsidRPr="00F6442A">
        <w:rPr>
          <w:rFonts w:ascii="Times New Roman" w:eastAsiaTheme="minorEastAsia" w:hAnsi="Times New Roman"/>
          <w:sz w:val="28"/>
          <w:szCs w:val="28"/>
          <w:lang w:eastAsia="ru-RU"/>
        </w:rPr>
        <w:t xml:space="preserve">.    </w:t>
      </w:r>
    </w:p>
    <w:p w14:paraId="3AA14253" w14:textId="746301D7" w:rsidR="007D0BB0" w:rsidRPr="00EE1EAA" w:rsidRDefault="00E010D6" w:rsidP="00E010D6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6442A">
        <w:rPr>
          <w:rFonts w:ascii="Times New Roman" w:eastAsiaTheme="minorEastAsia" w:hAnsi="Times New Roman"/>
          <w:b/>
          <w:i/>
          <w:iCs/>
          <w:sz w:val="28"/>
          <w:szCs w:val="28"/>
          <w:lang w:eastAsia="ru-RU"/>
        </w:rPr>
        <w:t>Прочие неналоговые поступления</w:t>
      </w:r>
      <w:r w:rsidRPr="00F6442A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="00F6442A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при </w:t>
      </w:r>
      <w:r w:rsidR="00EE1EAA">
        <w:rPr>
          <w:rFonts w:ascii="Times New Roman" w:eastAsiaTheme="minorEastAsia" w:hAnsi="Times New Roman"/>
          <w:sz w:val="28"/>
          <w:szCs w:val="28"/>
          <w:lang w:eastAsia="ru-RU"/>
        </w:rPr>
        <w:t>утвержденных</w:t>
      </w:r>
      <w:r w:rsidR="00F6442A">
        <w:rPr>
          <w:rFonts w:ascii="Times New Roman" w:eastAsiaTheme="minorEastAsia" w:hAnsi="Times New Roman"/>
          <w:sz w:val="28"/>
          <w:szCs w:val="28"/>
          <w:lang w:eastAsia="ru-RU"/>
        </w:rPr>
        <w:t xml:space="preserve"> плановых назначениях в объеме 2,0 тыс. рублей, фактическое поступление </w:t>
      </w:r>
      <w:r w:rsidR="00EE1EAA">
        <w:rPr>
          <w:rFonts w:ascii="Times New Roman" w:eastAsiaTheme="minorEastAsia" w:hAnsi="Times New Roman"/>
          <w:sz w:val="28"/>
          <w:szCs w:val="28"/>
          <w:lang w:eastAsia="ru-RU"/>
        </w:rPr>
        <w:t>за</w:t>
      </w:r>
      <w:r w:rsidR="00F6442A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отчетный период </w:t>
      </w:r>
      <w:r w:rsidR="00EE1EAA">
        <w:rPr>
          <w:rFonts w:ascii="Times New Roman" w:eastAsiaTheme="minorEastAsia" w:hAnsi="Times New Roman"/>
          <w:sz w:val="28"/>
          <w:szCs w:val="28"/>
          <w:lang w:eastAsia="ru-RU"/>
        </w:rPr>
        <w:t xml:space="preserve">2025 года </w:t>
      </w:r>
      <w:r w:rsidR="00F6442A">
        <w:rPr>
          <w:rFonts w:ascii="Times New Roman" w:eastAsiaTheme="minorEastAsia" w:hAnsi="Times New Roman"/>
          <w:sz w:val="28"/>
          <w:szCs w:val="28"/>
          <w:lang w:eastAsia="ru-RU"/>
        </w:rPr>
        <w:t xml:space="preserve">составила </w:t>
      </w:r>
      <w:r w:rsidRPr="00F6442A">
        <w:rPr>
          <w:rFonts w:ascii="Times New Roman" w:eastAsiaTheme="minorEastAsia" w:hAnsi="Times New Roman"/>
          <w:sz w:val="28"/>
          <w:szCs w:val="28"/>
          <w:lang w:eastAsia="ru-RU"/>
        </w:rPr>
        <w:t>0,0 тыс. рублей.</w:t>
      </w:r>
    </w:p>
    <w:p w14:paraId="5A3B0313" w14:textId="3CD18120" w:rsidR="00E010D6" w:rsidRPr="00E010D6" w:rsidRDefault="007D0BB0" w:rsidP="00E010D6">
      <w:pPr>
        <w:spacing w:after="0" w:line="240" w:lineRule="auto"/>
        <w:ind w:right="-1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1.3. </w:t>
      </w:r>
      <w:r w:rsidR="00E010D6" w:rsidRPr="00E010D6">
        <w:rPr>
          <w:rFonts w:ascii="Times New Roman" w:eastAsiaTheme="minorEastAsia" w:hAnsi="Times New Roman"/>
          <w:b/>
          <w:sz w:val="28"/>
          <w:szCs w:val="28"/>
          <w:lang w:eastAsia="ru-RU"/>
        </w:rPr>
        <w:t>Безвозмездные поступления</w:t>
      </w:r>
    </w:p>
    <w:p w14:paraId="7E21D57E" w14:textId="154A8414" w:rsidR="00EE1EAA" w:rsidRDefault="00EE1EAA" w:rsidP="00EE1EAA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При утвержденных плановых назначениях в объеме 19907,9 тыс. рублей, фактическое поступление за отчетный период 2025 года составила </w:t>
      </w:r>
      <w:r w:rsidRPr="00F6442A">
        <w:rPr>
          <w:rFonts w:ascii="Times New Roman" w:eastAsiaTheme="minorEastAsia" w:hAnsi="Times New Roman"/>
          <w:sz w:val="28"/>
          <w:szCs w:val="28"/>
          <w:lang w:eastAsia="ru-RU"/>
        </w:rPr>
        <w:t>0,0 тыс. рублей.</w:t>
      </w:r>
    </w:p>
    <w:p w14:paraId="66B9A730" w14:textId="77777777" w:rsidR="00EE1EAA" w:rsidRPr="00F6442A" w:rsidRDefault="00EE1EAA" w:rsidP="00EE1EAA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07F0105F" w14:textId="77777777" w:rsidR="00E010D6" w:rsidRPr="00E010D6" w:rsidRDefault="00E010D6" w:rsidP="00E010D6">
      <w:pPr>
        <w:spacing w:after="0" w:line="240" w:lineRule="auto"/>
        <w:ind w:right="-1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EE1EAA">
        <w:rPr>
          <w:rFonts w:ascii="Times New Roman" w:eastAsiaTheme="minorEastAsia" w:hAnsi="Times New Roman"/>
          <w:b/>
          <w:sz w:val="28"/>
          <w:szCs w:val="28"/>
          <w:lang w:eastAsia="ru-RU"/>
        </w:rPr>
        <w:t>2. Анализ</w:t>
      </w:r>
      <w:r w:rsidRPr="00E010D6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исполнения расходов бюджета</w:t>
      </w:r>
    </w:p>
    <w:p w14:paraId="6ECF4F26" w14:textId="3F8CA642" w:rsidR="00BE25DC" w:rsidRPr="00814E6A" w:rsidRDefault="00E010D6" w:rsidP="007D0BB0">
      <w:pPr>
        <w:pStyle w:val="a7"/>
        <w:spacing w:after="0" w:line="240" w:lineRule="auto"/>
        <w:ind w:left="0"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10D6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</w:t>
      </w:r>
      <w:r w:rsidR="007D0BB0" w:rsidRPr="00814E6A">
        <w:rPr>
          <w:rFonts w:ascii="Times New Roman" w:hAnsi="Times New Roman" w:cs="Times New Roman"/>
          <w:sz w:val="28"/>
          <w:szCs w:val="28"/>
        </w:rPr>
        <w:t>Общий объем расходов, утвержденный решением о бюджете на 202</w:t>
      </w:r>
      <w:r w:rsidR="00EE1EAA">
        <w:rPr>
          <w:rFonts w:ascii="Times New Roman" w:hAnsi="Times New Roman" w:cs="Times New Roman"/>
          <w:sz w:val="28"/>
          <w:szCs w:val="28"/>
        </w:rPr>
        <w:t>5</w:t>
      </w:r>
      <w:r w:rsidR="007D0BB0" w:rsidRPr="00814E6A">
        <w:rPr>
          <w:rFonts w:ascii="Times New Roman" w:hAnsi="Times New Roman" w:cs="Times New Roman"/>
          <w:sz w:val="28"/>
          <w:szCs w:val="28"/>
        </w:rPr>
        <w:t xml:space="preserve"> год, составляет </w:t>
      </w:r>
      <w:r w:rsidR="00EE1EAA">
        <w:rPr>
          <w:rFonts w:ascii="Times New Roman" w:hAnsi="Times New Roman" w:cs="Times New Roman"/>
          <w:sz w:val="28"/>
          <w:szCs w:val="28"/>
        </w:rPr>
        <w:t>47944,6</w:t>
      </w:r>
      <w:r w:rsidR="007D0BB0" w:rsidRPr="00814E6A">
        <w:rPr>
          <w:rFonts w:ascii="Times New Roman" w:hAnsi="Times New Roman" w:cs="Times New Roman"/>
          <w:sz w:val="28"/>
          <w:szCs w:val="28"/>
        </w:rPr>
        <w:t xml:space="preserve"> тыс. рублей.  Исполнение расходов бюджета за отчетный период </w:t>
      </w:r>
      <w:r w:rsidR="00EE1EAA">
        <w:rPr>
          <w:rFonts w:ascii="Times New Roman" w:hAnsi="Times New Roman" w:cs="Times New Roman"/>
          <w:sz w:val="28"/>
          <w:szCs w:val="28"/>
        </w:rPr>
        <w:t xml:space="preserve">2025 года </w:t>
      </w:r>
      <w:r w:rsidR="007D0BB0" w:rsidRPr="00814E6A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EE1EAA">
        <w:rPr>
          <w:rFonts w:ascii="Times New Roman" w:hAnsi="Times New Roman" w:cs="Times New Roman"/>
          <w:sz w:val="28"/>
          <w:szCs w:val="28"/>
        </w:rPr>
        <w:t>5254,9</w:t>
      </w:r>
      <w:r w:rsidR="007D0BB0" w:rsidRPr="00814E6A">
        <w:rPr>
          <w:rFonts w:ascii="Times New Roman" w:hAnsi="Times New Roman" w:cs="Times New Roman"/>
          <w:sz w:val="28"/>
          <w:szCs w:val="28"/>
        </w:rPr>
        <w:t xml:space="preserve"> тыс. рублей, что соответствует </w:t>
      </w:r>
      <w:r w:rsidR="00EE1EAA">
        <w:rPr>
          <w:rFonts w:ascii="Times New Roman" w:hAnsi="Times New Roman" w:cs="Times New Roman"/>
          <w:sz w:val="28"/>
          <w:szCs w:val="28"/>
        </w:rPr>
        <w:t>10,4</w:t>
      </w:r>
      <w:r w:rsidR="007D0BB0" w:rsidRPr="00814E6A">
        <w:rPr>
          <w:rFonts w:ascii="Times New Roman" w:hAnsi="Times New Roman" w:cs="Times New Roman"/>
          <w:sz w:val="28"/>
          <w:szCs w:val="28"/>
        </w:rPr>
        <w:t xml:space="preserve"> % уточненной бюджетной росписи. </w:t>
      </w:r>
      <w:r w:rsidR="007D0BB0" w:rsidRPr="00814E6A">
        <w:rPr>
          <w:rFonts w:ascii="Times New Roman" w:hAnsi="Times New Roman"/>
          <w:color w:val="000000" w:themeColor="text1"/>
          <w:sz w:val="28"/>
          <w:szCs w:val="28"/>
        </w:rPr>
        <w:t>К уровню расходов аналогичного периода 202</w:t>
      </w:r>
      <w:r w:rsidR="00EE1EA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7D0BB0" w:rsidRPr="00814E6A">
        <w:rPr>
          <w:rFonts w:ascii="Times New Roman" w:hAnsi="Times New Roman"/>
          <w:color w:val="000000" w:themeColor="text1"/>
          <w:sz w:val="28"/>
          <w:szCs w:val="28"/>
        </w:rPr>
        <w:t xml:space="preserve"> года, расходы в абсолютном значении снизились на </w:t>
      </w:r>
      <w:r w:rsidR="00EE1EAA">
        <w:rPr>
          <w:rFonts w:ascii="Times New Roman" w:hAnsi="Times New Roman"/>
          <w:color w:val="000000" w:themeColor="text1"/>
          <w:sz w:val="28"/>
          <w:szCs w:val="28"/>
        </w:rPr>
        <w:t>605,9</w:t>
      </w:r>
      <w:r w:rsidR="007D0BB0" w:rsidRPr="00814E6A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рублей, или </w:t>
      </w:r>
      <w:r w:rsidR="00EE1EAA">
        <w:rPr>
          <w:rFonts w:ascii="Times New Roman" w:hAnsi="Times New Roman"/>
          <w:color w:val="000000" w:themeColor="text1"/>
          <w:sz w:val="28"/>
          <w:szCs w:val="28"/>
        </w:rPr>
        <w:t>10,3</w:t>
      </w:r>
      <w:r w:rsidR="007D0BB0" w:rsidRPr="00814E6A">
        <w:rPr>
          <w:rFonts w:ascii="Times New Roman" w:hAnsi="Times New Roman"/>
          <w:color w:val="000000" w:themeColor="text1"/>
          <w:sz w:val="28"/>
          <w:szCs w:val="28"/>
        </w:rPr>
        <w:t xml:space="preserve"> процента.</w:t>
      </w:r>
    </w:p>
    <w:p w14:paraId="5B99B4E2" w14:textId="50EE3670" w:rsidR="00E010D6" w:rsidRPr="00E010D6" w:rsidRDefault="00E010D6" w:rsidP="004A2B6A">
      <w:pPr>
        <w:spacing w:after="0" w:line="240" w:lineRule="auto"/>
        <w:ind w:right="-1"/>
        <w:contextualSpacing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010D6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2.1 </w:t>
      </w:r>
      <w:r w:rsidRPr="00E010D6">
        <w:rPr>
          <w:rFonts w:ascii="Times New Roman" w:eastAsiaTheme="minorEastAsia" w:hAnsi="Times New Roman"/>
          <w:b/>
          <w:sz w:val="28"/>
          <w:szCs w:val="28"/>
          <w:lang w:eastAsia="ru-RU"/>
        </w:rPr>
        <w:t>Анализ исполнения расходов по разделам и подразделам бюджетной классификации расходов бюджетов</w:t>
      </w:r>
    </w:p>
    <w:p w14:paraId="5993D098" w14:textId="66AD374A" w:rsidR="00EE1EAA" w:rsidRDefault="00EE1EAA" w:rsidP="004A2B6A">
      <w:pPr>
        <w:spacing w:after="0" w:line="240" w:lineRule="auto"/>
        <w:ind w:right="-1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03590">
        <w:rPr>
          <w:rFonts w:ascii="Times New Roman" w:hAnsi="Times New Roman"/>
          <w:sz w:val="28"/>
          <w:szCs w:val="28"/>
        </w:rPr>
        <w:t xml:space="preserve">Исполнение расходов бюджета за 1 квартал 2025 года запланировано по </w:t>
      </w:r>
      <w:r>
        <w:rPr>
          <w:rFonts w:ascii="Times New Roman" w:hAnsi="Times New Roman"/>
          <w:sz w:val="28"/>
          <w:szCs w:val="28"/>
        </w:rPr>
        <w:t>7</w:t>
      </w:r>
      <w:r w:rsidRPr="00703590">
        <w:rPr>
          <w:rFonts w:ascii="Times New Roman" w:hAnsi="Times New Roman"/>
          <w:sz w:val="28"/>
          <w:szCs w:val="28"/>
        </w:rPr>
        <w:t xml:space="preserve"> разделам бюджетной классификации. По факту, исполнение расходной части бюджет в 1 квартале 2025 года осуществлялось по </w:t>
      </w:r>
      <w:r>
        <w:rPr>
          <w:rFonts w:ascii="Times New Roman" w:hAnsi="Times New Roman"/>
          <w:sz w:val="28"/>
          <w:szCs w:val="28"/>
        </w:rPr>
        <w:t>4</w:t>
      </w:r>
      <w:r w:rsidRPr="00703590">
        <w:rPr>
          <w:rFonts w:ascii="Times New Roman" w:hAnsi="Times New Roman"/>
          <w:sz w:val="28"/>
          <w:szCs w:val="28"/>
        </w:rPr>
        <w:t xml:space="preserve"> разделам бюджетной классификации. </w:t>
      </w:r>
      <w:r w:rsidRPr="00703590">
        <w:rPr>
          <w:rFonts w:ascii="Times New Roman" w:eastAsia="Calibri" w:hAnsi="Times New Roman" w:cs="Times New Roman"/>
          <w:sz w:val="28"/>
          <w:szCs w:val="28"/>
        </w:rPr>
        <w:t>Наибольший удельный вес в общем объеме расходов составили расходы по разделу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1EAA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05 «Жилищно-коммунальное хозяйство»</w:t>
      </w:r>
      <w:r w:rsidRPr="00D210A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с удельным весом в общем объеме расходов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66,5</w:t>
      </w:r>
      <w:r w:rsidRPr="00D210A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процента.</w:t>
      </w:r>
    </w:p>
    <w:p w14:paraId="1E2EF278" w14:textId="0A189E3E" w:rsidR="004A2B6A" w:rsidRDefault="004A2B6A" w:rsidP="004A2B6A">
      <w:pPr>
        <w:spacing w:after="0" w:line="240" w:lineRule="auto"/>
        <w:ind w:right="-1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6D7B7049" w14:textId="338F9077" w:rsidR="004A2B6A" w:rsidRDefault="004A2B6A" w:rsidP="004A2B6A">
      <w:pPr>
        <w:spacing w:after="0" w:line="240" w:lineRule="auto"/>
        <w:ind w:right="-1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25A5E718" w14:textId="689F5098" w:rsidR="004A2B6A" w:rsidRDefault="004A2B6A" w:rsidP="004A2B6A">
      <w:pPr>
        <w:spacing w:after="0" w:line="240" w:lineRule="auto"/>
        <w:ind w:right="-1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42E3BEFF" w14:textId="77777777" w:rsidR="004A2B6A" w:rsidRPr="00D210AA" w:rsidRDefault="004A2B6A" w:rsidP="004A2B6A">
      <w:pPr>
        <w:spacing w:after="0" w:line="240" w:lineRule="auto"/>
        <w:ind w:right="-1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2C08E226" w14:textId="2FF300BA" w:rsidR="00EE1EAA" w:rsidRPr="00EE1EAA" w:rsidRDefault="00EE1EAA" w:rsidP="00EE1EAA">
      <w:pPr>
        <w:spacing w:after="0" w:line="240" w:lineRule="auto"/>
        <w:ind w:right="-1"/>
        <w:jc w:val="center"/>
        <w:rPr>
          <w:rFonts w:ascii="Times New Roman" w:eastAsiaTheme="minorEastAsia" w:hAnsi="Times New Roman"/>
          <w:i/>
          <w:iCs/>
          <w:sz w:val="28"/>
          <w:szCs w:val="28"/>
          <w:lang w:eastAsia="ru-RU"/>
        </w:rPr>
      </w:pPr>
      <w:r w:rsidRPr="00EE1EAA">
        <w:rPr>
          <w:rFonts w:ascii="Times New Roman" w:eastAsiaTheme="minorEastAsia" w:hAnsi="Times New Roman"/>
          <w:i/>
          <w:iCs/>
          <w:sz w:val="28"/>
          <w:szCs w:val="28"/>
          <w:lang w:eastAsia="ru-RU"/>
        </w:rPr>
        <w:lastRenderedPageBreak/>
        <w:t>Сведения о расходах за 1 квартал</w:t>
      </w:r>
      <w:r w:rsidRPr="00EE1EAA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EE1EAA">
        <w:rPr>
          <w:rFonts w:ascii="Times New Roman" w:eastAsiaTheme="minorEastAsia" w:hAnsi="Times New Roman"/>
          <w:i/>
          <w:iCs/>
          <w:sz w:val="28"/>
          <w:szCs w:val="28"/>
          <w:lang w:eastAsia="ru-RU"/>
        </w:rPr>
        <w:t>2025 года представлены в таблице</w:t>
      </w:r>
    </w:p>
    <w:p w14:paraId="6DB42683" w14:textId="6F17A581" w:rsidR="00EE1EAA" w:rsidRPr="00EE1EAA" w:rsidRDefault="00EE1EAA" w:rsidP="00EE1EAA">
      <w:pPr>
        <w:widowControl w:val="0"/>
        <w:spacing w:after="0" w:line="240" w:lineRule="auto"/>
        <w:ind w:right="-1"/>
        <w:jc w:val="right"/>
        <w:rPr>
          <w:rFonts w:ascii="Times New Roman" w:eastAsiaTheme="minorEastAsia" w:hAnsi="Times New Roman"/>
          <w:i/>
          <w:iCs/>
          <w:lang w:eastAsia="ru-RU"/>
        </w:rPr>
      </w:pPr>
      <w:r w:rsidRPr="00EE1EAA">
        <w:rPr>
          <w:rFonts w:ascii="Times New Roman" w:eastAsiaTheme="minorEastAsia" w:hAnsi="Times New Roman"/>
          <w:i/>
          <w:iCs/>
          <w:lang w:eastAsia="ru-RU"/>
        </w:rPr>
        <w:t xml:space="preserve">      (тыс. руб</w:t>
      </w:r>
      <w:r>
        <w:rPr>
          <w:rFonts w:ascii="Times New Roman" w:eastAsiaTheme="minorEastAsia" w:hAnsi="Times New Roman"/>
          <w:i/>
          <w:iCs/>
          <w:lang w:eastAsia="ru-RU"/>
        </w:rPr>
        <w:t>лей</w:t>
      </w:r>
      <w:r w:rsidRPr="00EE1EAA">
        <w:rPr>
          <w:rFonts w:ascii="Times New Roman" w:eastAsiaTheme="minorEastAsia" w:hAnsi="Times New Roman"/>
          <w:i/>
          <w:iCs/>
          <w:lang w:eastAsia="ru-RU"/>
        </w:rPr>
        <w:t>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567"/>
        <w:gridCol w:w="1418"/>
        <w:gridCol w:w="1134"/>
        <w:gridCol w:w="1276"/>
        <w:gridCol w:w="1417"/>
        <w:gridCol w:w="1417"/>
      </w:tblGrid>
      <w:tr w:rsidR="00EE1EAA" w:rsidRPr="00EE1EAA" w14:paraId="04E5B63F" w14:textId="77777777" w:rsidTr="00EE1EAA">
        <w:trPr>
          <w:trHeight w:val="1289"/>
          <w:jc w:val="center"/>
        </w:trPr>
        <w:tc>
          <w:tcPr>
            <w:tcW w:w="2410" w:type="dxa"/>
          </w:tcPr>
          <w:p w14:paraId="1D2AD75F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</w:rPr>
            </w:pPr>
          </w:p>
          <w:p w14:paraId="0F951242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1EAA">
              <w:rPr>
                <w:rFonts w:ascii="Times New Roman" w:eastAsia="Calibri" w:hAnsi="Times New Roman" w:cs="Times New Roman"/>
                <w:b/>
              </w:rPr>
              <w:t>Наименование разделов</w:t>
            </w:r>
          </w:p>
          <w:p w14:paraId="64EA3109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1EAA">
              <w:rPr>
                <w:rFonts w:ascii="Times New Roman" w:eastAsia="Calibri" w:hAnsi="Times New Roman" w:cs="Times New Roman"/>
                <w:b/>
              </w:rPr>
              <w:t>классификации</w:t>
            </w:r>
          </w:p>
          <w:p w14:paraId="076815EB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E1EAA">
              <w:rPr>
                <w:rFonts w:ascii="Times New Roman" w:eastAsia="Calibri" w:hAnsi="Times New Roman" w:cs="Times New Roman"/>
                <w:b/>
              </w:rPr>
              <w:t>расходов</w:t>
            </w:r>
          </w:p>
        </w:tc>
        <w:tc>
          <w:tcPr>
            <w:tcW w:w="567" w:type="dxa"/>
          </w:tcPr>
          <w:p w14:paraId="3E9C79EF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13FEACB4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2C3437EE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E1E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РЗ</w:t>
            </w:r>
          </w:p>
        </w:tc>
        <w:tc>
          <w:tcPr>
            <w:tcW w:w="1418" w:type="dxa"/>
            <w:vAlign w:val="center"/>
          </w:tcPr>
          <w:p w14:paraId="6A526453" w14:textId="77777777" w:rsidR="00EE1EAA" w:rsidRPr="00EE1EAA" w:rsidRDefault="00EE1EAA" w:rsidP="00EE1EA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  <w:p w14:paraId="75DFAD33" w14:textId="77777777" w:rsidR="00EE1EAA" w:rsidRPr="00EE1EAA" w:rsidRDefault="00EE1EAA" w:rsidP="00EE1EA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  <w:p w14:paraId="210470B2" w14:textId="77777777" w:rsidR="00EE1EAA" w:rsidRPr="00EE1EAA" w:rsidRDefault="00EE1EAA" w:rsidP="00EE1EA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EE1EAA">
              <w:rPr>
                <w:rFonts w:ascii="Times New Roman" w:eastAsia="Calibri" w:hAnsi="Times New Roman" w:cs="Times New Roman"/>
              </w:rPr>
              <w:t>Исполнено</w:t>
            </w:r>
          </w:p>
          <w:p w14:paraId="4264172F" w14:textId="0E6B6260" w:rsidR="00EE1EAA" w:rsidRPr="00EE1EAA" w:rsidRDefault="00EE1EAA" w:rsidP="00EE1EA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EE1EAA">
              <w:rPr>
                <w:rFonts w:ascii="Times New Roman" w:eastAsia="Calibri" w:hAnsi="Times New Roman" w:cs="Times New Roman"/>
              </w:rPr>
              <w:t xml:space="preserve"> 1 квартал 2024г.</w:t>
            </w:r>
          </w:p>
          <w:p w14:paraId="14DA3A99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1134" w:type="dxa"/>
            <w:vAlign w:val="center"/>
          </w:tcPr>
          <w:p w14:paraId="1306AEDD" w14:textId="77777777" w:rsidR="00EE1EAA" w:rsidRPr="00EE1EAA" w:rsidRDefault="00EE1EAA" w:rsidP="00EE1EA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EE1EAA">
              <w:rPr>
                <w:rFonts w:ascii="Times New Roman" w:eastAsia="Calibri" w:hAnsi="Times New Roman" w:cs="Times New Roman"/>
              </w:rPr>
              <w:t>Уточнено</w:t>
            </w:r>
          </w:p>
          <w:p w14:paraId="026F1F5E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EE1EAA">
              <w:rPr>
                <w:rFonts w:ascii="Times New Roman" w:eastAsia="Calibri" w:hAnsi="Times New Roman" w:cs="Times New Roman"/>
              </w:rPr>
              <w:t>2025г.</w:t>
            </w:r>
          </w:p>
        </w:tc>
        <w:tc>
          <w:tcPr>
            <w:tcW w:w="1276" w:type="dxa"/>
            <w:vAlign w:val="center"/>
          </w:tcPr>
          <w:p w14:paraId="0EA630D6" w14:textId="77777777" w:rsidR="00EE1EAA" w:rsidRDefault="00EE1EAA" w:rsidP="00EE1EA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  <w:p w14:paraId="7C130CC5" w14:textId="1CEEC271" w:rsidR="00EE1EAA" w:rsidRPr="00EE1EAA" w:rsidRDefault="00EE1EAA" w:rsidP="00EE1EA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EE1EAA">
              <w:rPr>
                <w:rFonts w:ascii="Times New Roman" w:eastAsia="Calibri" w:hAnsi="Times New Roman" w:cs="Times New Roman"/>
              </w:rPr>
              <w:t>Исполнено</w:t>
            </w:r>
          </w:p>
          <w:p w14:paraId="01DDE78B" w14:textId="3204712D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1EAA">
              <w:rPr>
                <w:rFonts w:ascii="Times New Roman" w:eastAsia="Calibri" w:hAnsi="Times New Roman" w:cs="Times New Roman"/>
              </w:rPr>
              <w:t xml:space="preserve"> 1 квартал 2025г.</w:t>
            </w:r>
          </w:p>
        </w:tc>
        <w:tc>
          <w:tcPr>
            <w:tcW w:w="1417" w:type="dxa"/>
            <w:vAlign w:val="center"/>
          </w:tcPr>
          <w:p w14:paraId="3908815C" w14:textId="77777777" w:rsidR="00EE1EAA" w:rsidRPr="00EE1EAA" w:rsidRDefault="00EE1EAA" w:rsidP="00EE1EA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EE1EAA">
              <w:rPr>
                <w:rFonts w:ascii="Times New Roman" w:eastAsia="Calibri" w:hAnsi="Times New Roman" w:cs="Times New Roman"/>
              </w:rPr>
              <w:t>% исполнения</w:t>
            </w:r>
          </w:p>
          <w:p w14:paraId="1657734E" w14:textId="77777777" w:rsidR="00EE1EAA" w:rsidRPr="00EE1EAA" w:rsidRDefault="00EE1EAA" w:rsidP="00EE1EA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14:paraId="0EBA522A" w14:textId="77777777" w:rsidR="00EE1EAA" w:rsidRDefault="00EE1EAA" w:rsidP="00EE1EA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  <w:p w14:paraId="33EF2964" w14:textId="0FC1893B" w:rsidR="00EE1EAA" w:rsidRPr="00EE1EAA" w:rsidRDefault="00EE1EAA" w:rsidP="00EE1EA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EE1EAA">
              <w:rPr>
                <w:rFonts w:ascii="Times New Roman" w:eastAsia="Calibri" w:hAnsi="Times New Roman" w:cs="Times New Roman"/>
              </w:rPr>
              <w:t>%</w:t>
            </w:r>
          </w:p>
          <w:p w14:paraId="7913A1B0" w14:textId="77777777" w:rsidR="00EE1EAA" w:rsidRPr="00EE1EAA" w:rsidRDefault="00EE1EAA" w:rsidP="00EE1EA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EE1EAA">
              <w:rPr>
                <w:rFonts w:ascii="Times New Roman" w:eastAsia="Calibri" w:hAnsi="Times New Roman" w:cs="Times New Roman"/>
              </w:rPr>
              <w:t>исполнения</w:t>
            </w:r>
          </w:p>
          <w:p w14:paraId="012EDE45" w14:textId="77777777" w:rsidR="00EE1EAA" w:rsidRPr="00EE1EAA" w:rsidRDefault="00EE1EAA" w:rsidP="00EE1EA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EE1EAA">
              <w:rPr>
                <w:rFonts w:ascii="Times New Roman" w:eastAsia="Calibri" w:hAnsi="Times New Roman" w:cs="Times New Roman"/>
              </w:rPr>
              <w:t>2025/2024</w:t>
            </w:r>
          </w:p>
          <w:p w14:paraId="7E119DF5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1EAA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EE1EAA" w:rsidRPr="00EE1EAA" w14:paraId="340C6E01" w14:textId="77777777" w:rsidTr="00EE1EAA">
        <w:trPr>
          <w:jc w:val="center"/>
        </w:trPr>
        <w:tc>
          <w:tcPr>
            <w:tcW w:w="2410" w:type="dxa"/>
          </w:tcPr>
          <w:p w14:paraId="7B8D3FA9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EE1EA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74D0401C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EE1EA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14:paraId="74386CFA" w14:textId="77777777" w:rsidR="00EE1EAA" w:rsidRPr="00EE1EAA" w:rsidRDefault="00EE1EAA" w:rsidP="00EE1EAA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EE1EA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14:paraId="33B9A7EF" w14:textId="77777777" w:rsidR="00EE1EAA" w:rsidRPr="00EE1EAA" w:rsidRDefault="00EE1EAA" w:rsidP="00EE1EAA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EE1EA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14:paraId="746C5210" w14:textId="77777777" w:rsidR="00EE1EAA" w:rsidRPr="00EE1EAA" w:rsidRDefault="00EE1EAA" w:rsidP="00EE1EAA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EE1EA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7A9532A2" w14:textId="77777777" w:rsidR="00EE1EAA" w:rsidRPr="00EE1EAA" w:rsidRDefault="00EE1EAA" w:rsidP="00EE1EAA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EE1EA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417" w:type="dxa"/>
            <w:vAlign w:val="center"/>
          </w:tcPr>
          <w:p w14:paraId="48C476C0" w14:textId="77777777" w:rsidR="00EE1EAA" w:rsidRPr="00EE1EAA" w:rsidRDefault="00EE1EAA" w:rsidP="00EE1EAA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EE1EAA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EE1EAA" w:rsidRPr="00EE1EAA" w14:paraId="5AE17271" w14:textId="77777777" w:rsidTr="00EE1EAA">
        <w:trPr>
          <w:jc w:val="center"/>
        </w:trPr>
        <w:tc>
          <w:tcPr>
            <w:tcW w:w="2410" w:type="dxa"/>
            <w:vAlign w:val="center"/>
          </w:tcPr>
          <w:p w14:paraId="5BE4F66D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EE1EAA">
              <w:rPr>
                <w:rFonts w:ascii="Times New Roman" w:eastAsia="Calibri" w:hAnsi="Times New Roman" w:cs="Times New Roman"/>
              </w:rPr>
              <w:t>Общегосударственные вопросы</w:t>
            </w:r>
          </w:p>
        </w:tc>
        <w:tc>
          <w:tcPr>
            <w:tcW w:w="567" w:type="dxa"/>
            <w:vAlign w:val="center"/>
          </w:tcPr>
          <w:p w14:paraId="79CE9A2C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EE1EAA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418" w:type="dxa"/>
            <w:vAlign w:val="center"/>
          </w:tcPr>
          <w:p w14:paraId="05FD7D61" w14:textId="77777777" w:rsidR="00EE1EAA" w:rsidRPr="00EE1EAA" w:rsidRDefault="00EE1EAA" w:rsidP="00EE1EAA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1EAA">
              <w:rPr>
                <w:rFonts w:ascii="Times New Roman" w:eastAsia="Times New Roman" w:hAnsi="Times New Roman" w:cs="Times New Roman"/>
                <w:bCs/>
                <w:lang w:eastAsia="ru-RU"/>
              </w:rPr>
              <w:t>21,2</w:t>
            </w:r>
          </w:p>
        </w:tc>
        <w:tc>
          <w:tcPr>
            <w:tcW w:w="1134" w:type="dxa"/>
            <w:vAlign w:val="center"/>
          </w:tcPr>
          <w:p w14:paraId="68BF9B39" w14:textId="77777777" w:rsidR="00EE1EAA" w:rsidRPr="00EE1EAA" w:rsidRDefault="00EE1EAA" w:rsidP="00EE1EAA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1EAA">
              <w:rPr>
                <w:rFonts w:ascii="Times New Roman" w:eastAsia="Calibri" w:hAnsi="Times New Roman" w:cs="Times New Roman"/>
                <w:bCs/>
              </w:rPr>
              <w:t>152,2</w:t>
            </w:r>
          </w:p>
        </w:tc>
        <w:tc>
          <w:tcPr>
            <w:tcW w:w="1276" w:type="dxa"/>
            <w:vAlign w:val="center"/>
          </w:tcPr>
          <w:p w14:paraId="19B2C143" w14:textId="77777777" w:rsidR="00EE1EAA" w:rsidRPr="00EE1EAA" w:rsidRDefault="00EE1EAA" w:rsidP="00EE1EAA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1EAA">
              <w:rPr>
                <w:rFonts w:ascii="Times New Roman" w:eastAsia="Calibri" w:hAnsi="Times New Roman" w:cs="Times New Roman"/>
                <w:bCs/>
              </w:rPr>
              <w:t>0,0</w:t>
            </w:r>
          </w:p>
        </w:tc>
        <w:tc>
          <w:tcPr>
            <w:tcW w:w="1417" w:type="dxa"/>
            <w:vAlign w:val="center"/>
          </w:tcPr>
          <w:p w14:paraId="79ACDBDD" w14:textId="77777777" w:rsidR="00EE1EAA" w:rsidRPr="00EE1EAA" w:rsidRDefault="00EE1EAA" w:rsidP="00EE1EAA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E1EAA">
              <w:rPr>
                <w:rFonts w:ascii="Times New Roman" w:eastAsia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vAlign w:val="center"/>
          </w:tcPr>
          <w:p w14:paraId="777B93C9" w14:textId="77777777" w:rsidR="00EE1EAA" w:rsidRPr="00EE1EAA" w:rsidRDefault="00EE1EAA" w:rsidP="00EE1EAA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E1EAA">
              <w:rPr>
                <w:rFonts w:ascii="Times New Roman" w:eastAsia="Times New Roman" w:hAnsi="Times New Roman" w:cs="Times New Roman"/>
                <w:bCs/>
              </w:rPr>
              <w:t>0,0</w:t>
            </w:r>
          </w:p>
        </w:tc>
      </w:tr>
      <w:tr w:rsidR="00EE1EAA" w:rsidRPr="00EE1EAA" w14:paraId="37200F00" w14:textId="77777777" w:rsidTr="00EE1EAA">
        <w:trPr>
          <w:jc w:val="center"/>
        </w:trPr>
        <w:tc>
          <w:tcPr>
            <w:tcW w:w="2410" w:type="dxa"/>
            <w:vAlign w:val="center"/>
          </w:tcPr>
          <w:p w14:paraId="15F02C99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EE1EAA">
              <w:rPr>
                <w:rFonts w:ascii="Times New Roman" w:eastAsia="Calibri" w:hAnsi="Times New Roman" w:cs="Times New Roman"/>
              </w:rPr>
              <w:t>Национальная</w:t>
            </w:r>
          </w:p>
          <w:p w14:paraId="39EBB15D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EE1EAA">
              <w:rPr>
                <w:rFonts w:ascii="Times New Roman" w:eastAsia="Calibri" w:hAnsi="Times New Roman" w:cs="Times New Roman"/>
              </w:rPr>
              <w:t>экономика</w:t>
            </w:r>
          </w:p>
        </w:tc>
        <w:tc>
          <w:tcPr>
            <w:tcW w:w="567" w:type="dxa"/>
            <w:vAlign w:val="center"/>
          </w:tcPr>
          <w:p w14:paraId="22001713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EE1EAA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418" w:type="dxa"/>
            <w:vAlign w:val="center"/>
          </w:tcPr>
          <w:p w14:paraId="78820905" w14:textId="77777777" w:rsidR="00EE1EAA" w:rsidRPr="00EE1EAA" w:rsidRDefault="00EE1EAA" w:rsidP="00EE1EAA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1EAA">
              <w:rPr>
                <w:rFonts w:ascii="Times New Roman" w:eastAsia="Times New Roman" w:hAnsi="Times New Roman" w:cs="Times New Roman"/>
                <w:bCs/>
                <w:lang w:eastAsia="ru-RU"/>
              </w:rPr>
              <w:t>1258,4</w:t>
            </w:r>
          </w:p>
        </w:tc>
        <w:tc>
          <w:tcPr>
            <w:tcW w:w="1134" w:type="dxa"/>
            <w:vAlign w:val="center"/>
          </w:tcPr>
          <w:p w14:paraId="2FA0EBD8" w14:textId="77777777" w:rsidR="00EE1EAA" w:rsidRPr="00EE1EAA" w:rsidRDefault="00EE1EAA" w:rsidP="00EE1EAA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1EAA">
              <w:rPr>
                <w:rFonts w:ascii="Times New Roman" w:eastAsia="Calibri" w:hAnsi="Times New Roman" w:cs="Times New Roman"/>
                <w:bCs/>
              </w:rPr>
              <w:t>19 670,8</w:t>
            </w:r>
          </w:p>
        </w:tc>
        <w:tc>
          <w:tcPr>
            <w:tcW w:w="1276" w:type="dxa"/>
            <w:vAlign w:val="center"/>
          </w:tcPr>
          <w:p w14:paraId="4B848E04" w14:textId="77777777" w:rsidR="00EE1EAA" w:rsidRPr="00EE1EAA" w:rsidRDefault="00EE1EAA" w:rsidP="00EE1EAA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1EAA">
              <w:rPr>
                <w:rFonts w:ascii="Times New Roman" w:eastAsia="Calibri" w:hAnsi="Times New Roman" w:cs="Times New Roman"/>
                <w:bCs/>
              </w:rPr>
              <w:t>1 602,3</w:t>
            </w:r>
          </w:p>
        </w:tc>
        <w:tc>
          <w:tcPr>
            <w:tcW w:w="1417" w:type="dxa"/>
            <w:vAlign w:val="center"/>
          </w:tcPr>
          <w:p w14:paraId="37491369" w14:textId="77777777" w:rsidR="00EE1EAA" w:rsidRPr="00EE1EAA" w:rsidRDefault="00EE1EAA" w:rsidP="00EE1EAA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E1EAA">
              <w:rPr>
                <w:rFonts w:ascii="Times New Roman" w:eastAsia="Times New Roman" w:hAnsi="Times New Roman" w:cs="Times New Roman"/>
                <w:bCs/>
              </w:rPr>
              <w:t>8,1</w:t>
            </w:r>
          </w:p>
        </w:tc>
        <w:tc>
          <w:tcPr>
            <w:tcW w:w="1417" w:type="dxa"/>
            <w:vAlign w:val="center"/>
          </w:tcPr>
          <w:p w14:paraId="097A6276" w14:textId="77777777" w:rsidR="00EE1EAA" w:rsidRPr="00EE1EAA" w:rsidRDefault="00EE1EAA" w:rsidP="00EE1EAA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E1EAA">
              <w:rPr>
                <w:rFonts w:ascii="Times New Roman" w:eastAsia="Times New Roman" w:hAnsi="Times New Roman" w:cs="Times New Roman"/>
                <w:bCs/>
              </w:rPr>
              <w:t>127,3</w:t>
            </w:r>
          </w:p>
        </w:tc>
      </w:tr>
      <w:tr w:rsidR="00EE1EAA" w:rsidRPr="00EE1EAA" w14:paraId="2D8FA59E" w14:textId="77777777" w:rsidTr="00EE1EAA">
        <w:trPr>
          <w:jc w:val="center"/>
        </w:trPr>
        <w:tc>
          <w:tcPr>
            <w:tcW w:w="2410" w:type="dxa"/>
            <w:vAlign w:val="center"/>
          </w:tcPr>
          <w:p w14:paraId="63EC4D70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EE1EAA">
              <w:rPr>
                <w:rFonts w:ascii="Times New Roman" w:eastAsia="Calibri" w:hAnsi="Times New Roman" w:cs="Times New Roman"/>
              </w:rPr>
              <w:t>Жилищно-коммунальное</w:t>
            </w:r>
          </w:p>
          <w:p w14:paraId="7B63A4BD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EE1EAA">
              <w:rPr>
                <w:rFonts w:ascii="Times New Roman" w:eastAsia="Calibri" w:hAnsi="Times New Roman" w:cs="Times New Roman"/>
              </w:rPr>
              <w:t>хозяйство</w:t>
            </w:r>
          </w:p>
        </w:tc>
        <w:tc>
          <w:tcPr>
            <w:tcW w:w="567" w:type="dxa"/>
            <w:vAlign w:val="center"/>
          </w:tcPr>
          <w:p w14:paraId="38B3EBCF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  <w:p w14:paraId="696A357F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EE1EAA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1418" w:type="dxa"/>
            <w:vAlign w:val="center"/>
          </w:tcPr>
          <w:p w14:paraId="2A93260D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1EAA">
              <w:rPr>
                <w:rFonts w:ascii="Times New Roman" w:eastAsia="Times New Roman" w:hAnsi="Times New Roman" w:cs="Times New Roman"/>
                <w:bCs/>
                <w:lang w:eastAsia="ru-RU"/>
              </w:rPr>
              <w:t>4524,0</w:t>
            </w:r>
          </w:p>
        </w:tc>
        <w:tc>
          <w:tcPr>
            <w:tcW w:w="1134" w:type="dxa"/>
            <w:vAlign w:val="center"/>
          </w:tcPr>
          <w:p w14:paraId="6A277D30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1EAA">
              <w:rPr>
                <w:rFonts w:ascii="Times New Roman" w:eastAsia="Calibri" w:hAnsi="Times New Roman" w:cs="Times New Roman"/>
                <w:bCs/>
              </w:rPr>
              <w:t>22 131,2</w:t>
            </w:r>
          </w:p>
        </w:tc>
        <w:tc>
          <w:tcPr>
            <w:tcW w:w="1276" w:type="dxa"/>
            <w:vAlign w:val="center"/>
          </w:tcPr>
          <w:p w14:paraId="07FA8AAF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1EAA">
              <w:rPr>
                <w:rFonts w:ascii="Times New Roman" w:eastAsia="Calibri" w:hAnsi="Times New Roman" w:cs="Times New Roman"/>
                <w:bCs/>
              </w:rPr>
              <w:t>3 492,8</w:t>
            </w:r>
          </w:p>
        </w:tc>
        <w:tc>
          <w:tcPr>
            <w:tcW w:w="1417" w:type="dxa"/>
            <w:vAlign w:val="center"/>
          </w:tcPr>
          <w:p w14:paraId="31A712CC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E1EAA">
              <w:rPr>
                <w:rFonts w:ascii="Times New Roman" w:eastAsia="Times New Roman" w:hAnsi="Times New Roman" w:cs="Times New Roman"/>
                <w:bCs/>
              </w:rPr>
              <w:t>15,8</w:t>
            </w:r>
          </w:p>
        </w:tc>
        <w:tc>
          <w:tcPr>
            <w:tcW w:w="1417" w:type="dxa"/>
            <w:vAlign w:val="center"/>
          </w:tcPr>
          <w:p w14:paraId="7188F0ED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E1EAA">
              <w:rPr>
                <w:rFonts w:ascii="Times New Roman" w:eastAsia="Times New Roman" w:hAnsi="Times New Roman" w:cs="Times New Roman"/>
                <w:bCs/>
              </w:rPr>
              <w:t>77,2</w:t>
            </w:r>
          </w:p>
        </w:tc>
      </w:tr>
      <w:tr w:rsidR="00EE1EAA" w:rsidRPr="00EE1EAA" w14:paraId="7A53CD19" w14:textId="77777777" w:rsidTr="00EE1EAA">
        <w:trPr>
          <w:jc w:val="center"/>
        </w:trPr>
        <w:tc>
          <w:tcPr>
            <w:tcW w:w="2410" w:type="dxa"/>
            <w:vAlign w:val="center"/>
          </w:tcPr>
          <w:p w14:paraId="7AD15910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EE1EAA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vAlign w:val="center"/>
          </w:tcPr>
          <w:p w14:paraId="4C52C3A2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EE1EAA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vAlign w:val="center"/>
          </w:tcPr>
          <w:p w14:paraId="1E27EB68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1EAA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7C7EA82E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1EAA">
              <w:rPr>
                <w:rFonts w:ascii="Times New Roman" w:eastAsia="Calibri" w:hAnsi="Times New Roman" w:cs="Times New Roman"/>
                <w:bCs/>
              </w:rPr>
              <w:t>15,0</w:t>
            </w:r>
          </w:p>
        </w:tc>
        <w:tc>
          <w:tcPr>
            <w:tcW w:w="1276" w:type="dxa"/>
            <w:vAlign w:val="center"/>
          </w:tcPr>
          <w:p w14:paraId="2206DDC8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1EA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  <w:tc>
          <w:tcPr>
            <w:tcW w:w="1417" w:type="dxa"/>
            <w:vAlign w:val="center"/>
          </w:tcPr>
          <w:p w14:paraId="7C76F8E0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E1EAA">
              <w:rPr>
                <w:rFonts w:ascii="Times New Roman" w:eastAsia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vAlign w:val="center"/>
          </w:tcPr>
          <w:p w14:paraId="7B36A48E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E1EAA">
              <w:rPr>
                <w:rFonts w:ascii="Times New Roman" w:eastAsia="Times New Roman" w:hAnsi="Times New Roman" w:cs="Times New Roman"/>
                <w:bCs/>
              </w:rPr>
              <w:t>0,0</w:t>
            </w:r>
          </w:p>
        </w:tc>
      </w:tr>
      <w:tr w:rsidR="00EE1EAA" w:rsidRPr="00EE1EAA" w14:paraId="64DF2E25" w14:textId="77777777" w:rsidTr="00EE1EAA">
        <w:trPr>
          <w:jc w:val="center"/>
        </w:trPr>
        <w:tc>
          <w:tcPr>
            <w:tcW w:w="2410" w:type="dxa"/>
            <w:vAlign w:val="center"/>
          </w:tcPr>
          <w:p w14:paraId="7BF03F79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EE1EAA">
              <w:rPr>
                <w:rFonts w:ascii="Times New Roman" w:eastAsia="Calibri" w:hAnsi="Times New Roman" w:cs="Times New Roman"/>
              </w:rPr>
              <w:t>Культура, кинематография</w:t>
            </w:r>
          </w:p>
        </w:tc>
        <w:tc>
          <w:tcPr>
            <w:tcW w:w="567" w:type="dxa"/>
            <w:vAlign w:val="center"/>
          </w:tcPr>
          <w:p w14:paraId="4AC00DDA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EE1EAA">
              <w:rPr>
                <w:rFonts w:ascii="Times New Roman" w:eastAsia="Calibri" w:hAnsi="Times New Roman" w:cs="Times New Roman"/>
              </w:rPr>
              <w:t>08</w:t>
            </w:r>
          </w:p>
        </w:tc>
        <w:tc>
          <w:tcPr>
            <w:tcW w:w="1418" w:type="dxa"/>
            <w:vAlign w:val="center"/>
          </w:tcPr>
          <w:p w14:paraId="44E038A4" w14:textId="77777777" w:rsidR="00EE1EAA" w:rsidRPr="00EE1EAA" w:rsidRDefault="00EE1EAA" w:rsidP="00EE1EAA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1EAA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68E9BA40" w14:textId="77777777" w:rsidR="00EE1EAA" w:rsidRPr="00EE1EAA" w:rsidRDefault="00EE1EAA" w:rsidP="00EE1EAA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1EAA">
              <w:rPr>
                <w:rFonts w:ascii="Times New Roman" w:eastAsia="Calibri" w:hAnsi="Times New Roman" w:cs="Times New Roman"/>
                <w:bCs/>
              </w:rPr>
              <w:t>8000,0</w:t>
            </w:r>
          </w:p>
        </w:tc>
        <w:tc>
          <w:tcPr>
            <w:tcW w:w="1276" w:type="dxa"/>
            <w:vAlign w:val="center"/>
          </w:tcPr>
          <w:p w14:paraId="699B1ECF" w14:textId="77777777" w:rsidR="00EE1EAA" w:rsidRPr="00EE1EAA" w:rsidRDefault="00EE1EAA" w:rsidP="00EE1EAA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1EAA">
              <w:rPr>
                <w:rFonts w:ascii="Times New Roman" w:eastAsia="Calibri" w:hAnsi="Times New Roman" w:cs="Times New Roman"/>
                <w:bCs/>
              </w:rPr>
              <w:t>100,0</w:t>
            </w:r>
          </w:p>
        </w:tc>
        <w:tc>
          <w:tcPr>
            <w:tcW w:w="1417" w:type="dxa"/>
            <w:vAlign w:val="center"/>
          </w:tcPr>
          <w:p w14:paraId="7EF9EB2C" w14:textId="77777777" w:rsidR="00EE1EAA" w:rsidRPr="00EE1EAA" w:rsidRDefault="00EE1EAA" w:rsidP="00EE1EAA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E1EAA">
              <w:rPr>
                <w:rFonts w:ascii="Times New Roman" w:eastAsia="Times New Roman" w:hAnsi="Times New Roman" w:cs="Times New Roman"/>
                <w:bCs/>
              </w:rPr>
              <w:t>1,2</w:t>
            </w:r>
          </w:p>
        </w:tc>
        <w:tc>
          <w:tcPr>
            <w:tcW w:w="1417" w:type="dxa"/>
            <w:vAlign w:val="center"/>
          </w:tcPr>
          <w:p w14:paraId="54C0007A" w14:textId="77777777" w:rsidR="00EE1EAA" w:rsidRPr="00EE1EAA" w:rsidRDefault="00EE1EAA" w:rsidP="00EE1EAA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E1EAA">
              <w:rPr>
                <w:rFonts w:ascii="Times New Roman" w:eastAsia="Times New Roman" w:hAnsi="Times New Roman" w:cs="Times New Roman"/>
                <w:bCs/>
              </w:rPr>
              <w:t>0,0</w:t>
            </w:r>
          </w:p>
        </w:tc>
      </w:tr>
      <w:tr w:rsidR="00EE1EAA" w:rsidRPr="00EE1EAA" w14:paraId="348557BC" w14:textId="77777777" w:rsidTr="00EE1EAA">
        <w:trPr>
          <w:jc w:val="center"/>
        </w:trPr>
        <w:tc>
          <w:tcPr>
            <w:tcW w:w="2410" w:type="dxa"/>
            <w:vAlign w:val="center"/>
          </w:tcPr>
          <w:p w14:paraId="60FA3BDF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EE1EA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vAlign w:val="center"/>
          </w:tcPr>
          <w:p w14:paraId="7AD7D291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EE1EA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44B60ED8" w14:textId="77777777" w:rsidR="00EE1EAA" w:rsidRPr="00EE1EAA" w:rsidRDefault="00EE1EAA" w:rsidP="00EE1EAA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1EAA">
              <w:rPr>
                <w:rFonts w:ascii="Times New Roman" w:eastAsia="Times New Roman" w:hAnsi="Times New Roman" w:cs="Times New Roman"/>
                <w:bCs/>
                <w:lang w:eastAsia="ru-RU"/>
              </w:rPr>
              <w:t>57,2</w:t>
            </w:r>
          </w:p>
        </w:tc>
        <w:tc>
          <w:tcPr>
            <w:tcW w:w="1134" w:type="dxa"/>
            <w:vAlign w:val="center"/>
          </w:tcPr>
          <w:p w14:paraId="17644C36" w14:textId="77777777" w:rsidR="00EE1EAA" w:rsidRPr="00EE1EAA" w:rsidRDefault="00EE1EAA" w:rsidP="00EE1EAA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1EAA">
              <w:rPr>
                <w:rFonts w:ascii="Times New Roman" w:eastAsia="Calibri" w:hAnsi="Times New Roman" w:cs="Times New Roman"/>
                <w:bCs/>
              </w:rPr>
              <w:t>241,8</w:t>
            </w:r>
          </w:p>
        </w:tc>
        <w:tc>
          <w:tcPr>
            <w:tcW w:w="1276" w:type="dxa"/>
            <w:vAlign w:val="center"/>
          </w:tcPr>
          <w:p w14:paraId="7DCC81FD" w14:textId="77777777" w:rsidR="00EE1EAA" w:rsidRPr="00EE1EAA" w:rsidRDefault="00EE1EAA" w:rsidP="00EE1EAA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1EAA">
              <w:rPr>
                <w:rFonts w:ascii="Times New Roman" w:eastAsia="Calibri" w:hAnsi="Times New Roman" w:cs="Times New Roman"/>
                <w:bCs/>
              </w:rPr>
              <w:t>59,8</w:t>
            </w:r>
          </w:p>
        </w:tc>
        <w:tc>
          <w:tcPr>
            <w:tcW w:w="1417" w:type="dxa"/>
            <w:vAlign w:val="center"/>
          </w:tcPr>
          <w:p w14:paraId="29A3C6F7" w14:textId="77777777" w:rsidR="00EE1EAA" w:rsidRPr="00EE1EAA" w:rsidRDefault="00EE1EAA" w:rsidP="00EE1EAA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E1EAA">
              <w:rPr>
                <w:rFonts w:ascii="Times New Roman" w:eastAsia="Times New Roman" w:hAnsi="Times New Roman" w:cs="Times New Roman"/>
                <w:bCs/>
              </w:rPr>
              <w:t>24,3</w:t>
            </w:r>
          </w:p>
        </w:tc>
        <w:tc>
          <w:tcPr>
            <w:tcW w:w="1417" w:type="dxa"/>
            <w:vAlign w:val="center"/>
          </w:tcPr>
          <w:p w14:paraId="0B14B58B" w14:textId="77777777" w:rsidR="00EE1EAA" w:rsidRPr="00EE1EAA" w:rsidRDefault="00EE1EAA" w:rsidP="00EE1EAA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E1EAA">
              <w:rPr>
                <w:rFonts w:ascii="Times New Roman" w:eastAsia="Times New Roman" w:hAnsi="Times New Roman" w:cs="Times New Roman"/>
                <w:bCs/>
              </w:rPr>
              <w:t>104,5</w:t>
            </w:r>
          </w:p>
        </w:tc>
      </w:tr>
      <w:tr w:rsidR="00EE1EAA" w:rsidRPr="00EE1EAA" w14:paraId="414A1D02" w14:textId="77777777" w:rsidTr="00EE1EAA">
        <w:trPr>
          <w:jc w:val="center"/>
        </w:trPr>
        <w:tc>
          <w:tcPr>
            <w:tcW w:w="2410" w:type="dxa"/>
            <w:vAlign w:val="center"/>
          </w:tcPr>
          <w:p w14:paraId="7A8390A6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EE1EAA">
              <w:rPr>
                <w:rFonts w:ascii="Times New Roman" w:eastAsia="Calibri" w:hAnsi="Times New Roman" w:cs="Times New Roman"/>
              </w:rPr>
              <w:t>Физическая культура и спорт</w:t>
            </w:r>
          </w:p>
        </w:tc>
        <w:tc>
          <w:tcPr>
            <w:tcW w:w="567" w:type="dxa"/>
            <w:vAlign w:val="center"/>
          </w:tcPr>
          <w:p w14:paraId="245129D7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EE1EAA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418" w:type="dxa"/>
            <w:vAlign w:val="center"/>
          </w:tcPr>
          <w:p w14:paraId="58BEE88F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1EAA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2EEC8C6B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1EAA">
              <w:rPr>
                <w:rFonts w:ascii="Times New Roman" w:eastAsia="Calibri" w:hAnsi="Times New Roman" w:cs="Times New Roman"/>
                <w:bCs/>
              </w:rPr>
              <w:t>80,0</w:t>
            </w:r>
          </w:p>
        </w:tc>
        <w:tc>
          <w:tcPr>
            <w:tcW w:w="1276" w:type="dxa"/>
            <w:vAlign w:val="center"/>
          </w:tcPr>
          <w:p w14:paraId="43D3AFE0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E1EAA">
              <w:rPr>
                <w:rFonts w:ascii="Times New Roman" w:eastAsia="Calibri" w:hAnsi="Times New Roman" w:cs="Times New Roman"/>
                <w:bCs/>
              </w:rPr>
              <w:t>0,0</w:t>
            </w:r>
          </w:p>
        </w:tc>
        <w:tc>
          <w:tcPr>
            <w:tcW w:w="1417" w:type="dxa"/>
            <w:vAlign w:val="center"/>
          </w:tcPr>
          <w:p w14:paraId="2B0EF766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E1EAA">
              <w:rPr>
                <w:rFonts w:ascii="Times New Roman" w:eastAsia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vAlign w:val="center"/>
          </w:tcPr>
          <w:p w14:paraId="7835C16B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E1EAA">
              <w:rPr>
                <w:rFonts w:ascii="Times New Roman" w:eastAsia="Times New Roman" w:hAnsi="Times New Roman" w:cs="Times New Roman"/>
                <w:bCs/>
              </w:rPr>
              <w:t>0,0</w:t>
            </w:r>
          </w:p>
        </w:tc>
      </w:tr>
      <w:tr w:rsidR="00EE1EAA" w:rsidRPr="00EE1EAA" w14:paraId="083B9CEF" w14:textId="77777777" w:rsidTr="00EE1EAA">
        <w:trPr>
          <w:jc w:val="center"/>
        </w:trPr>
        <w:tc>
          <w:tcPr>
            <w:tcW w:w="2410" w:type="dxa"/>
            <w:vAlign w:val="center"/>
          </w:tcPr>
          <w:p w14:paraId="5347A85F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1E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  <w:p w14:paraId="7F132BC2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14:paraId="1D82BD38" w14:textId="77777777" w:rsidR="00EE1EAA" w:rsidRPr="00EE1EAA" w:rsidRDefault="00EE1EAA" w:rsidP="00EE1E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A1DE0B" w14:textId="77777777" w:rsidR="00EE1EAA" w:rsidRPr="00EE1EAA" w:rsidRDefault="00EE1EAA" w:rsidP="00EE1EAA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1EAA">
              <w:rPr>
                <w:rFonts w:ascii="Times New Roman" w:eastAsia="Times New Roman" w:hAnsi="Times New Roman" w:cs="Times New Roman"/>
                <w:b/>
                <w:lang w:eastAsia="ru-RU"/>
              </w:rPr>
              <w:t>5860,8</w:t>
            </w:r>
          </w:p>
        </w:tc>
        <w:tc>
          <w:tcPr>
            <w:tcW w:w="1134" w:type="dxa"/>
            <w:vAlign w:val="center"/>
          </w:tcPr>
          <w:p w14:paraId="4BD01786" w14:textId="77777777" w:rsidR="00EE1EAA" w:rsidRPr="00EE1EAA" w:rsidRDefault="00EE1EAA" w:rsidP="00EE1EAA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1EAA">
              <w:rPr>
                <w:rFonts w:ascii="Times New Roman" w:eastAsia="Calibri" w:hAnsi="Times New Roman" w:cs="Times New Roman"/>
                <w:b/>
              </w:rPr>
              <w:t>50 291,0</w:t>
            </w:r>
          </w:p>
        </w:tc>
        <w:tc>
          <w:tcPr>
            <w:tcW w:w="1276" w:type="dxa"/>
            <w:vAlign w:val="center"/>
          </w:tcPr>
          <w:p w14:paraId="09234D1E" w14:textId="77777777" w:rsidR="00EE1EAA" w:rsidRPr="00EE1EAA" w:rsidRDefault="00EE1EAA" w:rsidP="00EE1EAA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1EAA">
              <w:rPr>
                <w:rFonts w:ascii="Times New Roman" w:eastAsia="Calibri" w:hAnsi="Times New Roman" w:cs="Times New Roman"/>
                <w:b/>
              </w:rPr>
              <w:t>5254,9</w:t>
            </w:r>
          </w:p>
        </w:tc>
        <w:tc>
          <w:tcPr>
            <w:tcW w:w="1417" w:type="dxa"/>
            <w:vAlign w:val="center"/>
          </w:tcPr>
          <w:p w14:paraId="2A523EC8" w14:textId="77777777" w:rsidR="00EE1EAA" w:rsidRPr="00EE1EAA" w:rsidRDefault="00EE1EAA" w:rsidP="00EE1EAA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E1EAA">
              <w:rPr>
                <w:rFonts w:ascii="Times New Roman" w:eastAsia="Times New Roman" w:hAnsi="Times New Roman" w:cs="Times New Roman"/>
                <w:b/>
              </w:rPr>
              <w:t>10,4</w:t>
            </w:r>
          </w:p>
        </w:tc>
        <w:tc>
          <w:tcPr>
            <w:tcW w:w="1417" w:type="dxa"/>
            <w:vAlign w:val="center"/>
          </w:tcPr>
          <w:p w14:paraId="303F520D" w14:textId="77777777" w:rsidR="00EE1EAA" w:rsidRPr="00EE1EAA" w:rsidRDefault="00EE1EAA" w:rsidP="00EE1EAA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E1EAA">
              <w:rPr>
                <w:rFonts w:ascii="Times New Roman" w:eastAsia="Times New Roman" w:hAnsi="Times New Roman" w:cs="Times New Roman"/>
                <w:b/>
              </w:rPr>
              <w:t>89,7</w:t>
            </w:r>
          </w:p>
        </w:tc>
      </w:tr>
    </w:tbl>
    <w:p w14:paraId="720038FD" w14:textId="77777777" w:rsidR="00EE1EAA" w:rsidRPr="00EE1EAA" w:rsidRDefault="00EE1EAA" w:rsidP="00EE1EAA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615443A1" w14:textId="77777777" w:rsidR="00E010D6" w:rsidRPr="00E010D6" w:rsidRDefault="00E010D6" w:rsidP="00E010D6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F4826">
        <w:rPr>
          <w:rFonts w:ascii="Times New Roman" w:eastAsiaTheme="minorEastAsia" w:hAnsi="Times New Roman"/>
          <w:sz w:val="28"/>
          <w:szCs w:val="28"/>
          <w:lang w:eastAsia="ru-RU"/>
        </w:rPr>
        <w:t>Анализ</w:t>
      </w:r>
      <w:r w:rsidRPr="00E010D6">
        <w:rPr>
          <w:rFonts w:ascii="Times New Roman" w:eastAsiaTheme="minorEastAsia" w:hAnsi="Times New Roman"/>
          <w:sz w:val="28"/>
          <w:szCs w:val="28"/>
          <w:lang w:eastAsia="ru-RU"/>
        </w:rPr>
        <w:t xml:space="preserve"> исполнения расходов бюджета по разделам классификации расходов в отчетном периоде показал следующее.</w:t>
      </w:r>
    </w:p>
    <w:p w14:paraId="05C68763" w14:textId="513ED104" w:rsidR="003C4B68" w:rsidRPr="004F4826" w:rsidRDefault="00E010D6" w:rsidP="003C4B68">
      <w:pPr>
        <w:spacing w:after="0" w:line="240" w:lineRule="auto"/>
        <w:ind w:right="-1"/>
        <w:jc w:val="both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E010D6">
        <w:rPr>
          <w:rFonts w:ascii="Times New Roman" w:eastAsiaTheme="minorEastAsia" w:hAnsi="Times New Roman"/>
          <w:sz w:val="28"/>
          <w:szCs w:val="28"/>
          <w:lang w:eastAsia="ru-RU"/>
        </w:rPr>
        <w:t xml:space="preserve">По разделу </w:t>
      </w:r>
      <w:r w:rsidRPr="00E010D6">
        <w:rPr>
          <w:rFonts w:ascii="Times New Roman" w:eastAsiaTheme="minorEastAsia" w:hAnsi="Times New Roman"/>
          <w:b/>
          <w:sz w:val="28"/>
          <w:szCs w:val="28"/>
          <w:lang w:eastAsia="ru-RU"/>
        </w:rPr>
        <w:t>01 «Общегосударственные вопросы</w:t>
      </w:r>
      <w:r w:rsidR="004F4826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» </w:t>
      </w:r>
      <w:r w:rsidR="004F4826" w:rsidRPr="004F4826">
        <w:rPr>
          <w:rFonts w:ascii="Times New Roman" w:eastAsiaTheme="minorEastAsia" w:hAnsi="Times New Roman"/>
          <w:bCs/>
          <w:sz w:val="28"/>
          <w:szCs w:val="28"/>
          <w:lang w:eastAsia="ru-RU"/>
        </w:rPr>
        <w:t>при</w:t>
      </w:r>
      <w:r w:rsidR="004F4826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запланированных расходах в объеме 152,2 тыс. рублей, расходы в отчетном периоде не осуществлялись и составили 0,0 тыс. рублей.</w:t>
      </w:r>
    </w:p>
    <w:p w14:paraId="608CA51C" w14:textId="1C51428C" w:rsidR="0045665D" w:rsidRDefault="00E010D6" w:rsidP="00E010D6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010D6">
        <w:rPr>
          <w:rFonts w:ascii="Times New Roman" w:eastAsiaTheme="minorEastAsia" w:hAnsi="Times New Roman"/>
          <w:sz w:val="28"/>
          <w:szCs w:val="28"/>
          <w:lang w:eastAsia="ru-RU"/>
        </w:rPr>
        <w:t xml:space="preserve">По разделу </w:t>
      </w:r>
      <w:r w:rsidRPr="00E010D6">
        <w:rPr>
          <w:rFonts w:ascii="Times New Roman" w:eastAsiaTheme="minorEastAsia" w:hAnsi="Times New Roman"/>
          <w:b/>
          <w:sz w:val="28"/>
          <w:szCs w:val="28"/>
          <w:lang w:eastAsia="ru-RU"/>
        </w:rPr>
        <w:t>04 «Национальная экономика»</w:t>
      </w:r>
      <w:r w:rsidRPr="00E010D6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3C4B68" w:rsidRPr="003C4B68">
        <w:rPr>
          <w:rFonts w:ascii="Times New Roman" w:eastAsiaTheme="minorEastAsia" w:hAnsi="Times New Roman"/>
          <w:sz w:val="28"/>
          <w:szCs w:val="28"/>
          <w:lang w:eastAsia="ru-RU"/>
        </w:rPr>
        <w:t>расходы за 1 квартал 202</w:t>
      </w:r>
      <w:r w:rsidR="004F4826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="003C4B68" w:rsidRPr="003C4B68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года исполнены в сумме </w:t>
      </w:r>
      <w:r w:rsidR="004F4826">
        <w:rPr>
          <w:rFonts w:ascii="Times New Roman" w:hAnsi="Times New Roman"/>
          <w:sz w:val="28"/>
          <w:szCs w:val="28"/>
        </w:rPr>
        <w:t>1 602,3</w:t>
      </w:r>
      <w:r w:rsidR="004F4826" w:rsidRPr="008D1160">
        <w:rPr>
          <w:rFonts w:ascii="Times New Roman" w:hAnsi="Times New Roman"/>
          <w:sz w:val="28"/>
          <w:szCs w:val="28"/>
        </w:rPr>
        <w:t xml:space="preserve"> </w:t>
      </w:r>
      <w:r w:rsidR="004F4826" w:rsidRPr="006701DE">
        <w:rPr>
          <w:rFonts w:ascii="Times New Roman" w:hAnsi="Times New Roman"/>
          <w:sz w:val="28"/>
          <w:szCs w:val="28"/>
        </w:rPr>
        <w:t xml:space="preserve">или </w:t>
      </w:r>
      <w:r w:rsidR="004F4826">
        <w:rPr>
          <w:rFonts w:ascii="Times New Roman" w:hAnsi="Times New Roman"/>
          <w:sz w:val="28"/>
          <w:szCs w:val="28"/>
        </w:rPr>
        <w:t>8,1</w:t>
      </w:r>
      <w:r w:rsidR="004F4826" w:rsidRPr="006701DE">
        <w:rPr>
          <w:rFonts w:ascii="Times New Roman" w:hAnsi="Times New Roman"/>
          <w:sz w:val="28"/>
          <w:szCs w:val="28"/>
        </w:rPr>
        <w:t xml:space="preserve">% к утвержденной бюджетной росписи. Доля расходов по разделу в общей структуре расходов бюджета составила </w:t>
      </w:r>
      <w:r w:rsidR="004F4826">
        <w:rPr>
          <w:rFonts w:ascii="Times New Roman" w:hAnsi="Times New Roman"/>
          <w:sz w:val="28"/>
          <w:szCs w:val="28"/>
        </w:rPr>
        <w:t>30,5</w:t>
      </w:r>
      <w:r w:rsidR="004F4826" w:rsidRPr="006701DE">
        <w:rPr>
          <w:rFonts w:ascii="Times New Roman" w:hAnsi="Times New Roman"/>
          <w:sz w:val="28"/>
          <w:szCs w:val="28"/>
        </w:rPr>
        <w:t xml:space="preserve"> процентов. </w:t>
      </w:r>
      <w:r w:rsidR="003C4B68" w:rsidRPr="003C4B68">
        <w:rPr>
          <w:rFonts w:ascii="Times New Roman" w:eastAsiaTheme="minorEastAsia" w:hAnsi="Times New Roman"/>
          <w:sz w:val="28"/>
          <w:szCs w:val="28"/>
          <w:lang w:eastAsia="ru-RU"/>
        </w:rPr>
        <w:t>К уровню аналогичного периода 202</w:t>
      </w:r>
      <w:r w:rsidR="004F4826"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="003C4B68" w:rsidRPr="003C4B68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года расходы выросли на   </w:t>
      </w:r>
      <w:r w:rsidR="004F4826">
        <w:rPr>
          <w:rFonts w:ascii="Times New Roman" w:eastAsiaTheme="minorEastAsia" w:hAnsi="Times New Roman"/>
          <w:sz w:val="28"/>
          <w:szCs w:val="28"/>
          <w:lang w:eastAsia="ru-RU"/>
        </w:rPr>
        <w:t>343,9</w:t>
      </w:r>
      <w:r w:rsidR="003C4B68" w:rsidRPr="003C4B68">
        <w:rPr>
          <w:rFonts w:ascii="Times New Roman" w:eastAsiaTheme="minorEastAsia" w:hAnsi="Times New Roman"/>
          <w:sz w:val="28"/>
          <w:szCs w:val="28"/>
          <w:lang w:eastAsia="ru-RU"/>
        </w:rPr>
        <w:t xml:space="preserve"> тыс. рублей</w:t>
      </w:r>
      <w:r w:rsidR="004F4826">
        <w:rPr>
          <w:rFonts w:ascii="Times New Roman" w:eastAsiaTheme="minorEastAsia" w:hAnsi="Times New Roman"/>
          <w:sz w:val="28"/>
          <w:szCs w:val="28"/>
          <w:lang w:eastAsia="ru-RU"/>
        </w:rPr>
        <w:t xml:space="preserve"> или 27,3 процента.</w:t>
      </w:r>
    </w:p>
    <w:p w14:paraId="4E7463A6" w14:textId="7FCFDD86" w:rsidR="004F4826" w:rsidRPr="004F4826" w:rsidRDefault="0045665D" w:rsidP="004F4826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5665D">
        <w:rPr>
          <w:rFonts w:ascii="Times New Roman" w:eastAsiaTheme="minorEastAsia" w:hAnsi="Times New Roman"/>
          <w:sz w:val="28"/>
          <w:szCs w:val="28"/>
          <w:lang w:eastAsia="ru-RU"/>
        </w:rPr>
        <w:t xml:space="preserve">По разделу </w:t>
      </w:r>
      <w:r w:rsidRPr="0045665D">
        <w:rPr>
          <w:rFonts w:ascii="Times New Roman" w:eastAsiaTheme="minorEastAsia" w:hAnsi="Times New Roman"/>
          <w:b/>
          <w:sz w:val="28"/>
          <w:szCs w:val="28"/>
          <w:lang w:eastAsia="ru-RU"/>
        </w:rPr>
        <w:t>05 Жилищно-коммунальное хозяйство»</w:t>
      </w:r>
      <w:r w:rsidRPr="0045665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4F4826" w:rsidRPr="004F4826">
        <w:rPr>
          <w:rFonts w:ascii="Times New Roman" w:eastAsiaTheme="minorEastAsia" w:hAnsi="Times New Roman"/>
          <w:sz w:val="28"/>
          <w:szCs w:val="28"/>
          <w:lang w:eastAsia="ru-RU"/>
        </w:rPr>
        <w:t>расходы за 1 квартал 2025 года исполнены в сумме 3 492,8 тыс. рублей, или 15,8% к утвержденной бюджетной росписи. Доля расходов по разделу в общей структуре расходов бюджета составила 66,5 процентов. Структура раздела представлена 4 подразделами:</w:t>
      </w:r>
    </w:p>
    <w:p w14:paraId="621FABAC" w14:textId="77777777" w:rsidR="004F4826" w:rsidRPr="004F4826" w:rsidRDefault="004F4826" w:rsidP="004F4826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F4826">
        <w:rPr>
          <w:rFonts w:ascii="Times New Roman" w:eastAsiaTheme="minorEastAsia" w:hAnsi="Times New Roman"/>
          <w:i/>
          <w:iCs/>
          <w:sz w:val="28"/>
          <w:szCs w:val="28"/>
          <w:lang w:eastAsia="ru-RU"/>
        </w:rPr>
        <w:t>по подразделу 05 01</w:t>
      </w:r>
      <w:r w:rsidRPr="004F4826">
        <w:rPr>
          <w:rFonts w:ascii="Times New Roman" w:eastAsiaTheme="minorEastAsia" w:hAnsi="Times New Roman"/>
          <w:sz w:val="28"/>
          <w:szCs w:val="28"/>
          <w:lang w:eastAsia="ru-RU"/>
        </w:rPr>
        <w:t xml:space="preserve"> «Жилищное хозяйство» кассовое исполнение расходов составило 24 тыс. рублей, или 0,7% раздела.</w:t>
      </w:r>
    </w:p>
    <w:p w14:paraId="7409D38D" w14:textId="77777777" w:rsidR="004F4826" w:rsidRPr="004F4826" w:rsidRDefault="004F4826" w:rsidP="004F4826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F4826">
        <w:rPr>
          <w:rFonts w:ascii="Times New Roman" w:eastAsiaTheme="minorEastAsia" w:hAnsi="Times New Roman"/>
          <w:i/>
          <w:iCs/>
          <w:sz w:val="28"/>
          <w:szCs w:val="28"/>
          <w:lang w:eastAsia="ru-RU"/>
        </w:rPr>
        <w:t>по подразделу 05 02</w:t>
      </w:r>
      <w:r w:rsidRPr="004F4826">
        <w:rPr>
          <w:rFonts w:ascii="Times New Roman" w:eastAsiaTheme="minorEastAsia" w:hAnsi="Times New Roman"/>
          <w:sz w:val="28"/>
          <w:szCs w:val="28"/>
          <w:lang w:eastAsia="ru-RU"/>
        </w:rPr>
        <w:t xml:space="preserve"> «Коммунальное хозяйство» кассовое исполнение расходов составило 12,6 тыс. рублей, или 0,4% раздела.</w:t>
      </w:r>
    </w:p>
    <w:p w14:paraId="3805C1E8" w14:textId="77777777" w:rsidR="004F4826" w:rsidRPr="004F4826" w:rsidRDefault="004F4826" w:rsidP="004F4826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F4826">
        <w:rPr>
          <w:rFonts w:ascii="Times New Roman" w:eastAsiaTheme="minorEastAsia" w:hAnsi="Times New Roman"/>
          <w:i/>
          <w:iCs/>
          <w:sz w:val="28"/>
          <w:szCs w:val="28"/>
          <w:lang w:eastAsia="ru-RU"/>
        </w:rPr>
        <w:t>по разделу 05 03</w:t>
      </w:r>
      <w:r w:rsidRPr="004F4826">
        <w:rPr>
          <w:rFonts w:ascii="Times New Roman" w:eastAsiaTheme="minorEastAsia" w:hAnsi="Times New Roman"/>
          <w:sz w:val="28"/>
          <w:szCs w:val="28"/>
          <w:lang w:eastAsia="ru-RU"/>
        </w:rPr>
        <w:t xml:space="preserve"> «Благоустройство» расходы составили 3456,2 тыс. рублей, или 98,9% раздела.</w:t>
      </w:r>
    </w:p>
    <w:p w14:paraId="71FE4D82" w14:textId="12B417A0" w:rsidR="0045665D" w:rsidRPr="0045665D" w:rsidRDefault="004F4826" w:rsidP="004F4826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F4826">
        <w:rPr>
          <w:rFonts w:ascii="Times New Roman" w:eastAsiaTheme="minorEastAsia" w:hAnsi="Times New Roman"/>
          <w:sz w:val="28"/>
          <w:szCs w:val="28"/>
          <w:lang w:eastAsia="ru-RU"/>
        </w:rPr>
        <w:t xml:space="preserve">К уровню аналогичного периода 2024 года расходы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снизились</w:t>
      </w:r>
      <w:r w:rsidRPr="004F4826">
        <w:rPr>
          <w:rFonts w:ascii="Times New Roman" w:eastAsiaTheme="minorEastAsia" w:hAnsi="Times New Roman"/>
          <w:sz w:val="28"/>
          <w:szCs w:val="28"/>
          <w:lang w:eastAsia="ru-RU"/>
        </w:rPr>
        <w:t xml:space="preserve"> 1 031,2 тыс. рублей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, </w:t>
      </w:r>
      <w:r w:rsidR="0045665D" w:rsidRPr="004F4826">
        <w:rPr>
          <w:rFonts w:ascii="Times New Roman" w:eastAsiaTheme="minorEastAsia" w:hAnsi="Times New Roman"/>
          <w:sz w:val="28"/>
          <w:szCs w:val="28"/>
          <w:lang w:eastAsia="ru-RU"/>
        </w:rPr>
        <w:t xml:space="preserve">или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22,8</w:t>
      </w:r>
      <w:r w:rsidR="0045665D" w:rsidRPr="004F4826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процента</w:t>
      </w:r>
      <w:r w:rsidR="0045665D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 w:rsidR="0045665D" w:rsidRPr="0045665D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</w:t>
      </w:r>
    </w:p>
    <w:p w14:paraId="461B1710" w14:textId="36AF7EEE" w:rsidR="00E010D6" w:rsidRPr="004F4826" w:rsidRDefault="00E010D6" w:rsidP="00E010D6">
      <w:pPr>
        <w:spacing w:after="0" w:line="240" w:lineRule="auto"/>
        <w:ind w:right="-1"/>
        <w:jc w:val="both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E010D6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По разделу </w:t>
      </w:r>
      <w:r w:rsidRPr="00E010D6">
        <w:rPr>
          <w:rFonts w:ascii="Times New Roman" w:eastAsiaTheme="minorEastAsia" w:hAnsi="Times New Roman"/>
          <w:b/>
          <w:sz w:val="28"/>
          <w:szCs w:val="28"/>
          <w:lang w:eastAsia="ru-RU"/>
        </w:rPr>
        <w:t>07 «Образование</w:t>
      </w:r>
      <w:r w:rsidRPr="00E010D6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4F4826" w:rsidRPr="004F4826">
        <w:rPr>
          <w:rFonts w:ascii="Times New Roman" w:eastAsiaTheme="minorEastAsia" w:hAnsi="Times New Roman"/>
          <w:bCs/>
          <w:sz w:val="28"/>
          <w:szCs w:val="28"/>
          <w:lang w:eastAsia="ru-RU"/>
        </w:rPr>
        <w:t>при</w:t>
      </w:r>
      <w:r w:rsidR="004F4826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запланированных расходах в объеме 15,0 тыс. рублей, расходы в отчетном периоде не осуществлялись и составили 0,0 тыс. рублей.</w:t>
      </w:r>
    </w:p>
    <w:p w14:paraId="1850964F" w14:textId="0767086E" w:rsidR="00E010D6" w:rsidRPr="00E010D6" w:rsidRDefault="00E010D6" w:rsidP="00E010D6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E010D6">
        <w:rPr>
          <w:rFonts w:ascii="Times New Roman" w:eastAsiaTheme="minorEastAsia" w:hAnsi="Times New Roman"/>
          <w:sz w:val="28"/>
          <w:szCs w:val="28"/>
          <w:lang w:eastAsia="ru-RU"/>
        </w:rPr>
        <w:t xml:space="preserve">По разделу </w:t>
      </w:r>
      <w:r w:rsidRPr="00E010D6">
        <w:rPr>
          <w:rFonts w:ascii="Times New Roman" w:eastAsiaTheme="minorEastAsia" w:hAnsi="Times New Roman"/>
          <w:b/>
          <w:sz w:val="28"/>
          <w:szCs w:val="28"/>
          <w:lang w:eastAsia="ru-RU"/>
        </w:rPr>
        <w:t>08 «Культура, кинематография»</w:t>
      </w:r>
      <w:r w:rsidRPr="00E010D6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4F4826" w:rsidRPr="003C4B68">
        <w:rPr>
          <w:rFonts w:ascii="Times New Roman" w:eastAsiaTheme="minorEastAsia" w:hAnsi="Times New Roman"/>
          <w:sz w:val="28"/>
          <w:szCs w:val="28"/>
          <w:lang w:eastAsia="ru-RU"/>
        </w:rPr>
        <w:t>расходы за 1 квартал 202</w:t>
      </w:r>
      <w:r w:rsidR="004F4826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="004F4826" w:rsidRPr="003C4B68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года исполнены в сумме </w:t>
      </w:r>
      <w:r w:rsidR="004F4826">
        <w:rPr>
          <w:rFonts w:ascii="Times New Roman" w:hAnsi="Times New Roman"/>
          <w:sz w:val="28"/>
          <w:szCs w:val="28"/>
        </w:rPr>
        <w:t>100,0</w:t>
      </w:r>
      <w:r w:rsidR="004F4826" w:rsidRPr="008D1160">
        <w:rPr>
          <w:rFonts w:ascii="Times New Roman" w:hAnsi="Times New Roman"/>
          <w:sz w:val="28"/>
          <w:szCs w:val="28"/>
        </w:rPr>
        <w:t xml:space="preserve"> </w:t>
      </w:r>
      <w:r w:rsidR="004F4826" w:rsidRPr="006701DE">
        <w:rPr>
          <w:rFonts w:ascii="Times New Roman" w:hAnsi="Times New Roman"/>
          <w:sz w:val="28"/>
          <w:szCs w:val="28"/>
        </w:rPr>
        <w:t xml:space="preserve">или </w:t>
      </w:r>
      <w:r w:rsidR="004F4826">
        <w:rPr>
          <w:rFonts w:ascii="Times New Roman" w:hAnsi="Times New Roman"/>
          <w:sz w:val="28"/>
          <w:szCs w:val="28"/>
        </w:rPr>
        <w:t>1,2</w:t>
      </w:r>
      <w:r w:rsidR="004F4826" w:rsidRPr="006701DE">
        <w:rPr>
          <w:rFonts w:ascii="Times New Roman" w:hAnsi="Times New Roman"/>
          <w:sz w:val="28"/>
          <w:szCs w:val="28"/>
        </w:rPr>
        <w:t xml:space="preserve">% к утвержденной бюджетной росписи. Доля расходов по разделу в общей структуре расходов бюджета составила </w:t>
      </w:r>
      <w:r w:rsidR="004F4826">
        <w:rPr>
          <w:rFonts w:ascii="Times New Roman" w:hAnsi="Times New Roman"/>
          <w:sz w:val="28"/>
          <w:szCs w:val="28"/>
        </w:rPr>
        <w:t>1,9</w:t>
      </w:r>
      <w:r w:rsidR="004F4826" w:rsidRPr="006701DE">
        <w:rPr>
          <w:rFonts w:ascii="Times New Roman" w:hAnsi="Times New Roman"/>
          <w:sz w:val="28"/>
          <w:szCs w:val="28"/>
        </w:rPr>
        <w:t xml:space="preserve"> процентов. </w:t>
      </w:r>
      <w:r w:rsidRPr="00E010D6">
        <w:rPr>
          <w:rFonts w:ascii="Times New Roman" w:eastAsiaTheme="minorEastAsia" w:hAnsi="Times New Roman"/>
          <w:sz w:val="28"/>
          <w:szCs w:val="28"/>
          <w:lang w:eastAsia="ru-RU"/>
        </w:rPr>
        <w:t>Структура раздела представлена одним подразделом 08 01 «Культура».</w:t>
      </w:r>
    </w:p>
    <w:p w14:paraId="66A311D7" w14:textId="456D7386" w:rsidR="00E010D6" w:rsidRPr="0045665D" w:rsidRDefault="00E010D6" w:rsidP="00E010D6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010D6">
        <w:rPr>
          <w:rFonts w:ascii="Times New Roman" w:eastAsiaTheme="minorEastAsia" w:hAnsi="Times New Roman"/>
          <w:sz w:val="28"/>
          <w:szCs w:val="28"/>
          <w:lang w:eastAsia="ru-RU"/>
        </w:rPr>
        <w:t xml:space="preserve">По разделу </w:t>
      </w:r>
      <w:r w:rsidRPr="00E010D6">
        <w:rPr>
          <w:rFonts w:ascii="Times New Roman" w:eastAsiaTheme="minorEastAsia" w:hAnsi="Times New Roman"/>
          <w:b/>
          <w:sz w:val="28"/>
          <w:szCs w:val="28"/>
          <w:lang w:eastAsia="ru-RU"/>
        </w:rPr>
        <w:t>10 «Социальная политика»</w:t>
      </w:r>
      <w:r w:rsidRPr="00E010D6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расходы за 1 квартал 202</w:t>
      </w:r>
      <w:r w:rsidR="004F4826"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E010D6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45665D" w:rsidRPr="00E010D6">
        <w:rPr>
          <w:rFonts w:ascii="Times New Roman" w:eastAsiaTheme="minorEastAsia" w:hAnsi="Times New Roman"/>
          <w:sz w:val="28"/>
          <w:szCs w:val="28"/>
          <w:lang w:eastAsia="ru-RU"/>
        </w:rPr>
        <w:t>года исполнены</w:t>
      </w:r>
      <w:r w:rsidRPr="00E010D6">
        <w:rPr>
          <w:rFonts w:ascii="Times New Roman" w:eastAsiaTheme="minorEastAsia" w:hAnsi="Times New Roman"/>
          <w:sz w:val="28"/>
          <w:szCs w:val="28"/>
          <w:lang w:eastAsia="ru-RU"/>
        </w:rPr>
        <w:t xml:space="preserve"> в сумме </w:t>
      </w:r>
      <w:r w:rsidR="004F4826">
        <w:rPr>
          <w:rFonts w:ascii="Times New Roman" w:eastAsiaTheme="minorEastAsia" w:hAnsi="Times New Roman"/>
          <w:sz w:val="28"/>
          <w:szCs w:val="28"/>
          <w:lang w:eastAsia="ru-RU"/>
        </w:rPr>
        <w:t>59,8</w:t>
      </w:r>
      <w:r w:rsidRPr="00E010D6">
        <w:rPr>
          <w:rFonts w:ascii="Times New Roman" w:eastAsiaTheme="minorEastAsia" w:hAnsi="Times New Roman"/>
          <w:sz w:val="28"/>
          <w:szCs w:val="28"/>
          <w:lang w:eastAsia="ru-RU"/>
        </w:rPr>
        <w:t xml:space="preserve"> тыс. рублей, или 24,</w:t>
      </w:r>
      <w:r w:rsidR="004F4826"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E010D6">
        <w:rPr>
          <w:rFonts w:ascii="Times New Roman" w:eastAsiaTheme="minorEastAsia" w:hAnsi="Times New Roman"/>
          <w:sz w:val="28"/>
          <w:szCs w:val="28"/>
          <w:lang w:eastAsia="ru-RU"/>
        </w:rPr>
        <w:t xml:space="preserve">% к утвержденной бюджетной росписи. Доля расходов по разделу в общей структуре расходов бюджета составила </w:t>
      </w:r>
      <w:r w:rsidR="004F4826">
        <w:rPr>
          <w:rFonts w:ascii="Times New Roman" w:eastAsiaTheme="minorEastAsia" w:hAnsi="Times New Roman"/>
          <w:sz w:val="28"/>
          <w:szCs w:val="28"/>
          <w:lang w:eastAsia="ru-RU"/>
        </w:rPr>
        <w:t>1</w:t>
      </w:r>
      <w:r w:rsidR="0045665D">
        <w:rPr>
          <w:rFonts w:ascii="Times New Roman" w:eastAsiaTheme="minorEastAsia" w:hAnsi="Times New Roman"/>
          <w:sz w:val="28"/>
          <w:szCs w:val="28"/>
          <w:lang w:eastAsia="ru-RU"/>
        </w:rPr>
        <w:t>,1</w:t>
      </w:r>
      <w:r w:rsidRPr="00E010D6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процента. </w:t>
      </w:r>
      <w:r w:rsidRPr="0045665D">
        <w:rPr>
          <w:rFonts w:ascii="Times New Roman" w:eastAsiaTheme="minorEastAsia" w:hAnsi="Times New Roman"/>
          <w:sz w:val="28"/>
          <w:szCs w:val="28"/>
          <w:lang w:eastAsia="ru-RU"/>
        </w:rPr>
        <w:t>К уровню аналогичного периода 202</w:t>
      </w:r>
      <w:r w:rsidR="004F4826"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45665D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года расходы </w:t>
      </w:r>
      <w:r w:rsidR="0045665D">
        <w:rPr>
          <w:rFonts w:ascii="Times New Roman" w:eastAsiaTheme="minorEastAsia" w:hAnsi="Times New Roman"/>
          <w:sz w:val="28"/>
          <w:szCs w:val="28"/>
          <w:lang w:eastAsia="ru-RU"/>
        </w:rPr>
        <w:t>выросли</w:t>
      </w:r>
      <w:r w:rsidRPr="0045665D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</w:t>
      </w:r>
      <w:r w:rsidR="0045665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4F4826">
        <w:rPr>
          <w:rFonts w:ascii="Times New Roman" w:eastAsiaTheme="minorEastAsia" w:hAnsi="Times New Roman"/>
          <w:sz w:val="28"/>
          <w:szCs w:val="28"/>
          <w:lang w:eastAsia="ru-RU"/>
        </w:rPr>
        <w:t>2,6</w:t>
      </w:r>
      <w:r w:rsidR="0045665D">
        <w:rPr>
          <w:rFonts w:ascii="Times New Roman" w:eastAsiaTheme="minorEastAsia" w:hAnsi="Times New Roman"/>
          <w:sz w:val="28"/>
          <w:szCs w:val="28"/>
          <w:lang w:eastAsia="ru-RU"/>
        </w:rPr>
        <w:t xml:space="preserve"> тыс. рублей, или </w:t>
      </w:r>
      <w:r w:rsidR="004F4826">
        <w:rPr>
          <w:rFonts w:ascii="Times New Roman" w:eastAsiaTheme="minorEastAsia" w:hAnsi="Times New Roman"/>
          <w:sz w:val="28"/>
          <w:szCs w:val="28"/>
          <w:lang w:eastAsia="ru-RU"/>
        </w:rPr>
        <w:t>4,5</w:t>
      </w:r>
      <w:r w:rsidRPr="0045665D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процента. Структура раздела представлена одним подразделом 10 01 «Пенсионное обеспечение».</w:t>
      </w:r>
    </w:p>
    <w:p w14:paraId="18F04757" w14:textId="67F73878" w:rsidR="00E010D6" w:rsidRPr="004F4826" w:rsidRDefault="00E010D6" w:rsidP="00E010D6">
      <w:pPr>
        <w:spacing w:after="0" w:line="240" w:lineRule="auto"/>
        <w:ind w:right="-1"/>
        <w:jc w:val="both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E010D6">
        <w:rPr>
          <w:rFonts w:ascii="Times New Roman" w:eastAsiaTheme="minorEastAsia" w:hAnsi="Times New Roman"/>
          <w:sz w:val="28"/>
          <w:szCs w:val="28"/>
          <w:lang w:eastAsia="ru-RU"/>
        </w:rPr>
        <w:t xml:space="preserve">По разделу </w:t>
      </w:r>
      <w:r w:rsidRPr="00E010D6">
        <w:rPr>
          <w:rFonts w:ascii="Times New Roman" w:eastAsiaTheme="minorEastAsia" w:hAnsi="Times New Roman"/>
          <w:b/>
          <w:sz w:val="28"/>
          <w:szCs w:val="28"/>
          <w:lang w:eastAsia="ru-RU"/>
        </w:rPr>
        <w:t>11 «Физическая культура и спорт»</w:t>
      </w:r>
      <w:r w:rsidRPr="00E010D6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4F4826" w:rsidRPr="004F4826">
        <w:rPr>
          <w:rFonts w:ascii="Times New Roman" w:eastAsiaTheme="minorEastAsia" w:hAnsi="Times New Roman"/>
          <w:bCs/>
          <w:sz w:val="28"/>
          <w:szCs w:val="28"/>
          <w:lang w:eastAsia="ru-RU"/>
        </w:rPr>
        <w:t>при</w:t>
      </w:r>
      <w:r w:rsidR="004F4826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запланированных расходах в объеме 80,0 тыс. рублей, расходы в отчетном периоде не осуществлялись и составили 0,0 тыс. рублей.</w:t>
      </w:r>
      <w:r w:rsidR="004F4826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 </w:t>
      </w:r>
      <w:r w:rsidRPr="00E010D6">
        <w:rPr>
          <w:rFonts w:ascii="Times New Roman" w:eastAsiaTheme="minorEastAsia" w:hAnsi="Times New Roman"/>
          <w:sz w:val="28"/>
          <w:szCs w:val="28"/>
          <w:lang w:eastAsia="ru-RU"/>
        </w:rPr>
        <w:t xml:space="preserve">Структура раздела представлена одним </w:t>
      </w:r>
      <w:r w:rsidR="004F4826" w:rsidRPr="00E010D6">
        <w:rPr>
          <w:rFonts w:ascii="Times New Roman" w:eastAsiaTheme="minorEastAsia" w:hAnsi="Times New Roman"/>
          <w:sz w:val="28"/>
          <w:szCs w:val="28"/>
          <w:lang w:eastAsia="ru-RU"/>
        </w:rPr>
        <w:t>подразделом 11</w:t>
      </w:r>
      <w:r w:rsidRPr="00E010D6">
        <w:rPr>
          <w:rFonts w:ascii="Times New Roman" w:eastAsiaTheme="minorEastAsia" w:hAnsi="Times New Roman"/>
          <w:sz w:val="28"/>
          <w:szCs w:val="28"/>
          <w:lang w:eastAsia="ru-RU"/>
        </w:rPr>
        <w:t xml:space="preserve"> 02 «Массовый спорт».</w:t>
      </w:r>
    </w:p>
    <w:p w14:paraId="1D1013A0" w14:textId="458C8E89" w:rsidR="00B1614C" w:rsidRPr="00CF470C" w:rsidRDefault="00B1614C" w:rsidP="00CF470C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7EF69B7D" w14:textId="3971C167" w:rsidR="00E010D6" w:rsidRPr="00E010D6" w:rsidRDefault="00E010D6" w:rsidP="00E010D6">
      <w:pPr>
        <w:spacing w:after="0" w:line="240" w:lineRule="auto"/>
        <w:ind w:left="568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010D6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="0045665D" w:rsidRPr="00BD4592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3. </w:t>
      </w:r>
      <w:r w:rsidRPr="00BD4592">
        <w:rPr>
          <w:rFonts w:ascii="Times New Roman" w:eastAsiaTheme="minorEastAsia" w:hAnsi="Times New Roman"/>
          <w:b/>
          <w:sz w:val="28"/>
          <w:szCs w:val="28"/>
          <w:lang w:eastAsia="ru-RU"/>
        </w:rPr>
        <w:t>Реализация</w:t>
      </w:r>
      <w:r w:rsidRPr="00E010D6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муниципальной программы</w:t>
      </w:r>
    </w:p>
    <w:p w14:paraId="5052D967" w14:textId="0542E581" w:rsidR="009C57E3" w:rsidRPr="009C57E3" w:rsidRDefault="004A1C36" w:rsidP="009C57E3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3.1. </w:t>
      </w:r>
      <w:r w:rsidRPr="004A1C36">
        <w:rPr>
          <w:rFonts w:ascii="Times New Roman" w:eastAsiaTheme="minorEastAsia" w:hAnsi="Times New Roman"/>
          <w:b/>
          <w:sz w:val="28"/>
          <w:szCs w:val="28"/>
          <w:lang w:eastAsia="ru-RU"/>
        </w:rPr>
        <w:t>Муниципальная программа «</w:t>
      </w:r>
      <w:r w:rsidRPr="004A1C3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Реализация отдельных полномочий </w:t>
      </w:r>
      <w:r w:rsidRPr="004A1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Дубровского городского поселения Дубровского муниципального района</w:t>
      </w:r>
      <w:r w:rsidRPr="004A1C36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на 202</w:t>
      </w:r>
      <w:r w:rsidR="00F726D0">
        <w:rPr>
          <w:rFonts w:ascii="Times New Roman" w:eastAsiaTheme="minorEastAsia" w:hAnsi="Times New Roman"/>
          <w:b/>
          <w:sz w:val="28"/>
          <w:szCs w:val="28"/>
          <w:lang w:eastAsia="ru-RU"/>
        </w:rPr>
        <w:t>5</w:t>
      </w:r>
      <w:r w:rsidRPr="004A1C36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год и на плановый период 202</w:t>
      </w:r>
      <w:r w:rsidR="00F726D0">
        <w:rPr>
          <w:rFonts w:ascii="Times New Roman" w:eastAsiaTheme="minorEastAsia" w:hAnsi="Times New Roman"/>
          <w:b/>
          <w:sz w:val="28"/>
          <w:szCs w:val="28"/>
          <w:lang w:eastAsia="ru-RU"/>
        </w:rPr>
        <w:t>6</w:t>
      </w:r>
      <w:r w:rsidRPr="004A1C36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и 202</w:t>
      </w:r>
      <w:r w:rsidR="00F726D0">
        <w:rPr>
          <w:rFonts w:ascii="Times New Roman" w:eastAsiaTheme="minorEastAsia" w:hAnsi="Times New Roman"/>
          <w:b/>
          <w:sz w:val="28"/>
          <w:szCs w:val="28"/>
          <w:lang w:eastAsia="ru-RU"/>
        </w:rPr>
        <w:t>7</w:t>
      </w:r>
      <w:r w:rsidRPr="004A1C36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годов»</w:t>
      </w:r>
      <w:r w:rsidRPr="004A1C36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9C57E3" w:rsidRPr="009C57E3">
        <w:rPr>
          <w:rFonts w:ascii="Times New Roman" w:eastAsiaTheme="minorEastAsia" w:hAnsi="Times New Roman"/>
          <w:sz w:val="28"/>
          <w:szCs w:val="28"/>
          <w:lang w:eastAsia="ru-RU"/>
        </w:rPr>
        <w:t xml:space="preserve">утверждена постановлением администрации Дубровского района Брянской области  «20» декабря 2024 года № 483 с  объемом финансирования на 2025 год в сумме  </w:t>
      </w:r>
      <w:r w:rsidR="009C57E3" w:rsidRPr="009C57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44 959,6</w:t>
      </w:r>
      <w:r w:rsidR="009C57E3" w:rsidRPr="009C57E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9C57E3" w:rsidRPr="009C57E3">
        <w:rPr>
          <w:rFonts w:ascii="Times New Roman" w:eastAsiaTheme="minorEastAsia" w:hAnsi="Times New Roman"/>
          <w:sz w:val="28"/>
          <w:szCs w:val="28"/>
          <w:lang w:eastAsia="ru-RU"/>
        </w:rPr>
        <w:t>тыс. рублей, в том числе 30 293,9 тыс. рублей - средства местного бюджета, 14 665,7</w:t>
      </w:r>
      <w:r w:rsidR="009C57E3" w:rsidRPr="009C57E3">
        <w:rPr>
          <w:rFonts w:ascii="Times New Roman" w:eastAsiaTheme="minorEastAsia" w:hAnsi="Times New Roman"/>
          <w:lang w:eastAsia="ru-RU"/>
        </w:rPr>
        <w:t xml:space="preserve"> </w:t>
      </w:r>
      <w:r w:rsidR="009C57E3" w:rsidRPr="009C57E3">
        <w:rPr>
          <w:rFonts w:ascii="Times New Roman" w:eastAsiaTheme="minorEastAsia" w:hAnsi="Times New Roman"/>
          <w:sz w:val="28"/>
          <w:szCs w:val="28"/>
          <w:lang w:eastAsia="ru-RU"/>
        </w:rPr>
        <w:t xml:space="preserve">тыс. рублей - средства областного бюджета. </w:t>
      </w:r>
      <w:bookmarkStart w:id="2" w:name="_Hlk196384407"/>
      <w:r w:rsidR="009C57E3" w:rsidRPr="009C57E3">
        <w:rPr>
          <w:rFonts w:ascii="Times New Roman" w:eastAsiaTheme="minorEastAsia" w:hAnsi="Times New Roman"/>
          <w:sz w:val="28"/>
          <w:szCs w:val="28"/>
          <w:lang w:eastAsia="ru-RU"/>
        </w:rPr>
        <w:t xml:space="preserve">За </w:t>
      </w:r>
      <w:r w:rsidR="009C57E3">
        <w:rPr>
          <w:rFonts w:ascii="Times New Roman" w:eastAsiaTheme="minorEastAsia" w:hAnsi="Times New Roman"/>
          <w:sz w:val="28"/>
          <w:szCs w:val="28"/>
          <w:lang w:eastAsia="ru-RU"/>
        </w:rPr>
        <w:t>1 квартал</w:t>
      </w:r>
      <w:r w:rsidR="009C57E3" w:rsidRPr="009C57E3">
        <w:rPr>
          <w:rFonts w:ascii="Times New Roman" w:eastAsiaTheme="minorEastAsia" w:hAnsi="Times New Roman"/>
          <w:sz w:val="28"/>
          <w:szCs w:val="28"/>
          <w:lang w:eastAsia="ru-RU"/>
        </w:rPr>
        <w:t xml:space="preserve"> 202</w:t>
      </w:r>
      <w:r w:rsidR="009C57E3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="009C57E3" w:rsidRPr="009C57E3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года расходы бюджета по муниципальной программе исполнены в сумме 5 860,8 тыс. рублей, том числе 5 860,8 тыс. рублей - средства местного бюджета, 0,0 тыс. рублей - средства областного бюджета.</w:t>
      </w:r>
    </w:p>
    <w:bookmarkEnd w:id="2"/>
    <w:p w14:paraId="5233A2CB" w14:textId="1E61E4A0" w:rsidR="005C3BA5" w:rsidRPr="00BD4592" w:rsidRDefault="004A1C36" w:rsidP="00BD4592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3.2. </w:t>
      </w:r>
      <w:r w:rsidRPr="004A1C36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Муниципальная программа «Формирование современной городской среды на 2018-2024 год» </w:t>
      </w:r>
      <w:r w:rsidR="005C3BA5" w:rsidRPr="00BD4592">
        <w:rPr>
          <w:rFonts w:ascii="Times New Roman" w:eastAsiaTheme="minorEastAsia" w:hAnsi="Times New Roman"/>
          <w:sz w:val="28"/>
          <w:szCs w:val="28"/>
          <w:lang w:eastAsia="ru-RU"/>
        </w:rPr>
        <w:t>утверждена постановлением администрации Дубровского района «28» ноября 2017 года № 836</w:t>
      </w:r>
      <w:r w:rsidR="005C3BA5" w:rsidRPr="00BD4592">
        <w:rPr>
          <w:rFonts w:eastAsiaTheme="minorEastAsia"/>
          <w:sz w:val="28"/>
          <w:szCs w:val="28"/>
          <w:lang w:eastAsia="ru-RU"/>
        </w:rPr>
        <w:t xml:space="preserve"> </w:t>
      </w:r>
      <w:r w:rsidR="005C3BA5" w:rsidRPr="00BD4592">
        <w:rPr>
          <w:rFonts w:ascii="Times New Roman" w:eastAsiaTheme="minorEastAsia" w:hAnsi="Times New Roman"/>
          <w:sz w:val="28"/>
          <w:szCs w:val="28"/>
          <w:lang w:eastAsia="ru-RU"/>
        </w:rPr>
        <w:t xml:space="preserve">с объемом финансирования на 2024 год в сумме 2994,6 тыс. рублей, в том числе 29,3 тыс. рублей - средства местного бюджета, 2 905,3 тыс. рублей - средства областного бюджета. </w:t>
      </w:r>
      <w:r w:rsidR="00BD4592" w:rsidRPr="00BD4592">
        <w:rPr>
          <w:rFonts w:ascii="Times New Roman" w:eastAsiaTheme="minorEastAsia" w:hAnsi="Times New Roman"/>
          <w:sz w:val="28"/>
          <w:szCs w:val="28"/>
          <w:lang w:eastAsia="ru-RU"/>
        </w:rPr>
        <w:t xml:space="preserve">В течение отчетного периода в постановление </w:t>
      </w:r>
      <w:r w:rsidR="00BD4592">
        <w:rPr>
          <w:rFonts w:ascii="Times New Roman" w:eastAsiaTheme="minorEastAsia" w:hAnsi="Times New Roman"/>
          <w:sz w:val="28"/>
          <w:szCs w:val="28"/>
          <w:lang w:eastAsia="ru-RU"/>
        </w:rPr>
        <w:t xml:space="preserve">1 раз </w:t>
      </w:r>
      <w:r w:rsidR="00BD4592" w:rsidRPr="00BD4592">
        <w:rPr>
          <w:rFonts w:ascii="Times New Roman" w:eastAsiaTheme="minorEastAsia" w:hAnsi="Times New Roman"/>
          <w:sz w:val="28"/>
          <w:szCs w:val="28"/>
          <w:lang w:eastAsia="ru-RU"/>
        </w:rPr>
        <w:t xml:space="preserve">вносились изменения </w:t>
      </w:r>
      <w:r w:rsidR="00BD4592">
        <w:rPr>
          <w:rFonts w:ascii="Times New Roman" w:eastAsiaTheme="minorEastAsia" w:hAnsi="Times New Roman"/>
          <w:sz w:val="28"/>
          <w:szCs w:val="28"/>
          <w:lang w:eastAsia="ru-RU"/>
        </w:rPr>
        <w:t>(</w:t>
      </w:r>
      <w:r w:rsidR="00BD4592" w:rsidRPr="00BD4592">
        <w:rPr>
          <w:rFonts w:ascii="Times New Roman" w:eastAsiaTheme="minorEastAsia" w:hAnsi="Times New Roman"/>
          <w:sz w:val="28"/>
          <w:szCs w:val="28"/>
          <w:lang w:eastAsia="ru-RU"/>
        </w:rPr>
        <w:t>№121 от 28.03.2025г</w:t>
      </w:r>
      <w:r w:rsidR="00BD4592">
        <w:rPr>
          <w:rFonts w:ascii="Times New Roman" w:eastAsiaTheme="minorEastAsia" w:hAnsi="Times New Roman"/>
          <w:sz w:val="28"/>
          <w:szCs w:val="28"/>
          <w:lang w:eastAsia="ru-RU"/>
        </w:rPr>
        <w:t>.)</w:t>
      </w:r>
      <w:r w:rsidR="00BD4592" w:rsidRPr="00BD4592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BD4592" w:rsidRPr="009C57E3">
        <w:rPr>
          <w:rFonts w:ascii="Times New Roman" w:eastAsiaTheme="minorEastAsia" w:hAnsi="Times New Roman"/>
          <w:sz w:val="28"/>
          <w:szCs w:val="28"/>
          <w:lang w:eastAsia="ru-RU"/>
        </w:rPr>
        <w:t xml:space="preserve">с объемом финансирования на 2025 год в сумме </w:t>
      </w:r>
      <w:r w:rsidR="00BD4592">
        <w:rPr>
          <w:rFonts w:ascii="Times New Roman" w:eastAsiaTheme="minorEastAsia" w:hAnsi="Times New Roman"/>
          <w:sz w:val="28"/>
          <w:szCs w:val="28"/>
          <w:lang w:eastAsia="ru-RU"/>
        </w:rPr>
        <w:t>5425,0</w:t>
      </w:r>
      <w:r w:rsidR="00BD4592" w:rsidRPr="009C57E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BD4592" w:rsidRPr="009C57E3">
        <w:rPr>
          <w:rFonts w:ascii="Times New Roman" w:eastAsiaTheme="minorEastAsia" w:hAnsi="Times New Roman"/>
          <w:sz w:val="28"/>
          <w:szCs w:val="28"/>
          <w:lang w:eastAsia="ru-RU"/>
        </w:rPr>
        <w:t xml:space="preserve">тыс. рублей, в том числе </w:t>
      </w:r>
      <w:r w:rsidR="00BD4592">
        <w:rPr>
          <w:rFonts w:ascii="Times New Roman" w:eastAsiaTheme="minorEastAsia" w:hAnsi="Times New Roman"/>
          <w:sz w:val="28"/>
          <w:szCs w:val="28"/>
          <w:lang w:eastAsia="ru-RU"/>
        </w:rPr>
        <w:t>52,9</w:t>
      </w:r>
      <w:r w:rsidR="00BD4592" w:rsidRPr="009C57E3">
        <w:rPr>
          <w:rFonts w:ascii="Times New Roman" w:eastAsiaTheme="minorEastAsia" w:hAnsi="Times New Roman"/>
          <w:sz w:val="28"/>
          <w:szCs w:val="28"/>
          <w:lang w:eastAsia="ru-RU"/>
        </w:rPr>
        <w:t xml:space="preserve"> тыс. рублей - средства местного бюджета, </w:t>
      </w:r>
      <w:r w:rsidR="00BD4592">
        <w:rPr>
          <w:rFonts w:ascii="Times New Roman" w:eastAsiaTheme="minorEastAsia" w:hAnsi="Times New Roman"/>
          <w:sz w:val="28"/>
          <w:szCs w:val="28"/>
          <w:lang w:eastAsia="ru-RU"/>
        </w:rPr>
        <w:t>2375,3</w:t>
      </w:r>
      <w:r w:rsidR="00BD4592" w:rsidRPr="009C57E3">
        <w:rPr>
          <w:rFonts w:ascii="Times New Roman" w:eastAsiaTheme="minorEastAsia" w:hAnsi="Times New Roman"/>
          <w:lang w:eastAsia="ru-RU"/>
        </w:rPr>
        <w:t xml:space="preserve"> </w:t>
      </w:r>
      <w:r w:rsidR="00BD4592" w:rsidRPr="009C57E3">
        <w:rPr>
          <w:rFonts w:ascii="Times New Roman" w:eastAsiaTheme="minorEastAsia" w:hAnsi="Times New Roman"/>
          <w:sz w:val="28"/>
          <w:szCs w:val="28"/>
          <w:lang w:eastAsia="ru-RU"/>
        </w:rPr>
        <w:t>тыс. рублей - средства областного бюджета</w:t>
      </w:r>
      <w:r w:rsidR="00BD4592">
        <w:rPr>
          <w:rFonts w:ascii="Times New Roman" w:eastAsiaTheme="minorEastAsia" w:hAnsi="Times New Roman"/>
          <w:sz w:val="28"/>
          <w:szCs w:val="28"/>
          <w:lang w:eastAsia="ru-RU"/>
        </w:rPr>
        <w:t>, 130,0 тыс. рублей - средства заинтересованных лиц.</w:t>
      </w:r>
    </w:p>
    <w:p w14:paraId="7F694C47" w14:textId="076D984B" w:rsidR="004A1C36" w:rsidRPr="004A1C36" w:rsidRDefault="004A1C36" w:rsidP="005C3BA5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A1C36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 xml:space="preserve">Исполнение расходов муниципальных программ за </w:t>
      </w:r>
      <w:r w:rsidRPr="004A1C36">
        <w:rPr>
          <w:rFonts w:ascii="Times New Roman" w:hAnsi="Times New Roman" w:cs="Times New Roman"/>
          <w:i/>
          <w:iCs/>
          <w:sz w:val="28"/>
          <w:szCs w:val="28"/>
        </w:rPr>
        <w:t>1 квартал 202</w:t>
      </w:r>
      <w:r w:rsidR="005C3BA5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4A1C36">
        <w:rPr>
          <w:rFonts w:ascii="Times New Roman" w:hAnsi="Times New Roman" w:cs="Times New Roman"/>
          <w:i/>
          <w:iCs/>
          <w:sz w:val="28"/>
          <w:szCs w:val="28"/>
        </w:rPr>
        <w:t xml:space="preserve"> года </w:t>
      </w:r>
      <w:r w:rsidRPr="004A1C3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представлено в таблице         </w:t>
      </w:r>
      <w:r w:rsidRPr="004A1C36">
        <w:rPr>
          <w:rFonts w:ascii="Times New Roman" w:hAnsi="Times New Roman" w:cs="Times New Roman"/>
          <w:i/>
          <w:iCs/>
          <w:sz w:val="28"/>
          <w:szCs w:val="28"/>
        </w:rPr>
        <w:t xml:space="preserve"> (тыс. рублей)</w:t>
      </w:r>
    </w:p>
    <w:tbl>
      <w:tblPr>
        <w:tblW w:w="9214" w:type="dxa"/>
        <w:tblInd w:w="-34" w:type="dxa"/>
        <w:tblLook w:val="04A0" w:firstRow="1" w:lastRow="0" w:firstColumn="1" w:lastColumn="0" w:noHBand="0" w:noVBand="1"/>
      </w:tblPr>
      <w:tblGrid>
        <w:gridCol w:w="2791"/>
        <w:gridCol w:w="1320"/>
        <w:gridCol w:w="1276"/>
        <w:gridCol w:w="1276"/>
        <w:gridCol w:w="1134"/>
        <w:gridCol w:w="1417"/>
      </w:tblGrid>
      <w:tr w:rsidR="004A1C36" w:rsidRPr="004A1C36" w14:paraId="272B0EE2" w14:textId="77777777" w:rsidTr="004A1C36">
        <w:trPr>
          <w:trHeight w:val="1155"/>
        </w:trPr>
        <w:tc>
          <w:tcPr>
            <w:tcW w:w="2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A02A92" w14:textId="77777777" w:rsidR="004A1C36" w:rsidRPr="004A1C36" w:rsidRDefault="004A1C36" w:rsidP="004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1C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8DD05E" w14:textId="09B53830" w:rsidR="004A1C36" w:rsidRPr="004A1C36" w:rsidRDefault="004A1C36" w:rsidP="004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1C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Утверждено на 202</w:t>
            </w:r>
            <w:r w:rsidR="00383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4A1C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FA23C" w14:textId="149B28F0" w:rsidR="004A1C36" w:rsidRPr="004A1C36" w:rsidRDefault="004A1C36" w:rsidP="004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1C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Уточнено на 202</w:t>
            </w:r>
            <w:r w:rsidR="00383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4A1C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F837C" w14:textId="463CA302" w:rsidR="004A1C36" w:rsidRPr="004A1C36" w:rsidRDefault="003F628B" w:rsidP="004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1C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Исполнено 1</w:t>
            </w:r>
            <w:r w:rsidR="004A1C36" w:rsidRPr="004A1C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кв. 202</w:t>
            </w:r>
            <w:r w:rsidR="00383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4A1C36" w:rsidRPr="004A1C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E3DB8D" w14:textId="77777777" w:rsidR="004A1C36" w:rsidRPr="004A1C36" w:rsidRDefault="004A1C36" w:rsidP="004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1C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исп. к уточ. плану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6A9035" w14:textId="77777777" w:rsidR="004A1C36" w:rsidRPr="004A1C36" w:rsidRDefault="004A1C36" w:rsidP="004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C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удельный вес</w:t>
            </w:r>
          </w:p>
        </w:tc>
      </w:tr>
      <w:tr w:rsidR="004A1C36" w:rsidRPr="004A1C36" w14:paraId="76DAB3E8" w14:textId="77777777" w:rsidTr="004A1C36">
        <w:trPr>
          <w:trHeight w:val="1035"/>
        </w:trPr>
        <w:tc>
          <w:tcPr>
            <w:tcW w:w="2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6AE79" w14:textId="4FDE6BA6" w:rsidR="004A1C36" w:rsidRPr="004A1C36" w:rsidRDefault="004A1C36" w:rsidP="004A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1C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Реализация отдельных полномочий </w:t>
            </w:r>
            <w:r w:rsidR="003F628B" w:rsidRPr="004A1C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Дубровского городского</w:t>
            </w:r>
            <w:r w:rsidRPr="004A1C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поселения Дубровского муниципального района Брянской области на 2024 год и на плановый </w:t>
            </w:r>
            <w:r w:rsidR="003F628B" w:rsidRPr="004A1C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 2025</w:t>
            </w:r>
            <w:r w:rsidRPr="004A1C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2026 годов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C01E8A" w14:textId="2D02E532" w:rsidR="004A1C36" w:rsidRPr="004A1C36" w:rsidRDefault="00383E31" w:rsidP="004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44959,6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607205" w14:textId="24279FB4" w:rsidR="004A1C36" w:rsidRPr="004A1C36" w:rsidRDefault="00383E31" w:rsidP="004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44805,9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02F425" w14:textId="567452B3" w:rsidR="004A1C36" w:rsidRPr="004A1C36" w:rsidRDefault="00383E31" w:rsidP="004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5D107A" w14:textId="06D7A814" w:rsidR="004A1C36" w:rsidRPr="004A1C36" w:rsidRDefault="00383E31" w:rsidP="004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4DD469" w14:textId="5C2BD778" w:rsidR="004A1C36" w:rsidRPr="004A1C36" w:rsidRDefault="004A1C36" w:rsidP="004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1C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</w:tc>
      </w:tr>
      <w:tr w:rsidR="004A1C36" w:rsidRPr="004A1C36" w14:paraId="5C934A8C" w14:textId="77777777" w:rsidTr="004A1C36">
        <w:trPr>
          <w:trHeight w:val="315"/>
        </w:trPr>
        <w:tc>
          <w:tcPr>
            <w:tcW w:w="2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4BD79" w14:textId="77777777" w:rsidR="004A1C36" w:rsidRPr="00383E31" w:rsidRDefault="004A1C36" w:rsidP="004A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областного бюджета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559DE7" w14:textId="7CC6A881" w:rsidR="004A1C36" w:rsidRPr="00383E31" w:rsidRDefault="00383E31" w:rsidP="004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14665,7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9783AE" w14:textId="6A4B7A12" w:rsidR="004A1C36" w:rsidRPr="00383E31" w:rsidRDefault="00383E31" w:rsidP="004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14665,7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A37F1A" w14:textId="1613716C" w:rsidR="004A1C36" w:rsidRPr="00383E31" w:rsidRDefault="00383E31" w:rsidP="004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5000ED" w14:textId="7847EFED" w:rsidR="004A1C36" w:rsidRPr="00383E31" w:rsidRDefault="00383E31" w:rsidP="004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40874D" w14:textId="77777777" w:rsidR="004A1C36" w:rsidRPr="00383E31" w:rsidRDefault="004A1C36" w:rsidP="004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A1C36" w:rsidRPr="004A1C36" w14:paraId="42D30D74" w14:textId="77777777" w:rsidTr="004A1C36">
        <w:trPr>
          <w:trHeight w:val="315"/>
        </w:trPr>
        <w:tc>
          <w:tcPr>
            <w:tcW w:w="2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07F17" w14:textId="77777777" w:rsidR="004A1C36" w:rsidRPr="00383E31" w:rsidRDefault="004A1C36" w:rsidP="004A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485A24" w14:textId="17B981BF" w:rsidR="004A1C36" w:rsidRPr="00383E31" w:rsidRDefault="00383E31" w:rsidP="004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B6E72E" w14:textId="7E429B92" w:rsidR="004A1C36" w:rsidRPr="00383E31" w:rsidRDefault="00383E31" w:rsidP="004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30140,2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CF89DA" w14:textId="61CE6432" w:rsidR="004A1C36" w:rsidRPr="00383E31" w:rsidRDefault="00383E31" w:rsidP="004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E86E99" w14:textId="408456CA" w:rsidR="004A1C36" w:rsidRPr="00383E31" w:rsidRDefault="00383E31" w:rsidP="004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E7CDE7" w14:textId="324E735F" w:rsidR="004A1C36" w:rsidRPr="00383E31" w:rsidRDefault="004A1C36" w:rsidP="004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4A1C36" w:rsidRPr="004A1C36" w14:paraId="3049D113" w14:textId="77777777" w:rsidTr="004A1C36">
        <w:trPr>
          <w:trHeight w:val="315"/>
        </w:trPr>
        <w:tc>
          <w:tcPr>
            <w:tcW w:w="2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8029E" w14:textId="77777777" w:rsidR="004A1C36" w:rsidRPr="004A1C36" w:rsidRDefault="004A1C36" w:rsidP="004A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1C36"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ru-RU"/>
              </w:rPr>
              <w:t>Формирование современной городской среды на 2018-2024 год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493B51" w14:textId="0E094409" w:rsidR="004A1C36" w:rsidRPr="004A1C36" w:rsidRDefault="00383E31" w:rsidP="004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757D0C" w14:textId="092AD48A" w:rsidR="004A1C36" w:rsidRPr="004A1C36" w:rsidRDefault="00383E31" w:rsidP="004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4B217C" w14:textId="49CED674" w:rsidR="004A1C36" w:rsidRPr="004A1C36" w:rsidRDefault="00383E31" w:rsidP="004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5049A4" w14:textId="0DFAB361" w:rsidR="004A1C36" w:rsidRPr="004A1C36" w:rsidRDefault="00383E31" w:rsidP="004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26103D" w14:textId="77777777" w:rsidR="004A1C36" w:rsidRPr="004A1C36" w:rsidRDefault="004A1C36" w:rsidP="004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1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4A1C36" w:rsidRPr="004A1C36" w14:paraId="1C12C541" w14:textId="77777777" w:rsidTr="004A1C36">
        <w:trPr>
          <w:trHeight w:val="352"/>
        </w:trPr>
        <w:tc>
          <w:tcPr>
            <w:tcW w:w="2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E6825F" w14:textId="77777777" w:rsidR="004A1C36" w:rsidRPr="00383E31" w:rsidRDefault="004A1C36" w:rsidP="004A1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областного бюджета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244065" w14:textId="4B9B1957" w:rsidR="004A1C36" w:rsidRPr="00383E31" w:rsidRDefault="0069569C" w:rsidP="004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C719EA" w14:textId="0359568A" w:rsidR="004A1C36" w:rsidRPr="00383E31" w:rsidRDefault="0069569C" w:rsidP="004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39FAD4" w14:textId="7B51BFEA" w:rsidR="004A1C36" w:rsidRPr="00383E31" w:rsidRDefault="0069569C" w:rsidP="004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58622B" w14:textId="790AE006" w:rsidR="004A1C36" w:rsidRPr="00383E31" w:rsidRDefault="0069569C" w:rsidP="004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BAEC95" w14:textId="77777777" w:rsidR="004A1C36" w:rsidRPr="00383E31" w:rsidRDefault="004A1C36" w:rsidP="004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9569C" w:rsidRPr="004A1C36" w14:paraId="0A27FED6" w14:textId="77777777" w:rsidTr="004A1C36">
        <w:trPr>
          <w:trHeight w:val="352"/>
        </w:trPr>
        <w:tc>
          <w:tcPr>
            <w:tcW w:w="2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3649E" w14:textId="6D0ECABD" w:rsidR="0069569C" w:rsidRPr="00383E31" w:rsidRDefault="0069569C" w:rsidP="00695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97C86F" w14:textId="6B849697" w:rsidR="0069569C" w:rsidRDefault="0069569C" w:rsidP="0069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F1054B" w14:textId="58920847" w:rsidR="0069569C" w:rsidRDefault="0069569C" w:rsidP="0069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64E635" w14:textId="75547B82" w:rsidR="0069569C" w:rsidRDefault="0069569C" w:rsidP="0069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E088E6" w14:textId="451323C3" w:rsidR="0069569C" w:rsidRDefault="0069569C" w:rsidP="0069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F0ACF4" w14:textId="0A4FBB4C" w:rsidR="0069569C" w:rsidRPr="00383E31" w:rsidRDefault="0069569C" w:rsidP="0069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A1C36" w:rsidRPr="004A1C36" w14:paraId="05AFEA6F" w14:textId="77777777" w:rsidTr="0069569C">
        <w:trPr>
          <w:trHeight w:val="525"/>
        </w:trPr>
        <w:tc>
          <w:tcPr>
            <w:tcW w:w="2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62023" w14:textId="40D67A7D" w:rsidR="004A1C36" w:rsidRPr="00383E31" w:rsidRDefault="0069569C" w:rsidP="004A1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счёт заинтересованных лиц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ABAA2B" w14:textId="034D69D6" w:rsidR="004A1C36" w:rsidRPr="00383E31" w:rsidRDefault="0069569C" w:rsidP="004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AC0A16" w14:textId="1117FE65" w:rsidR="004A1C36" w:rsidRPr="00383E31" w:rsidRDefault="0069569C" w:rsidP="004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0BDF5B" w14:textId="76284C94" w:rsidR="004A1C36" w:rsidRPr="00383E31" w:rsidRDefault="0069569C" w:rsidP="004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849F72" w14:textId="2D72FA30" w:rsidR="004A1C36" w:rsidRPr="00383E31" w:rsidRDefault="0069569C" w:rsidP="004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E595C7" w14:textId="278D749C" w:rsidR="004A1C36" w:rsidRPr="00383E31" w:rsidRDefault="0069569C" w:rsidP="004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</w:tbl>
    <w:p w14:paraId="4DFC72D7" w14:textId="1393CDDB" w:rsidR="00E010D6" w:rsidRDefault="00E010D6" w:rsidP="00CF470C">
      <w:pPr>
        <w:pStyle w:val="a7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14:paraId="5B53ADAA" w14:textId="6E56F338" w:rsidR="00E010D6" w:rsidRPr="00253245" w:rsidRDefault="004A2B6A" w:rsidP="00E010D6">
      <w:pPr>
        <w:keepNext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3.3 </w:t>
      </w:r>
      <w:r w:rsidR="00E010D6" w:rsidRPr="00253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Исполнение непрограммной части расходов бюджета </w:t>
      </w:r>
      <w:r w:rsidR="00E01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Дубровского</w:t>
      </w:r>
      <w:r w:rsidR="00E010D6" w:rsidRPr="00253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1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</w:t>
      </w:r>
      <w:r w:rsidR="00E010D6" w:rsidRPr="00253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Дубровского муниципального района Брянской области</w:t>
      </w:r>
    </w:p>
    <w:p w14:paraId="390401C7" w14:textId="518B0C09" w:rsidR="00E010D6" w:rsidRPr="003F628B" w:rsidRDefault="00E010D6" w:rsidP="003F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245">
        <w:rPr>
          <w:rFonts w:ascii="Times New Roman" w:hAnsi="Times New Roman" w:cs="Times New Roman"/>
          <w:sz w:val="28"/>
          <w:szCs w:val="28"/>
        </w:rPr>
        <w:t xml:space="preserve">К непрограммной части расходов бюджета </w:t>
      </w:r>
      <w:r w:rsidR="00A76284">
        <w:rPr>
          <w:rFonts w:ascii="Times New Roman" w:hAnsi="Times New Roman" w:cs="Times New Roman"/>
          <w:sz w:val="28"/>
          <w:szCs w:val="28"/>
        </w:rPr>
        <w:t>Дубровского</w:t>
      </w:r>
      <w:r w:rsidRPr="00253245">
        <w:rPr>
          <w:rFonts w:ascii="Times New Roman" w:hAnsi="Times New Roman" w:cs="Times New Roman"/>
          <w:sz w:val="28"/>
          <w:szCs w:val="28"/>
        </w:rPr>
        <w:t xml:space="preserve"> </w:t>
      </w:r>
      <w:r w:rsidR="00A76284">
        <w:rPr>
          <w:rFonts w:ascii="Times New Roman" w:hAnsi="Times New Roman" w:cs="Times New Roman"/>
          <w:sz w:val="28"/>
          <w:szCs w:val="28"/>
        </w:rPr>
        <w:t>городского</w:t>
      </w:r>
      <w:r w:rsidRPr="00253245">
        <w:rPr>
          <w:rFonts w:ascii="Times New Roman" w:hAnsi="Times New Roman" w:cs="Times New Roman"/>
          <w:sz w:val="28"/>
          <w:szCs w:val="28"/>
        </w:rPr>
        <w:t xml:space="preserve"> поселения Дубровского муниципального района Брянской области относятся «Резервный фонд местной администрации».</w:t>
      </w:r>
      <w:r w:rsidR="003F628B">
        <w:rPr>
          <w:rFonts w:ascii="Times New Roman" w:hAnsi="Times New Roman" w:cs="Times New Roman"/>
          <w:sz w:val="28"/>
          <w:szCs w:val="28"/>
        </w:rPr>
        <w:t xml:space="preserve"> </w:t>
      </w:r>
      <w:r w:rsidRPr="00253245">
        <w:rPr>
          <w:rFonts w:ascii="Times New Roman" w:hAnsi="Times New Roman" w:cs="Times New Roman"/>
          <w:sz w:val="28"/>
          <w:szCs w:val="28"/>
        </w:rPr>
        <w:t>В соответствии со ст.81 Бюджетного кодекса Российской Федерации, Постановлением администрации</w:t>
      </w:r>
      <w:r w:rsidR="00540C19">
        <w:rPr>
          <w:rFonts w:ascii="Times New Roman" w:hAnsi="Times New Roman" w:cs="Times New Roman"/>
          <w:sz w:val="28"/>
          <w:szCs w:val="28"/>
        </w:rPr>
        <w:t xml:space="preserve"> Дубровского района</w:t>
      </w:r>
      <w:r w:rsidRPr="00253245">
        <w:rPr>
          <w:rFonts w:ascii="Times New Roman" w:hAnsi="Times New Roman" w:cs="Times New Roman"/>
          <w:sz w:val="28"/>
          <w:szCs w:val="28"/>
        </w:rPr>
        <w:t xml:space="preserve"> </w:t>
      </w:r>
      <w:r w:rsidRPr="00540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540C19" w:rsidRPr="00540C19">
        <w:rPr>
          <w:rFonts w:ascii="Times New Roman" w:hAnsi="Times New Roman" w:cs="Times New Roman"/>
          <w:color w:val="000000" w:themeColor="text1"/>
          <w:sz w:val="28"/>
          <w:szCs w:val="28"/>
        </w:rPr>
        <w:t>149</w:t>
      </w:r>
      <w:r w:rsidRPr="00540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</w:t>
      </w:r>
      <w:r w:rsidR="00540C19" w:rsidRPr="00540C1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40C19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540C19" w:rsidRPr="00540C1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40C19">
        <w:rPr>
          <w:rFonts w:ascii="Times New Roman" w:hAnsi="Times New Roman" w:cs="Times New Roman"/>
          <w:color w:val="000000" w:themeColor="text1"/>
          <w:sz w:val="28"/>
          <w:szCs w:val="28"/>
        </w:rPr>
        <w:t>.2020</w:t>
      </w:r>
      <w:r w:rsidRPr="00253245">
        <w:rPr>
          <w:rFonts w:ascii="Times New Roman" w:hAnsi="Times New Roman" w:cs="Times New Roman"/>
          <w:sz w:val="28"/>
          <w:szCs w:val="28"/>
        </w:rPr>
        <w:t xml:space="preserve"> года «Об утверждении </w:t>
      </w:r>
      <w:r w:rsidR="00540C19" w:rsidRPr="0054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 порядке расходования средств резервного фонда </w:t>
      </w:r>
      <w:r w:rsidR="0054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C19" w:rsidRPr="00540C1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Дубровского района  для  предупреждения и ликвидации чрезвычайных ситуаций из бюджета Дубровского городского поселения Дубровского муниципального района</w:t>
      </w:r>
      <w:r w:rsidR="0054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C19" w:rsidRPr="00540C19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Брянской области</w:t>
      </w:r>
      <w:r w:rsidRPr="00253245">
        <w:rPr>
          <w:rFonts w:ascii="Times New Roman" w:hAnsi="Times New Roman" w:cs="Times New Roman"/>
          <w:sz w:val="28"/>
          <w:szCs w:val="28"/>
        </w:rPr>
        <w:t xml:space="preserve">» в составе бюджета </w:t>
      </w:r>
      <w:bookmarkStart w:id="3" w:name="_Hlk135058780"/>
      <w:r w:rsidR="00A76284">
        <w:rPr>
          <w:rFonts w:ascii="Times New Roman" w:hAnsi="Times New Roman" w:cs="Times New Roman"/>
          <w:sz w:val="28"/>
          <w:szCs w:val="28"/>
        </w:rPr>
        <w:t>Дубровского</w:t>
      </w:r>
      <w:r w:rsidRPr="00253245">
        <w:rPr>
          <w:rFonts w:ascii="Times New Roman" w:hAnsi="Times New Roman" w:cs="Times New Roman"/>
          <w:sz w:val="28"/>
          <w:szCs w:val="28"/>
        </w:rPr>
        <w:t xml:space="preserve"> </w:t>
      </w:r>
      <w:r w:rsidR="00A76284">
        <w:rPr>
          <w:rFonts w:ascii="Times New Roman" w:hAnsi="Times New Roman" w:cs="Times New Roman"/>
          <w:sz w:val="28"/>
          <w:szCs w:val="28"/>
        </w:rPr>
        <w:t>городского</w:t>
      </w:r>
      <w:r w:rsidRPr="00253245">
        <w:rPr>
          <w:rFonts w:ascii="Times New Roman" w:hAnsi="Times New Roman" w:cs="Times New Roman"/>
          <w:sz w:val="28"/>
          <w:szCs w:val="28"/>
        </w:rPr>
        <w:t xml:space="preserve"> поселения </w:t>
      </w:r>
      <w:bookmarkEnd w:id="3"/>
      <w:r w:rsidRPr="00253245">
        <w:rPr>
          <w:rFonts w:ascii="Times New Roman" w:hAnsi="Times New Roman" w:cs="Times New Roman"/>
          <w:sz w:val="28"/>
          <w:szCs w:val="28"/>
        </w:rPr>
        <w:t>Дубровского муниципального района Брянской области предусмотрены ассигнования для формирования резервного фонда.</w:t>
      </w:r>
    </w:p>
    <w:p w14:paraId="69C50276" w14:textId="23C753BE" w:rsidR="00E010D6" w:rsidRDefault="00E010D6" w:rsidP="00E010D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245">
        <w:rPr>
          <w:rFonts w:ascii="Times New Roman" w:hAnsi="Times New Roman" w:cs="Times New Roman"/>
          <w:sz w:val="28"/>
          <w:szCs w:val="28"/>
        </w:rPr>
        <w:t xml:space="preserve">Резервный фонд </w:t>
      </w:r>
      <w:r w:rsidR="00A76284">
        <w:rPr>
          <w:rFonts w:ascii="Times New Roman" w:hAnsi="Times New Roman" w:cs="Times New Roman"/>
          <w:sz w:val="28"/>
          <w:szCs w:val="28"/>
        </w:rPr>
        <w:t>Дубровского</w:t>
      </w:r>
      <w:r w:rsidR="00A76284" w:rsidRPr="00253245">
        <w:rPr>
          <w:rFonts w:ascii="Times New Roman" w:hAnsi="Times New Roman" w:cs="Times New Roman"/>
          <w:sz w:val="28"/>
          <w:szCs w:val="28"/>
        </w:rPr>
        <w:t xml:space="preserve"> </w:t>
      </w:r>
      <w:r w:rsidR="00A76284">
        <w:rPr>
          <w:rFonts w:ascii="Times New Roman" w:hAnsi="Times New Roman" w:cs="Times New Roman"/>
          <w:sz w:val="28"/>
          <w:szCs w:val="28"/>
        </w:rPr>
        <w:t>городского</w:t>
      </w:r>
      <w:r w:rsidR="00A76284" w:rsidRPr="0025324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253245">
        <w:rPr>
          <w:rFonts w:ascii="Times New Roman" w:hAnsi="Times New Roman" w:cs="Times New Roman"/>
          <w:sz w:val="28"/>
          <w:szCs w:val="28"/>
        </w:rPr>
        <w:t>Дубровского муниципального района Брянской области запланирован на 202</w:t>
      </w:r>
      <w:r w:rsidR="0069569C">
        <w:rPr>
          <w:rFonts w:ascii="Times New Roman" w:hAnsi="Times New Roman" w:cs="Times New Roman"/>
          <w:sz w:val="28"/>
          <w:szCs w:val="28"/>
        </w:rPr>
        <w:t>5</w:t>
      </w:r>
      <w:r w:rsidRPr="00253245">
        <w:rPr>
          <w:rFonts w:ascii="Times New Roman" w:hAnsi="Times New Roman" w:cs="Times New Roman"/>
          <w:sz w:val="28"/>
          <w:szCs w:val="28"/>
        </w:rPr>
        <w:t xml:space="preserve"> год в объеме </w:t>
      </w:r>
      <w:r w:rsidR="00A76284">
        <w:rPr>
          <w:rFonts w:ascii="Times New Roman" w:hAnsi="Times New Roman" w:cs="Times New Roman"/>
          <w:sz w:val="28"/>
          <w:szCs w:val="28"/>
        </w:rPr>
        <w:t>6</w:t>
      </w:r>
      <w:r w:rsidRPr="00253245">
        <w:rPr>
          <w:rFonts w:ascii="Times New Roman" w:hAnsi="Times New Roman" w:cs="Times New Roman"/>
          <w:sz w:val="28"/>
          <w:szCs w:val="28"/>
        </w:rPr>
        <w:t>0,0 тыс. рублей. Средства резервного фонда предназначены для финансирования непредвиденных расходов.</w:t>
      </w:r>
    </w:p>
    <w:p w14:paraId="30E45C6B" w14:textId="43BA37C8" w:rsidR="0069569C" w:rsidRDefault="0069569C" w:rsidP="00E010D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FAD55D" w14:textId="77777777" w:rsidR="0069569C" w:rsidRPr="00253245" w:rsidRDefault="0069569C" w:rsidP="00E010D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FC5A89" w14:textId="3A33BCFE" w:rsidR="00E010D6" w:rsidRPr="00F41037" w:rsidRDefault="00E010D6" w:rsidP="00E010D6">
      <w:pPr>
        <w:spacing w:after="0" w:line="252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41037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Расходы бюджета </w:t>
      </w:r>
      <w:r w:rsidR="00A76284" w:rsidRPr="00A76284">
        <w:rPr>
          <w:rFonts w:ascii="Times New Roman" w:hAnsi="Times New Roman" w:cs="Times New Roman"/>
          <w:i/>
          <w:iCs/>
          <w:sz w:val="28"/>
          <w:szCs w:val="28"/>
        </w:rPr>
        <w:t xml:space="preserve">Дубровского городского поселения </w:t>
      </w:r>
      <w:r w:rsidRPr="00F41037">
        <w:rPr>
          <w:rFonts w:ascii="Times New Roman" w:hAnsi="Times New Roman" w:cs="Times New Roman"/>
          <w:i/>
          <w:iCs/>
          <w:sz w:val="28"/>
          <w:szCs w:val="28"/>
        </w:rPr>
        <w:t>Дубровского муниципального района Брянской области не включенных в муниципальную программу, представлены в таблице   (тыс. рублей)</w:t>
      </w: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1364"/>
        <w:gridCol w:w="1376"/>
        <w:gridCol w:w="1678"/>
        <w:gridCol w:w="1001"/>
      </w:tblGrid>
      <w:tr w:rsidR="00E010D6" w:rsidRPr="00253245" w14:paraId="42C49D3E" w14:textId="77777777" w:rsidTr="00A76284">
        <w:trPr>
          <w:cantSplit/>
          <w:trHeight w:val="300"/>
          <w:tblHeader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A024C" w14:textId="77777777" w:rsidR="00E010D6" w:rsidRPr="00253245" w:rsidRDefault="00E010D6" w:rsidP="00A76284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FA71738" w14:textId="2D19171C" w:rsidR="00E010D6" w:rsidRPr="00C0642F" w:rsidRDefault="00E010D6" w:rsidP="00A76284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на 202</w:t>
            </w:r>
            <w:r w:rsidR="0069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06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3291B0" w14:textId="0E1C8221" w:rsidR="00E010D6" w:rsidRPr="00C0642F" w:rsidRDefault="00E010D6" w:rsidP="00A76284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Уточнено на 202</w:t>
            </w:r>
            <w:r w:rsidR="006956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C0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0BFEAE" w14:textId="5400C563" w:rsidR="00E010D6" w:rsidRPr="00C0642F" w:rsidRDefault="00E010D6" w:rsidP="00A76284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 1 кв. 202</w:t>
            </w:r>
            <w:r w:rsidR="006956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C0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3628B7" w14:textId="77777777" w:rsidR="00E010D6" w:rsidRPr="00C0642F" w:rsidRDefault="00E010D6" w:rsidP="00A76284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исп. к уточ. плану</w:t>
            </w:r>
          </w:p>
        </w:tc>
      </w:tr>
      <w:tr w:rsidR="00E010D6" w:rsidRPr="00253245" w14:paraId="257692FA" w14:textId="77777777" w:rsidTr="00A76284">
        <w:trPr>
          <w:cantSplit/>
          <w:trHeight w:val="300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262C" w14:textId="77777777" w:rsidR="00E010D6" w:rsidRPr="00253245" w:rsidRDefault="00E010D6" w:rsidP="00A76284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2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226DF" w14:textId="58D5669E" w:rsidR="00E010D6" w:rsidRPr="00253245" w:rsidRDefault="00A76284" w:rsidP="00A76284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E010D6" w:rsidRPr="002532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1E63" w14:textId="4CD7ED72" w:rsidR="00E010D6" w:rsidRPr="00253245" w:rsidRDefault="00A76284" w:rsidP="00A7628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E010D6" w:rsidRPr="002532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B306" w14:textId="77777777" w:rsidR="00E010D6" w:rsidRPr="00253245" w:rsidRDefault="00E010D6" w:rsidP="00A7628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2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DF13" w14:textId="77777777" w:rsidR="00E010D6" w:rsidRPr="00253245" w:rsidRDefault="00E010D6" w:rsidP="00A7628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2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E010D6" w:rsidRPr="00253245" w14:paraId="062EE023" w14:textId="77777777" w:rsidTr="00A76284">
        <w:trPr>
          <w:cantSplit/>
          <w:trHeight w:val="300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47B4" w14:textId="2E48FDFB" w:rsidR="00E010D6" w:rsidRPr="00540C19" w:rsidRDefault="00E010D6" w:rsidP="00A7628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Резервный фонд </w:t>
            </w:r>
            <w:r w:rsidR="00540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Дубровского городского поселения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897C9" w14:textId="7C790EAC" w:rsidR="00E010D6" w:rsidRPr="00253245" w:rsidRDefault="00A76284" w:rsidP="00A76284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010D6" w:rsidRPr="0025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3DA3B" w14:textId="477E8C9D" w:rsidR="00E010D6" w:rsidRPr="00253245" w:rsidRDefault="00A76284" w:rsidP="00A762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010D6" w:rsidRPr="0025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7C599" w14:textId="77777777" w:rsidR="00E010D6" w:rsidRPr="00253245" w:rsidRDefault="00E010D6" w:rsidP="00A762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7951" w14:textId="77777777" w:rsidR="00E010D6" w:rsidRPr="00253245" w:rsidRDefault="00E010D6" w:rsidP="00A762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14:paraId="463ADD96" w14:textId="6F650CE9" w:rsidR="00E010D6" w:rsidRPr="004A2B6A" w:rsidRDefault="00A76284" w:rsidP="004A2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6701DE">
        <w:rPr>
          <w:rFonts w:ascii="Times New Roman" w:hAnsi="Times New Roman"/>
          <w:sz w:val="28"/>
          <w:szCs w:val="28"/>
        </w:rPr>
        <w:t xml:space="preserve">асходы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A76284">
        <w:rPr>
          <w:rFonts w:ascii="Times New Roman" w:hAnsi="Times New Roman"/>
          <w:sz w:val="28"/>
          <w:szCs w:val="28"/>
        </w:rPr>
        <w:t>непрограммной деятельности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03F5D">
        <w:rPr>
          <w:rFonts w:ascii="Times New Roman" w:hAnsi="Times New Roman"/>
          <w:bCs/>
          <w:sz w:val="28"/>
          <w:szCs w:val="28"/>
        </w:rPr>
        <w:t>в отчетном</w:t>
      </w:r>
      <w:r w:rsidRPr="006701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периоде </w:t>
      </w:r>
      <w:r w:rsidRPr="006701DE">
        <w:rPr>
          <w:rFonts w:ascii="Times New Roman" w:hAnsi="Times New Roman"/>
          <w:sz w:val="28"/>
          <w:szCs w:val="28"/>
        </w:rPr>
        <w:t>не осуществлялись</w:t>
      </w:r>
      <w:r>
        <w:rPr>
          <w:rFonts w:ascii="Times New Roman" w:hAnsi="Times New Roman"/>
          <w:sz w:val="28"/>
          <w:szCs w:val="28"/>
        </w:rPr>
        <w:t>.</w:t>
      </w:r>
    </w:p>
    <w:p w14:paraId="217E3C24" w14:textId="40651F9F" w:rsidR="007F0C8D" w:rsidRPr="00CF470C" w:rsidRDefault="004A1C36" w:rsidP="00CF470C">
      <w:pPr>
        <w:pStyle w:val="a7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F0C8D" w:rsidRPr="00CF470C">
        <w:rPr>
          <w:rFonts w:ascii="Times New Roman" w:hAnsi="Times New Roman" w:cs="Times New Roman"/>
          <w:b/>
          <w:sz w:val="28"/>
          <w:szCs w:val="28"/>
        </w:rPr>
        <w:t>Дефицит (профицит) бюджета и источники внутреннего</w:t>
      </w:r>
    </w:p>
    <w:p w14:paraId="02D5E7EE" w14:textId="77777777" w:rsidR="007F0C8D" w:rsidRPr="00CF470C" w:rsidRDefault="007F0C8D" w:rsidP="00CF4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70C">
        <w:rPr>
          <w:rFonts w:ascii="Times New Roman" w:hAnsi="Times New Roman" w:cs="Times New Roman"/>
          <w:b/>
          <w:sz w:val="28"/>
          <w:szCs w:val="28"/>
        </w:rPr>
        <w:t>финансирования дефицита бюджета</w:t>
      </w:r>
    </w:p>
    <w:p w14:paraId="6BA84519" w14:textId="77777777" w:rsidR="00B42BE0" w:rsidRPr="00CF470C" w:rsidRDefault="00B42BE0" w:rsidP="00CF470C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027AFED7" w14:textId="01B580F4" w:rsidR="004A1C36" w:rsidRPr="00814E6A" w:rsidRDefault="00A76284" w:rsidP="004A1C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bookmarkStart w:id="4" w:name="_Hlk102726715"/>
      <w:r w:rsidRPr="004A1C36">
        <w:rPr>
          <w:rFonts w:ascii="Times New Roman" w:eastAsiaTheme="minorEastAsia" w:hAnsi="Times New Roman"/>
          <w:sz w:val="28"/>
          <w:szCs w:val="28"/>
          <w:lang w:eastAsia="ru-RU"/>
        </w:rPr>
        <w:t>При принятии решения о бюджете на 202</w:t>
      </w:r>
      <w:r w:rsidR="006B6267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4A1C36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год, бюджет первоначально был утвержден бездефицитным. За 1 квартал 202</w:t>
      </w:r>
      <w:r w:rsidR="006B6267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4A1C36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года в решение о бюджете изменения не вносились.</w:t>
      </w:r>
      <w:r w:rsidR="004A1C36" w:rsidRPr="004A1C36">
        <w:rPr>
          <w:rFonts w:ascii="Times New Roman" w:hAnsi="Times New Roman" w:cs="Times New Roman"/>
          <w:sz w:val="28"/>
          <w:szCs w:val="28"/>
        </w:rPr>
        <w:t xml:space="preserve"> </w:t>
      </w:r>
      <w:r w:rsidR="004A1C36" w:rsidRPr="00814E6A">
        <w:rPr>
          <w:rFonts w:ascii="Times New Roman" w:hAnsi="Times New Roman" w:cs="Times New Roman"/>
          <w:sz w:val="28"/>
          <w:szCs w:val="28"/>
        </w:rPr>
        <w:t>Фактическое исполнение бюджета за 1 квартал 202</w:t>
      </w:r>
      <w:r w:rsidR="006B6267">
        <w:rPr>
          <w:rFonts w:ascii="Times New Roman" w:hAnsi="Times New Roman" w:cs="Times New Roman"/>
          <w:sz w:val="28"/>
          <w:szCs w:val="28"/>
        </w:rPr>
        <w:t>5</w:t>
      </w:r>
      <w:r w:rsidR="004A1C36" w:rsidRPr="00814E6A">
        <w:rPr>
          <w:rFonts w:ascii="Times New Roman" w:hAnsi="Times New Roman" w:cs="Times New Roman"/>
          <w:sz w:val="28"/>
          <w:szCs w:val="28"/>
        </w:rPr>
        <w:t xml:space="preserve"> года сложилось с </w:t>
      </w:r>
      <w:r w:rsidR="004A1C36">
        <w:rPr>
          <w:rFonts w:ascii="Times New Roman" w:hAnsi="Times New Roman" w:cs="Times New Roman"/>
          <w:sz w:val="28"/>
          <w:szCs w:val="28"/>
        </w:rPr>
        <w:t>дефицитом</w:t>
      </w:r>
      <w:r w:rsidR="004A1C36" w:rsidRPr="00814E6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B6267">
        <w:rPr>
          <w:rFonts w:ascii="Times New Roman" w:hAnsi="Times New Roman" w:cs="Times New Roman"/>
          <w:sz w:val="28"/>
          <w:szCs w:val="28"/>
        </w:rPr>
        <w:t>143,2</w:t>
      </w:r>
      <w:r w:rsidR="004A1C36" w:rsidRPr="00814E6A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4A1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1C36" w:rsidRPr="00814E6A">
        <w:rPr>
          <w:rFonts w:ascii="Times New Roman" w:hAnsi="Times New Roman" w:cs="Times New Roman"/>
          <w:sz w:val="28"/>
          <w:szCs w:val="28"/>
        </w:rPr>
        <w:t>Остаток денежных средств по состоянию на 1 апреля 202</w:t>
      </w:r>
      <w:r w:rsidR="006B6267">
        <w:rPr>
          <w:rFonts w:ascii="Times New Roman" w:hAnsi="Times New Roman" w:cs="Times New Roman"/>
          <w:sz w:val="28"/>
          <w:szCs w:val="28"/>
        </w:rPr>
        <w:t>5</w:t>
      </w:r>
      <w:r w:rsidR="004A1C36" w:rsidRPr="00814E6A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BD4592" w:rsidRPr="00BD4592">
        <w:rPr>
          <w:rFonts w:ascii="Times New Roman" w:hAnsi="Times New Roman" w:cs="Times New Roman"/>
          <w:sz w:val="28"/>
          <w:szCs w:val="28"/>
        </w:rPr>
        <w:t>1226,5</w:t>
      </w:r>
      <w:r w:rsidR="004A1C36" w:rsidRPr="00814E6A">
        <w:rPr>
          <w:rFonts w:ascii="Times New Roman" w:hAnsi="Times New Roman" w:cs="Times New Roman"/>
          <w:sz w:val="28"/>
          <w:szCs w:val="28"/>
        </w:rPr>
        <w:t xml:space="preserve"> тыс.  рублей.</w:t>
      </w:r>
    </w:p>
    <w:p w14:paraId="26C1F2DC" w14:textId="097C6F36" w:rsidR="00B42BE0" w:rsidRPr="00CF470C" w:rsidRDefault="00B42BE0" w:rsidP="00CF470C">
      <w:pPr>
        <w:tabs>
          <w:tab w:val="left" w:pos="426"/>
          <w:tab w:val="left" w:pos="1100"/>
        </w:tabs>
        <w:spacing w:after="0" w:line="240" w:lineRule="auto"/>
        <w:ind w:right="-1"/>
        <w:jc w:val="both"/>
        <w:rPr>
          <w:rFonts w:ascii="Times New Roman" w:hAnsi="Times New Roman"/>
          <w:b/>
          <w:i/>
          <w:sz w:val="28"/>
          <w:szCs w:val="28"/>
          <w:highlight w:val="lightGray"/>
        </w:rPr>
      </w:pPr>
      <w:r w:rsidRPr="00CF470C">
        <w:rPr>
          <w:rFonts w:ascii="Times New Roman" w:hAnsi="Times New Roman"/>
          <w:sz w:val="28"/>
          <w:szCs w:val="28"/>
        </w:rPr>
        <w:tab/>
      </w:r>
    </w:p>
    <w:bookmarkEnd w:id="4"/>
    <w:p w14:paraId="1C5DD281" w14:textId="129CF001" w:rsidR="00FD2463" w:rsidRPr="00CF470C" w:rsidRDefault="005A0FD8" w:rsidP="00CF47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70C">
        <w:rPr>
          <w:rFonts w:ascii="Times New Roman" w:hAnsi="Times New Roman" w:cs="Times New Roman"/>
          <w:b/>
          <w:sz w:val="28"/>
          <w:szCs w:val="28"/>
        </w:rPr>
        <w:t>Выводы</w:t>
      </w:r>
    </w:p>
    <w:p w14:paraId="7B0253B9" w14:textId="18BD98BE" w:rsidR="00C611DF" w:rsidRDefault="00A76284" w:rsidP="00BD4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3F5">
        <w:rPr>
          <w:rFonts w:ascii="Times New Roman" w:hAnsi="Times New Roman" w:cs="Times New Roman"/>
          <w:sz w:val="28"/>
          <w:szCs w:val="28"/>
        </w:rPr>
        <w:t>Представленная к внешней проверке отчетность об исполнении бюджета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33F5">
        <w:rPr>
          <w:rFonts w:ascii="Times New Roman" w:hAnsi="Times New Roman" w:cs="Times New Roman"/>
          <w:sz w:val="28"/>
          <w:szCs w:val="28"/>
        </w:rPr>
        <w:t xml:space="preserve"> по составу соответствует требованиям, установленным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 191н. </w:t>
      </w:r>
      <w:bookmarkStart w:id="5" w:name="_Hlk196397304"/>
      <w:bookmarkStart w:id="6" w:name="_Hlk196397021"/>
      <w:r w:rsidR="00762740" w:rsidRPr="00C611DF">
        <w:rPr>
          <w:rFonts w:ascii="Times New Roman" w:hAnsi="Times New Roman" w:cs="Times New Roman"/>
          <w:sz w:val="28"/>
          <w:szCs w:val="28"/>
        </w:rPr>
        <w:t>Результаты исполнения бюджета за 1 квартал 202</w:t>
      </w:r>
      <w:r w:rsidR="00C611DF" w:rsidRPr="00C611DF">
        <w:rPr>
          <w:rFonts w:ascii="Times New Roman" w:hAnsi="Times New Roman" w:cs="Times New Roman"/>
          <w:sz w:val="28"/>
          <w:szCs w:val="28"/>
        </w:rPr>
        <w:t>5</w:t>
      </w:r>
      <w:r w:rsidR="00762740" w:rsidRPr="00C611DF">
        <w:rPr>
          <w:rFonts w:ascii="Times New Roman" w:hAnsi="Times New Roman" w:cs="Times New Roman"/>
          <w:sz w:val="28"/>
          <w:szCs w:val="28"/>
        </w:rPr>
        <w:t xml:space="preserve"> года по доходам свидетельствуют о недостаточном уровне собираемости собственных доходов бюджета городского поселения (менее 25%).</w:t>
      </w:r>
      <w:bookmarkEnd w:id="5"/>
    </w:p>
    <w:p w14:paraId="3C996BFE" w14:textId="77777777" w:rsidR="004A2B6A" w:rsidRPr="00C611DF" w:rsidRDefault="004A2B6A" w:rsidP="00BD4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bookmarkEnd w:id="6"/>
    <w:p w14:paraId="702793B0" w14:textId="77777777" w:rsidR="00263EDF" w:rsidRPr="00CF470C" w:rsidRDefault="00263EDF" w:rsidP="00CF47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70C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0A908B7" w14:textId="70B45353" w:rsidR="00B6461D" w:rsidRDefault="00263EDF" w:rsidP="00BD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796">
        <w:rPr>
          <w:rFonts w:ascii="Times New Roman" w:hAnsi="Times New Roman" w:cs="Times New Roman"/>
          <w:sz w:val="28"/>
          <w:szCs w:val="28"/>
        </w:rPr>
        <w:t xml:space="preserve">Направить заключение Контрольно-счетной палаты </w:t>
      </w:r>
      <w:r w:rsidR="0096657E" w:rsidRPr="00596796">
        <w:rPr>
          <w:rFonts w:ascii="Times New Roman" w:hAnsi="Times New Roman" w:cs="Times New Roman"/>
          <w:sz w:val="28"/>
          <w:szCs w:val="28"/>
        </w:rPr>
        <w:t>Дубровского района</w:t>
      </w:r>
      <w:r w:rsidRPr="00596796">
        <w:rPr>
          <w:rFonts w:ascii="Times New Roman" w:hAnsi="Times New Roman" w:cs="Times New Roman"/>
          <w:sz w:val="28"/>
          <w:szCs w:val="28"/>
        </w:rPr>
        <w:t xml:space="preserve"> на отчет об исполнении бюджета </w:t>
      </w:r>
      <w:r w:rsidR="00625D84" w:rsidRPr="00596796">
        <w:rPr>
          <w:rFonts w:ascii="Times New Roman" w:hAnsi="Times New Roman" w:cs="Times New Roman"/>
          <w:sz w:val="28"/>
          <w:szCs w:val="28"/>
        </w:rPr>
        <w:t>Дубровско</w:t>
      </w:r>
      <w:r w:rsidR="00F57AF1" w:rsidRPr="00596796">
        <w:rPr>
          <w:rFonts w:ascii="Times New Roman" w:hAnsi="Times New Roman" w:cs="Times New Roman"/>
          <w:sz w:val="28"/>
          <w:szCs w:val="28"/>
        </w:rPr>
        <w:t>го</w:t>
      </w:r>
      <w:r w:rsidR="00625D84" w:rsidRPr="0059679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F57AF1" w:rsidRPr="00596796">
        <w:rPr>
          <w:rFonts w:ascii="Times New Roman" w:hAnsi="Times New Roman" w:cs="Times New Roman"/>
          <w:sz w:val="28"/>
          <w:szCs w:val="28"/>
        </w:rPr>
        <w:t>го</w:t>
      </w:r>
      <w:r w:rsidR="00625D84" w:rsidRPr="0059679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57AF1" w:rsidRPr="00596796">
        <w:rPr>
          <w:rFonts w:ascii="Times New Roman" w:hAnsi="Times New Roman" w:cs="Times New Roman"/>
          <w:sz w:val="28"/>
          <w:szCs w:val="28"/>
        </w:rPr>
        <w:t>я</w:t>
      </w:r>
      <w:r w:rsidRPr="00596796">
        <w:rPr>
          <w:rFonts w:ascii="Times New Roman" w:hAnsi="Times New Roman" w:cs="Times New Roman"/>
          <w:sz w:val="28"/>
          <w:szCs w:val="28"/>
        </w:rPr>
        <w:t xml:space="preserve"> </w:t>
      </w:r>
      <w:r w:rsidR="00A76284" w:rsidRPr="00253245">
        <w:rPr>
          <w:rFonts w:ascii="Times New Roman" w:hAnsi="Times New Roman" w:cs="Times New Roman"/>
          <w:sz w:val="28"/>
          <w:szCs w:val="28"/>
        </w:rPr>
        <w:t>Дубровского муниципального района Брянской области</w:t>
      </w:r>
      <w:r w:rsidR="00A76284" w:rsidRPr="00596796">
        <w:rPr>
          <w:rFonts w:ascii="Times New Roman" w:hAnsi="Times New Roman" w:cs="Times New Roman"/>
          <w:sz w:val="28"/>
          <w:szCs w:val="28"/>
        </w:rPr>
        <w:t xml:space="preserve"> </w:t>
      </w:r>
      <w:r w:rsidR="00A76284">
        <w:rPr>
          <w:rFonts w:ascii="Times New Roman" w:hAnsi="Times New Roman" w:cs="Times New Roman"/>
          <w:sz w:val="28"/>
          <w:szCs w:val="28"/>
        </w:rPr>
        <w:t xml:space="preserve">за </w:t>
      </w:r>
      <w:r w:rsidR="0096657E" w:rsidRPr="00596796">
        <w:rPr>
          <w:rFonts w:ascii="Times New Roman" w:hAnsi="Times New Roman" w:cs="Times New Roman"/>
          <w:sz w:val="28"/>
          <w:szCs w:val="28"/>
        </w:rPr>
        <w:t>1 квартал</w:t>
      </w:r>
      <w:r w:rsidRPr="00596796">
        <w:rPr>
          <w:rFonts w:ascii="Times New Roman" w:hAnsi="Times New Roman" w:cs="Times New Roman"/>
          <w:sz w:val="28"/>
          <w:szCs w:val="28"/>
        </w:rPr>
        <w:t xml:space="preserve"> 20</w:t>
      </w:r>
      <w:r w:rsidR="00F57AF1" w:rsidRPr="00596796">
        <w:rPr>
          <w:rFonts w:ascii="Times New Roman" w:hAnsi="Times New Roman" w:cs="Times New Roman"/>
          <w:sz w:val="28"/>
          <w:szCs w:val="28"/>
        </w:rPr>
        <w:t>2</w:t>
      </w:r>
      <w:r w:rsidR="006B6267">
        <w:rPr>
          <w:rFonts w:ascii="Times New Roman" w:hAnsi="Times New Roman" w:cs="Times New Roman"/>
          <w:sz w:val="28"/>
          <w:szCs w:val="28"/>
        </w:rPr>
        <w:t>5</w:t>
      </w:r>
      <w:r w:rsidRPr="00596796">
        <w:rPr>
          <w:rFonts w:ascii="Times New Roman" w:hAnsi="Times New Roman" w:cs="Times New Roman"/>
          <w:sz w:val="28"/>
          <w:szCs w:val="28"/>
        </w:rPr>
        <w:t xml:space="preserve"> года</w:t>
      </w:r>
      <w:r w:rsidR="00A76284">
        <w:rPr>
          <w:rFonts w:ascii="Times New Roman" w:hAnsi="Times New Roman" w:cs="Times New Roman"/>
          <w:sz w:val="28"/>
          <w:szCs w:val="28"/>
        </w:rPr>
        <w:t xml:space="preserve"> </w:t>
      </w:r>
      <w:r w:rsidR="00A76284" w:rsidRPr="00596796">
        <w:rPr>
          <w:rFonts w:ascii="Times New Roman" w:hAnsi="Times New Roman" w:cs="Times New Roman"/>
          <w:sz w:val="28"/>
          <w:szCs w:val="28"/>
        </w:rPr>
        <w:t>Главе администрации Дубровского района</w:t>
      </w:r>
      <w:r w:rsidR="003A38DD">
        <w:rPr>
          <w:rFonts w:ascii="Times New Roman" w:hAnsi="Times New Roman" w:cs="Times New Roman"/>
          <w:sz w:val="28"/>
          <w:szCs w:val="28"/>
        </w:rPr>
        <w:t>, Главе Дубровского городского поселения</w:t>
      </w:r>
      <w:r w:rsidR="00A76284" w:rsidRPr="00596796">
        <w:rPr>
          <w:rFonts w:ascii="Times New Roman" w:hAnsi="Times New Roman" w:cs="Times New Roman"/>
          <w:sz w:val="28"/>
          <w:szCs w:val="28"/>
        </w:rPr>
        <w:t>.</w:t>
      </w:r>
      <w:r w:rsidR="00762740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196397348"/>
      <w:bookmarkStart w:id="8" w:name="_Hlk196397149"/>
      <w:r w:rsidR="00762740">
        <w:rPr>
          <w:rFonts w:ascii="Times New Roman" w:hAnsi="Times New Roman" w:cs="Times New Roman"/>
          <w:sz w:val="28"/>
          <w:szCs w:val="28"/>
        </w:rPr>
        <w:t>Усилить работу, направленную на достижение плановых показателей по поступлению доходов в бюджет Дубровского городского поселения</w:t>
      </w:r>
      <w:r w:rsidR="00762740" w:rsidRPr="00762740">
        <w:rPr>
          <w:rFonts w:ascii="Times New Roman" w:hAnsi="Times New Roman" w:cs="Times New Roman"/>
          <w:sz w:val="28"/>
          <w:szCs w:val="28"/>
        </w:rPr>
        <w:t xml:space="preserve"> </w:t>
      </w:r>
      <w:bookmarkEnd w:id="7"/>
      <w:r w:rsidR="00762740" w:rsidRPr="00253245">
        <w:rPr>
          <w:rFonts w:ascii="Times New Roman" w:hAnsi="Times New Roman" w:cs="Times New Roman"/>
          <w:sz w:val="28"/>
          <w:szCs w:val="28"/>
        </w:rPr>
        <w:t>Дубровского муниципального района Брянской области</w:t>
      </w:r>
      <w:r w:rsidR="00762740">
        <w:rPr>
          <w:rFonts w:ascii="Times New Roman" w:hAnsi="Times New Roman" w:cs="Times New Roman"/>
          <w:sz w:val="28"/>
          <w:szCs w:val="28"/>
        </w:rPr>
        <w:t>.</w:t>
      </w:r>
      <w:bookmarkEnd w:id="8"/>
      <w:r w:rsidR="00762740">
        <w:rPr>
          <w:rFonts w:ascii="Times New Roman" w:hAnsi="Times New Roman" w:cs="Times New Roman"/>
          <w:sz w:val="28"/>
          <w:szCs w:val="28"/>
        </w:rPr>
        <w:t xml:space="preserve"> Не допускать расхождений плановых показателей с показателями отчета по исполнению бюджета Дубровского городского поселения</w:t>
      </w:r>
      <w:r w:rsidR="00762740" w:rsidRPr="00762740">
        <w:rPr>
          <w:rFonts w:ascii="Times New Roman" w:hAnsi="Times New Roman" w:cs="Times New Roman"/>
          <w:sz w:val="28"/>
          <w:szCs w:val="28"/>
        </w:rPr>
        <w:t xml:space="preserve"> </w:t>
      </w:r>
      <w:r w:rsidR="00762740" w:rsidRPr="00253245">
        <w:rPr>
          <w:rFonts w:ascii="Times New Roman" w:hAnsi="Times New Roman" w:cs="Times New Roman"/>
          <w:sz w:val="28"/>
          <w:szCs w:val="28"/>
        </w:rPr>
        <w:t>Дубровского муниципального района Брянской области</w:t>
      </w:r>
      <w:r w:rsidR="00762740">
        <w:rPr>
          <w:rFonts w:ascii="Times New Roman" w:hAnsi="Times New Roman" w:cs="Times New Roman"/>
          <w:sz w:val="28"/>
          <w:szCs w:val="28"/>
        </w:rPr>
        <w:t>.</w:t>
      </w:r>
    </w:p>
    <w:p w14:paraId="50ED83DF" w14:textId="77777777" w:rsidR="00BD4592" w:rsidRPr="00CF470C" w:rsidRDefault="00BD4592" w:rsidP="00BD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B8CAD1" w14:textId="77777777" w:rsidR="006D41EE" w:rsidRDefault="00B42BE0" w:rsidP="00833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6461D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6461D">
        <w:rPr>
          <w:rFonts w:ascii="Times New Roman" w:hAnsi="Times New Roman" w:cs="Times New Roman"/>
          <w:sz w:val="28"/>
          <w:szCs w:val="28"/>
        </w:rPr>
        <w:t xml:space="preserve"> </w:t>
      </w:r>
      <w:r w:rsidR="006D41EE">
        <w:rPr>
          <w:rFonts w:ascii="Times New Roman" w:hAnsi="Times New Roman" w:cs="Times New Roman"/>
          <w:sz w:val="28"/>
          <w:szCs w:val="28"/>
        </w:rPr>
        <w:t>Контрольно-счётной палаты</w:t>
      </w:r>
    </w:p>
    <w:p w14:paraId="0FE3B572" w14:textId="701F9424" w:rsidR="00C12E15" w:rsidRPr="008336E4" w:rsidRDefault="006D41EE" w:rsidP="00833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Дубровского района</w:t>
      </w:r>
      <w:r w:rsidR="00B6461D">
        <w:rPr>
          <w:rFonts w:ascii="Times New Roman" w:hAnsi="Times New Roman" w:cs="Times New Roman"/>
          <w:sz w:val="28"/>
          <w:szCs w:val="28"/>
        </w:rPr>
        <w:tab/>
      </w:r>
      <w:r w:rsidR="00B6461D">
        <w:rPr>
          <w:rFonts w:ascii="Times New Roman" w:hAnsi="Times New Roman" w:cs="Times New Roman"/>
          <w:sz w:val="28"/>
          <w:szCs w:val="28"/>
        </w:rPr>
        <w:tab/>
      </w:r>
      <w:r w:rsidR="00B6461D">
        <w:rPr>
          <w:rFonts w:ascii="Times New Roman" w:hAnsi="Times New Roman" w:cs="Times New Roman"/>
          <w:sz w:val="28"/>
          <w:szCs w:val="28"/>
        </w:rPr>
        <w:tab/>
      </w:r>
      <w:r w:rsidR="00B6461D">
        <w:rPr>
          <w:rFonts w:ascii="Times New Roman" w:hAnsi="Times New Roman" w:cs="Times New Roman"/>
          <w:sz w:val="28"/>
          <w:szCs w:val="28"/>
        </w:rPr>
        <w:tab/>
      </w:r>
      <w:r w:rsidR="00B6461D">
        <w:rPr>
          <w:rFonts w:ascii="Times New Roman" w:hAnsi="Times New Roman" w:cs="Times New Roman"/>
          <w:sz w:val="28"/>
          <w:szCs w:val="28"/>
        </w:rPr>
        <w:tab/>
      </w:r>
      <w:r w:rsidR="008336E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42BE0">
        <w:rPr>
          <w:rFonts w:ascii="Times New Roman" w:hAnsi="Times New Roman" w:cs="Times New Roman"/>
          <w:sz w:val="28"/>
          <w:szCs w:val="28"/>
        </w:rPr>
        <w:t>О.В. Ромакина</w:t>
      </w:r>
      <w:r w:rsidR="00B6461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12E15" w:rsidRPr="008336E4" w:rsidSect="00357512">
      <w:headerReference w:type="default" r:id="rId10"/>
      <w:pgSz w:w="11906" w:h="16838" w:code="9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D45AD" w14:textId="77777777" w:rsidR="0000108D" w:rsidRDefault="0000108D" w:rsidP="00FB1971">
      <w:pPr>
        <w:spacing w:after="0" w:line="240" w:lineRule="auto"/>
      </w:pPr>
      <w:r>
        <w:separator/>
      </w:r>
    </w:p>
  </w:endnote>
  <w:endnote w:type="continuationSeparator" w:id="0">
    <w:p w14:paraId="46BAEF45" w14:textId="77777777" w:rsidR="0000108D" w:rsidRDefault="0000108D" w:rsidP="00FB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392C3" w14:textId="77777777" w:rsidR="0000108D" w:rsidRDefault="0000108D" w:rsidP="00FB1971">
      <w:pPr>
        <w:spacing w:after="0" w:line="240" w:lineRule="auto"/>
      </w:pPr>
      <w:r>
        <w:separator/>
      </w:r>
    </w:p>
  </w:footnote>
  <w:footnote w:type="continuationSeparator" w:id="0">
    <w:p w14:paraId="7F15745F" w14:textId="77777777" w:rsidR="0000108D" w:rsidRDefault="0000108D" w:rsidP="00FB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21358"/>
      <w:docPartObj>
        <w:docPartGallery w:val="Page Numbers (Top of Page)"/>
        <w:docPartUnique/>
      </w:docPartObj>
    </w:sdtPr>
    <w:sdtEndPr/>
    <w:sdtContent>
      <w:p w14:paraId="3ACA57EF" w14:textId="77777777" w:rsidR="00EE1EAA" w:rsidRDefault="00EE1EA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2C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9C4330" w14:textId="77777777" w:rsidR="00EE1EAA" w:rsidRDefault="00EE1E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B6939"/>
    <w:multiLevelType w:val="multilevel"/>
    <w:tmpl w:val="91FC15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C1D4993"/>
    <w:multiLevelType w:val="hybridMultilevel"/>
    <w:tmpl w:val="E384E6FA"/>
    <w:lvl w:ilvl="0" w:tplc="4BAEB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1970A0"/>
    <w:multiLevelType w:val="hybridMultilevel"/>
    <w:tmpl w:val="20DAC4F0"/>
    <w:lvl w:ilvl="0" w:tplc="96E8B758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AB359E2"/>
    <w:multiLevelType w:val="hybridMultilevel"/>
    <w:tmpl w:val="CEA2D7A4"/>
    <w:lvl w:ilvl="0" w:tplc="9C5AA30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107100"/>
    <w:multiLevelType w:val="hybridMultilevel"/>
    <w:tmpl w:val="511868BA"/>
    <w:lvl w:ilvl="0" w:tplc="220C7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797692A"/>
    <w:multiLevelType w:val="hybridMultilevel"/>
    <w:tmpl w:val="4210D7C6"/>
    <w:lvl w:ilvl="0" w:tplc="6EF635F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9A41AEA"/>
    <w:multiLevelType w:val="multilevel"/>
    <w:tmpl w:val="3DBCE15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7" w15:restartNumberingAfterBreak="0">
    <w:nsid w:val="52265463"/>
    <w:multiLevelType w:val="multilevel"/>
    <w:tmpl w:val="3DBCE15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8" w15:restartNumberingAfterBreak="0">
    <w:nsid w:val="633C332B"/>
    <w:multiLevelType w:val="hybridMultilevel"/>
    <w:tmpl w:val="6FA81008"/>
    <w:lvl w:ilvl="0" w:tplc="A5CE5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A6E3EAC"/>
    <w:multiLevelType w:val="hybridMultilevel"/>
    <w:tmpl w:val="E60AB17A"/>
    <w:lvl w:ilvl="0" w:tplc="2FB831E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34"/>
    <w:rsid w:val="0000108D"/>
    <w:rsid w:val="000047A6"/>
    <w:rsid w:val="0000611A"/>
    <w:rsid w:val="00014E5E"/>
    <w:rsid w:val="0002246D"/>
    <w:rsid w:val="00030E27"/>
    <w:rsid w:val="00032866"/>
    <w:rsid w:val="000522B2"/>
    <w:rsid w:val="0005626F"/>
    <w:rsid w:val="00065A3F"/>
    <w:rsid w:val="00065D0F"/>
    <w:rsid w:val="0006623F"/>
    <w:rsid w:val="00066A83"/>
    <w:rsid w:val="00071454"/>
    <w:rsid w:val="00072C93"/>
    <w:rsid w:val="000737F1"/>
    <w:rsid w:val="000738F3"/>
    <w:rsid w:val="00074A7D"/>
    <w:rsid w:val="000766EF"/>
    <w:rsid w:val="0008211D"/>
    <w:rsid w:val="00082EFA"/>
    <w:rsid w:val="000832F0"/>
    <w:rsid w:val="00086259"/>
    <w:rsid w:val="000962C8"/>
    <w:rsid w:val="000A0EED"/>
    <w:rsid w:val="000A5932"/>
    <w:rsid w:val="000B29A3"/>
    <w:rsid w:val="000B6CF2"/>
    <w:rsid w:val="000C4310"/>
    <w:rsid w:val="000C5A2F"/>
    <w:rsid w:val="000D0645"/>
    <w:rsid w:val="000D177B"/>
    <w:rsid w:val="000D17CE"/>
    <w:rsid w:val="000D455C"/>
    <w:rsid w:val="000D52A2"/>
    <w:rsid w:val="000D53F9"/>
    <w:rsid w:val="000D5EE7"/>
    <w:rsid w:val="000E38D1"/>
    <w:rsid w:val="000E66C6"/>
    <w:rsid w:val="000F1F2D"/>
    <w:rsid w:val="00112CFA"/>
    <w:rsid w:val="00116E73"/>
    <w:rsid w:val="00117B99"/>
    <w:rsid w:val="00123E32"/>
    <w:rsid w:val="00125CA1"/>
    <w:rsid w:val="00130FBC"/>
    <w:rsid w:val="00132F35"/>
    <w:rsid w:val="001339E8"/>
    <w:rsid w:val="0013561D"/>
    <w:rsid w:val="001361A3"/>
    <w:rsid w:val="001438A8"/>
    <w:rsid w:val="00164E1E"/>
    <w:rsid w:val="001669C3"/>
    <w:rsid w:val="00171EE8"/>
    <w:rsid w:val="0017350C"/>
    <w:rsid w:val="00190177"/>
    <w:rsid w:val="00192FBC"/>
    <w:rsid w:val="001A07B0"/>
    <w:rsid w:val="001A3A34"/>
    <w:rsid w:val="001A3C14"/>
    <w:rsid w:val="001A3EAC"/>
    <w:rsid w:val="001A3EDA"/>
    <w:rsid w:val="001A3F7F"/>
    <w:rsid w:val="001B0979"/>
    <w:rsid w:val="001C4C85"/>
    <w:rsid w:val="001D5A5E"/>
    <w:rsid w:val="001D7B7E"/>
    <w:rsid w:val="00200DD0"/>
    <w:rsid w:val="0020668D"/>
    <w:rsid w:val="00214F3B"/>
    <w:rsid w:val="00215124"/>
    <w:rsid w:val="00216F45"/>
    <w:rsid w:val="00217F5A"/>
    <w:rsid w:val="0025250A"/>
    <w:rsid w:val="00253035"/>
    <w:rsid w:val="00256168"/>
    <w:rsid w:val="002612D7"/>
    <w:rsid w:val="00262435"/>
    <w:rsid w:val="00263EDF"/>
    <w:rsid w:val="00267A53"/>
    <w:rsid w:val="00270A91"/>
    <w:rsid w:val="00282599"/>
    <w:rsid w:val="00284A16"/>
    <w:rsid w:val="00284E62"/>
    <w:rsid w:val="00285E60"/>
    <w:rsid w:val="00292AF0"/>
    <w:rsid w:val="002A0E8E"/>
    <w:rsid w:val="002A4440"/>
    <w:rsid w:val="002A61DC"/>
    <w:rsid w:val="002B2691"/>
    <w:rsid w:val="002B518F"/>
    <w:rsid w:val="002B6ACD"/>
    <w:rsid w:val="002B6D0C"/>
    <w:rsid w:val="002C19DF"/>
    <w:rsid w:val="002C1D41"/>
    <w:rsid w:val="002C48C3"/>
    <w:rsid w:val="002C6E02"/>
    <w:rsid w:val="002D11C3"/>
    <w:rsid w:val="002D41C6"/>
    <w:rsid w:val="002D60A7"/>
    <w:rsid w:val="002E1C86"/>
    <w:rsid w:val="002E2BA8"/>
    <w:rsid w:val="002E6980"/>
    <w:rsid w:val="002E780F"/>
    <w:rsid w:val="002F42B8"/>
    <w:rsid w:val="003030CF"/>
    <w:rsid w:val="003058E3"/>
    <w:rsid w:val="00306EC4"/>
    <w:rsid w:val="00306F08"/>
    <w:rsid w:val="003211A3"/>
    <w:rsid w:val="003248F1"/>
    <w:rsid w:val="003264BF"/>
    <w:rsid w:val="00333BE8"/>
    <w:rsid w:val="0033679C"/>
    <w:rsid w:val="00340F9D"/>
    <w:rsid w:val="00343E5B"/>
    <w:rsid w:val="00343F59"/>
    <w:rsid w:val="003536EF"/>
    <w:rsid w:val="0035607E"/>
    <w:rsid w:val="00357512"/>
    <w:rsid w:val="00383E31"/>
    <w:rsid w:val="003867BC"/>
    <w:rsid w:val="00387C61"/>
    <w:rsid w:val="003959C0"/>
    <w:rsid w:val="00395E34"/>
    <w:rsid w:val="003A38DD"/>
    <w:rsid w:val="003A7D03"/>
    <w:rsid w:val="003B1637"/>
    <w:rsid w:val="003B1B3A"/>
    <w:rsid w:val="003B1B64"/>
    <w:rsid w:val="003B48C1"/>
    <w:rsid w:val="003B69D8"/>
    <w:rsid w:val="003C085F"/>
    <w:rsid w:val="003C0F6A"/>
    <w:rsid w:val="003C4B68"/>
    <w:rsid w:val="003C71A3"/>
    <w:rsid w:val="003D315A"/>
    <w:rsid w:val="003D3205"/>
    <w:rsid w:val="003F628B"/>
    <w:rsid w:val="00407089"/>
    <w:rsid w:val="00407E77"/>
    <w:rsid w:val="00411D97"/>
    <w:rsid w:val="00413139"/>
    <w:rsid w:val="00420E2D"/>
    <w:rsid w:val="004342A3"/>
    <w:rsid w:val="00434690"/>
    <w:rsid w:val="00446148"/>
    <w:rsid w:val="0045665D"/>
    <w:rsid w:val="0045755E"/>
    <w:rsid w:val="00462565"/>
    <w:rsid w:val="00467200"/>
    <w:rsid w:val="00476090"/>
    <w:rsid w:val="00476B58"/>
    <w:rsid w:val="00483C74"/>
    <w:rsid w:val="0048450A"/>
    <w:rsid w:val="00485A62"/>
    <w:rsid w:val="0048634E"/>
    <w:rsid w:val="004875AC"/>
    <w:rsid w:val="00490AFD"/>
    <w:rsid w:val="004976DC"/>
    <w:rsid w:val="00497CA9"/>
    <w:rsid w:val="004A1C36"/>
    <w:rsid w:val="004A2B6A"/>
    <w:rsid w:val="004A5F08"/>
    <w:rsid w:val="004D27E6"/>
    <w:rsid w:val="004D3186"/>
    <w:rsid w:val="004D7434"/>
    <w:rsid w:val="004E3A10"/>
    <w:rsid w:val="004F0C41"/>
    <w:rsid w:val="004F4826"/>
    <w:rsid w:val="004F6EFB"/>
    <w:rsid w:val="00501F6C"/>
    <w:rsid w:val="00507CA2"/>
    <w:rsid w:val="00511811"/>
    <w:rsid w:val="0052491A"/>
    <w:rsid w:val="005351EA"/>
    <w:rsid w:val="00540C19"/>
    <w:rsid w:val="0054399D"/>
    <w:rsid w:val="005466C1"/>
    <w:rsid w:val="00546D8F"/>
    <w:rsid w:val="005502FA"/>
    <w:rsid w:val="0055194B"/>
    <w:rsid w:val="00555E34"/>
    <w:rsid w:val="005700B6"/>
    <w:rsid w:val="00570D0A"/>
    <w:rsid w:val="0057355F"/>
    <w:rsid w:val="00574454"/>
    <w:rsid w:val="0059026E"/>
    <w:rsid w:val="00594F9C"/>
    <w:rsid w:val="00596796"/>
    <w:rsid w:val="00597A83"/>
    <w:rsid w:val="005A0D54"/>
    <w:rsid w:val="005A0FD8"/>
    <w:rsid w:val="005A3095"/>
    <w:rsid w:val="005A3571"/>
    <w:rsid w:val="005A3BBA"/>
    <w:rsid w:val="005A5A62"/>
    <w:rsid w:val="005B124E"/>
    <w:rsid w:val="005B4D1B"/>
    <w:rsid w:val="005B5BC6"/>
    <w:rsid w:val="005B627F"/>
    <w:rsid w:val="005C3BA5"/>
    <w:rsid w:val="005D72B5"/>
    <w:rsid w:val="005E093A"/>
    <w:rsid w:val="005E1165"/>
    <w:rsid w:val="005E1F7A"/>
    <w:rsid w:val="005E73BE"/>
    <w:rsid w:val="005E7D04"/>
    <w:rsid w:val="005F7EAF"/>
    <w:rsid w:val="006117F0"/>
    <w:rsid w:val="0061389A"/>
    <w:rsid w:val="006147E7"/>
    <w:rsid w:val="0061533B"/>
    <w:rsid w:val="00615911"/>
    <w:rsid w:val="006214B3"/>
    <w:rsid w:val="00624F67"/>
    <w:rsid w:val="00625D84"/>
    <w:rsid w:val="006357FB"/>
    <w:rsid w:val="006433D6"/>
    <w:rsid w:val="00646424"/>
    <w:rsid w:val="00652249"/>
    <w:rsid w:val="0065381D"/>
    <w:rsid w:val="00656642"/>
    <w:rsid w:val="006574DA"/>
    <w:rsid w:val="006579BB"/>
    <w:rsid w:val="00657C49"/>
    <w:rsid w:val="00657F14"/>
    <w:rsid w:val="00673AB4"/>
    <w:rsid w:val="006756B7"/>
    <w:rsid w:val="006762A9"/>
    <w:rsid w:val="006804F1"/>
    <w:rsid w:val="006914ED"/>
    <w:rsid w:val="00693AF6"/>
    <w:rsid w:val="0069569C"/>
    <w:rsid w:val="006B6267"/>
    <w:rsid w:val="006C03AD"/>
    <w:rsid w:val="006C2B1D"/>
    <w:rsid w:val="006D41EE"/>
    <w:rsid w:val="006D66FF"/>
    <w:rsid w:val="006D6EE3"/>
    <w:rsid w:val="006E6C79"/>
    <w:rsid w:val="007003B1"/>
    <w:rsid w:val="007077BA"/>
    <w:rsid w:val="00712FDC"/>
    <w:rsid w:val="00714519"/>
    <w:rsid w:val="0071615C"/>
    <w:rsid w:val="00721DED"/>
    <w:rsid w:val="00722586"/>
    <w:rsid w:val="007232C1"/>
    <w:rsid w:val="007315A1"/>
    <w:rsid w:val="0073534A"/>
    <w:rsid w:val="0074760D"/>
    <w:rsid w:val="00751EA5"/>
    <w:rsid w:val="0075244A"/>
    <w:rsid w:val="0075611C"/>
    <w:rsid w:val="00757021"/>
    <w:rsid w:val="00762740"/>
    <w:rsid w:val="00764FAC"/>
    <w:rsid w:val="0077106D"/>
    <w:rsid w:val="00775C83"/>
    <w:rsid w:val="00777762"/>
    <w:rsid w:val="00790F92"/>
    <w:rsid w:val="0079229E"/>
    <w:rsid w:val="00793149"/>
    <w:rsid w:val="007949D9"/>
    <w:rsid w:val="007A06AE"/>
    <w:rsid w:val="007A60AF"/>
    <w:rsid w:val="007B5587"/>
    <w:rsid w:val="007C7778"/>
    <w:rsid w:val="007D00C8"/>
    <w:rsid w:val="007D0BB0"/>
    <w:rsid w:val="007D29D6"/>
    <w:rsid w:val="007E3B02"/>
    <w:rsid w:val="007E4559"/>
    <w:rsid w:val="007E4810"/>
    <w:rsid w:val="007F0C8D"/>
    <w:rsid w:val="007F2D67"/>
    <w:rsid w:val="007F6E4C"/>
    <w:rsid w:val="00800107"/>
    <w:rsid w:val="008057F8"/>
    <w:rsid w:val="00807F5A"/>
    <w:rsid w:val="008100C2"/>
    <w:rsid w:val="00811C9F"/>
    <w:rsid w:val="00812E69"/>
    <w:rsid w:val="00824C3E"/>
    <w:rsid w:val="00827229"/>
    <w:rsid w:val="008336E4"/>
    <w:rsid w:val="00850D99"/>
    <w:rsid w:val="00857F60"/>
    <w:rsid w:val="00863927"/>
    <w:rsid w:val="00867705"/>
    <w:rsid w:val="00870BC2"/>
    <w:rsid w:val="0087162D"/>
    <w:rsid w:val="00875A3F"/>
    <w:rsid w:val="0087739C"/>
    <w:rsid w:val="008806DD"/>
    <w:rsid w:val="00891F74"/>
    <w:rsid w:val="00892578"/>
    <w:rsid w:val="008936AA"/>
    <w:rsid w:val="008A2790"/>
    <w:rsid w:val="008A37F7"/>
    <w:rsid w:val="008B4D95"/>
    <w:rsid w:val="008C55E0"/>
    <w:rsid w:val="008C6572"/>
    <w:rsid w:val="008D6708"/>
    <w:rsid w:val="008D6CD6"/>
    <w:rsid w:val="008E0772"/>
    <w:rsid w:val="008E150E"/>
    <w:rsid w:val="00901315"/>
    <w:rsid w:val="0091494E"/>
    <w:rsid w:val="00921505"/>
    <w:rsid w:val="009267CC"/>
    <w:rsid w:val="0092691E"/>
    <w:rsid w:val="00926DE2"/>
    <w:rsid w:val="0093433A"/>
    <w:rsid w:val="00941979"/>
    <w:rsid w:val="00942283"/>
    <w:rsid w:val="009551F1"/>
    <w:rsid w:val="00966045"/>
    <w:rsid w:val="0096657E"/>
    <w:rsid w:val="009665FC"/>
    <w:rsid w:val="00973944"/>
    <w:rsid w:val="009743D6"/>
    <w:rsid w:val="00980A93"/>
    <w:rsid w:val="00991BEC"/>
    <w:rsid w:val="0099607D"/>
    <w:rsid w:val="009A0C36"/>
    <w:rsid w:val="009A38F4"/>
    <w:rsid w:val="009A3D03"/>
    <w:rsid w:val="009A4FD1"/>
    <w:rsid w:val="009B7352"/>
    <w:rsid w:val="009C57E3"/>
    <w:rsid w:val="009C6A97"/>
    <w:rsid w:val="009D134D"/>
    <w:rsid w:val="009E08D2"/>
    <w:rsid w:val="009E160C"/>
    <w:rsid w:val="009E5231"/>
    <w:rsid w:val="009F0D13"/>
    <w:rsid w:val="009F26BA"/>
    <w:rsid w:val="009F7E01"/>
    <w:rsid w:val="00A01E46"/>
    <w:rsid w:val="00A02515"/>
    <w:rsid w:val="00A05CD6"/>
    <w:rsid w:val="00A143C6"/>
    <w:rsid w:val="00A17958"/>
    <w:rsid w:val="00A21402"/>
    <w:rsid w:val="00A227CF"/>
    <w:rsid w:val="00A23DBB"/>
    <w:rsid w:val="00A31B59"/>
    <w:rsid w:val="00A32935"/>
    <w:rsid w:val="00A34244"/>
    <w:rsid w:val="00A37158"/>
    <w:rsid w:val="00A37438"/>
    <w:rsid w:val="00A42796"/>
    <w:rsid w:val="00A447C1"/>
    <w:rsid w:val="00A52077"/>
    <w:rsid w:val="00A6170F"/>
    <w:rsid w:val="00A61D19"/>
    <w:rsid w:val="00A64C44"/>
    <w:rsid w:val="00A66DFB"/>
    <w:rsid w:val="00A67E80"/>
    <w:rsid w:val="00A76284"/>
    <w:rsid w:val="00A806A8"/>
    <w:rsid w:val="00A82C08"/>
    <w:rsid w:val="00A90F29"/>
    <w:rsid w:val="00A9322C"/>
    <w:rsid w:val="00A94797"/>
    <w:rsid w:val="00A954B2"/>
    <w:rsid w:val="00A95536"/>
    <w:rsid w:val="00AA0510"/>
    <w:rsid w:val="00AA2318"/>
    <w:rsid w:val="00AB0B2D"/>
    <w:rsid w:val="00AB450E"/>
    <w:rsid w:val="00AB6462"/>
    <w:rsid w:val="00AB656B"/>
    <w:rsid w:val="00AB6940"/>
    <w:rsid w:val="00AC2966"/>
    <w:rsid w:val="00AC56A0"/>
    <w:rsid w:val="00AC7877"/>
    <w:rsid w:val="00AD152E"/>
    <w:rsid w:val="00AD4E32"/>
    <w:rsid w:val="00AE0A63"/>
    <w:rsid w:val="00AE1EDF"/>
    <w:rsid w:val="00AE70B9"/>
    <w:rsid w:val="00B03067"/>
    <w:rsid w:val="00B074BD"/>
    <w:rsid w:val="00B07A35"/>
    <w:rsid w:val="00B11CFA"/>
    <w:rsid w:val="00B1614C"/>
    <w:rsid w:val="00B16728"/>
    <w:rsid w:val="00B2357D"/>
    <w:rsid w:val="00B237AE"/>
    <w:rsid w:val="00B27A23"/>
    <w:rsid w:val="00B3007D"/>
    <w:rsid w:val="00B377BA"/>
    <w:rsid w:val="00B413EC"/>
    <w:rsid w:val="00B421D6"/>
    <w:rsid w:val="00B42BE0"/>
    <w:rsid w:val="00B50130"/>
    <w:rsid w:val="00B600FD"/>
    <w:rsid w:val="00B60CAB"/>
    <w:rsid w:val="00B6461D"/>
    <w:rsid w:val="00B64E35"/>
    <w:rsid w:val="00B6544B"/>
    <w:rsid w:val="00B66D1C"/>
    <w:rsid w:val="00B728B8"/>
    <w:rsid w:val="00B72FCF"/>
    <w:rsid w:val="00B75E79"/>
    <w:rsid w:val="00B76961"/>
    <w:rsid w:val="00B8366A"/>
    <w:rsid w:val="00B83892"/>
    <w:rsid w:val="00B86EAE"/>
    <w:rsid w:val="00B876D0"/>
    <w:rsid w:val="00B929F5"/>
    <w:rsid w:val="00B96F9B"/>
    <w:rsid w:val="00BA4302"/>
    <w:rsid w:val="00BA6FCD"/>
    <w:rsid w:val="00BA7D1A"/>
    <w:rsid w:val="00BB01FE"/>
    <w:rsid w:val="00BB024B"/>
    <w:rsid w:val="00BB0950"/>
    <w:rsid w:val="00BB236B"/>
    <w:rsid w:val="00BB246D"/>
    <w:rsid w:val="00BB7B2A"/>
    <w:rsid w:val="00BB7FFA"/>
    <w:rsid w:val="00BC7BB3"/>
    <w:rsid w:val="00BD4592"/>
    <w:rsid w:val="00BE25DC"/>
    <w:rsid w:val="00BE5114"/>
    <w:rsid w:val="00BE5E83"/>
    <w:rsid w:val="00BF1824"/>
    <w:rsid w:val="00BF530C"/>
    <w:rsid w:val="00BF6746"/>
    <w:rsid w:val="00C0166C"/>
    <w:rsid w:val="00C02766"/>
    <w:rsid w:val="00C04EEB"/>
    <w:rsid w:val="00C057CD"/>
    <w:rsid w:val="00C11504"/>
    <w:rsid w:val="00C12E15"/>
    <w:rsid w:val="00C16365"/>
    <w:rsid w:val="00C17DF2"/>
    <w:rsid w:val="00C270EB"/>
    <w:rsid w:val="00C3017B"/>
    <w:rsid w:val="00C30C1D"/>
    <w:rsid w:val="00C3699A"/>
    <w:rsid w:val="00C611DF"/>
    <w:rsid w:val="00C61EE1"/>
    <w:rsid w:val="00C63C45"/>
    <w:rsid w:val="00C649E9"/>
    <w:rsid w:val="00C70AA5"/>
    <w:rsid w:val="00C76C4A"/>
    <w:rsid w:val="00C8178F"/>
    <w:rsid w:val="00C82318"/>
    <w:rsid w:val="00C870F3"/>
    <w:rsid w:val="00C900D4"/>
    <w:rsid w:val="00CA0773"/>
    <w:rsid w:val="00CA0EE3"/>
    <w:rsid w:val="00CA28D9"/>
    <w:rsid w:val="00CA2A68"/>
    <w:rsid w:val="00CA2D9A"/>
    <w:rsid w:val="00CA417D"/>
    <w:rsid w:val="00CB400C"/>
    <w:rsid w:val="00CC3831"/>
    <w:rsid w:val="00CC3DAC"/>
    <w:rsid w:val="00CC4B1A"/>
    <w:rsid w:val="00CC6834"/>
    <w:rsid w:val="00CD0E94"/>
    <w:rsid w:val="00CD1F1E"/>
    <w:rsid w:val="00CD2017"/>
    <w:rsid w:val="00CD25A3"/>
    <w:rsid w:val="00CD4E66"/>
    <w:rsid w:val="00CE0631"/>
    <w:rsid w:val="00CF2D30"/>
    <w:rsid w:val="00CF470C"/>
    <w:rsid w:val="00CF5B74"/>
    <w:rsid w:val="00D01E1C"/>
    <w:rsid w:val="00D03BE9"/>
    <w:rsid w:val="00D0552A"/>
    <w:rsid w:val="00D120C6"/>
    <w:rsid w:val="00D1473B"/>
    <w:rsid w:val="00D2095A"/>
    <w:rsid w:val="00D4049C"/>
    <w:rsid w:val="00D42A4C"/>
    <w:rsid w:val="00D42B8F"/>
    <w:rsid w:val="00D4639B"/>
    <w:rsid w:val="00D538C0"/>
    <w:rsid w:val="00D6094D"/>
    <w:rsid w:val="00D6505C"/>
    <w:rsid w:val="00D7221E"/>
    <w:rsid w:val="00D74429"/>
    <w:rsid w:val="00D7583E"/>
    <w:rsid w:val="00D80A19"/>
    <w:rsid w:val="00D83185"/>
    <w:rsid w:val="00D84ACF"/>
    <w:rsid w:val="00D87E9B"/>
    <w:rsid w:val="00D9744A"/>
    <w:rsid w:val="00DA225B"/>
    <w:rsid w:val="00DA57DB"/>
    <w:rsid w:val="00DB042D"/>
    <w:rsid w:val="00DC43CB"/>
    <w:rsid w:val="00DE1EE4"/>
    <w:rsid w:val="00DE495F"/>
    <w:rsid w:val="00DE75CE"/>
    <w:rsid w:val="00E010D6"/>
    <w:rsid w:val="00E124E4"/>
    <w:rsid w:val="00E14A79"/>
    <w:rsid w:val="00E15AB9"/>
    <w:rsid w:val="00E16839"/>
    <w:rsid w:val="00E17FAD"/>
    <w:rsid w:val="00E20D1E"/>
    <w:rsid w:val="00E2150A"/>
    <w:rsid w:val="00E3141B"/>
    <w:rsid w:val="00E34E66"/>
    <w:rsid w:val="00E57221"/>
    <w:rsid w:val="00E57A8E"/>
    <w:rsid w:val="00E57DE3"/>
    <w:rsid w:val="00E605F4"/>
    <w:rsid w:val="00E63569"/>
    <w:rsid w:val="00E66D74"/>
    <w:rsid w:val="00E70F92"/>
    <w:rsid w:val="00E84010"/>
    <w:rsid w:val="00E855DB"/>
    <w:rsid w:val="00E928DD"/>
    <w:rsid w:val="00E92A68"/>
    <w:rsid w:val="00E93B31"/>
    <w:rsid w:val="00EB320A"/>
    <w:rsid w:val="00EB652F"/>
    <w:rsid w:val="00EB7D64"/>
    <w:rsid w:val="00EC2B2C"/>
    <w:rsid w:val="00EC42EA"/>
    <w:rsid w:val="00EC6937"/>
    <w:rsid w:val="00EC72BC"/>
    <w:rsid w:val="00ED14C8"/>
    <w:rsid w:val="00ED1660"/>
    <w:rsid w:val="00EE19C8"/>
    <w:rsid w:val="00EE1EAA"/>
    <w:rsid w:val="00EF7ADA"/>
    <w:rsid w:val="00F0799F"/>
    <w:rsid w:val="00F10903"/>
    <w:rsid w:val="00F11B68"/>
    <w:rsid w:val="00F12898"/>
    <w:rsid w:val="00F2150E"/>
    <w:rsid w:val="00F32C76"/>
    <w:rsid w:val="00F43099"/>
    <w:rsid w:val="00F448CA"/>
    <w:rsid w:val="00F471FD"/>
    <w:rsid w:val="00F51D51"/>
    <w:rsid w:val="00F57AF1"/>
    <w:rsid w:val="00F62B75"/>
    <w:rsid w:val="00F63A50"/>
    <w:rsid w:val="00F6442A"/>
    <w:rsid w:val="00F661D2"/>
    <w:rsid w:val="00F7025D"/>
    <w:rsid w:val="00F7111D"/>
    <w:rsid w:val="00F726D0"/>
    <w:rsid w:val="00F73469"/>
    <w:rsid w:val="00F812EE"/>
    <w:rsid w:val="00F82C35"/>
    <w:rsid w:val="00F83F60"/>
    <w:rsid w:val="00F96E40"/>
    <w:rsid w:val="00F977D0"/>
    <w:rsid w:val="00FA0479"/>
    <w:rsid w:val="00FB1971"/>
    <w:rsid w:val="00FB22F1"/>
    <w:rsid w:val="00FB28D6"/>
    <w:rsid w:val="00FB304D"/>
    <w:rsid w:val="00FB3ACB"/>
    <w:rsid w:val="00FB522E"/>
    <w:rsid w:val="00FC3761"/>
    <w:rsid w:val="00FC3A37"/>
    <w:rsid w:val="00FD2463"/>
    <w:rsid w:val="00FD3908"/>
    <w:rsid w:val="00FE1B29"/>
    <w:rsid w:val="00FE48CA"/>
    <w:rsid w:val="00FF489B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FFB6"/>
  <w15:docId w15:val="{BAD55299-56C0-415E-9880-741B4639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1971"/>
  </w:style>
  <w:style w:type="paragraph" w:styleId="a5">
    <w:name w:val="footer"/>
    <w:basedOn w:val="a"/>
    <w:link w:val="a6"/>
    <w:uiPriority w:val="99"/>
    <w:semiHidden/>
    <w:unhideWhenUsed/>
    <w:rsid w:val="00FB1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B1971"/>
  </w:style>
  <w:style w:type="paragraph" w:styleId="a7">
    <w:name w:val="List Paragraph"/>
    <w:basedOn w:val="a"/>
    <w:uiPriority w:val="34"/>
    <w:qFormat/>
    <w:rsid w:val="000B29A3"/>
    <w:pPr>
      <w:ind w:left="720"/>
      <w:contextualSpacing/>
    </w:pPr>
  </w:style>
  <w:style w:type="table" w:styleId="a8">
    <w:name w:val="Table Grid"/>
    <w:basedOn w:val="a1"/>
    <w:rsid w:val="000F1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265B2-DE63-481E-A080-ACA7BAD19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2919</Words>
  <Characters>16640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2025-05-07T12:39:00Z</cp:lastPrinted>
  <dcterms:created xsi:type="dcterms:W3CDTF">2025-05-12T07:34:00Z</dcterms:created>
  <dcterms:modified xsi:type="dcterms:W3CDTF">2025-05-12T07:34:00Z</dcterms:modified>
</cp:coreProperties>
</file>