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54F" w:rsidRDefault="00386C19" w:rsidP="0019054F">
      <w:pPr>
        <w:rPr>
          <w:b/>
          <w:sz w:val="28"/>
          <w:szCs w:val="28"/>
        </w:rPr>
      </w:pPr>
      <w:r>
        <w:rPr>
          <w:b/>
          <w:sz w:val="28"/>
          <w:szCs w:val="28"/>
        </w:rPr>
        <w:tab/>
      </w:r>
      <w:r w:rsidR="0019054F">
        <w:rPr>
          <w:b/>
          <w:sz w:val="28"/>
          <w:szCs w:val="28"/>
        </w:rPr>
        <w:t xml:space="preserve">                                                 </w:t>
      </w:r>
    </w:p>
    <w:p w:rsidR="0019054F" w:rsidRDefault="0019054F" w:rsidP="0019054F">
      <w:pPr>
        <w:rPr>
          <w:b/>
          <w:sz w:val="28"/>
          <w:szCs w:val="28"/>
        </w:rPr>
      </w:pPr>
    </w:p>
    <w:p w:rsidR="00DC640B" w:rsidRPr="0019054F" w:rsidRDefault="0019054F" w:rsidP="0019054F">
      <w:pPr>
        <w:rPr>
          <w:b/>
          <w:sz w:val="32"/>
          <w:szCs w:val="32"/>
        </w:rPr>
      </w:pPr>
      <w:r>
        <w:rPr>
          <w:b/>
          <w:sz w:val="28"/>
          <w:szCs w:val="28"/>
        </w:rPr>
        <w:t xml:space="preserve">                                                    </w:t>
      </w:r>
      <w:r w:rsidR="00DC640B" w:rsidRPr="002D5944">
        <w:rPr>
          <w:b/>
          <w:sz w:val="28"/>
          <w:szCs w:val="28"/>
        </w:rPr>
        <w:t>Российская Федерация</w:t>
      </w:r>
    </w:p>
    <w:p w:rsidR="00DC640B" w:rsidRPr="002D5944" w:rsidRDefault="00DC640B" w:rsidP="00DC640B">
      <w:pPr>
        <w:jc w:val="center"/>
        <w:rPr>
          <w:b/>
          <w:sz w:val="28"/>
          <w:szCs w:val="28"/>
        </w:rPr>
      </w:pPr>
      <w:r w:rsidRPr="002D5944">
        <w:rPr>
          <w:b/>
          <w:sz w:val="28"/>
          <w:szCs w:val="28"/>
        </w:rPr>
        <w:t>Брянская область</w:t>
      </w:r>
    </w:p>
    <w:p w:rsidR="00DC640B" w:rsidRPr="002D5944" w:rsidRDefault="00991D7B" w:rsidP="00DC640B">
      <w:pPr>
        <w:jc w:val="center"/>
        <w:rPr>
          <w:b/>
          <w:sz w:val="28"/>
          <w:szCs w:val="28"/>
        </w:rPr>
      </w:pPr>
      <w:r>
        <w:rPr>
          <w:b/>
          <w:sz w:val="28"/>
          <w:szCs w:val="28"/>
        </w:rPr>
        <w:t xml:space="preserve">ДУБРОВСКИЙ </w:t>
      </w:r>
      <w:r w:rsidR="00CB0704">
        <w:rPr>
          <w:b/>
          <w:sz w:val="28"/>
          <w:szCs w:val="28"/>
        </w:rPr>
        <w:t>ПОСЕЛКОВЫЙ</w:t>
      </w:r>
      <w:r w:rsidR="00DC640B" w:rsidRPr="002D5944">
        <w:rPr>
          <w:b/>
          <w:sz w:val="28"/>
          <w:szCs w:val="28"/>
        </w:rPr>
        <w:t xml:space="preserve"> СОВЕТ НАРОДНЫХ ДЕПУТАТОВ</w:t>
      </w:r>
    </w:p>
    <w:p w:rsidR="00DC640B" w:rsidRDefault="00DC640B" w:rsidP="00DC640B">
      <w:pPr>
        <w:jc w:val="center"/>
        <w:rPr>
          <w:sz w:val="28"/>
          <w:szCs w:val="28"/>
        </w:rPr>
      </w:pPr>
    </w:p>
    <w:p w:rsidR="00DC640B" w:rsidRDefault="00DC640B" w:rsidP="00DC640B">
      <w:pPr>
        <w:jc w:val="center"/>
        <w:rPr>
          <w:b/>
          <w:sz w:val="28"/>
          <w:szCs w:val="28"/>
        </w:rPr>
      </w:pPr>
      <w:r>
        <w:rPr>
          <w:b/>
          <w:sz w:val="28"/>
          <w:szCs w:val="28"/>
        </w:rPr>
        <w:t>РЕШЕНИЕ</w:t>
      </w:r>
    </w:p>
    <w:p w:rsidR="00DC640B" w:rsidRDefault="00DC640B" w:rsidP="00DC640B">
      <w:pPr>
        <w:jc w:val="center"/>
        <w:rPr>
          <w:sz w:val="28"/>
          <w:szCs w:val="28"/>
        </w:rPr>
      </w:pPr>
    </w:p>
    <w:p w:rsidR="00DC640B" w:rsidRPr="00CC4329" w:rsidRDefault="00DC640B" w:rsidP="00DC640B">
      <w:pPr>
        <w:jc w:val="both"/>
        <w:rPr>
          <w:sz w:val="28"/>
          <w:szCs w:val="28"/>
        </w:rPr>
      </w:pPr>
      <w:r w:rsidRPr="00CC4329">
        <w:rPr>
          <w:sz w:val="28"/>
          <w:szCs w:val="28"/>
        </w:rPr>
        <w:t xml:space="preserve">от </w:t>
      </w:r>
      <w:r w:rsidR="00301C1A">
        <w:rPr>
          <w:sz w:val="28"/>
          <w:szCs w:val="28"/>
        </w:rPr>
        <w:t xml:space="preserve">  </w:t>
      </w:r>
      <w:r w:rsidR="00DC72E6">
        <w:rPr>
          <w:sz w:val="28"/>
          <w:szCs w:val="28"/>
        </w:rPr>
        <w:t>17.12.2025</w:t>
      </w:r>
      <w:r>
        <w:rPr>
          <w:sz w:val="28"/>
          <w:szCs w:val="28"/>
        </w:rPr>
        <w:t xml:space="preserve"> г.</w:t>
      </w:r>
      <w:r w:rsidRPr="00CC4329">
        <w:rPr>
          <w:sz w:val="28"/>
          <w:szCs w:val="28"/>
        </w:rPr>
        <w:t xml:space="preserve"> </w:t>
      </w:r>
      <w:r w:rsidR="009404DD">
        <w:rPr>
          <w:sz w:val="28"/>
          <w:szCs w:val="28"/>
        </w:rPr>
        <w:t xml:space="preserve">                                                                               </w:t>
      </w:r>
      <w:r w:rsidRPr="00CC4329">
        <w:rPr>
          <w:sz w:val="28"/>
          <w:szCs w:val="28"/>
        </w:rPr>
        <w:t>№</w:t>
      </w:r>
      <w:r w:rsidR="00DC72E6">
        <w:rPr>
          <w:sz w:val="28"/>
          <w:szCs w:val="28"/>
        </w:rPr>
        <w:t xml:space="preserve"> 51</w:t>
      </w:r>
    </w:p>
    <w:p w:rsidR="00DC640B" w:rsidRDefault="00301C1A" w:rsidP="00DC640B">
      <w:pPr>
        <w:rPr>
          <w:sz w:val="28"/>
          <w:szCs w:val="28"/>
        </w:rPr>
      </w:pPr>
      <w:r>
        <w:rPr>
          <w:sz w:val="28"/>
          <w:szCs w:val="28"/>
        </w:rPr>
        <w:t>р</w:t>
      </w:r>
      <w:r w:rsidR="00DC640B" w:rsidRPr="00CC4329">
        <w:rPr>
          <w:sz w:val="28"/>
          <w:szCs w:val="28"/>
        </w:rPr>
        <w:t>п. Дубровка</w:t>
      </w:r>
    </w:p>
    <w:p w:rsidR="00BD3B10" w:rsidRDefault="00BD3B10" w:rsidP="00BD3B10">
      <w:pPr>
        <w:rPr>
          <w:sz w:val="28"/>
          <w:szCs w:val="28"/>
        </w:rPr>
      </w:pPr>
    </w:p>
    <w:p w:rsidR="00BD3B10" w:rsidRPr="00910861" w:rsidRDefault="00BD3B10" w:rsidP="00301C1A">
      <w:pPr>
        <w:tabs>
          <w:tab w:val="left" w:pos="4536"/>
        </w:tabs>
        <w:ind w:right="5528"/>
        <w:jc w:val="both"/>
        <w:rPr>
          <w:color w:val="FF0000"/>
          <w:sz w:val="28"/>
          <w:szCs w:val="28"/>
        </w:rPr>
      </w:pPr>
      <w:r w:rsidRPr="009062B1">
        <w:rPr>
          <w:sz w:val="28"/>
          <w:szCs w:val="28"/>
        </w:rPr>
        <w:t>О</w:t>
      </w:r>
      <w:r>
        <w:rPr>
          <w:sz w:val="28"/>
          <w:szCs w:val="28"/>
        </w:rPr>
        <w:t xml:space="preserve">б утверждении Положения о муниципальном </w:t>
      </w:r>
      <w:r w:rsidR="00462A06">
        <w:rPr>
          <w:sz w:val="28"/>
          <w:szCs w:val="28"/>
        </w:rPr>
        <w:t xml:space="preserve">жилищном </w:t>
      </w:r>
      <w:r>
        <w:rPr>
          <w:sz w:val="28"/>
          <w:szCs w:val="28"/>
        </w:rPr>
        <w:t>контроле</w:t>
      </w:r>
      <w:r w:rsidR="00462A06">
        <w:rPr>
          <w:sz w:val="28"/>
          <w:szCs w:val="28"/>
        </w:rPr>
        <w:t xml:space="preserve"> на т</w:t>
      </w:r>
      <w:r w:rsidR="00301C1A">
        <w:rPr>
          <w:sz w:val="28"/>
          <w:szCs w:val="28"/>
        </w:rPr>
        <w:t xml:space="preserve">ерритории </w:t>
      </w:r>
      <w:r w:rsidR="00393AFD">
        <w:rPr>
          <w:sz w:val="28"/>
          <w:szCs w:val="28"/>
        </w:rPr>
        <w:t>Дубровского</w:t>
      </w:r>
      <w:r w:rsidR="00CB0704">
        <w:rPr>
          <w:sz w:val="28"/>
          <w:szCs w:val="28"/>
        </w:rPr>
        <w:t xml:space="preserve"> городского поселения Дубровского</w:t>
      </w:r>
      <w:r w:rsidR="00393AFD">
        <w:rPr>
          <w:sz w:val="28"/>
          <w:szCs w:val="28"/>
        </w:rPr>
        <w:t xml:space="preserve"> муниципального района Брянской </w:t>
      </w:r>
      <w:r w:rsidR="0019054F">
        <w:rPr>
          <w:sz w:val="28"/>
          <w:szCs w:val="28"/>
        </w:rPr>
        <w:t>области</w:t>
      </w:r>
      <w:r w:rsidR="00CB0704">
        <w:rPr>
          <w:sz w:val="28"/>
          <w:szCs w:val="28"/>
        </w:rPr>
        <w:t>.</w:t>
      </w:r>
    </w:p>
    <w:p w:rsidR="007704C1" w:rsidRPr="00910861" w:rsidRDefault="007704C1" w:rsidP="007704C1">
      <w:pPr>
        <w:jc w:val="both"/>
        <w:rPr>
          <w:sz w:val="28"/>
          <w:szCs w:val="28"/>
        </w:rPr>
      </w:pPr>
    </w:p>
    <w:p w:rsidR="00BD3B10" w:rsidRDefault="00E75F4A" w:rsidP="007704C1">
      <w:pPr>
        <w:ind w:firstLine="709"/>
        <w:jc w:val="both"/>
        <w:rPr>
          <w:sz w:val="28"/>
          <w:szCs w:val="28"/>
        </w:rPr>
      </w:pPr>
      <w:r>
        <w:rPr>
          <w:sz w:val="28"/>
          <w:szCs w:val="28"/>
        </w:rPr>
        <w:t xml:space="preserve">В соответствии с </w:t>
      </w:r>
      <w:r w:rsidR="00433669">
        <w:rPr>
          <w:sz w:val="28"/>
          <w:szCs w:val="28"/>
        </w:rPr>
        <w:t>Федеральным законом от 31.07.2020 №248-ФЗ «О государственном контроле (надзоре) и му</w:t>
      </w:r>
      <w:r>
        <w:rPr>
          <w:sz w:val="28"/>
          <w:szCs w:val="28"/>
        </w:rPr>
        <w:t xml:space="preserve">ниципальном контроле в Российской </w:t>
      </w:r>
      <w:r w:rsidR="00433669">
        <w:rPr>
          <w:sz w:val="28"/>
          <w:szCs w:val="28"/>
        </w:rPr>
        <w:t>Федерации», Уставом</w:t>
      </w:r>
      <w:r w:rsidR="003C5F11">
        <w:rPr>
          <w:sz w:val="28"/>
          <w:szCs w:val="28"/>
        </w:rPr>
        <w:t xml:space="preserve"> Дубровского городского поселения</w:t>
      </w:r>
      <w:r w:rsidR="00433669">
        <w:rPr>
          <w:sz w:val="28"/>
          <w:szCs w:val="28"/>
        </w:rPr>
        <w:t xml:space="preserve"> Дубровского муницип</w:t>
      </w:r>
      <w:r w:rsidR="003C5F11">
        <w:rPr>
          <w:sz w:val="28"/>
          <w:szCs w:val="28"/>
        </w:rPr>
        <w:t>ального района Брянской области.</w:t>
      </w:r>
    </w:p>
    <w:p w:rsidR="00BD3B10" w:rsidRDefault="00BD3B10" w:rsidP="007704C1">
      <w:pPr>
        <w:ind w:firstLine="709"/>
        <w:jc w:val="both"/>
        <w:rPr>
          <w:sz w:val="28"/>
          <w:szCs w:val="28"/>
        </w:rPr>
      </w:pPr>
    </w:p>
    <w:p w:rsidR="00DC640B" w:rsidRPr="00CC4329" w:rsidRDefault="003C5F11" w:rsidP="003C5F11">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sidR="00B9012D">
        <w:rPr>
          <w:rFonts w:ascii="Times New Roman" w:hAnsi="Times New Roman" w:cs="Times New Roman"/>
          <w:sz w:val="28"/>
          <w:szCs w:val="28"/>
        </w:rPr>
        <w:t>Д</w:t>
      </w:r>
      <w:r>
        <w:rPr>
          <w:rFonts w:ascii="Times New Roman" w:hAnsi="Times New Roman" w:cs="Times New Roman"/>
          <w:sz w:val="28"/>
          <w:szCs w:val="28"/>
        </w:rPr>
        <w:t>убровский поселковый Совет народных депутатов</w:t>
      </w:r>
    </w:p>
    <w:p w:rsidR="00DC640B" w:rsidRPr="00CC4329" w:rsidRDefault="00DC640B" w:rsidP="00DC640B">
      <w:pPr>
        <w:pStyle w:val="ConsPlusNormal"/>
        <w:ind w:left="-360" w:firstLine="0"/>
        <w:jc w:val="center"/>
        <w:rPr>
          <w:rFonts w:ascii="Times New Roman" w:hAnsi="Times New Roman" w:cs="Times New Roman"/>
          <w:sz w:val="28"/>
          <w:szCs w:val="28"/>
        </w:rPr>
      </w:pPr>
    </w:p>
    <w:p w:rsidR="007704C1" w:rsidRDefault="00DC640B" w:rsidP="00DC640B">
      <w:pPr>
        <w:ind w:firstLine="709"/>
        <w:jc w:val="both"/>
        <w:rPr>
          <w:sz w:val="28"/>
          <w:szCs w:val="28"/>
        </w:rPr>
      </w:pPr>
      <w:r w:rsidRPr="00CC4329">
        <w:rPr>
          <w:sz w:val="28"/>
          <w:szCs w:val="28"/>
        </w:rPr>
        <w:t>РЕШИЛ:</w:t>
      </w:r>
    </w:p>
    <w:p w:rsidR="00DC640B" w:rsidRDefault="00DC640B" w:rsidP="00DC640B">
      <w:pPr>
        <w:ind w:firstLine="709"/>
        <w:jc w:val="both"/>
        <w:rPr>
          <w:sz w:val="28"/>
          <w:szCs w:val="28"/>
        </w:rPr>
      </w:pPr>
    </w:p>
    <w:p w:rsidR="007704C1" w:rsidRPr="003C5F11" w:rsidRDefault="00B9012D" w:rsidP="00433669">
      <w:pPr>
        <w:pStyle w:val="aff4"/>
        <w:numPr>
          <w:ilvl w:val="0"/>
          <w:numId w:val="5"/>
        </w:numPr>
        <w:ind w:left="0" w:firstLine="709"/>
        <w:jc w:val="both"/>
        <w:rPr>
          <w:sz w:val="28"/>
          <w:szCs w:val="28"/>
        </w:rPr>
      </w:pPr>
      <w:r w:rsidRPr="003C5F11">
        <w:rPr>
          <w:sz w:val="28"/>
          <w:szCs w:val="28"/>
        </w:rPr>
        <w:t xml:space="preserve">Утвердить </w:t>
      </w:r>
      <w:r w:rsidR="00BD3B10" w:rsidRPr="003C5F11">
        <w:rPr>
          <w:sz w:val="28"/>
          <w:szCs w:val="28"/>
        </w:rPr>
        <w:t xml:space="preserve">Положение о муниципальном </w:t>
      </w:r>
      <w:r w:rsidR="00462A06" w:rsidRPr="003C5F11">
        <w:rPr>
          <w:sz w:val="28"/>
          <w:szCs w:val="28"/>
        </w:rPr>
        <w:t xml:space="preserve">жилищном </w:t>
      </w:r>
      <w:r w:rsidR="00BD3B10" w:rsidRPr="003C5F11">
        <w:rPr>
          <w:sz w:val="28"/>
          <w:szCs w:val="28"/>
        </w:rPr>
        <w:t xml:space="preserve">контроле </w:t>
      </w:r>
      <w:r w:rsidR="00462A06" w:rsidRPr="003C5F11">
        <w:rPr>
          <w:sz w:val="28"/>
          <w:szCs w:val="28"/>
        </w:rPr>
        <w:t>на т</w:t>
      </w:r>
      <w:r w:rsidR="00393AFD" w:rsidRPr="003C5F11">
        <w:rPr>
          <w:sz w:val="28"/>
          <w:szCs w:val="28"/>
        </w:rPr>
        <w:t xml:space="preserve">ерритории </w:t>
      </w:r>
      <w:r w:rsidR="00CB0704" w:rsidRPr="003C5F11">
        <w:rPr>
          <w:sz w:val="28"/>
          <w:szCs w:val="28"/>
        </w:rPr>
        <w:t xml:space="preserve">Дубровского городского поселения </w:t>
      </w:r>
      <w:r w:rsidR="00393AFD" w:rsidRPr="003C5F11">
        <w:rPr>
          <w:sz w:val="28"/>
          <w:szCs w:val="28"/>
        </w:rPr>
        <w:t>Дубровского</w:t>
      </w:r>
      <w:r w:rsidR="00462A06" w:rsidRPr="003C5F11">
        <w:rPr>
          <w:sz w:val="28"/>
          <w:szCs w:val="28"/>
        </w:rPr>
        <w:t xml:space="preserve"> муницип</w:t>
      </w:r>
      <w:r w:rsidR="00646E82" w:rsidRPr="003C5F11">
        <w:rPr>
          <w:sz w:val="28"/>
          <w:szCs w:val="28"/>
        </w:rPr>
        <w:t>ального района Бр</w:t>
      </w:r>
      <w:r w:rsidR="00A617AF" w:rsidRPr="003C5F11">
        <w:rPr>
          <w:sz w:val="28"/>
          <w:szCs w:val="28"/>
        </w:rPr>
        <w:t>янской области</w:t>
      </w:r>
      <w:r w:rsidR="00CB0704" w:rsidRPr="003C5F11">
        <w:rPr>
          <w:sz w:val="28"/>
          <w:szCs w:val="28"/>
        </w:rPr>
        <w:t>.</w:t>
      </w:r>
      <w:r w:rsidR="00433669" w:rsidRPr="003C5F11">
        <w:rPr>
          <w:sz w:val="28"/>
          <w:szCs w:val="28"/>
        </w:rPr>
        <w:t xml:space="preserve"> </w:t>
      </w:r>
    </w:p>
    <w:p w:rsidR="002D441F" w:rsidRPr="003C5F11" w:rsidRDefault="002D441F" w:rsidP="00433669">
      <w:pPr>
        <w:pStyle w:val="aff4"/>
        <w:numPr>
          <w:ilvl w:val="0"/>
          <w:numId w:val="5"/>
        </w:numPr>
        <w:ind w:left="0" w:firstLine="709"/>
        <w:jc w:val="both"/>
        <w:rPr>
          <w:sz w:val="28"/>
          <w:szCs w:val="28"/>
        </w:rPr>
      </w:pPr>
      <w:r w:rsidRPr="003C5F11">
        <w:rPr>
          <w:sz w:val="28"/>
          <w:szCs w:val="28"/>
        </w:rPr>
        <w:t xml:space="preserve">Признать утратившим силу </w:t>
      </w:r>
      <w:r w:rsidR="00433669" w:rsidRPr="003C5F11">
        <w:rPr>
          <w:sz w:val="28"/>
          <w:szCs w:val="28"/>
        </w:rPr>
        <w:t>р</w:t>
      </w:r>
      <w:r w:rsidRPr="003C5F11">
        <w:rPr>
          <w:sz w:val="28"/>
          <w:szCs w:val="28"/>
        </w:rPr>
        <w:t>ешение</w:t>
      </w:r>
      <w:r w:rsidR="00D943B0" w:rsidRPr="003C5F11">
        <w:rPr>
          <w:sz w:val="28"/>
          <w:szCs w:val="28"/>
        </w:rPr>
        <w:t xml:space="preserve"> Дубровского </w:t>
      </w:r>
      <w:r w:rsidR="00CB0704" w:rsidRPr="003C5F11">
        <w:rPr>
          <w:sz w:val="28"/>
          <w:szCs w:val="28"/>
        </w:rPr>
        <w:t>поселкового</w:t>
      </w:r>
      <w:r w:rsidRPr="003C5F11">
        <w:rPr>
          <w:sz w:val="28"/>
          <w:szCs w:val="28"/>
        </w:rPr>
        <w:t xml:space="preserve"> Со</w:t>
      </w:r>
      <w:r w:rsidR="00CB0704" w:rsidRPr="003C5F11">
        <w:rPr>
          <w:sz w:val="28"/>
          <w:szCs w:val="28"/>
        </w:rPr>
        <w:t>вета народных депутатов от 29</w:t>
      </w:r>
      <w:r w:rsidR="009404DD" w:rsidRPr="003C5F11">
        <w:rPr>
          <w:sz w:val="28"/>
          <w:szCs w:val="28"/>
        </w:rPr>
        <w:t>.05.2025</w:t>
      </w:r>
      <w:r w:rsidRPr="003C5F11">
        <w:rPr>
          <w:sz w:val="28"/>
          <w:szCs w:val="28"/>
        </w:rPr>
        <w:t xml:space="preserve">г </w:t>
      </w:r>
      <w:r w:rsidR="00CB0704" w:rsidRPr="003C5F11">
        <w:rPr>
          <w:sz w:val="28"/>
          <w:szCs w:val="28"/>
        </w:rPr>
        <w:t>№34 «Об утверждении П</w:t>
      </w:r>
      <w:r w:rsidRPr="003C5F11">
        <w:rPr>
          <w:sz w:val="28"/>
          <w:szCs w:val="28"/>
        </w:rPr>
        <w:t xml:space="preserve">оложения </w:t>
      </w:r>
      <w:r w:rsidR="00CB0704" w:rsidRPr="003C5F11">
        <w:rPr>
          <w:sz w:val="28"/>
          <w:szCs w:val="28"/>
        </w:rPr>
        <w:t xml:space="preserve">о муниципальном </w:t>
      </w:r>
      <w:r w:rsidRPr="003C5F11">
        <w:rPr>
          <w:sz w:val="28"/>
          <w:szCs w:val="28"/>
        </w:rPr>
        <w:t>ж</w:t>
      </w:r>
      <w:r w:rsidR="00CB0704" w:rsidRPr="003C5F11">
        <w:rPr>
          <w:sz w:val="28"/>
          <w:szCs w:val="28"/>
        </w:rPr>
        <w:t>илищном контроле</w:t>
      </w:r>
      <w:r w:rsidR="00B9012D" w:rsidRPr="003C5F11">
        <w:rPr>
          <w:sz w:val="28"/>
          <w:szCs w:val="28"/>
        </w:rPr>
        <w:t xml:space="preserve"> на территории</w:t>
      </w:r>
      <w:r w:rsidR="00CB0704" w:rsidRPr="003C5F11">
        <w:rPr>
          <w:sz w:val="28"/>
          <w:szCs w:val="28"/>
        </w:rPr>
        <w:t xml:space="preserve"> Дубровского городского поселения</w:t>
      </w:r>
      <w:r w:rsidR="00B9012D" w:rsidRPr="003C5F11">
        <w:rPr>
          <w:sz w:val="28"/>
          <w:szCs w:val="28"/>
        </w:rPr>
        <w:t xml:space="preserve"> </w:t>
      </w:r>
      <w:r w:rsidRPr="003C5F11">
        <w:rPr>
          <w:sz w:val="28"/>
          <w:szCs w:val="28"/>
        </w:rPr>
        <w:t>Дубро</w:t>
      </w:r>
      <w:r w:rsidR="00B9012D" w:rsidRPr="003C5F11">
        <w:rPr>
          <w:sz w:val="28"/>
          <w:szCs w:val="28"/>
        </w:rPr>
        <w:t>вского муниципального района Б</w:t>
      </w:r>
      <w:r w:rsidRPr="003C5F11">
        <w:rPr>
          <w:sz w:val="28"/>
          <w:szCs w:val="28"/>
        </w:rPr>
        <w:t>рянской области</w:t>
      </w:r>
      <w:r w:rsidR="009404DD" w:rsidRPr="003C5F11">
        <w:rPr>
          <w:sz w:val="28"/>
          <w:szCs w:val="28"/>
        </w:rPr>
        <w:t>».</w:t>
      </w:r>
    </w:p>
    <w:p w:rsidR="00331166" w:rsidRPr="003C5F11" w:rsidRDefault="009404DD" w:rsidP="002A71C3">
      <w:pPr>
        <w:pStyle w:val="aff4"/>
        <w:numPr>
          <w:ilvl w:val="0"/>
          <w:numId w:val="5"/>
        </w:numPr>
        <w:ind w:left="0" w:firstLine="709"/>
        <w:jc w:val="both"/>
        <w:rPr>
          <w:sz w:val="28"/>
          <w:szCs w:val="28"/>
        </w:rPr>
      </w:pPr>
      <w:r w:rsidRPr="003C5F11">
        <w:rPr>
          <w:sz w:val="28"/>
          <w:szCs w:val="28"/>
        </w:rPr>
        <w:t xml:space="preserve">Признать утратившим силу решение Дубровского </w:t>
      </w:r>
      <w:r w:rsidR="00CB0704" w:rsidRPr="003C5F11">
        <w:rPr>
          <w:sz w:val="28"/>
          <w:szCs w:val="28"/>
        </w:rPr>
        <w:t>поселкового Совета народных депутатов от 22.06.2022</w:t>
      </w:r>
      <w:r w:rsidRPr="003C5F11">
        <w:rPr>
          <w:sz w:val="28"/>
          <w:szCs w:val="28"/>
        </w:rPr>
        <w:t>г №</w:t>
      </w:r>
      <w:r w:rsidR="00CB0704" w:rsidRPr="003C5F11">
        <w:rPr>
          <w:sz w:val="28"/>
          <w:szCs w:val="28"/>
        </w:rPr>
        <w:t>220</w:t>
      </w:r>
      <w:r w:rsidRPr="003C5F11">
        <w:rPr>
          <w:sz w:val="28"/>
          <w:szCs w:val="28"/>
        </w:rPr>
        <w:t xml:space="preserve"> «О внесении изменений в </w:t>
      </w:r>
      <w:r w:rsidR="00CB0704" w:rsidRPr="003C5F11">
        <w:rPr>
          <w:sz w:val="28"/>
          <w:szCs w:val="28"/>
        </w:rPr>
        <w:t>Положение о муниципальном жилищном контроле на территории Дубровского</w:t>
      </w:r>
      <w:r w:rsidR="00331166" w:rsidRPr="003C5F11">
        <w:rPr>
          <w:sz w:val="28"/>
          <w:szCs w:val="28"/>
        </w:rPr>
        <w:t xml:space="preserve"> городского поселения Дубровского муниципального района Брянской области, утвержденное Решением </w:t>
      </w:r>
      <w:r w:rsidRPr="003C5F11">
        <w:rPr>
          <w:sz w:val="28"/>
          <w:szCs w:val="28"/>
        </w:rPr>
        <w:t xml:space="preserve"> </w:t>
      </w:r>
      <w:r w:rsidR="00331166" w:rsidRPr="003C5F11">
        <w:rPr>
          <w:sz w:val="28"/>
          <w:szCs w:val="28"/>
        </w:rPr>
        <w:t xml:space="preserve"> </w:t>
      </w:r>
      <w:r w:rsidRPr="003C5F11">
        <w:rPr>
          <w:sz w:val="28"/>
          <w:szCs w:val="28"/>
        </w:rPr>
        <w:t xml:space="preserve">Дубровского </w:t>
      </w:r>
      <w:r w:rsidR="00CB0704" w:rsidRPr="003C5F11">
        <w:rPr>
          <w:sz w:val="28"/>
          <w:szCs w:val="28"/>
        </w:rPr>
        <w:t>поселкового</w:t>
      </w:r>
      <w:r w:rsidRPr="003C5F11">
        <w:rPr>
          <w:sz w:val="28"/>
          <w:szCs w:val="28"/>
        </w:rPr>
        <w:t xml:space="preserve"> Совета народных депутатов от 27.12.2021г. №</w:t>
      </w:r>
      <w:r w:rsidR="00331166" w:rsidRPr="003C5F11">
        <w:rPr>
          <w:sz w:val="28"/>
          <w:szCs w:val="28"/>
        </w:rPr>
        <w:t>193».</w:t>
      </w:r>
    </w:p>
    <w:p w:rsidR="009404DD" w:rsidRPr="003C5F11" w:rsidRDefault="009404DD" w:rsidP="002A71C3">
      <w:pPr>
        <w:pStyle w:val="aff4"/>
        <w:numPr>
          <w:ilvl w:val="0"/>
          <w:numId w:val="5"/>
        </w:numPr>
        <w:ind w:left="0" w:firstLine="709"/>
        <w:jc w:val="both"/>
        <w:rPr>
          <w:sz w:val="28"/>
          <w:szCs w:val="28"/>
        </w:rPr>
      </w:pPr>
      <w:r w:rsidRPr="003C5F11">
        <w:rPr>
          <w:sz w:val="28"/>
          <w:szCs w:val="28"/>
        </w:rPr>
        <w:t xml:space="preserve">Признать утратившим силу решение Дубровского </w:t>
      </w:r>
      <w:r w:rsidR="00331166" w:rsidRPr="003C5F11">
        <w:rPr>
          <w:sz w:val="28"/>
          <w:szCs w:val="28"/>
        </w:rPr>
        <w:t>поселкового Совета народных депутатов от 24</w:t>
      </w:r>
      <w:r w:rsidRPr="003C5F11">
        <w:rPr>
          <w:sz w:val="28"/>
          <w:szCs w:val="28"/>
        </w:rPr>
        <w:t>.02.2022г №</w:t>
      </w:r>
      <w:r w:rsidR="00331166" w:rsidRPr="003C5F11">
        <w:rPr>
          <w:sz w:val="28"/>
          <w:szCs w:val="28"/>
        </w:rPr>
        <w:t>211</w:t>
      </w:r>
      <w:r w:rsidRPr="003C5F11">
        <w:rPr>
          <w:sz w:val="28"/>
          <w:szCs w:val="28"/>
        </w:rPr>
        <w:t xml:space="preserve"> «Об утверждении Ключевых и Индикативных показателей осуществления муниципального жилищного контроля на территории </w:t>
      </w:r>
      <w:r w:rsidR="00331166" w:rsidRPr="003C5F11">
        <w:rPr>
          <w:sz w:val="28"/>
          <w:szCs w:val="28"/>
        </w:rPr>
        <w:t xml:space="preserve">Дубровского городского поселения </w:t>
      </w:r>
      <w:r w:rsidRPr="003C5F11">
        <w:rPr>
          <w:sz w:val="28"/>
          <w:szCs w:val="28"/>
        </w:rPr>
        <w:t>Дубровского муниципального района Брянской области»</w:t>
      </w:r>
    </w:p>
    <w:p w:rsidR="002D441F" w:rsidRPr="003C5F11" w:rsidRDefault="002D441F" w:rsidP="00433669">
      <w:pPr>
        <w:pStyle w:val="aff4"/>
        <w:numPr>
          <w:ilvl w:val="0"/>
          <w:numId w:val="5"/>
        </w:numPr>
        <w:ind w:left="0" w:firstLine="709"/>
        <w:jc w:val="both"/>
        <w:rPr>
          <w:sz w:val="28"/>
          <w:szCs w:val="28"/>
        </w:rPr>
      </w:pPr>
      <w:r w:rsidRPr="003C5F11">
        <w:rPr>
          <w:sz w:val="28"/>
          <w:szCs w:val="28"/>
        </w:rPr>
        <w:t>Настоящее Решение вступает в силу с даты</w:t>
      </w:r>
      <w:r w:rsidR="00B9012D" w:rsidRPr="003C5F11">
        <w:rPr>
          <w:sz w:val="28"/>
          <w:szCs w:val="28"/>
        </w:rPr>
        <w:t xml:space="preserve"> его официального опубликования.</w:t>
      </w:r>
    </w:p>
    <w:p w:rsidR="00BD3B10" w:rsidRPr="007704C1" w:rsidRDefault="0064777C" w:rsidP="00433669">
      <w:pPr>
        <w:tabs>
          <w:tab w:val="left" w:pos="0"/>
        </w:tabs>
        <w:ind w:firstLine="709"/>
        <w:jc w:val="both"/>
        <w:rPr>
          <w:color w:val="000000" w:themeColor="text1"/>
          <w:sz w:val="28"/>
          <w:szCs w:val="28"/>
        </w:rPr>
      </w:pPr>
      <w:r>
        <w:rPr>
          <w:sz w:val="28"/>
          <w:szCs w:val="28"/>
        </w:rPr>
        <w:lastRenderedPageBreak/>
        <w:t>6</w:t>
      </w:r>
      <w:r w:rsidR="00BD3B10">
        <w:rPr>
          <w:sz w:val="28"/>
          <w:szCs w:val="28"/>
        </w:rPr>
        <w:t>.</w:t>
      </w:r>
      <w:r w:rsidR="00BD3B10" w:rsidRPr="006C2F95">
        <w:rPr>
          <w:sz w:val="28"/>
          <w:szCs w:val="28"/>
        </w:rPr>
        <w:t xml:space="preserve"> Опубликовать настоящее решение в периодическом печатном средстве массовой информации «Вестник Дубровского района» </w:t>
      </w:r>
      <w:r>
        <w:rPr>
          <w:sz w:val="28"/>
          <w:szCs w:val="28"/>
        </w:rPr>
        <w:t>и разместить на сайте Дубровского</w:t>
      </w:r>
      <w:r w:rsidR="00BD3B10">
        <w:rPr>
          <w:sz w:val="28"/>
          <w:szCs w:val="28"/>
        </w:rPr>
        <w:t xml:space="preserve"> муниципального</w:t>
      </w:r>
      <w:r w:rsidR="00BD3B10" w:rsidRPr="006C2F95">
        <w:rPr>
          <w:sz w:val="28"/>
          <w:szCs w:val="28"/>
        </w:rPr>
        <w:t xml:space="preserve"> район</w:t>
      </w:r>
      <w:r w:rsidR="00BD3B10">
        <w:rPr>
          <w:sz w:val="28"/>
          <w:szCs w:val="28"/>
        </w:rPr>
        <w:t>а Брянской области</w:t>
      </w:r>
      <w:r w:rsidR="00BD3B10" w:rsidRPr="006C2F95">
        <w:rPr>
          <w:sz w:val="28"/>
          <w:szCs w:val="28"/>
        </w:rPr>
        <w:t xml:space="preserve"> в сети Интернет </w:t>
      </w:r>
      <w:r w:rsidR="00BD3B10" w:rsidRPr="007704C1">
        <w:rPr>
          <w:color w:val="000000" w:themeColor="text1"/>
          <w:sz w:val="28"/>
          <w:szCs w:val="28"/>
        </w:rPr>
        <w:t>(</w:t>
      </w:r>
      <w:hyperlink r:id="rId8" w:history="1">
        <w:r w:rsidR="00BD3B10" w:rsidRPr="007704C1">
          <w:rPr>
            <w:rStyle w:val="a5"/>
            <w:color w:val="000000" w:themeColor="text1"/>
            <w:sz w:val="28"/>
            <w:szCs w:val="28"/>
            <w:u w:val="none"/>
            <w:lang w:val="en-US"/>
          </w:rPr>
          <w:t>www</w:t>
        </w:r>
        <w:r w:rsidR="00BD3B10" w:rsidRPr="007704C1">
          <w:rPr>
            <w:rStyle w:val="a5"/>
            <w:color w:val="000000" w:themeColor="text1"/>
            <w:sz w:val="28"/>
            <w:szCs w:val="28"/>
            <w:u w:val="none"/>
          </w:rPr>
          <w:t>.</w:t>
        </w:r>
        <w:r w:rsidR="00BD3B10" w:rsidRPr="007704C1">
          <w:rPr>
            <w:rStyle w:val="a5"/>
            <w:color w:val="000000" w:themeColor="text1"/>
            <w:sz w:val="28"/>
            <w:szCs w:val="28"/>
            <w:u w:val="none"/>
            <w:lang w:val="en-US"/>
          </w:rPr>
          <w:t>admdubrovka</w:t>
        </w:r>
        <w:r w:rsidR="00BD3B10" w:rsidRPr="007704C1">
          <w:rPr>
            <w:rStyle w:val="a5"/>
            <w:color w:val="000000" w:themeColor="text1"/>
            <w:sz w:val="28"/>
            <w:szCs w:val="28"/>
            <w:u w:val="none"/>
          </w:rPr>
          <w:t>.</w:t>
        </w:r>
        <w:r w:rsidR="00BD3B10" w:rsidRPr="007704C1">
          <w:rPr>
            <w:rStyle w:val="a5"/>
            <w:color w:val="000000" w:themeColor="text1"/>
            <w:sz w:val="28"/>
            <w:szCs w:val="28"/>
            <w:u w:val="none"/>
            <w:lang w:val="en-US"/>
          </w:rPr>
          <w:t>ru</w:t>
        </w:r>
      </w:hyperlink>
      <w:r w:rsidR="00BD3B10" w:rsidRPr="007704C1">
        <w:rPr>
          <w:color w:val="000000" w:themeColor="text1"/>
          <w:sz w:val="28"/>
          <w:szCs w:val="28"/>
        </w:rPr>
        <w:t xml:space="preserve">). </w:t>
      </w:r>
    </w:p>
    <w:p w:rsidR="00BD3B10" w:rsidRDefault="00BD3B10" w:rsidP="00433669">
      <w:pPr>
        <w:ind w:firstLine="709"/>
        <w:jc w:val="both"/>
        <w:rPr>
          <w:sz w:val="28"/>
          <w:szCs w:val="28"/>
        </w:rPr>
      </w:pPr>
    </w:p>
    <w:p w:rsidR="00BD3B10" w:rsidRDefault="00BD3B10" w:rsidP="00BD3B10">
      <w:pPr>
        <w:jc w:val="both"/>
        <w:rPr>
          <w:sz w:val="28"/>
          <w:szCs w:val="28"/>
        </w:rPr>
      </w:pPr>
    </w:p>
    <w:p w:rsidR="00DC640B" w:rsidRDefault="00393AFD" w:rsidP="00DC640B">
      <w:pPr>
        <w:pStyle w:val="ConsNonformat"/>
        <w:widowControl/>
        <w:ind w:right="-5"/>
        <w:jc w:val="both"/>
        <w:rPr>
          <w:rFonts w:ascii="Times New Roman" w:hAnsi="Times New Roman" w:cs="Times New Roman"/>
          <w:sz w:val="28"/>
          <w:szCs w:val="28"/>
        </w:rPr>
      </w:pPr>
      <w:r>
        <w:rPr>
          <w:rFonts w:ascii="Times New Roman" w:hAnsi="Times New Roman" w:cs="Times New Roman"/>
          <w:sz w:val="28"/>
          <w:szCs w:val="28"/>
        </w:rPr>
        <w:t xml:space="preserve">Глава </w:t>
      </w:r>
      <w:r w:rsidR="00331166">
        <w:rPr>
          <w:rFonts w:ascii="Times New Roman" w:hAnsi="Times New Roman" w:cs="Times New Roman"/>
          <w:sz w:val="28"/>
          <w:szCs w:val="28"/>
        </w:rPr>
        <w:t>Дубровского</w:t>
      </w:r>
    </w:p>
    <w:p w:rsidR="00DC640B" w:rsidRPr="00A7150A" w:rsidRDefault="00331166" w:rsidP="00DC640B">
      <w:pPr>
        <w:rPr>
          <w:sz w:val="28"/>
          <w:szCs w:val="28"/>
        </w:rPr>
      </w:pPr>
      <w:r>
        <w:rPr>
          <w:sz w:val="28"/>
          <w:szCs w:val="28"/>
        </w:rPr>
        <w:t>городского поселения</w:t>
      </w:r>
      <w:r w:rsidR="00DC640B">
        <w:rPr>
          <w:sz w:val="28"/>
          <w:szCs w:val="28"/>
        </w:rPr>
        <w:t xml:space="preserve">                                                                     </w:t>
      </w:r>
      <w:r>
        <w:rPr>
          <w:sz w:val="28"/>
          <w:szCs w:val="28"/>
        </w:rPr>
        <w:t>П.В.Парлюк</w:t>
      </w:r>
    </w:p>
    <w:p w:rsidR="00BD3B10" w:rsidRDefault="00BD3B10" w:rsidP="00BD3B10">
      <w:pPr>
        <w:jc w:val="both"/>
        <w:rPr>
          <w:sz w:val="28"/>
          <w:szCs w:val="28"/>
        </w:rPr>
      </w:pPr>
    </w:p>
    <w:p w:rsidR="007704C1" w:rsidRDefault="007704C1" w:rsidP="00DC3AE5">
      <w:pPr>
        <w:tabs>
          <w:tab w:val="num" w:pos="200"/>
        </w:tabs>
        <w:ind w:left="4536"/>
        <w:jc w:val="center"/>
        <w:outlineLvl w:val="0"/>
      </w:pPr>
    </w:p>
    <w:p w:rsidR="00E75F4A" w:rsidRDefault="00E75F4A" w:rsidP="00DC3AE5">
      <w:pPr>
        <w:tabs>
          <w:tab w:val="num" w:pos="200"/>
        </w:tabs>
        <w:ind w:left="4536"/>
        <w:jc w:val="center"/>
        <w:outlineLvl w:val="0"/>
      </w:pPr>
    </w:p>
    <w:p w:rsidR="00B9012D" w:rsidRDefault="00B9012D" w:rsidP="00DC3AE5">
      <w:pPr>
        <w:tabs>
          <w:tab w:val="num" w:pos="200"/>
        </w:tabs>
        <w:ind w:left="4536"/>
        <w:jc w:val="center"/>
        <w:outlineLvl w:val="0"/>
      </w:pPr>
    </w:p>
    <w:p w:rsidR="00B9012D" w:rsidRDefault="00B9012D" w:rsidP="00DC3AE5">
      <w:pPr>
        <w:tabs>
          <w:tab w:val="num" w:pos="200"/>
        </w:tabs>
        <w:ind w:left="4536"/>
        <w:jc w:val="center"/>
        <w:outlineLvl w:val="0"/>
      </w:pPr>
    </w:p>
    <w:p w:rsidR="00433669" w:rsidRDefault="00433669" w:rsidP="00DC3AE5">
      <w:pPr>
        <w:tabs>
          <w:tab w:val="num" w:pos="200"/>
        </w:tabs>
        <w:ind w:left="4536"/>
        <w:jc w:val="center"/>
        <w:outlineLvl w:val="0"/>
      </w:pPr>
    </w:p>
    <w:p w:rsidR="00433669" w:rsidRDefault="00433669" w:rsidP="00DC3AE5">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9404DD" w:rsidRDefault="009404DD" w:rsidP="00462A06">
      <w:pPr>
        <w:tabs>
          <w:tab w:val="num" w:pos="200"/>
        </w:tabs>
        <w:ind w:left="4536"/>
        <w:jc w:val="center"/>
        <w:outlineLvl w:val="0"/>
      </w:pPr>
    </w:p>
    <w:p w:rsidR="00F91EB3" w:rsidRDefault="00F91EB3" w:rsidP="00F91EB3">
      <w:pPr>
        <w:tabs>
          <w:tab w:val="num" w:pos="200"/>
        </w:tabs>
        <w:outlineLvl w:val="0"/>
      </w:pPr>
    </w:p>
    <w:p w:rsidR="00F91EB3" w:rsidRDefault="00F91EB3" w:rsidP="00F91EB3">
      <w:pPr>
        <w:tabs>
          <w:tab w:val="num" w:pos="200"/>
        </w:tabs>
        <w:outlineLvl w:val="0"/>
      </w:pPr>
    </w:p>
    <w:p w:rsidR="00F91EB3" w:rsidRDefault="00F91EB3" w:rsidP="00F91EB3">
      <w:pPr>
        <w:tabs>
          <w:tab w:val="num" w:pos="200"/>
        </w:tabs>
        <w:outlineLvl w:val="0"/>
      </w:pPr>
    </w:p>
    <w:p w:rsidR="00F91EB3" w:rsidRDefault="00F91EB3" w:rsidP="00F91EB3">
      <w:pPr>
        <w:tabs>
          <w:tab w:val="num" w:pos="200"/>
        </w:tabs>
        <w:outlineLvl w:val="0"/>
      </w:pPr>
    </w:p>
    <w:p w:rsidR="0019054F" w:rsidRDefault="0019054F" w:rsidP="00F91EB3">
      <w:pPr>
        <w:tabs>
          <w:tab w:val="num" w:pos="200"/>
        </w:tabs>
        <w:outlineLvl w:val="0"/>
      </w:pPr>
    </w:p>
    <w:p w:rsidR="0019054F" w:rsidRDefault="0019054F" w:rsidP="00F91EB3">
      <w:pPr>
        <w:tabs>
          <w:tab w:val="num" w:pos="200"/>
        </w:tabs>
        <w:outlineLvl w:val="0"/>
      </w:pPr>
    </w:p>
    <w:p w:rsidR="0019054F" w:rsidRDefault="0019054F" w:rsidP="00F91EB3">
      <w:pPr>
        <w:tabs>
          <w:tab w:val="num" w:pos="200"/>
        </w:tabs>
        <w:outlineLvl w:val="0"/>
      </w:pPr>
    </w:p>
    <w:p w:rsidR="0019054F" w:rsidRDefault="0019054F" w:rsidP="00F91EB3">
      <w:pPr>
        <w:tabs>
          <w:tab w:val="num" w:pos="200"/>
        </w:tabs>
        <w:outlineLvl w:val="0"/>
      </w:pPr>
    </w:p>
    <w:p w:rsidR="00462A06" w:rsidRPr="003C5F11" w:rsidRDefault="00F91EB3" w:rsidP="00F91EB3">
      <w:pPr>
        <w:tabs>
          <w:tab w:val="num" w:pos="200"/>
        </w:tabs>
        <w:outlineLvl w:val="0"/>
      </w:pPr>
      <w:r w:rsidRPr="003C5F11">
        <w:lastRenderedPageBreak/>
        <w:t xml:space="preserve">                                                                                                           </w:t>
      </w:r>
      <w:r w:rsidR="00462A06" w:rsidRPr="003C5F11">
        <w:t>УТВЕРЖДЕНО</w:t>
      </w:r>
    </w:p>
    <w:p w:rsidR="00462A06" w:rsidRPr="003C5F11" w:rsidRDefault="00462A06" w:rsidP="00462A06">
      <w:pPr>
        <w:ind w:left="4536"/>
        <w:jc w:val="center"/>
        <w:rPr>
          <w:color w:val="000000"/>
        </w:rPr>
      </w:pPr>
      <w:r w:rsidRPr="003C5F11">
        <w:rPr>
          <w:color w:val="000000"/>
        </w:rPr>
        <w:t xml:space="preserve">            решением </w:t>
      </w:r>
      <w:r w:rsidR="00B9012D" w:rsidRPr="003C5F11">
        <w:rPr>
          <w:color w:val="000000"/>
        </w:rPr>
        <w:t xml:space="preserve">Дубровского </w:t>
      </w:r>
      <w:r w:rsidR="00331166" w:rsidRPr="003C5F11">
        <w:rPr>
          <w:color w:val="000000"/>
        </w:rPr>
        <w:t>поселкового</w:t>
      </w:r>
      <w:r w:rsidRPr="003C5F11">
        <w:rPr>
          <w:color w:val="000000"/>
        </w:rPr>
        <w:t xml:space="preserve"> Совета </w:t>
      </w:r>
    </w:p>
    <w:p w:rsidR="00462A06" w:rsidRPr="003C5F11" w:rsidRDefault="00462A06" w:rsidP="00462A06">
      <w:pPr>
        <w:ind w:left="4536"/>
        <w:jc w:val="center"/>
        <w:rPr>
          <w:i/>
          <w:iCs/>
          <w:color w:val="000000"/>
        </w:rPr>
      </w:pPr>
      <w:r w:rsidRPr="003C5F11">
        <w:rPr>
          <w:color w:val="000000"/>
        </w:rPr>
        <w:t xml:space="preserve">       народных депутатов</w:t>
      </w:r>
      <w:r w:rsidRPr="003C5F11">
        <w:rPr>
          <w:i/>
          <w:iCs/>
          <w:color w:val="000000"/>
        </w:rPr>
        <w:t xml:space="preserve"> </w:t>
      </w:r>
      <w:r w:rsidRPr="003C5F11">
        <w:t xml:space="preserve">от </w:t>
      </w:r>
      <w:r w:rsidR="00DC72E6">
        <w:t>17.12.2025 №51</w:t>
      </w:r>
    </w:p>
    <w:p w:rsidR="007704C1" w:rsidRDefault="007704C1" w:rsidP="00DC3AE5">
      <w:pPr>
        <w:tabs>
          <w:tab w:val="num" w:pos="200"/>
        </w:tabs>
        <w:ind w:left="4536"/>
        <w:jc w:val="center"/>
        <w:outlineLvl w:val="0"/>
      </w:pPr>
    </w:p>
    <w:p w:rsidR="00B04FFC" w:rsidRDefault="00B04FFC" w:rsidP="00DC3AE5">
      <w:pPr>
        <w:tabs>
          <w:tab w:val="num" w:pos="200"/>
        </w:tabs>
        <w:ind w:left="4536"/>
        <w:jc w:val="center"/>
        <w:outlineLvl w:val="0"/>
      </w:pPr>
    </w:p>
    <w:p w:rsidR="001072C3" w:rsidRDefault="001072C3" w:rsidP="00DC3AE5">
      <w:pPr>
        <w:tabs>
          <w:tab w:val="num" w:pos="200"/>
        </w:tabs>
        <w:ind w:left="4536"/>
        <w:jc w:val="center"/>
        <w:outlineLvl w:val="0"/>
      </w:pPr>
    </w:p>
    <w:p w:rsidR="001072C3" w:rsidRDefault="001072C3" w:rsidP="00DC3AE5">
      <w:pPr>
        <w:tabs>
          <w:tab w:val="num" w:pos="200"/>
        </w:tabs>
        <w:ind w:left="4536"/>
        <w:jc w:val="center"/>
        <w:outlineLvl w:val="0"/>
      </w:pPr>
    </w:p>
    <w:p w:rsidR="001072C3" w:rsidRDefault="001072C3" w:rsidP="00DC3AE5">
      <w:pPr>
        <w:tabs>
          <w:tab w:val="num" w:pos="200"/>
        </w:tabs>
        <w:ind w:left="4536"/>
        <w:jc w:val="center"/>
        <w:outlineLvl w:val="0"/>
      </w:pPr>
    </w:p>
    <w:p w:rsidR="00462A06" w:rsidRDefault="00462A06" w:rsidP="00DC640B">
      <w:pPr>
        <w:jc w:val="center"/>
        <w:rPr>
          <w:b/>
          <w:bCs/>
          <w:color w:val="000000"/>
          <w:sz w:val="28"/>
          <w:szCs w:val="28"/>
        </w:rPr>
      </w:pPr>
      <w:r w:rsidRPr="00463EDF">
        <w:rPr>
          <w:b/>
          <w:bCs/>
          <w:color w:val="000000"/>
          <w:sz w:val="28"/>
          <w:szCs w:val="28"/>
        </w:rPr>
        <w:t>Положение</w:t>
      </w:r>
    </w:p>
    <w:p w:rsidR="00462A06" w:rsidRPr="00331166" w:rsidRDefault="00462A06" w:rsidP="00331166">
      <w:pPr>
        <w:jc w:val="center"/>
        <w:rPr>
          <w:b/>
          <w:bCs/>
          <w:color w:val="000000"/>
          <w:sz w:val="28"/>
          <w:szCs w:val="28"/>
        </w:rPr>
      </w:pPr>
      <w:r w:rsidRPr="00463EDF">
        <w:rPr>
          <w:b/>
          <w:bCs/>
          <w:color w:val="000000"/>
          <w:sz w:val="28"/>
          <w:szCs w:val="28"/>
        </w:rPr>
        <w:t xml:space="preserve">о муниципальном жилищном контроле </w:t>
      </w:r>
      <w:r w:rsidR="00433669">
        <w:rPr>
          <w:b/>
          <w:bCs/>
          <w:color w:val="000000"/>
          <w:sz w:val="28"/>
          <w:szCs w:val="28"/>
        </w:rPr>
        <w:t xml:space="preserve">на территории </w:t>
      </w:r>
      <w:r w:rsidR="00331166">
        <w:rPr>
          <w:b/>
          <w:bCs/>
          <w:color w:val="000000"/>
          <w:sz w:val="28"/>
          <w:szCs w:val="28"/>
        </w:rPr>
        <w:t xml:space="preserve">Дубровского городского поселения </w:t>
      </w:r>
      <w:r w:rsidR="003B4D46">
        <w:rPr>
          <w:b/>
          <w:bCs/>
          <w:color w:val="000000"/>
          <w:sz w:val="28"/>
          <w:szCs w:val="28"/>
        </w:rPr>
        <w:t xml:space="preserve">Дубровского </w:t>
      </w:r>
      <w:r>
        <w:rPr>
          <w:b/>
          <w:bCs/>
          <w:color w:val="000000"/>
          <w:sz w:val="28"/>
          <w:szCs w:val="28"/>
        </w:rPr>
        <w:t>муниципального района Брянской</w:t>
      </w:r>
      <w:r w:rsidR="00DC640B">
        <w:rPr>
          <w:b/>
          <w:bCs/>
          <w:color w:val="000000"/>
          <w:sz w:val="28"/>
          <w:szCs w:val="28"/>
        </w:rPr>
        <w:t xml:space="preserve"> </w:t>
      </w:r>
      <w:r>
        <w:rPr>
          <w:b/>
          <w:bCs/>
          <w:color w:val="000000"/>
          <w:sz w:val="28"/>
          <w:szCs w:val="28"/>
        </w:rPr>
        <w:t>области</w:t>
      </w:r>
    </w:p>
    <w:p w:rsidR="00462A06" w:rsidRPr="00463EDF" w:rsidRDefault="00462A06" w:rsidP="003B4D46">
      <w:pPr>
        <w:ind w:firstLine="709"/>
        <w:jc w:val="center"/>
      </w:pPr>
    </w:p>
    <w:p w:rsidR="00462A06" w:rsidRDefault="00462A06" w:rsidP="003B4D46">
      <w:pPr>
        <w:pStyle w:val="ConsPlusNormal"/>
        <w:numPr>
          <w:ilvl w:val="0"/>
          <w:numId w:val="3"/>
        </w:numPr>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Общие положения</w:t>
      </w:r>
    </w:p>
    <w:p w:rsidR="003B4D46" w:rsidRPr="00463EDF" w:rsidRDefault="003B4D46" w:rsidP="003B4D46">
      <w:pPr>
        <w:pStyle w:val="ConsPlusNormal"/>
        <w:ind w:left="1069" w:firstLine="0"/>
        <w:rPr>
          <w:rFonts w:ascii="Times New Roman" w:hAnsi="Times New Roman" w:cs="Times New Roman"/>
          <w:b/>
          <w:bCs/>
          <w:color w:val="000000"/>
          <w:sz w:val="28"/>
          <w:szCs w:val="28"/>
        </w:rPr>
      </w:pPr>
    </w:p>
    <w:p w:rsidR="006E726F" w:rsidRPr="003C5F11" w:rsidRDefault="00462A06" w:rsidP="006E726F">
      <w:pPr>
        <w:pStyle w:val="ConsPlusNormal"/>
        <w:ind w:firstLine="709"/>
        <w:jc w:val="both"/>
        <w:rPr>
          <w:rFonts w:ascii="Times New Roman" w:hAnsi="Times New Roman" w:cs="Times New Roman"/>
          <w:sz w:val="28"/>
          <w:szCs w:val="28"/>
        </w:rPr>
      </w:pPr>
      <w:r w:rsidRPr="003C5F11">
        <w:rPr>
          <w:rFonts w:ascii="Times New Roman" w:hAnsi="Times New Roman" w:cs="Times New Roman"/>
          <w:color w:val="000000"/>
          <w:sz w:val="28"/>
          <w:szCs w:val="28"/>
        </w:rPr>
        <w:t xml:space="preserve">1.1. </w:t>
      </w:r>
      <w:r w:rsidR="006E726F" w:rsidRPr="003C5F11">
        <w:rPr>
          <w:rFonts w:ascii="Times New Roman" w:hAnsi="Times New Roman" w:cs="Times New Roman"/>
          <w:color w:val="000000"/>
          <w:sz w:val="28"/>
          <w:szCs w:val="28"/>
        </w:rPr>
        <w:t xml:space="preserve">Настоящее Положение </w:t>
      </w:r>
      <w:bookmarkStart w:id="0" w:name="_Hlk211347287"/>
      <w:r w:rsidR="006E726F" w:rsidRPr="003C5F11">
        <w:rPr>
          <w:rFonts w:ascii="Times New Roman" w:hAnsi="Times New Roman" w:cs="Times New Roman"/>
          <w:bCs/>
          <w:color w:val="000000"/>
          <w:sz w:val="28"/>
          <w:szCs w:val="28"/>
        </w:rPr>
        <w:t>о муниципальном жилищном контроле на территории</w:t>
      </w:r>
      <w:bookmarkEnd w:id="0"/>
      <w:r w:rsidR="00331166" w:rsidRPr="003C5F11">
        <w:rPr>
          <w:rFonts w:ascii="Times New Roman" w:hAnsi="Times New Roman" w:cs="Times New Roman"/>
          <w:bCs/>
          <w:color w:val="000000"/>
          <w:sz w:val="28"/>
          <w:szCs w:val="28"/>
        </w:rPr>
        <w:t xml:space="preserve"> Дубровского городского поселения</w:t>
      </w:r>
      <w:r w:rsidR="006E726F" w:rsidRPr="003C5F11">
        <w:rPr>
          <w:rFonts w:ascii="Times New Roman" w:hAnsi="Times New Roman" w:cs="Times New Roman"/>
        </w:rPr>
        <w:t xml:space="preserve"> </w:t>
      </w:r>
      <w:r w:rsidR="006E726F" w:rsidRPr="003C5F11">
        <w:rPr>
          <w:rFonts w:ascii="Times New Roman" w:hAnsi="Times New Roman" w:cs="Times New Roman"/>
          <w:bCs/>
          <w:color w:val="000000"/>
          <w:sz w:val="28"/>
          <w:szCs w:val="28"/>
        </w:rPr>
        <w:t xml:space="preserve">Дубровского муниципального района Брянской области </w:t>
      </w:r>
      <w:r w:rsidR="006E726F" w:rsidRPr="003C5F11">
        <w:rPr>
          <w:rFonts w:ascii="Times New Roman" w:hAnsi="Times New Roman" w:cs="Times New Roman"/>
          <w:sz w:val="28"/>
          <w:szCs w:val="28"/>
        </w:rPr>
        <w:t xml:space="preserve">(далее — настоящее Положение) </w:t>
      </w:r>
      <w:r w:rsidR="006E726F" w:rsidRPr="003C5F11">
        <w:rPr>
          <w:rFonts w:ascii="Times New Roman" w:hAnsi="Times New Roman" w:cs="Times New Roman"/>
          <w:color w:val="000000"/>
          <w:sz w:val="28"/>
          <w:szCs w:val="28"/>
        </w:rPr>
        <w:t xml:space="preserve">устанавливает </w:t>
      </w:r>
      <w:r w:rsidR="006E726F" w:rsidRPr="003C5F11">
        <w:rPr>
          <w:rFonts w:ascii="Times New Roman" w:hAnsi="Times New Roman" w:cs="Times New Roman"/>
          <w:sz w:val="28"/>
          <w:szCs w:val="28"/>
        </w:rPr>
        <w:t xml:space="preserve">порядок организации и осуществления </w:t>
      </w:r>
      <w:r w:rsidR="006E726F" w:rsidRPr="003C5F11">
        <w:rPr>
          <w:rStyle w:val="aff5"/>
          <w:color w:val="000000" w:themeColor="text1"/>
          <w:sz w:val="28"/>
        </w:rPr>
        <w:t>муниципального жилищного контроля на территории</w:t>
      </w:r>
      <w:r w:rsidR="006E726F" w:rsidRPr="003C5F11">
        <w:rPr>
          <w:rFonts w:ascii="Times New Roman" w:hAnsi="Times New Roman" w:cs="Times New Roman"/>
        </w:rPr>
        <w:t xml:space="preserve"> </w:t>
      </w:r>
      <w:r w:rsidR="00331166" w:rsidRPr="003C5F11">
        <w:rPr>
          <w:rFonts w:ascii="Times New Roman" w:hAnsi="Times New Roman" w:cs="Times New Roman"/>
          <w:sz w:val="28"/>
          <w:szCs w:val="28"/>
        </w:rPr>
        <w:t>Дубровского городского поселения</w:t>
      </w:r>
      <w:r w:rsidR="00331166" w:rsidRPr="003C5F11">
        <w:rPr>
          <w:rFonts w:ascii="Times New Roman" w:hAnsi="Times New Roman" w:cs="Times New Roman"/>
        </w:rPr>
        <w:t xml:space="preserve"> </w:t>
      </w:r>
      <w:r w:rsidR="006E726F" w:rsidRPr="003C5F11">
        <w:rPr>
          <w:rStyle w:val="aff5"/>
          <w:color w:val="000000" w:themeColor="text1"/>
          <w:sz w:val="28"/>
        </w:rPr>
        <w:t xml:space="preserve">Дубровского муниципального района Брянской области </w:t>
      </w:r>
      <w:r w:rsidR="006E726F" w:rsidRPr="003C5F11">
        <w:rPr>
          <w:rFonts w:ascii="Times New Roman" w:hAnsi="Times New Roman" w:cs="Times New Roman"/>
          <w:color w:val="000000"/>
          <w:sz w:val="28"/>
          <w:szCs w:val="28"/>
        </w:rPr>
        <w:t xml:space="preserve">(далее – </w:t>
      </w:r>
      <w:r w:rsidR="006E726F" w:rsidRPr="003C5F11">
        <w:rPr>
          <w:rFonts w:ascii="Times New Roman" w:hAnsi="Times New Roman" w:cs="Times New Roman"/>
          <w:sz w:val="28"/>
          <w:szCs w:val="28"/>
        </w:rPr>
        <w:t>муниципальный жилищный контроль).</w:t>
      </w:r>
    </w:p>
    <w:p w:rsidR="006E726F" w:rsidRPr="003C5F11" w:rsidRDefault="00462A06" w:rsidP="006E726F">
      <w:pPr>
        <w:pStyle w:val="18"/>
        <w:ind w:firstLine="560"/>
        <w:jc w:val="both"/>
        <w:rPr>
          <w:sz w:val="28"/>
        </w:rPr>
      </w:pPr>
      <w:r w:rsidRPr="003C5F11">
        <w:rPr>
          <w:color w:val="000000"/>
          <w:sz w:val="28"/>
          <w:szCs w:val="28"/>
        </w:rPr>
        <w:t xml:space="preserve">1.2. </w:t>
      </w:r>
      <w:r w:rsidR="00301C1A" w:rsidRPr="003C5F11">
        <w:rPr>
          <w:color w:val="000000"/>
          <w:sz w:val="28"/>
          <w:szCs w:val="28"/>
        </w:rPr>
        <w:t xml:space="preserve"> </w:t>
      </w:r>
      <w:r w:rsidR="006E726F" w:rsidRPr="003C5F11">
        <w:rPr>
          <w:sz w:val="28"/>
        </w:rPr>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обязательные требования): </w:t>
      </w:r>
    </w:p>
    <w:p w:rsidR="006E726F" w:rsidRPr="003C5F11" w:rsidRDefault="006E726F" w:rsidP="006E726F">
      <w:pPr>
        <w:pStyle w:val="18"/>
        <w:ind w:firstLine="560"/>
        <w:jc w:val="both"/>
        <w:rPr>
          <w:sz w:val="28"/>
        </w:rPr>
      </w:pPr>
      <w:r w:rsidRPr="003C5F11">
        <w:rPr>
          <w:sz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6E726F" w:rsidRPr="003C5F11" w:rsidRDefault="006E726F" w:rsidP="006E726F">
      <w:pPr>
        <w:pStyle w:val="18"/>
        <w:ind w:firstLine="560"/>
        <w:jc w:val="both"/>
        <w:rPr>
          <w:sz w:val="28"/>
        </w:rPr>
      </w:pPr>
      <w:r w:rsidRPr="003C5F11">
        <w:rPr>
          <w:sz w:val="28"/>
        </w:rPr>
        <w:t>2) требований к формированию фондов капитального ремонта;</w:t>
      </w:r>
    </w:p>
    <w:p w:rsidR="006E726F" w:rsidRPr="003C5F11" w:rsidRDefault="006E726F" w:rsidP="006E726F">
      <w:pPr>
        <w:pStyle w:val="18"/>
        <w:ind w:firstLine="560"/>
        <w:jc w:val="both"/>
        <w:rPr>
          <w:sz w:val="28"/>
        </w:rPr>
      </w:pPr>
      <w:r w:rsidRPr="003C5F11">
        <w:rPr>
          <w:sz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E726F" w:rsidRPr="003C5F11" w:rsidRDefault="006E726F" w:rsidP="006E726F">
      <w:pPr>
        <w:pStyle w:val="18"/>
        <w:ind w:firstLine="560"/>
        <w:jc w:val="both"/>
        <w:rPr>
          <w:sz w:val="28"/>
        </w:rPr>
      </w:pPr>
      <w:r w:rsidRPr="003C5F11">
        <w:rPr>
          <w:sz w:val="28"/>
        </w:rPr>
        <w:t>4) требований к предоставлению коммунальных услуг собственникам и пользователям помещений в многоквартирных домах и жилых домов;</w:t>
      </w:r>
    </w:p>
    <w:p w:rsidR="006E726F" w:rsidRPr="003C5F11" w:rsidRDefault="006E726F" w:rsidP="006E726F">
      <w:pPr>
        <w:pStyle w:val="18"/>
        <w:ind w:firstLine="560"/>
        <w:jc w:val="both"/>
        <w:rPr>
          <w:sz w:val="28"/>
          <w:szCs w:val="28"/>
        </w:rPr>
      </w:pPr>
      <w:r w:rsidRPr="003C5F11">
        <w:rPr>
          <w:sz w:val="28"/>
        </w:rPr>
        <w:t>5) правил изменения размера платы за содержание жилого помещения в случае оказания услуг и выполнения работ по управлению, содержанию и ремонту</w:t>
      </w:r>
      <w:r w:rsidRPr="00BE578C">
        <w:rPr>
          <w:sz w:val="28"/>
        </w:rPr>
        <w:t xml:space="preserve"> </w:t>
      </w:r>
      <w:r w:rsidRPr="003C5F11">
        <w:rPr>
          <w:sz w:val="28"/>
          <w:szCs w:val="28"/>
        </w:rPr>
        <w:lastRenderedPageBreak/>
        <w:t>общего имущества в многоквартирном доме ненадлежащего качества и (или) с перерывами, превышающими установленную продолжительность;</w:t>
      </w:r>
    </w:p>
    <w:p w:rsidR="006E726F" w:rsidRPr="003C5F11" w:rsidRDefault="006E726F" w:rsidP="006E726F">
      <w:pPr>
        <w:pStyle w:val="18"/>
        <w:ind w:firstLine="560"/>
        <w:jc w:val="both"/>
        <w:rPr>
          <w:sz w:val="28"/>
          <w:szCs w:val="28"/>
        </w:rPr>
      </w:pPr>
      <w:r w:rsidRPr="003C5F11">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6E726F" w:rsidRPr="003C5F11" w:rsidRDefault="006E726F" w:rsidP="006E726F">
      <w:pPr>
        <w:pStyle w:val="18"/>
        <w:ind w:firstLine="560"/>
        <w:jc w:val="both"/>
        <w:rPr>
          <w:sz w:val="28"/>
          <w:szCs w:val="28"/>
        </w:rPr>
      </w:pPr>
      <w:r w:rsidRPr="003C5F11">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E726F" w:rsidRPr="003C5F11" w:rsidRDefault="006E726F" w:rsidP="006E726F">
      <w:pPr>
        <w:pStyle w:val="18"/>
        <w:ind w:firstLine="560"/>
        <w:jc w:val="both"/>
        <w:rPr>
          <w:sz w:val="28"/>
          <w:szCs w:val="28"/>
        </w:rPr>
      </w:pPr>
      <w:r w:rsidRPr="003C5F11">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E726F" w:rsidRPr="003C5F11" w:rsidRDefault="006E726F" w:rsidP="006E726F">
      <w:pPr>
        <w:pStyle w:val="18"/>
        <w:ind w:firstLine="560"/>
        <w:jc w:val="both"/>
        <w:rPr>
          <w:sz w:val="28"/>
          <w:szCs w:val="28"/>
        </w:rPr>
      </w:pPr>
      <w:r w:rsidRPr="003C5F11">
        <w:rPr>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6E726F" w:rsidRPr="003C5F11" w:rsidRDefault="006E726F" w:rsidP="006E726F">
      <w:pPr>
        <w:pStyle w:val="18"/>
        <w:ind w:firstLine="560"/>
        <w:jc w:val="both"/>
        <w:rPr>
          <w:sz w:val="28"/>
          <w:szCs w:val="28"/>
        </w:rPr>
      </w:pPr>
      <w:r w:rsidRPr="003C5F11">
        <w:rPr>
          <w:sz w:val="28"/>
          <w:szCs w:val="28"/>
        </w:rPr>
        <w:t>10) требований к обеспечению доступности для инвалидов помещений в многоквартирных домах;</w:t>
      </w:r>
    </w:p>
    <w:p w:rsidR="006E726F" w:rsidRPr="003C5F11" w:rsidRDefault="006E726F" w:rsidP="006E726F">
      <w:pPr>
        <w:pStyle w:val="18"/>
        <w:ind w:firstLine="560"/>
        <w:jc w:val="both"/>
        <w:rPr>
          <w:sz w:val="28"/>
          <w:szCs w:val="28"/>
        </w:rPr>
      </w:pPr>
      <w:r w:rsidRPr="003C5F11">
        <w:rPr>
          <w:sz w:val="28"/>
          <w:szCs w:val="28"/>
        </w:rPr>
        <w:t>11) требований к предоставлению жилых помещений в наемных домах социального использования;</w:t>
      </w:r>
    </w:p>
    <w:p w:rsidR="006E726F" w:rsidRPr="003C5F11" w:rsidRDefault="006E726F" w:rsidP="006E726F">
      <w:pPr>
        <w:pStyle w:val="18"/>
        <w:spacing w:line="240" w:lineRule="auto"/>
        <w:ind w:firstLine="560"/>
        <w:jc w:val="both"/>
        <w:rPr>
          <w:sz w:val="28"/>
          <w:szCs w:val="28"/>
        </w:rPr>
      </w:pPr>
      <w:r w:rsidRPr="003C5F11">
        <w:rPr>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180229" w:rsidRPr="003C5F11" w:rsidRDefault="003B4D46" w:rsidP="006E726F">
      <w:pPr>
        <w:pStyle w:val="ConsPlusNormal"/>
        <w:ind w:firstLine="709"/>
        <w:jc w:val="both"/>
        <w:rPr>
          <w:rFonts w:ascii="Times New Roman" w:hAnsi="Times New Roman" w:cs="Times New Roman"/>
          <w:color w:val="000000"/>
          <w:sz w:val="28"/>
          <w:szCs w:val="28"/>
        </w:rPr>
      </w:pPr>
      <w:r w:rsidRPr="003C5F11">
        <w:rPr>
          <w:rFonts w:ascii="Times New Roman" w:hAnsi="Times New Roman" w:cs="Times New Roman"/>
          <w:color w:val="000000"/>
          <w:sz w:val="28"/>
          <w:szCs w:val="28"/>
        </w:rPr>
        <w:t>1.3. Муниципальный жилищный контроль осуществляется администрацией Дубровского района</w:t>
      </w:r>
      <w:r w:rsidRPr="003C5F11">
        <w:rPr>
          <w:rFonts w:ascii="Times New Roman" w:hAnsi="Times New Roman" w:cs="Times New Roman"/>
          <w:i/>
          <w:iCs/>
          <w:color w:val="000000"/>
          <w:sz w:val="28"/>
          <w:szCs w:val="28"/>
        </w:rPr>
        <w:t xml:space="preserve"> </w:t>
      </w:r>
      <w:r w:rsidRPr="003C5F11">
        <w:rPr>
          <w:rFonts w:ascii="Times New Roman" w:hAnsi="Times New Roman" w:cs="Times New Roman"/>
          <w:color w:val="000000"/>
          <w:sz w:val="28"/>
          <w:szCs w:val="28"/>
        </w:rPr>
        <w:t>(далее – контрольный орган</w:t>
      </w:r>
      <w:r w:rsidR="00180229" w:rsidRPr="003C5F11">
        <w:rPr>
          <w:rFonts w:ascii="Times New Roman" w:hAnsi="Times New Roman" w:cs="Times New Roman"/>
          <w:color w:val="000000"/>
          <w:sz w:val="28"/>
          <w:szCs w:val="28"/>
        </w:rPr>
        <w:t>, администрация</w:t>
      </w:r>
      <w:r w:rsidRPr="003C5F11">
        <w:rPr>
          <w:rFonts w:ascii="Times New Roman" w:hAnsi="Times New Roman" w:cs="Times New Roman"/>
          <w:color w:val="000000"/>
          <w:sz w:val="28"/>
          <w:szCs w:val="28"/>
        </w:rPr>
        <w:t xml:space="preserve">). </w:t>
      </w:r>
    </w:p>
    <w:p w:rsidR="006E726F" w:rsidRPr="003C5F11" w:rsidRDefault="003B4D46" w:rsidP="006E726F">
      <w:pPr>
        <w:pStyle w:val="ConsPlusNormal"/>
        <w:ind w:firstLine="709"/>
        <w:jc w:val="both"/>
        <w:rPr>
          <w:rFonts w:ascii="Times New Roman" w:hAnsi="Times New Roman" w:cs="Times New Roman"/>
          <w:color w:val="000000"/>
          <w:sz w:val="28"/>
          <w:szCs w:val="28"/>
        </w:rPr>
      </w:pPr>
      <w:r w:rsidRPr="003C5F11">
        <w:rPr>
          <w:rFonts w:ascii="Times New Roman" w:hAnsi="Times New Roman" w:cs="Times New Roman"/>
          <w:color w:val="000000"/>
          <w:sz w:val="28"/>
          <w:szCs w:val="28"/>
        </w:rPr>
        <w:t xml:space="preserve">1.4. </w:t>
      </w:r>
      <w:r w:rsidR="006E726F" w:rsidRPr="003C5F11">
        <w:rPr>
          <w:rFonts w:ascii="Times New Roman" w:hAnsi="Times New Roman" w:cs="Times New Roman"/>
          <w:color w:val="000000"/>
          <w:sz w:val="28"/>
          <w:szCs w:val="28"/>
        </w:rPr>
        <w:t>Должностными лицами администрации, уполномоченными осуществлять муниципальный жилищный контроль, явля</w:t>
      </w:r>
      <w:r w:rsidR="0064777C" w:rsidRPr="003C5F11">
        <w:rPr>
          <w:rFonts w:ascii="Times New Roman" w:hAnsi="Times New Roman" w:cs="Times New Roman"/>
          <w:color w:val="000000"/>
          <w:sz w:val="28"/>
          <w:szCs w:val="28"/>
        </w:rPr>
        <w:t>ют</w:t>
      </w:r>
      <w:r w:rsidR="006E726F" w:rsidRPr="003C5F11">
        <w:rPr>
          <w:rFonts w:ascii="Times New Roman" w:hAnsi="Times New Roman" w:cs="Times New Roman"/>
          <w:color w:val="000000"/>
          <w:sz w:val="28"/>
          <w:szCs w:val="28"/>
        </w:rPr>
        <w:t>ся глава администрации Дубровского района</w:t>
      </w:r>
      <w:r w:rsidR="00331166" w:rsidRPr="003C5F11">
        <w:rPr>
          <w:rFonts w:ascii="Times New Roman" w:hAnsi="Times New Roman" w:cs="Times New Roman"/>
          <w:color w:val="000000"/>
          <w:sz w:val="28"/>
          <w:szCs w:val="28"/>
        </w:rPr>
        <w:t>, исполняю</w:t>
      </w:r>
      <w:r w:rsidR="003701E3" w:rsidRPr="003C5F11">
        <w:rPr>
          <w:rFonts w:ascii="Times New Roman" w:hAnsi="Times New Roman" w:cs="Times New Roman"/>
          <w:color w:val="000000"/>
          <w:sz w:val="28"/>
          <w:szCs w:val="28"/>
        </w:rPr>
        <w:t>щий об</w:t>
      </w:r>
      <w:r w:rsidR="0064777C" w:rsidRPr="003C5F11">
        <w:rPr>
          <w:rFonts w:ascii="Times New Roman" w:hAnsi="Times New Roman" w:cs="Times New Roman"/>
          <w:color w:val="000000"/>
          <w:sz w:val="28"/>
          <w:szCs w:val="28"/>
        </w:rPr>
        <w:t>язанности главы администрации, инспектор по муниципальному контролю</w:t>
      </w:r>
      <w:r w:rsidR="003701E3" w:rsidRPr="003C5F11">
        <w:rPr>
          <w:rFonts w:ascii="Times New Roman" w:hAnsi="Times New Roman" w:cs="Times New Roman"/>
          <w:color w:val="000000"/>
          <w:sz w:val="28"/>
          <w:szCs w:val="28"/>
        </w:rPr>
        <w:t xml:space="preserve"> </w:t>
      </w:r>
      <w:r w:rsidR="006E726F" w:rsidRPr="003C5F11">
        <w:rPr>
          <w:rFonts w:ascii="Times New Roman" w:eastAsia="Calibri" w:hAnsi="Times New Roman" w:cs="Times New Roman"/>
          <w:color w:val="000000"/>
          <w:spacing w:val="-5"/>
          <w:sz w:val="28"/>
          <w:szCs w:val="28"/>
        </w:rPr>
        <w:t xml:space="preserve">(далее также – должностные лица, </w:t>
      </w:r>
      <w:bookmarkStart w:id="1" w:name="_Hlk192243279"/>
      <w:r w:rsidR="006E726F" w:rsidRPr="003C5F11">
        <w:rPr>
          <w:rFonts w:ascii="Times New Roman" w:eastAsia="Calibri" w:hAnsi="Times New Roman" w:cs="Times New Roman"/>
          <w:color w:val="000000"/>
          <w:spacing w:val="-5"/>
          <w:sz w:val="28"/>
          <w:szCs w:val="28"/>
        </w:rPr>
        <w:t>уполномоченные на осуществление контрол</w:t>
      </w:r>
      <w:bookmarkEnd w:id="1"/>
      <w:r w:rsidR="006E726F" w:rsidRPr="003C5F11">
        <w:rPr>
          <w:rFonts w:ascii="Times New Roman" w:eastAsia="Calibri" w:hAnsi="Times New Roman" w:cs="Times New Roman"/>
          <w:color w:val="000000"/>
          <w:spacing w:val="-5"/>
          <w:sz w:val="28"/>
          <w:szCs w:val="28"/>
        </w:rPr>
        <w:t>я, инспектор).</w:t>
      </w:r>
    </w:p>
    <w:p w:rsidR="006E726F" w:rsidRPr="003C5F11" w:rsidRDefault="006E726F" w:rsidP="006E726F">
      <w:pPr>
        <w:pStyle w:val="ConsPlusNormal"/>
        <w:ind w:firstLine="709"/>
        <w:jc w:val="both"/>
        <w:rPr>
          <w:rFonts w:ascii="Times New Roman" w:hAnsi="Times New Roman" w:cs="Times New Roman"/>
          <w:color w:val="000000"/>
          <w:sz w:val="28"/>
          <w:szCs w:val="28"/>
        </w:rPr>
      </w:pPr>
      <w:r w:rsidRPr="003C5F11">
        <w:rPr>
          <w:rFonts w:ascii="Times New Roman" w:hAnsi="Times New Roman" w:cs="Times New Roman"/>
          <w:color w:val="000000"/>
          <w:sz w:val="28"/>
          <w:szCs w:val="28"/>
        </w:rPr>
        <w:t>1.5.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180229" w:rsidRPr="003C5F11" w:rsidRDefault="00180229" w:rsidP="00180229">
      <w:pPr>
        <w:pStyle w:val="ConsPlusNormal"/>
        <w:ind w:firstLine="709"/>
        <w:jc w:val="both"/>
        <w:rPr>
          <w:rFonts w:ascii="Times New Roman" w:hAnsi="Times New Roman" w:cs="Times New Roman"/>
          <w:color w:val="000000"/>
          <w:sz w:val="28"/>
          <w:szCs w:val="28"/>
        </w:rPr>
      </w:pPr>
      <w:r w:rsidRPr="003C5F11">
        <w:rPr>
          <w:rFonts w:ascii="Times New Roman" w:hAnsi="Times New Roman" w:cs="Times New Roman"/>
          <w:color w:val="000000"/>
          <w:sz w:val="28"/>
          <w:szCs w:val="28"/>
        </w:rPr>
        <w:t>1.6. К отношениям, связанным с осуществлением муниципального жилищного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180229" w:rsidRPr="003C5F11" w:rsidRDefault="00180229" w:rsidP="00180229">
      <w:pPr>
        <w:pStyle w:val="ConsPlusNormal"/>
        <w:ind w:firstLine="709"/>
        <w:jc w:val="both"/>
        <w:rPr>
          <w:rFonts w:ascii="Times New Roman" w:hAnsi="Times New Roman" w:cs="Times New Roman"/>
          <w:color w:val="000000"/>
          <w:sz w:val="28"/>
          <w:szCs w:val="28"/>
        </w:rPr>
      </w:pPr>
      <w:r w:rsidRPr="003C5F11">
        <w:rPr>
          <w:rFonts w:ascii="Times New Roman" w:hAnsi="Times New Roman" w:cs="Times New Roman"/>
          <w:color w:val="000000"/>
          <w:sz w:val="28"/>
          <w:szCs w:val="28"/>
        </w:rPr>
        <w:t>1.7. Должностные лица, уполномоченные на осуществление муниципального жилищного контроля,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180229" w:rsidRPr="003C5F11" w:rsidRDefault="00180229" w:rsidP="00180229">
      <w:pPr>
        <w:pStyle w:val="ConsPlusNormal"/>
        <w:ind w:firstLine="709"/>
        <w:jc w:val="both"/>
        <w:rPr>
          <w:rFonts w:ascii="Times New Roman" w:hAnsi="Times New Roman" w:cs="Times New Roman"/>
          <w:sz w:val="28"/>
          <w:szCs w:val="28"/>
          <w:lang w:eastAsia="ru-RU"/>
        </w:rPr>
      </w:pPr>
      <w:r w:rsidRPr="003C5F11">
        <w:rPr>
          <w:rFonts w:ascii="Times New Roman" w:hAnsi="Times New Roman" w:cs="Times New Roman"/>
          <w:sz w:val="28"/>
          <w:szCs w:val="28"/>
        </w:rPr>
        <w:t xml:space="preserve">1.8. </w:t>
      </w:r>
      <w:r w:rsidRPr="003C5F11">
        <w:rPr>
          <w:rFonts w:ascii="Times New Roman" w:hAnsi="Times New Roman" w:cs="Times New Roman"/>
          <w:sz w:val="28"/>
          <w:szCs w:val="28"/>
          <w:lang w:eastAsia="ru-RU"/>
        </w:rPr>
        <w:t xml:space="preserve">Объектами </w:t>
      </w:r>
      <w:r w:rsidRPr="003C5F11">
        <w:rPr>
          <w:rFonts w:ascii="Times New Roman" w:hAnsi="Times New Roman" w:cs="Times New Roman"/>
          <w:color w:val="000000"/>
          <w:sz w:val="28"/>
          <w:szCs w:val="28"/>
        </w:rPr>
        <w:t>муниципального жилищного контроля</w:t>
      </w:r>
      <w:r w:rsidRPr="003C5F11">
        <w:rPr>
          <w:rFonts w:ascii="Times New Roman" w:hAnsi="Times New Roman" w:cs="Times New Roman"/>
          <w:sz w:val="28"/>
          <w:szCs w:val="28"/>
          <w:lang w:eastAsia="ru-RU"/>
        </w:rPr>
        <w:t xml:space="preserve"> (далее - объект контроля) являются:</w:t>
      </w:r>
    </w:p>
    <w:p w:rsidR="00180229" w:rsidRPr="003C5F11" w:rsidRDefault="00180229" w:rsidP="00180229">
      <w:pPr>
        <w:pStyle w:val="ConsPlusNormal"/>
        <w:ind w:firstLine="709"/>
        <w:jc w:val="both"/>
        <w:rPr>
          <w:rFonts w:ascii="Times New Roman" w:hAnsi="Times New Roman" w:cs="Times New Roman"/>
          <w:sz w:val="28"/>
          <w:szCs w:val="28"/>
          <w:lang w:eastAsia="ru-RU"/>
        </w:rPr>
      </w:pPr>
      <w:r w:rsidRPr="003C5F11">
        <w:rPr>
          <w:rFonts w:ascii="Times New Roman" w:hAnsi="Times New Roman" w:cs="Times New Roman"/>
          <w:sz w:val="28"/>
          <w:szCs w:val="28"/>
          <w:lang w:eastAsia="ru-RU"/>
        </w:rPr>
        <w:lastRenderedPageBreak/>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1.2 настоящего Положения;</w:t>
      </w:r>
    </w:p>
    <w:p w:rsidR="00180229" w:rsidRPr="003C5F11" w:rsidRDefault="00180229" w:rsidP="00180229">
      <w:pPr>
        <w:pStyle w:val="ConsPlusNormal"/>
        <w:ind w:firstLine="709"/>
        <w:jc w:val="both"/>
        <w:rPr>
          <w:rFonts w:ascii="Times New Roman" w:hAnsi="Times New Roman" w:cs="Times New Roman"/>
          <w:sz w:val="28"/>
          <w:szCs w:val="28"/>
          <w:lang w:eastAsia="ru-RU"/>
        </w:rPr>
      </w:pPr>
      <w:r w:rsidRPr="003C5F11">
        <w:rPr>
          <w:rFonts w:ascii="Times New Roman" w:hAnsi="Times New Roman" w:cs="Times New Roman"/>
          <w:sz w:val="28"/>
          <w:szCs w:val="28"/>
          <w:lang w:eastAsia="ru-RU"/>
        </w:rPr>
        <w:t>2) результаты деятельности контролируемых лиц, к которым предъявляются обязательные требования, указанные в пункте 1.2 настоящего Положения;</w:t>
      </w:r>
    </w:p>
    <w:p w:rsidR="00180229" w:rsidRPr="003C5F11" w:rsidRDefault="00180229" w:rsidP="00180229">
      <w:pPr>
        <w:pStyle w:val="ConsPlusNormal"/>
        <w:ind w:firstLine="709"/>
        <w:jc w:val="both"/>
        <w:rPr>
          <w:rFonts w:ascii="Times New Roman" w:hAnsi="Times New Roman" w:cs="Times New Roman"/>
          <w:sz w:val="28"/>
          <w:szCs w:val="28"/>
          <w:lang w:eastAsia="ru-RU"/>
        </w:rPr>
      </w:pPr>
      <w:r w:rsidRPr="003C5F11">
        <w:rPr>
          <w:rFonts w:ascii="Times New Roman" w:hAnsi="Times New Roman" w:cs="Times New Roman"/>
          <w:sz w:val="28"/>
          <w:szCs w:val="28"/>
          <w:lang w:eastAsia="ru-RU"/>
        </w:rPr>
        <w:t xml:space="preserve">3) жилые помещения муниципального жилищного фонда, общее имущество в многоквартирных домах, в которых все жилые помещения относятся к муниципальному жилищному фонду, и другие объекты, к которым предъявляются обязательные требования, указанные в пункте 1.2 настоящего Положения. </w:t>
      </w:r>
    </w:p>
    <w:p w:rsidR="00180229" w:rsidRPr="003C5F11" w:rsidRDefault="00180229" w:rsidP="00180229">
      <w:pPr>
        <w:pStyle w:val="ConsPlusNormal"/>
        <w:ind w:firstLine="709"/>
        <w:jc w:val="both"/>
        <w:rPr>
          <w:rFonts w:ascii="Times New Roman" w:hAnsi="Times New Roman" w:cs="Times New Roman"/>
          <w:sz w:val="28"/>
          <w:szCs w:val="28"/>
        </w:rPr>
      </w:pPr>
      <w:r w:rsidRPr="003C5F11">
        <w:rPr>
          <w:rFonts w:ascii="Times New Roman" w:hAnsi="Times New Roman" w:cs="Times New Roman"/>
          <w:sz w:val="28"/>
          <w:szCs w:val="28"/>
        </w:rPr>
        <w:t>1.9. Контрольный орган осуществляет учет объектов контроля.</w:t>
      </w:r>
    </w:p>
    <w:p w:rsidR="00180229" w:rsidRPr="003C5F11" w:rsidRDefault="00180229" w:rsidP="00180229">
      <w:pPr>
        <w:pStyle w:val="ConsPlusNormal"/>
        <w:ind w:firstLine="709"/>
        <w:jc w:val="both"/>
        <w:rPr>
          <w:rFonts w:ascii="Times New Roman" w:hAnsi="Times New Roman" w:cs="Times New Roman"/>
          <w:sz w:val="28"/>
          <w:szCs w:val="28"/>
        </w:rPr>
      </w:pPr>
      <w:r w:rsidRPr="003C5F11">
        <w:rPr>
          <w:rFonts w:ascii="Times New Roman" w:hAnsi="Times New Roman" w:cs="Times New Roman"/>
          <w:sz w:val="28"/>
          <w:szCs w:val="28"/>
        </w:rPr>
        <w:t>1.10.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80229" w:rsidRPr="003C5F11" w:rsidRDefault="00180229" w:rsidP="00180229">
      <w:pPr>
        <w:pStyle w:val="ConsPlusNormal"/>
        <w:ind w:firstLine="709"/>
        <w:jc w:val="both"/>
        <w:rPr>
          <w:rFonts w:ascii="Times New Roman" w:hAnsi="Times New Roman" w:cs="Times New Roman"/>
          <w:sz w:val="28"/>
          <w:szCs w:val="28"/>
        </w:rPr>
      </w:pPr>
      <w:r w:rsidRPr="003C5F11">
        <w:rPr>
          <w:rFonts w:ascii="Times New Roman" w:hAnsi="Times New Roman" w:cs="Times New Roman"/>
          <w:sz w:val="28"/>
          <w:szCs w:val="28"/>
          <w:lang w:eastAsia="ru-RU"/>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80229" w:rsidRPr="003C5F11" w:rsidRDefault="00180229" w:rsidP="00180229">
      <w:pPr>
        <w:pStyle w:val="ConsPlusNormal"/>
        <w:ind w:firstLine="709"/>
        <w:jc w:val="both"/>
        <w:rPr>
          <w:rFonts w:ascii="Times New Roman" w:hAnsi="Times New Roman" w:cs="Times New Roman"/>
          <w:sz w:val="28"/>
          <w:szCs w:val="28"/>
        </w:rPr>
      </w:pPr>
      <w:r w:rsidRPr="003C5F11">
        <w:rPr>
          <w:rFonts w:ascii="Times New Roman" w:hAnsi="Times New Roman" w:cs="Times New Roman"/>
          <w:sz w:val="28"/>
          <w:szCs w:val="28"/>
          <w:lang w:eastAsia="ru-RU"/>
        </w:rPr>
        <w:t>1.12. При осуществлении муниципального жилищного контроля</w:t>
      </w:r>
      <w:r w:rsidRPr="003C5F11">
        <w:rPr>
          <w:rFonts w:ascii="Times New Roman" w:eastAsia="Calibri" w:hAnsi="Times New Roman" w:cs="Times New Roman"/>
          <w:spacing w:val="-5"/>
          <w:sz w:val="28"/>
          <w:szCs w:val="28"/>
          <w:lang w:eastAsia="ru-RU"/>
        </w:rPr>
        <w:t xml:space="preserve"> </w:t>
      </w:r>
      <w:r w:rsidRPr="003C5F11">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180229" w:rsidRPr="003C5F11" w:rsidRDefault="00180229" w:rsidP="00180229">
      <w:pPr>
        <w:pStyle w:val="ConsPlusNormal"/>
        <w:ind w:firstLine="709"/>
        <w:jc w:val="both"/>
        <w:rPr>
          <w:rFonts w:ascii="Times New Roman" w:hAnsi="Times New Roman" w:cs="Times New Roman"/>
          <w:sz w:val="28"/>
          <w:szCs w:val="28"/>
          <w:lang w:eastAsia="ru-RU"/>
        </w:rPr>
      </w:pPr>
      <w:r w:rsidRPr="003C5F11">
        <w:rPr>
          <w:rFonts w:ascii="Times New Roman" w:hAnsi="Times New Roman" w:cs="Times New Roman"/>
          <w:sz w:val="28"/>
          <w:szCs w:val="28"/>
          <w:lang w:eastAsia="ru-RU"/>
        </w:rPr>
        <w:t xml:space="preserve">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3C5F11">
          <w:rPr>
            <w:rStyle w:val="a5"/>
            <w:rFonts w:ascii="Times New Roman" w:hAnsi="Times New Roman" w:cs="Times New Roman"/>
            <w:color w:val="auto"/>
            <w:sz w:val="28"/>
            <w:szCs w:val="28"/>
            <w:u w:val="none"/>
            <w:lang w:eastAsia="ru-RU"/>
          </w:rPr>
          <w:t xml:space="preserve">Федеральным законом </w:t>
        </w:r>
      </w:hyperlink>
      <w:r w:rsidRPr="003C5F11">
        <w:rPr>
          <w:rFonts w:ascii="Times New Roman" w:hAnsi="Times New Roman" w:cs="Times New Roman"/>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rsidR="00180229" w:rsidRPr="003C5F11" w:rsidRDefault="00180229" w:rsidP="00180229">
      <w:pPr>
        <w:ind w:firstLine="709"/>
        <w:jc w:val="both"/>
        <w:rPr>
          <w:color w:val="000000" w:themeColor="text1"/>
          <w:sz w:val="28"/>
          <w:szCs w:val="28"/>
        </w:rPr>
      </w:pPr>
      <w:bookmarkStart w:id="2" w:name="_Hlk211938967"/>
      <w:r w:rsidRPr="003C5F11">
        <w:rPr>
          <w:color w:val="000000" w:themeColor="text1"/>
          <w:sz w:val="28"/>
          <w:szCs w:val="28"/>
        </w:rPr>
        <w:t>1.14. Контрольный орган ведет перечень объектов муниципального жилищного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p>
    <w:bookmarkEnd w:id="2"/>
    <w:p w:rsidR="00330464" w:rsidRPr="00463EDF" w:rsidRDefault="00330464" w:rsidP="003C63DA">
      <w:pPr>
        <w:pStyle w:val="ConsPlusNormal"/>
        <w:ind w:firstLine="0"/>
        <w:jc w:val="both"/>
        <w:rPr>
          <w:rFonts w:ascii="Times New Roman" w:hAnsi="Times New Roman" w:cs="Times New Roman"/>
          <w:color w:val="000000"/>
          <w:sz w:val="28"/>
          <w:szCs w:val="28"/>
        </w:rPr>
      </w:pPr>
    </w:p>
    <w:p w:rsidR="00330464" w:rsidRDefault="00330464" w:rsidP="00330464">
      <w:pPr>
        <w:pStyle w:val="ConsPlusNormal"/>
        <w:numPr>
          <w:ilvl w:val="0"/>
          <w:numId w:val="3"/>
        </w:numPr>
        <w:jc w:val="both"/>
        <w:rPr>
          <w:rFonts w:ascii="Times New Roman" w:hAnsi="Times New Roman" w:cs="Times New Roman"/>
          <w:b/>
          <w:color w:val="000000"/>
          <w:sz w:val="28"/>
          <w:szCs w:val="28"/>
        </w:rPr>
      </w:pPr>
      <w:r w:rsidRPr="00330464">
        <w:rPr>
          <w:rFonts w:ascii="Times New Roman" w:hAnsi="Times New Roman" w:cs="Times New Roman"/>
          <w:b/>
          <w:color w:val="000000"/>
          <w:sz w:val="28"/>
          <w:szCs w:val="28"/>
        </w:rPr>
        <w:t>Управление рисками причинения вр</w:t>
      </w:r>
      <w:r>
        <w:rPr>
          <w:rFonts w:ascii="Times New Roman" w:hAnsi="Times New Roman" w:cs="Times New Roman"/>
          <w:b/>
          <w:color w:val="000000"/>
          <w:sz w:val="28"/>
          <w:szCs w:val="28"/>
        </w:rPr>
        <w:t xml:space="preserve">еда (ущерба) охраняемым законом </w:t>
      </w:r>
      <w:r w:rsidRPr="00330464">
        <w:rPr>
          <w:rFonts w:ascii="Times New Roman" w:hAnsi="Times New Roman" w:cs="Times New Roman"/>
          <w:b/>
          <w:color w:val="000000"/>
          <w:sz w:val="28"/>
          <w:szCs w:val="28"/>
        </w:rPr>
        <w:t>ценностям при осуществлении муниципального контроля</w:t>
      </w:r>
    </w:p>
    <w:p w:rsidR="00330464" w:rsidRPr="0066377A" w:rsidRDefault="00330464" w:rsidP="002067F8">
      <w:pPr>
        <w:pStyle w:val="ConsPlusNormal"/>
        <w:ind w:left="1069" w:firstLine="0"/>
        <w:jc w:val="both"/>
        <w:rPr>
          <w:rFonts w:ascii="Times New Roman" w:hAnsi="Times New Roman" w:cs="Times New Roman"/>
          <w:color w:val="000000"/>
          <w:sz w:val="28"/>
          <w:szCs w:val="28"/>
        </w:rPr>
      </w:pPr>
    </w:p>
    <w:p w:rsidR="00330464" w:rsidRPr="003C5F11" w:rsidRDefault="00330464" w:rsidP="003C63DA">
      <w:pPr>
        <w:pStyle w:val="ConsPlusNormal"/>
        <w:ind w:firstLine="709"/>
        <w:jc w:val="both"/>
        <w:rPr>
          <w:rFonts w:ascii="Times New Roman" w:hAnsi="Times New Roman" w:cs="Times New Roman"/>
          <w:color w:val="000000"/>
          <w:sz w:val="28"/>
          <w:szCs w:val="28"/>
        </w:rPr>
      </w:pPr>
      <w:r w:rsidRPr="003C5F11">
        <w:rPr>
          <w:rFonts w:ascii="Times New Roman" w:hAnsi="Times New Roman" w:cs="Times New Roman"/>
          <w:color w:val="000000"/>
          <w:sz w:val="28"/>
          <w:szCs w:val="28"/>
        </w:rPr>
        <w:lastRenderedPageBreak/>
        <w:t>2.1. Муниципальный контроль осущ</w:t>
      </w:r>
      <w:r w:rsidR="003C63DA" w:rsidRPr="003C5F11">
        <w:rPr>
          <w:rFonts w:ascii="Times New Roman" w:hAnsi="Times New Roman" w:cs="Times New Roman"/>
          <w:color w:val="000000"/>
          <w:sz w:val="28"/>
          <w:szCs w:val="28"/>
        </w:rPr>
        <w:t xml:space="preserve">ествляется на основе управления </w:t>
      </w:r>
      <w:r w:rsidRPr="003C5F11">
        <w:rPr>
          <w:rFonts w:ascii="Times New Roman" w:hAnsi="Times New Roman" w:cs="Times New Roman"/>
          <w:color w:val="000000"/>
          <w:sz w:val="28"/>
          <w:szCs w:val="28"/>
        </w:rPr>
        <w:t>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82924" w:rsidRPr="003C5F11" w:rsidRDefault="00882924" w:rsidP="00882924">
      <w:pPr>
        <w:pStyle w:val="ConsPlusTitle"/>
        <w:widowControl/>
        <w:ind w:firstLine="680"/>
        <w:jc w:val="both"/>
        <w:outlineLvl w:val="1"/>
        <w:rPr>
          <w:rFonts w:ascii="Times New Roman" w:hAnsi="Times New Roman" w:cs="Times New Roman"/>
          <w:b w:val="0"/>
          <w:sz w:val="28"/>
          <w:szCs w:val="28"/>
          <w:lang w:eastAsia="en-US"/>
        </w:rPr>
      </w:pPr>
      <w:r w:rsidRPr="003C5F11">
        <w:rPr>
          <w:rFonts w:ascii="Times New Roman" w:hAnsi="Times New Roman" w:cs="Times New Roman"/>
          <w:b w:val="0"/>
          <w:sz w:val="28"/>
          <w:szCs w:val="28"/>
          <w:lang w:eastAsia="en-US"/>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1 к настоящему Положению.</w:t>
      </w:r>
    </w:p>
    <w:p w:rsidR="00882924" w:rsidRPr="003C5F11" w:rsidRDefault="00882924" w:rsidP="00882924">
      <w:pPr>
        <w:pStyle w:val="ConsPlusTitle"/>
        <w:widowControl/>
        <w:ind w:firstLine="680"/>
        <w:jc w:val="both"/>
        <w:outlineLvl w:val="1"/>
        <w:rPr>
          <w:rFonts w:ascii="Times New Roman" w:hAnsi="Times New Roman" w:cs="Times New Roman"/>
          <w:b w:val="0"/>
          <w:sz w:val="28"/>
          <w:szCs w:val="28"/>
          <w:lang w:eastAsia="en-US"/>
        </w:rPr>
      </w:pPr>
      <w:r w:rsidRPr="003C5F11">
        <w:rPr>
          <w:rFonts w:ascii="Times New Roman" w:hAnsi="Times New Roman" w:cs="Times New Roman"/>
          <w:b w:val="0"/>
          <w:sz w:val="28"/>
          <w:szCs w:val="28"/>
          <w:lang w:eastAsia="en-US"/>
        </w:rPr>
        <w:t>2.3.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указанное в пункте 1.4 настоящего Положения, направляет уполномоченному должностному лицу контрольного органа, указанному в пункте 1.5 настоящего Положения, представление о проведении контрольного мероприятия.</w:t>
      </w:r>
    </w:p>
    <w:p w:rsidR="00882924" w:rsidRPr="003C5F11" w:rsidRDefault="00882924" w:rsidP="00882924">
      <w:pPr>
        <w:pStyle w:val="ConsPlusNormal"/>
        <w:ind w:firstLine="0"/>
        <w:jc w:val="both"/>
        <w:rPr>
          <w:rFonts w:ascii="Times New Roman" w:hAnsi="Times New Roman" w:cs="Times New Roman"/>
          <w:sz w:val="28"/>
          <w:szCs w:val="28"/>
          <w:lang w:eastAsia="en-US"/>
        </w:rPr>
      </w:pPr>
      <w:r w:rsidRPr="003C5F11">
        <w:rPr>
          <w:rFonts w:ascii="Times New Roman" w:hAnsi="Times New Roman" w:cs="Times New Roman"/>
          <w:sz w:val="28"/>
          <w:szCs w:val="28"/>
          <w:lang w:eastAsia="en-US"/>
        </w:rPr>
        <w:t xml:space="preserve">          2.4. В рамках муниципального жилищного контроля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rsidR="00882924" w:rsidRPr="003C5F11" w:rsidRDefault="00882924" w:rsidP="00882924">
      <w:pPr>
        <w:pStyle w:val="ConsPlusNormal"/>
        <w:ind w:firstLine="0"/>
        <w:jc w:val="center"/>
        <w:rPr>
          <w:rFonts w:ascii="Times New Roman" w:hAnsi="Times New Roman" w:cs="Times New Roman"/>
          <w:sz w:val="28"/>
          <w:szCs w:val="28"/>
          <w:lang w:eastAsia="en-US"/>
        </w:rPr>
      </w:pPr>
    </w:p>
    <w:p w:rsidR="00882924" w:rsidRPr="003C5F11" w:rsidRDefault="00882924" w:rsidP="00882924">
      <w:pPr>
        <w:pStyle w:val="ConsPlusNormal"/>
        <w:ind w:firstLine="0"/>
        <w:jc w:val="center"/>
        <w:rPr>
          <w:rFonts w:ascii="Times New Roman" w:hAnsi="Times New Roman" w:cs="Times New Roman"/>
          <w:b/>
          <w:bCs/>
          <w:sz w:val="28"/>
          <w:szCs w:val="28"/>
        </w:rPr>
      </w:pPr>
      <w:r w:rsidRPr="003C5F11">
        <w:rPr>
          <w:rFonts w:ascii="Times New Roman" w:hAnsi="Times New Roman" w:cs="Times New Roman"/>
          <w:b/>
          <w:bCs/>
          <w:sz w:val="28"/>
          <w:szCs w:val="28"/>
        </w:rPr>
        <w:t xml:space="preserve"> 3. Профилактика рисков причинения вреда (ущерба) </w:t>
      </w:r>
    </w:p>
    <w:p w:rsidR="00462A06" w:rsidRPr="003C5F11" w:rsidRDefault="00882924" w:rsidP="00882924">
      <w:pPr>
        <w:pStyle w:val="ConsPlusNormal"/>
        <w:ind w:firstLine="709"/>
        <w:jc w:val="center"/>
        <w:rPr>
          <w:rFonts w:ascii="Times New Roman" w:hAnsi="Times New Roman" w:cs="Times New Roman"/>
          <w:b/>
          <w:bCs/>
          <w:color w:val="000000"/>
          <w:sz w:val="28"/>
          <w:szCs w:val="28"/>
        </w:rPr>
      </w:pPr>
      <w:r w:rsidRPr="003C5F11">
        <w:rPr>
          <w:rFonts w:ascii="Times New Roman" w:hAnsi="Times New Roman" w:cs="Times New Roman"/>
          <w:b/>
          <w:bCs/>
          <w:sz w:val="28"/>
          <w:szCs w:val="28"/>
        </w:rPr>
        <w:t>охраняемым законом ценностям</w:t>
      </w:r>
    </w:p>
    <w:p w:rsidR="00462A06" w:rsidRPr="003C5F11" w:rsidRDefault="00462A06" w:rsidP="003B4D46">
      <w:pPr>
        <w:pStyle w:val="ConsPlusNormal"/>
        <w:ind w:firstLine="709"/>
        <w:jc w:val="both"/>
        <w:rPr>
          <w:rFonts w:ascii="Times New Roman" w:hAnsi="Times New Roman" w:cs="Times New Roman"/>
          <w:b/>
          <w:bCs/>
          <w:color w:val="000000"/>
          <w:sz w:val="28"/>
          <w:szCs w:val="28"/>
        </w:rPr>
      </w:pPr>
    </w:p>
    <w:p w:rsidR="00882924" w:rsidRPr="003C5F11" w:rsidRDefault="00882924" w:rsidP="00882924">
      <w:pPr>
        <w:autoSpaceDE w:val="0"/>
        <w:autoSpaceDN w:val="0"/>
        <w:adjustRightInd w:val="0"/>
        <w:ind w:firstLine="680"/>
        <w:jc w:val="both"/>
        <w:rPr>
          <w:sz w:val="28"/>
          <w:szCs w:val="28"/>
        </w:rPr>
      </w:pPr>
      <w:r w:rsidRPr="003C5F11">
        <w:rPr>
          <w:sz w:val="28"/>
          <w:szCs w:val="28"/>
        </w:rPr>
        <w:t>3.1. Контрольный орган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882924" w:rsidRPr="003C5F11" w:rsidRDefault="00882924" w:rsidP="00882924">
      <w:pPr>
        <w:autoSpaceDE w:val="0"/>
        <w:autoSpaceDN w:val="0"/>
        <w:adjustRightInd w:val="0"/>
        <w:ind w:firstLine="680"/>
        <w:jc w:val="both"/>
        <w:rPr>
          <w:sz w:val="28"/>
          <w:szCs w:val="28"/>
        </w:rPr>
      </w:pPr>
      <w:r w:rsidRPr="003C5F11">
        <w:rPr>
          <w:sz w:val="28"/>
          <w:szCs w:val="28"/>
        </w:rPr>
        <w:t>3.2. Утвержденная програ</w:t>
      </w:r>
      <w:r w:rsidR="0064777C" w:rsidRPr="003C5F11">
        <w:rPr>
          <w:sz w:val="28"/>
          <w:szCs w:val="28"/>
        </w:rPr>
        <w:t xml:space="preserve">мма профилактики размещается на сайте Дубровского муниципального района Брянской области в сети «Интернет» </w:t>
      </w:r>
      <w:r w:rsidRPr="003C5F11">
        <w:rPr>
          <w:sz w:val="28"/>
          <w:szCs w:val="28"/>
        </w:rPr>
        <w:t>в течение пяти дней со дня утверждения.</w:t>
      </w:r>
    </w:p>
    <w:p w:rsidR="00882924" w:rsidRPr="003C5F11" w:rsidRDefault="00882924" w:rsidP="00882924">
      <w:pPr>
        <w:ind w:firstLine="680"/>
        <w:jc w:val="both"/>
        <w:rPr>
          <w:sz w:val="28"/>
          <w:szCs w:val="28"/>
        </w:rPr>
      </w:pPr>
      <w:r w:rsidRPr="003C5F11">
        <w:rPr>
          <w:sz w:val="28"/>
          <w:szCs w:val="28"/>
        </w:rPr>
        <w:t>3.3. При осуществлении муниципального жилищного контроля контрольный орган проводит следующие виды профилактических мероприятий:</w:t>
      </w:r>
    </w:p>
    <w:p w:rsidR="00882924" w:rsidRPr="003C5F11" w:rsidRDefault="00882924" w:rsidP="00882924">
      <w:pPr>
        <w:ind w:firstLine="680"/>
        <w:jc w:val="both"/>
        <w:rPr>
          <w:sz w:val="28"/>
          <w:szCs w:val="28"/>
        </w:rPr>
      </w:pPr>
      <w:r w:rsidRPr="003C5F11">
        <w:rPr>
          <w:sz w:val="28"/>
          <w:szCs w:val="28"/>
        </w:rPr>
        <w:t>а) информирование;</w:t>
      </w:r>
    </w:p>
    <w:p w:rsidR="00882924" w:rsidRPr="003C5F11" w:rsidRDefault="00882924" w:rsidP="00882924">
      <w:pPr>
        <w:ind w:firstLine="680"/>
        <w:jc w:val="both"/>
        <w:rPr>
          <w:sz w:val="28"/>
          <w:szCs w:val="28"/>
        </w:rPr>
      </w:pPr>
      <w:r w:rsidRPr="003C5F11">
        <w:rPr>
          <w:sz w:val="28"/>
          <w:szCs w:val="28"/>
        </w:rPr>
        <w:t>б) объявление предостережения;</w:t>
      </w:r>
    </w:p>
    <w:p w:rsidR="00882924" w:rsidRPr="003C5F11" w:rsidRDefault="00882924" w:rsidP="00882924">
      <w:pPr>
        <w:ind w:firstLine="680"/>
        <w:jc w:val="both"/>
        <w:rPr>
          <w:sz w:val="28"/>
          <w:szCs w:val="28"/>
        </w:rPr>
      </w:pPr>
      <w:r w:rsidRPr="003C5F11">
        <w:rPr>
          <w:sz w:val="28"/>
          <w:szCs w:val="28"/>
        </w:rPr>
        <w:t>в) консультирование;</w:t>
      </w:r>
    </w:p>
    <w:p w:rsidR="00882924" w:rsidRPr="003C5F11" w:rsidRDefault="00882924" w:rsidP="00882924">
      <w:pPr>
        <w:ind w:firstLine="680"/>
        <w:jc w:val="both"/>
        <w:rPr>
          <w:sz w:val="28"/>
          <w:szCs w:val="28"/>
        </w:rPr>
      </w:pPr>
      <w:r w:rsidRPr="003C5F11">
        <w:rPr>
          <w:sz w:val="28"/>
          <w:szCs w:val="28"/>
        </w:rPr>
        <w:t>г) профилактический визит.</w:t>
      </w:r>
    </w:p>
    <w:p w:rsidR="00882924" w:rsidRPr="003C5F11" w:rsidRDefault="00882924" w:rsidP="00882924">
      <w:pPr>
        <w:ind w:firstLine="680"/>
        <w:jc w:val="both"/>
        <w:rPr>
          <w:sz w:val="28"/>
          <w:szCs w:val="28"/>
        </w:rPr>
      </w:pPr>
      <w:r w:rsidRPr="003C5F11">
        <w:rPr>
          <w:sz w:val="28"/>
          <w:szCs w:val="28"/>
        </w:rPr>
        <w:lastRenderedPageBreak/>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882924" w:rsidRPr="003C5F11" w:rsidRDefault="00882924" w:rsidP="00882924">
      <w:pPr>
        <w:ind w:firstLine="680"/>
        <w:jc w:val="both"/>
        <w:rPr>
          <w:sz w:val="28"/>
          <w:szCs w:val="28"/>
        </w:rPr>
      </w:pPr>
      <w:r w:rsidRPr="003C5F11">
        <w:rPr>
          <w:sz w:val="28"/>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882924" w:rsidRPr="003C5F11" w:rsidRDefault="00882924" w:rsidP="00882924">
      <w:pPr>
        <w:ind w:firstLine="680"/>
        <w:jc w:val="both"/>
        <w:rPr>
          <w:sz w:val="28"/>
          <w:szCs w:val="28"/>
        </w:rPr>
      </w:pPr>
      <w:r w:rsidRPr="003C5F11">
        <w:rPr>
          <w:sz w:val="28"/>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882924" w:rsidRPr="003C5F11" w:rsidRDefault="00882924" w:rsidP="00882924">
      <w:pPr>
        <w:ind w:firstLine="680"/>
        <w:jc w:val="both"/>
        <w:rPr>
          <w:sz w:val="28"/>
          <w:szCs w:val="28"/>
        </w:rPr>
      </w:pPr>
      <w:r w:rsidRPr="003C5F11">
        <w:rPr>
          <w:sz w:val="28"/>
          <w:szCs w:val="28"/>
        </w:rPr>
        <w:t>3.6.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882924" w:rsidRPr="003C5F11" w:rsidRDefault="00882924" w:rsidP="00882924">
      <w:pPr>
        <w:ind w:firstLine="680"/>
        <w:jc w:val="both"/>
        <w:rPr>
          <w:sz w:val="28"/>
          <w:szCs w:val="28"/>
        </w:rPr>
      </w:pPr>
      <w:r w:rsidRPr="003C5F11">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3" w:name="_Hlk186028102"/>
      <w:r w:rsidRPr="003C5F11">
        <w:rPr>
          <w:sz w:val="28"/>
          <w:szCs w:val="28"/>
        </w:rPr>
        <w:t xml:space="preserve">с использованием </w:t>
      </w:r>
      <w:bookmarkEnd w:id="3"/>
      <w:r w:rsidRPr="003C5F11">
        <w:rPr>
          <w:sz w:val="28"/>
          <w:szCs w:val="28"/>
        </w:rPr>
        <w:t xml:space="preserve">единого портала государственных и муниципальных услуг. </w:t>
      </w:r>
    </w:p>
    <w:p w:rsidR="00882924" w:rsidRPr="003C5F11" w:rsidRDefault="00882924" w:rsidP="00882924">
      <w:pPr>
        <w:ind w:firstLine="680"/>
        <w:jc w:val="both"/>
        <w:rPr>
          <w:sz w:val="28"/>
          <w:szCs w:val="28"/>
        </w:rPr>
      </w:pPr>
      <w:r w:rsidRPr="003C5F11">
        <w:rPr>
          <w:sz w:val="28"/>
          <w:szCs w:val="28"/>
        </w:rPr>
        <w:t>3.8. Возражение в отношении предостережения должно содержать:</w:t>
      </w:r>
    </w:p>
    <w:p w:rsidR="00882924" w:rsidRPr="003C5F11" w:rsidRDefault="00882924" w:rsidP="00882924">
      <w:pPr>
        <w:ind w:firstLine="680"/>
        <w:jc w:val="both"/>
        <w:rPr>
          <w:sz w:val="28"/>
          <w:szCs w:val="28"/>
        </w:rPr>
      </w:pPr>
      <w:r w:rsidRPr="003C5F11">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882924" w:rsidRPr="003C5F11" w:rsidRDefault="00882924" w:rsidP="00882924">
      <w:pPr>
        <w:ind w:firstLine="680"/>
        <w:jc w:val="both"/>
        <w:rPr>
          <w:sz w:val="28"/>
          <w:szCs w:val="28"/>
        </w:rPr>
      </w:pPr>
      <w:r w:rsidRPr="003C5F11">
        <w:rPr>
          <w:sz w:val="28"/>
          <w:szCs w:val="28"/>
        </w:rPr>
        <w:t>б) сведения о предостережении (дату и номер) и должностном лице, направившем такое предостережение;</w:t>
      </w:r>
    </w:p>
    <w:p w:rsidR="00882924" w:rsidRPr="003C5F11" w:rsidRDefault="00882924" w:rsidP="00882924">
      <w:pPr>
        <w:ind w:firstLine="680"/>
        <w:jc w:val="both"/>
        <w:rPr>
          <w:i/>
          <w:sz w:val="28"/>
          <w:szCs w:val="28"/>
        </w:rPr>
      </w:pPr>
      <w:r w:rsidRPr="003C5F11">
        <w:rPr>
          <w:sz w:val="28"/>
          <w:szCs w:val="28"/>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rsidR="00882924" w:rsidRPr="003C5F11" w:rsidRDefault="00882924" w:rsidP="00882924">
      <w:pPr>
        <w:ind w:firstLine="680"/>
        <w:jc w:val="both"/>
        <w:rPr>
          <w:sz w:val="28"/>
          <w:szCs w:val="28"/>
        </w:rPr>
      </w:pPr>
      <w:r w:rsidRPr="003C5F11">
        <w:rPr>
          <w:sz w:val="28"/>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882924" w:rsidRPr="003C5F11" w:rsidRDefault="00882924" w:rsidP="00882924">
      <w:pPr>
        <w:ind w:firstLine="680"/>
        <w:jc w:val="both"/>
        <w:rPr>
          <w:sz w:val="28"/>
          <w:szCs w:val="28"/>
        </w:rPr>
      </w:pPr>
      <w:r w:rsidRPr="003C5F11">
        <w:rPr>
          <w:sz w:val="28"/>
          <w:szCs w:val="28"/>
        </w:rPr>
        <w:t xml:space="preserve">3.10. Возражение в отношении предостережения рассматривается контрольным органом в течение 10 рабочих дней со дня его поступления в контрольный орган. </w:t>
      </w:r>
    </w:p>
    <w:p w:rsidR="00882924" w:rsidRPr="003C5F11" w:rsidRDefault="00882924" w:rsidP="00882924">
      <w:pPr>
        <w:ind w:firstLine="680"/>
        <w:jc w:val="both"/>
        <w:rPr>
          <w:sz w:val="28"/>
          <w:szCs w:val="28"/>
        </w:rPr>
      </w:pPr>
      <w:r w:rsidRPr="003C5F11">
        <w:rPr>
          <w:sz w:val="28"/>
          <w:szCs w:val="28"/>
        </w:rPr>
        <w:lastRenderedPageBreak/>
        <w:t>3.11. По результатам рассмотрения контрольным органом возражения в отношении предостережения принимается одно из следующих решений:</w:t>
      </w:r>
    </w:p>
    <w:p w:rsidR="00882924" w:rsidRPr="003C5F11" w:rsidRDefault="00882924" w:rsidP="00882924">
      <w:pPr>
        <w:ind w:firstLine="680"/>
        <w:jc w:val="both"/>
        <w:rPr>
          <w:sz w:val="28"/>
          <w:szCs w:val="28"/>
        </w:rPr>
      </w:pPr>
      <w:r w:rsidRPr="003C5F11">
        <w:rPr>
          <w:sz w:val="28"/>
          <w:szCs w:val="28"/>
        </w:rPr>
        <w:t>а) об оставлении предостережения без изменения;</w:t>
      </w:r>
    </w:p>
    <w:p w:rsidR="00882924" w:rsidRPr="003C5F11" w:rsidRDefault="00882924" w:rsidP="00882924">
      <w:pPr>
        <w:ind w:firstLine="680"/>
        <w:jc w:val="both"/>
        <w:rPr>
          <w:sz w:val="28"/>
          <w:szCs w:val="28"/>
        </w:rPr>
      </w:pPr>
      <w:r w:rsidRPr="003C5F11">
        <w:rPr>
          <w:sz w:val="28"/>
          <w:szCs w:val="28"/>
        </w:rPr>
        <w:t>б) об отмене предостережения.</w:t>
      </w:r>
    </w:p>
    <w:p w:rsidR="00882924" w:rsidRPr="003C5F11" w:rsidRDefault="00882924" w:rsidP="00882924">
      <w:pPr>
        <w:ind w:firstLine="680"/>
        <w:jc w:val="both"/>
        <w:rPr>
          <w:sz w:val="28"/>
          <w:szCs w:val="28"/>
        </w:rPr>
      </w:pPr>
      <w:r w:rsidRPr="003C5F11">
        <w:rPr>
          <w:sz w:val="28"/>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882924" w:rsidRPr="003C5F11" w:rsidRDefault="00882924" w:rsidP="00882924">
      <w:pPr>
        <w:ind w:firstLine="680"/>
        <w:jc w:val="both"/>
        <w:rPr>
          <w:sz w:val="28"/>
          <w:szCs w:val="28"/>
        </w:rPr>
      </w:pPr>
      <w:r w:rsidRPr="003C5F11">
        <w:rPr>
          <w:sz w:val="28"/>
          <w:szCs w:val="28"/>
        </w:rPr>
        <w:t xml:space="preserve">3.13. Должностные лица, </w:t>
      </w:r>
      <w:r w:rsidRPr="003C5F11">
        <w:rPr>
          <w:rFonts w:eastAsia="Calibri"/>
          <w:spacing w:val="-5"/>
          <w:sz w:val="28"/>
          <w:szCs w:val="28"/>
        </w:rPr>
        <w:t>уполномоченные на осуществление контроля</w:t>
      </w:r>
      <w:r w:rsidRPr="003C5F11">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882924" w:rsidRPr="003C5F11" w:rsidRDefault="00882924" w:rsidP="00882924">
      <w:pPr>
        <w:tabs>
          <w:tab w:val="left" w:pos="709"/>
        </w:tabs>
        <w:ind w:firstLine="680"/>
        <w:jc w:val="both"/>
        <w:rPr>
          <w:sz w:val="28"/>
          <w:szCs w:val="28"/>
        </w:rPr>
      </w:pPr>
      <w:r w:rsidRPr="003C5F11">
        <w:rPr>
          <w:sz w:val="28"/>
          <w:szCs w:val="28"/>
        </w:rPr>
        <w:t>3.14. Консультирование осуществляется по следующим вопросам:</w:t>
      </w:r>
    </w:p>
    <w:p w:rsidR="00882924" w:rsidRPr="003C5F11" w:rsidRDefault="00882924" w:rsidP="00882924">
      <w:pPr>
        <w:ind w:firstLine="680"/>
        <w:jc w:val="both"/>
        <w:rPr>
          <w:sz w:val="28"/>
          <w:szCs w:val="28"/>
        </w:rPr>
      </w:pPr>
      <w:r w:rsidRPr="003C5F11">
        <w:rPr>
          <w:sz w:val="28"/>
          <w:szCs w:val="28"/>
        </w:rPr>
        <w:t>а) применение обязательных требований, соблюдение которых является предметом муниципального жилищного контроля в соответствии с пунктом 1.2 настоящего Положения, содержание и последствия их несоблюдения;</w:t>
      </w:r>
    </w:p>
    <w:p w:rsidR="00882924" w:rsidRPr="003C5F11" w:rsidRDefault="00882924" w:rsidP="00882924">
      <w:pPr>
        <w:ind w:firstLine="680"/>
        <w:jc w:val="both"/>
        <w:rPr>
          <w:sz w:val="28"/>
          <w:szCs w:val="28"/>
        </w:rPr>
      </w:pPr>
      <w:r w:rsidRPr="003C5F11">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жилищного контроля в соответствии с пунктом 1.2 настоящего Положения;</w:t>
      </w:r>
    </w:p>
    <w:p w:rsidR="00882924" w:rsidRPr="003C5F11" w:rsidRDefault="00882924" w:rsidP="00882924">
      <w:pPr>
        <w:ind w:firstLine="680"/>
        <w:jc w:val="both"/>
        <w:rPr>
          <w:sz w:val="28"/>
          <w:szCs w:val="28"/>
        </w:rPr>
      </w:pPr>
      <w:r w:rsidRPr="003C5F11">
        <w:rPr>
          <w:sz w:val="28"/>
          <w:szCs w:val="28"/>
        </w:rPr>
        <w:t>в) осуществление муниципального жилищного контроля.</w:t>
      </w:r>
    </w:p>
    <w:p w:rsidR="00882924" w:rsidRPr="003C5F11" w:rsidRDefault="00882924" w:rsidP="00882924">
      <w:pPr>
        <w:ind w:firstLine="680"/>
        <w:jc w:val="both"/>
        <w:rPr>
          <w:sz w:val="28"/>
          <w:szCs w:val="28"/>
        </w:rPr>
      </w:pPr>
      <w:r w:rsidRPr="003C5F11">
        <w:rPr>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882924" w:rsidRPr="003C5F11" w:rsidRDefault="00882924" w:rsidP="00882924">
      <w:pPr>
        <w:ind w:firstLine="680"/>
        <w:jc w:val="both"/>
        <w:rPr>
          <w:sz w:val="28"/>
          <w:szCs w:val="28"/>
        </w:rPr>
      </w:pPr>
      <w:r w:rsidRPr="003C5F11">
        <w:rPr>
          <w:sz w:val="28"/>
          <w:szCs w:val="28"/>
        </w:rPr>
        <w:t xml:space="preserve">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w:t>
      </w:r>
      <w:r w:rsidR="0064777C" w:rsidRPr="003C5F11">
        <w:rPr>
          <w:sz w:val="28"/>
          <w:szCs w:val="28"/>
        </w:rPr>
        <w:t xml:space="preserve">на сайте Дубровского муниципального района Брянской области в сети «Интернет» </w:t>
      </w:r>
      <w:r w:rsidRPr="003C5F11">
        <w:rPr>
          <w:sz w:val="28"/>
          <w:szCs w:val="28"/>
        </w:rPr>
        <w:t>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882924" w:rsidRPr="003C5F11" w:rsidRDefault="00882924" w:rsidP="00882924">
      <w:pPr>
        <w:ind w:firstLine="680"/>
        <w:jc w:val="both"/>
        <w:rPr>
          <w:sz w:val="28"/>
          <w:szCs w:val="28"/>
        </w:rPr>
      </w:pPr>
      <w:r w:rsidRPr="003C5F11">
        <w:rPr>
          <w:sz w:val="28"/>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882924" w:rsidRPr="003C5F11" w:rsidRDefault="00882924" w:rsidP="00882924">
      <w:pPr>
        <w:ind w:firstLine="680"/>
        <w:jc w:val="both"/>
        <w:rPr>
          <w:sz w:val="28"/>
          <w:szCs w:val="28"/>
        </w:rPr>
      </w:pPr>
      <w:r w:rsidRPr="003C5F11">
        <w:rPr>
          <w:sz w:val="28"/>
          <w:szCs w:val="28"/>
        </w:rPr>
        <w:lastRenderedPageBreak/>
        <w:t xml:space="preserve">3.18. Профилактический визит проводится в форме профилактической беседы должностным лицом, </w:t>
      </w:r>
      <w:r w:rsidRPr="003C5F11">
        <w:rPr>
          <w:rFonts w:eastAsia="Calibri"/>
          <w:spacing w:val="-5"/>
          <w:sz w:val="28"/>
          <w:szCs w:val="28"/>
        </w:rPr>
        <w:t>уполномоченным на осуществление контроля</w:t>
      </w:r>
      <w:r w:rsidRPr="003C5F11">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882924" w:rsidRPr="003C5F11" w:rsidRDefault="00882924" w:rsidP="00882924">
      <w:pPr>
        <w:ind w:firstLine="680"/>
        <w:jc w:val="both"/>
        <w:rPr>
          <w:sz w:val="28"/>
          <w:szCs w:val="28"/>
        </w:rPr>
      </w:pPr>
      <w:r w:rsidRPr="003C5F11">
        <w:rPr>
          <w:sz w:val="28"/>
          <w:szCs w:val="28"/>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w:t>
      </w:r>
      <w:r w:rsidR="00265008">
        <w:rPr>
          <w:sz w:val="28"/>
          <w:szCs w:val="28"/>
        </w:rPr>
        <w:t>жилищного</w:t>
      </w:r>
      <w:r w:rsidRPr="003C5F11">
        <w:rPr>
          <w:sz w:val="28"/>
          <w:szCs w:val="28"/>
        </w:rPr>
        <w:t xml:space="preserve"> контроля в соответствии с пунктом 1.2 настоящего Положения, а должностное лицо, </w:t>
      </w:r>
      <w:r w:rsidRPr="003C5F11">
        <w:rPr>
          <w:rFonts w:eastAsia="Calibri"/>
          <w:spacing w:val="-5"/>
          <w:sz w:val="28"/>
          <w:szCs w:val="28"/>
        </w:rPr>
        <w:t>уполномоченное на осуществление контроля</w:t>
      </w:r>
      <w:r w:rsidRPr="003C5F11">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882924" w:rsidRPr="003C5F11" w:rsidRDefault="00882924" w:rsidP="00882924">
      <w:pPr>
        <w:ind w:firstLine="680"/>
        <w:jc w:val="both"/>
        <w:rPr>
          <w:sz w:val="28"/>
          <w:szCs w:val="28"/>
        </w:rPr>
      </w:pPr>
      <w:r w:rsidRPr="003C5F11">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82924" w:rsidRPr="003C5F11" w:rsidRDefault="00882924" w:rsidP="00882924">
      <w:pPr>
        <w:ind w:firstLine="680"/>
        <w:jc w:val="both"/>
        <w:rPr>
          <w:sz w:val="28"/>
          <w:szCs w:val="28"/>
        </w:rPr>
      </w:pPr>
      <w:r w:rsidRPr="003C5F11">
        <w:rPr>
          <w:sz w:val="28"/>
          <w:szCs w:val="28"/>
        </w:rPr>
        <w:t>3.21. Обязательный профилактический визит в рамках муниципального жилищного контроля проводится в случаях, предусмотренных подпунктами а) и б) пункта 4 части 1 статьи 52.1 Федерального закона № 248-ФЗ.</w:t>
      </w:r>
    </w:p>
    <w:p w:rsidR="00882924" w:rsidRPr="003C5F11" w:rsidRDefault="00882924" w:rsidP="00882924">
      <w:pPr>
        <w:ind w:firstLine="680"/>
        <w:jc w:val="both"/>
        <w:rPr>
          <w:sz w:val="28"/>
          <w:szCs w:val="28"/>
        </w:rPr>
      </w:pPr>
      <w:r w:rsidRPr="003C5F11">
        <w:rPr>
          <w:sz w:val="28"/>
          <w:szCs w:val="28"/>
        </w:rPr>
        <w:t xml:space="preserve">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462A06" w:rsidRPr="003C5F11" w:rsidRDefault="00462A06" w:rsidP="003B4D46">
      <w:pPr>
        <w:pStyle w:val="ConsPlusNormal"/>
        <w:ind w:firstLine="709"/>
        <w:jc w:val="both"/>
        <w:rPr>
          <w:rFonts w:ascii="Times New Roman" w:hAnsi="Times New Roman" w:cs="Times New Roman"/>
          <w:color w:val="000000"/>
          <w:sz w:val="28"/>
          <w:szCs w:val="28"/>
        </w:rPr>
      </w:pPr>
    </w:p>
    <w:p w:rsidR="00EC51C0" w:rsidRPr="003C5F11" w:rsidRDefault="00EC51C0" w:rsidP="00EC51C0">
      <w:pPr>
        <w:pStyle w:val="ConsPlusNormal"/>
        <w:ind w:firstLine="0"/>
        <w:jc w:val="center"/>
        <w:rPr>
          <w:rFonts w:ascii="Times New Roman" w:hAnsi="Times New Roman" w:cs="Times New Roman"/>
          <w:sz w:val="28"/>
          <w:szCs w:val="28"/>
        </w:rPr>
      </w:pPr>
      <w:r w:rsidRPr="003C5F11">
        <w:rPr>
          <w:rFonts w:ascii="Times New Roman" w:hAnsi="Times New Roman" w:cs="Times New Roman"/>
          <w:b/>
          <w:bCs/>
          <w:sz w:val="28"/>
          <w:szCs w:val="28"/>
        </w:rPr>
        <w:t>4. Осуществление муниципального контроля, порядок организации</w:t>
      </w:r>
    </w:p>
    <w:p w:rsidR="00EC51C0" w:rsidRPr="003C5F11" w:rsidRDefault="00EC51C0" w:rsidP="00EC51C0">
      <w:pPr>
        <w:pStyle w:val="ConsPlusNormal"/>
        <w:ind w:firstLine="0"/>
        <w:jc w:val="center"/>
        <w:rPr>
          <w:rFonts w:ascii="Times New Roman" w:hAnsi="Times New Roman" w:cs="Times New Roman"/>
          <w:b/>
          <w:bCs/>
          <w:sz w:val="28"/>
          <w:szCs w:val="28"/>
        </w:rPr>
      </w:pPr>
      <w:r w:rsidRPr="003C5F11">
        <w:rPr>
          <w:rFonts w:ascii="Times New Roman" w:hAnsi="Times New Roman" w:cs="Times New Roman"/>
          <w:b/>
          <w:bCs/>
          <w:sz w:val="28"/>
          <w:szCs w:val="28"/>
        </w:rPr>
        <w:t>контрольных мероприятий и контрольных действий</w:t>
      </w:r>
    </w:p>
    <w:p w:rsidR="00EC51C0" w:rsidRPr="003C5F11" w:rsidRDefault="00EC51C0" w:rsidP="00FE63F5">
      <w:pPr>
        <w:pStyle w:val="ConsPlusNormal"/>
        <w:ind w:firstLine="709"/>
        <w:jc w:val="both"/>
        <w:rPr>
          <w:rFonts w:ascii="Times New Roman" w:hAnsi="Times New Roman" w:cs="Times New Roman"/>
          <w:sz w:val="28"/>
          <w:szCs w:val="28"/>
        </w:rPr>
      </w:pP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 xml:space="preserve">4.1. При осуществлении </w:t>
      </w:r>
      <w:r w:rsidRPr="003C5F11">
        <w:rPr>
          <w:rStyle w:val="aff5"/>
          <w:sz w:val="28"/>
          <w:szCs w:val="28"/>
        </w:rPr>
        <w:t>муниципального жилищного контроля</w:t>
      </w:r>
      <w:r w:rsidRPr="003C5F11">
        <w:rPr>
          <w:rFonts w:ascii="Times New Roman" w:hAnsi="Times New Roman" w:cs="Times New Roman"/>
          <w:sz w:val="28"/>
          <w:szCs w:val="28"/>
        </w:rPr>
        <w:t xml:space="preserve"> плановые контрольные мероприятия не проводятся.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 xml:space="preserve">4.2. В рамках осуществления </w:t>
      </w:r>
      <w:r w:rsidRPr="003C5F11">
        <w:rPr>
          <w:rStyle w:val="aff5"/>
          <w:sz w:val="28"/>
          <w:szCs w:val="28"/>
        </w:rPr>
        <w:t>муниципального жилищного контроля</w:t>
      </w:r>
      <w:r w:rsidRPr="003C5F11">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а) инспекционный визит;</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б) документарная проверка;</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в) выездная проверка.</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а) наблюдение за соблюдением обязательных требований (мониторинг безопасности);</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б) выездное обследование.</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lastRenderedPageBreak/>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4" w:name="_Hlk192241220"/>
      <w:r w:rsidRPr="003C5F11">
        <w:rPr>
          <w:rFonts w:ascii="Times New Roman" w:hAnsi="Times New Roman" w:cs="Times New Roman"/>
          <w:sz w:val="28"/>
          <w:szCs w:val="28"/>
        </w:rPr>
        <w:t xml:space="preserve">должностным лицом контрольного органа, указанным в пункте </w:t>
      </w:r>
      <w:bookmarkEnd w:id="4"/>
      <w:r w:rsidRPr="003C5F11">
        <w:rPr>
          <w:rFonts w:ascii="Times New Roman" w:hAnsi="Times New Roman" w:cs="Times New Roman"/>
          <w:sz w:val="28"/>
          <w:szCs w:val="28"/>
        </w:rPr>
        <w:t>1.5 настоящего Положения. (далее - решение о проведении контрольного мероприятия)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EC51C0" w:rsidRPr="003C5F11" w:rsidRDefault="00EC51C0" w:rsidP="00EC51C0">
      <w:pPr>
        <w:pStyle w:val="ConsPlusNormal"/>
        <w:ind w:firstLine="680"/>
        <w:jc w:val="both"/>
        <w:rPr>
          <w:rFonts w:ascii="Times New Roman" w:hAnsi="Times New Roman" w:cs="Times New Roman"/>
          <w:i/>
          <w:sz w:val="28"/>
          <w:szCs w:val="28"/>
        </w:rPr>
      </w:pPr>
      <w:r w:rsidRPr="003C5F11">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1.5 настоящего Положения, включая задания, содержащиеся в планах работы контрольного органа. </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3C5F11">
        <w:rPr>
          <w:rFonts w:ascii="Times New Roman" w:hAnsi="Times New Roman" w:cs="Times New Roman"/>
          <w:color w:val="000000" w:themeColor="text1"/>
          <w:sz w:val="28"/>
          <w:szCs w:val="28"/>
        </w:rPr>
        <w:t>8,</w:t>
      </w:r>
      <w:r w:rsidRPr="003C5F11">
        <w:rPr>
          <w:rFonts w:ascii="Times New Roman" w:hAnsi="Times New Roman" w:cs="Times New Roman"/>
          <w:sz w:val="28"/>
          <w:szCs w:val="28"/>
        </w:rPr>
        <w:t xml:space="preserve"> 9 части 1 статьи 57 Федерального закона № 248-ФЗ. </w:t>
      </w:r>
    </w:p>
    <w:p w:rsidR="00EC51C0" w:rsidRPr="003C5F11" w:rsidRDefault="00EC51C0" w:rsidP="00EC51C0">
      <w:pPr>
        <w:ind w:firstLine="680"/>
        <w:jc w:val="both"/>
        <w:rPr>
          <w:sz w:val="28"/>
          <w:szCs w:val="28"/>
          <w:lang w:eastAsia="zh-CN"/>
        </w:rPr>
      </w:pPr>
      <w:r w:rsidRPr="003C5F11">
        <w:rPr>
          <w:sz w:val="28"/>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EC51C0" w:rsidRPr="003C5F11" w:rsidRDefault="00EC51C0" w:rsidP="00EC51C0">
      <w:pPr>
        <w:ind w:firstLine="680"/>
        <w:jc w:val="both"/>
        <w:rPr>
          <w:sz w:val="28"/>
          <w:szCs w:val="28"/>
          <w:lang w:eastAsia="zh-CN"/>
        </w:rPr>
      </w:pPr>
      <w:r w:rsidRPr="003C5F11">
        <w:rPr>
          <w:sz w:val="28"/>
          <w:szCs w:val="28"/>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EC51C0" w:rsidRPr="003C5F11" w:rsidRDefault="00EC51C0" w:rsidP="00EC51C0">
      <w:pPr>
        <w:ind w:firstLine="680"/>
        <w:jc w:val="both"/>
        <w:rPr>
          <w:sz w:val="28"/>
          <w:szCs w:val="28"/>
          <w:lang w:eastAsia="zh-CN"/>
        </w:rPr>
      </w:pPr>
      <w:r w:rsidRPr="003C5F11">
        <w:rPr>
          <w:sz w:val="28"/>
          <w:szCs w:val="28"/>
          <w:lang w:eastAsia="zh-CN"/>
        </w:rPr>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C51C0" w:rsidRPr="003C5F11" w:rsidRDefault="00EC51C0" w:rsidP="00EC51C0">
      <w:pPr>
        <w:ind w:firstLine="680"/>
        <w:jc w:val="both"/>
        <w:rPr>
          <w:sz w:val="28"/>
          <w:szCs w:val="28"/>
        </w:rPr>
      </w:pPr>
      <w:r w:rsidRPr="003C5F11">
        <w:rPr>
          <w:sz w:val="28"/>
          <w:szCs w:val="28"/>
        </w:rPr>
        <w:t>4.11. Инспекционный визит, выездная проверка могут проводиться с использованием средств дистанционного взаимодействия, в том числе</w:t>
      </w:r>
      <w:r w:rsidRPr="004D1642">
        <w:rPr>
          <w:sz w:val="28"/>
          <w:szCs w:val="28"/>
        </w:rPr>
        <w:t xml:space="preserve"> </w:t>
      </w:r>
      <w:r w:rsidRPr="003C5F11">
        <w:rPr>
          <w:sz w:val="28"/>
          <w:szCs w:val="28"/>
        </w:rPr>
        <w:lastRenderedPageBreak/>
        <w:t>посредством видео-конференц-связи, а также с использованием мобильного приложения «Инспектор».</w:t>
      </w:r>
    </w:p>
    <w:p w:rsidR="00EC51C0" w:rsidRPr="003C5F11" w:rsidRDefault="00EC51C0" w:rsidP="00EC51C0">
      <w:pPr>
        <w:ind w:firstLine="680"/>
        <w:jc w:val="both"/>
        <w:rPr>
          <w:sz w:val="28"/>
          <w:szCs w:val="28"/>
        </w:rPr>
      </w:pPr>
      <w:r w:rsidRPr="003C5F11">
        <w:rPr>
          <w:sz w:val="28"/>
          <w:szCs w:val="28"/>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EC51C0" w:rsidRPr="003C5F11" w:rsidRDefault="00EC51C0" w:rsidP="00EC51C0">
      <w:pPr>
        <w:ind w:firstLine="680"/>
        <w:jc w:val="both"/>
        <w:rPr>
          <w:sz w:val="28"/>
          <w:szCs w:val="28"/>
        </w:rPr>
      </w:pPr>
      <w:r w:rsidRPr="003C5F11">
        <w:rPr>
          <w:sz w:val="28"/>
          <w:szCs w:val="28"/>
        </w:rPr>
        <w:t>временной нетрудоспособности контролируемого лица;</w:t>
      </w:r>
    </w:p>
    <w:p w:rsidR="00EC51C0" w:rsidRPr="003C5F11" w:rsidRDefault="00EC51C0" w:rsidP="00EC51C0">
      <w:pPr>
        <w:ind w:firstLine="680"/>
        <w:jc w:val="both"/>
        <w:rPr>
          <w:sz w:val="28"/>
          <w:szCs w:val="28"/>
        </w:rPr>
      </w:pPr>
      <w:r w:rsidRPr="003C5F11">
        <w:rPr>
          <w:sz w:val="28"/>
          <w:szCs w:val="28"/>
        </w:rPr>
        <w:t>нахождения контролируемого лица за пределами Брянской области (в служебной командировке, в связи с отпуском);</w:t>
      </w:r>
    </w:p>
    <w:p w:rsidR="00EC51C0" w:rsidRPr="003C5F11" w:rsidRDefault="00EC51C0" w:rsidP="00EC51C0">
      <w:pPr>
        <w:ind w:firstLine="680"/>
        <w:jc w:val="both"/>
        <w:rPr>
          <w:sz w:val="28"/>
          <w:szCs w:val="28"/>
        </w:rPr>
      </w:pPr>
      <w:r w:rsidRPr="003C5F11">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EC51C0" w:rsidRPr="003C5F11" w:rsidRDefault="00EC51C0" w:rsidP="00EC51C0">
      <w:pPr>
        <w:ind w:firstLine="680"/>
        <w:jc w:val="both"/>
        <w:rPr>
          <w:sz w:val="28"/>
          <w:szCs w:val="28"/>
        </w:rPr>
      </w:pPr>
      <w:r w:rsidRPr="003C5F11">
        <w:rPr>
          <w:sz w:val="28"/>
          <w:szCs w:val="28"/>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rsidR="00EC51C0" w:rsidRPr="003C5F11" w:rsidRDefault="00EC51C0" w:rsidP="00EC51C0">
      <w:pPr>
        <w:ind w:firstLine="680"/>
        <w:jc w:val="both"/>
        <w:rPr>
          <w:sz w:val="28"/>
          <w:szCs w:val="28"/>
        </w:rPr>
      </w:pPr>
      <w:r w:rsidRPr="003C5F11">
        <w:rPr>
          <w:sz w:val="28"/>
          <w:szCs w:val="28"/>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4.15.1. В ходе инспекционного визита могут совершаться следующие контрольные действия: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осмотр;</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опрос;</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получение письменных объяснений;</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4.15.2. Инспекционный визит проводится без предварительного уведомления контролируемого лица и собственника производственного объекта.</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4.16. Документарная проверка проводится в порядке, установленном статьей 72 Федерального закона № 248-ФЗ.</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lastRenderedPageBreak/>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4.16.2. В ходе документарной проверки могут совершаться следующие контрольные действия: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получение письменных объяснений;</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истребование документов.</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4.16.3.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4.17.1. В ходе выездной проверки могут совершаться следующие контрольные действия: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осмотр;</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опрос;</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получение письменных объяснений;</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инструментальное обследование;</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экспертиза.</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lastRenderedPageBreak/>
        <w:t>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4.18.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EC51C0" w:rsidRPr="003C5F11" w:rsidRDefault="00EC51C0" w:rsidP="00EC51C0">
      <w:pPr>
        <w:pStyle w:val="ConsPlusNormal"/>
        <w:ind w:firstLine="680"/>
        <w:jc w:val="both"/>
        <w:rPr>
          <w:rFonts w:ascii="Times New Roman" w:hAnsi="Times New Roman" w:cs="Times New Roman"/>
          <w:sz w:val="28"/>
          <w:szCs w:val="28"/>
        </w:rPr>
      </w:pPr>
      <w:r w:rsidRPr="003C5F11">
        <w:rPr>
          <w:rFonts w:ascii="Times New Roman" w:hAnsi="Times New Roman" w:cs="Times New Roman"/>
          <w:sz w:val="28"/>
          <w:szCs w:val="28"/>
        </w:rPr>
        <w:t>4.19. Выездное обследование проводится в порядке, установленном статьей 75 Федерального закона № 248-ФЗ.</w:t>
      </w:r>
    </w:p>
    <w:p w:rsidR="00EC51C0" w:rsidRPr="003B1C46" w:rsidRDefault="00EC51C0" w:rsidP="008B08BB">
      <w:pPr>
        <w:pStyle w:val="ConsPlusNormal"/>
        <w:ind w:firstLine="0"/>
        <w:jc w:val="center"/>
        <w:rPr>
          <w:rFonts w:ascii="Times New Roman" w:hAnsi="Times New Roman" w:cs="Times New Roman"/>
          <w:b/>
          <w:bCs/>
          <w:color w:val="000000"/>
          <w:sz w:val="28"/>
          <w:szCs w:val="28"/>
        </w:rPr>
      </w:pPr>
    </w:p>
    <w:p w:rsidR="008B08BB" w:rsidRPr="003B1C46" w:rsidRDefault="00B40068" w:rsidP="008B08BB">
      <w:pPr>
        <w:pStyle w:val="af7"/>
        <w:jc w:val="both"/>
        <w:rPr>
          <w:sz w:val="28"/>
          <w:szCs w:val="28"/>
        </w:rPr>
      </w:pPr>
      <w:r w:rsidRPr="003B1C46">
        <w:rPr>
          <w:rFonts w:eastAsia="Calibri"/>
          <w:b/>
          <w:color w:val="000000"/>
          <w:sz w:val="28"/>
          <w:szCs w:val="28"/>
        </w:rPr>
        <w:t xml:space="preserve">                             5. Результаты контрольного мероприятия</w:t>
      </w:r>
    </w:p>
    <w:p w:rsidR="00B40068" w:rsidRPr="003B1C46" w:rsidRDefault="00BA70B3" w:rsidP="00BA70B3">
      <w:pPr>
        <w:pStyle w:val="af7"/>
        <w:rPr>
          <w:sz w:val="28"/>
          <w:szCs w:val="28"/>
        </w:rPr>
      </w:pPr>
      <w:r w:rsidRPr="003B1C46">
        <w:rPr>
          <w:sz w:val="28"/>
          <w:szCs w:val="28"/>
        </w:rPr>
        <w:t xml:space="preserve">     </w:t>
      </w:r>
    </w:p>
    <w:p w:rsidR="00B40068" w:rsidRPr="003B1C46" w:rsidRDefault="00B40068" w:rsidP="00B40068">
      <w:pPr>
        <w:ind w:firstLine="709"/>
        <w:jc w:val="both"/>
        <w:rPr>
          <w:rStyle w:val="aff5"/>
          <w:rFonts w:eastAsiaTheme="minorHAnsi"/>
          <w:sz w:val="28"/>
          <w:szCs w:val="28"/>
        </w:rPr>
      </w:pPr>
      <w:r w:rsidRPr="003B1C46">
        <w:rPr>
          <w:rStyle w:val="aff5"/>
          <w:rFonts w:eastAsiaTheme="minorHAnsi"/>
          <w:sz w:val="28"/>
          <w:szCs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B40068" w:rsidRPr="003B1C46" w:rsidRDefault="00B40068" w:rsidP="00B40068">
      <w:pPr>
        <w:pStyle w:val="ConsPlusNormal"/>
        <w:ind w:firstLine="709"/>
        <w:jc w:val="both"/>
        <w:rPr>
          <w:rFonts w:ascii="Times New Roman" w:hAnsi="Times New Roman" w:cs="Times New Roman"/>
          <w:sz w:val="28"/>
          <w:szCs w:val="28"/>
        </w:rPr>
      </w:pPr>
      <w:r w:rsidRPr="003B1C46">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rsidR="00B40068" w:rsidRPr="003B1C46" w:rsidRDefault="00B40068" w:rsidP="00B40068">
      <w:pPr>
        <w:pStyle w:val="ConsPlusNormal"/>
        <w:ind w:firstLine="709"/>
        <w:jc w:val="both"/>
        <w:rPr>
          <w:rFonts w:ascii="Times New Roman" w:hAnsi="Times New Roman" w:cs="Times New Roman"/>
          <w:sz w:val="28"/>
          <w:szCs w:val="28"/>
        </w:rPr>
      </w:pPr>
      <w:r w:rsidRPr="003B1C46">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rsidR="00B40068" w:rsidRPr="003B1C46" w:rsidRDefault="00B40068" w:rsidP="00B40068">
      <w:pPr>
        <w:pStyle w:val="ConsPlusNormal"/>
        <w:ind w:firstLine="709"/>
        <w:jc w:val="both"/>
        <w:rPr>
          <w:rFonts w:ascii="Times New Roman" w:hAnsi="Times New Roman" w:cs="Times New Roman"/>
          <w:sz w:val="28"/>
          <w:szCs w:val="28"/>
        </w:rPr>
      </w:pPr>
      <w:r w:rsidRPr="003B1C46">
        <w:rPr>
          <w:rFonts w:ascii="Times New Roman" w:hAnsi="Times New Roman" w:cs="Times New Roman"/>
          <w:sz w:val="28"/>
          <w:szCs w:val="28"/>
        </w:rPr>
        <w:t>5.4. Предписание об устранении выявленных нарушений выдается контролируемому лицу в соответствии со статьей 90.1 Федерального закона № 248-ФЗ.</w:t>
      </w:r>
    </w:p>
    <w:p w:rsidR="00B40068" w:rsidRPr="003B1C46" w:rsidRDefault="00B40068" w:rsidP="00B40068">
      <w:pPr>
        <w:pStyle w:val="ConsPlusNormal"/>
        <w:ind w:firstLine="709"/>
        <w:jc w:val="both"/>
        <w:rPr>
          <w:rFonts w:ascii="Times New Roman" w:hAnsi="Times New Roman" w:cs="Times New Roman"/>
          <w:sz w:val="28"/>
          <w:szCs w:val="28"/>
        </w:rPr>
      </w:pPr>
    </w:p>
    <w:p w:rsidR="00B40068" w:rsidRPr="003B1C46" w:rsidRDefault="00B40068" w:rsidP="00B40068">
      <w:pPr>
        <w:pStyle w:val="ConsPlusNormal"/>
        <w:ind w:firstLine="0"/>
        <w:jc w:val="center"/>
        <w:rPr>
          <w:rFonts w:ascii="Times New Roman" w:hAnsi="Times New Roman" w:cs="Times New Roman"/>
          <w:b/>
          <w:bCs/>
          <w:color w:val="000000"/>
          <w:sz w:val="28"/>
          <w:szCs w:val="28"/>
        </w:rPr>
      </w:pPr>
      <w:r w:rsidRPr="003B1C46">
        <w:rPr>
          <w:rFonts w:ascii="Times New Roman" w:hAnsi="Times New Roman" w:cs="Times New Roman"/>
          <w:b/>
          <w:bCs/>
          <w:color w:val="000000"/>
          <w:sz w:val="28"/>
          <w:szCs w:val="28"/>
        </w:rPr>
        <w:t>6. Досудебный порядок подачи жалобы</w:t>
      </w:r>
    </w:p>
    <w:p w:rsidR="008B08BB" w:rsidRPr="003B1C46" w:rsidRDefault="008B08BB" w:rsidP="008B08BB">
      <w:pPr>
        <w:pStyle w:val="14"/>
        <w:ind w:firstLine="709"/>
        <w:jc w:val="both"/>
        <w:rPr>
          <w:rFonts w:ascii="Times New Roman" w:hAnsi="Times New Roman" w:cs="Times New Roman"/>
          <w:b/>
          <w:bCs/>
          <w:color w:val="000000"/>
          <w:sz w:val="28"/>
          <w:szCs w:val="28"/>
        </w:rPr>
      </w:pPr>
    </w:p>
    <w:p w:rsidR="00B40068" w:rsidRPr="003B1C46" w:rsidRDefault="0042068D" w:rsidP="00B40068">
      <w:pPr>
        <w:pStyle w:val="ConsPlusNormal"/>
        <w:ind w:firstLine="680"/>
        <w:jc w:val="both"/>
        <w:rPr>
          <w:rFonts w:ascii="Times New Roman" w:hAnsi="Times New Roman" w:cs="Times New Roman"/>
          <w:color w:val="000000"/>
          <w:sz w:val="28"/>
          <w:szCs w:val="28"/>
        </w:rPr>
      </w:pPr>
      <w:r w:rsidRPr="003B1C46">
        <w:rPr>
          <w:rFonts w:ascii="Times New Roman" w:hAnsi="Times New Roman" w:cs="Times New Roman"/>
          <w:color w:val="000000"/>
          <w:sz w:val="28"/>
          <w:szCs w:val="28"/>
        </w:rPr>
        <w:t>6</w:t>
      </w:r>
      <w:r w:rsidR="00B40068" w:rsidRPr="003B1C46">
        <w:rPr>
          <w:rFonts w:ascii="Times New Roman" w:hAnsi="Times New Roman" w:cs="Times New Roman"/>
          <w:color w:val="000000"/>
          <w:sz w:val="28"/>
          <w:szCs w:val="28"/>
        </w:rPr>
        <w:t>.1. Досудебный порядок подачи жалоб при осуществлении муниципального жилищного контроля не применяется.</w:t>
      </w:r>
    </w:p>
    <w:p w:rsidR="008B08BB" w:rsidRPr="003B1C46" w:rsidRDefault="00B40068" w:rsidP="00B40068">
      <w:pPr>
        <w:pStyle w:val="14"/>
        <w:ind w:firstLine="709"/>
        <w:jc w:val="both"/>
        <w:rPr>
          <w:rFonts w:ascii="Times New Roman" w:hAnsi="Times New Roman" w:cs="Times New Roman"/>
          <w:color w:val="000000"/>
          <w:sz w:val="28"/>
          <w:szCs w:val="28"/>
        </w:rPr>
      </w:pPr>
      <w:r w:rsidRPr="003B1C46">
        <w:rPr>
          <w:rFonts w:ascii="Times New Roman" w:hAnsi="Times New Roman" w:cs="Times New Roman"/>
          <w:color w:val="000000"/>
          <w:sz w:val="28"/>
          <w:szCs w:val="28"/>
        </w:rPr>
        <w:t xml:space="preserve">                                           </w:t>
      </w:r>
    </w:p>
    <w:p w:rsidR="00B40068" w:rsidRPr="003B1C46" w:rsidRDefault="00B40068" w:rsidP="00B40068">
      <w:pPr>
        <w:pStyle w:val="14"/>
        <w:ind w:firstLine="709"/>
        <w:jc w:val="both"/>
        <w:rPr>
          <w:rFonts w:ascii="Times New Roman" w:hAnsi="Times New Roman" w:cs="Times New Roman"/>
          <w:color w:val="000000"/>
          <w:sz w:val="28"/>
          <w:szCs w:val="28"/>
        </w:rPr>
      </w:pPr>
    </w:p>
    <w:p w:rsidR="00B40068" w:rsidRPr="003B1C46" w:rsidRDefault="00B40068" w:rsidP="00B40068">
      <w:pPr>
        <w:pStyle w:val="14"/>
        <w:ind w:firstLine="709"/>
        <w:jc w:val="both"/>
        <w:rPr>
          <w:rFonts w:ascii="Times New Roman" w:hAnsi="Times New Roman" w:cs="Times New Roman"/>
          <w:color w:val="000000"/>
          <w:sz w:val="28"/>
          <w:szCs w:val="28"/>
        </w:rPr>
      </w:pPr>
    </w:p>
    <w:p w:rsidR="00B40068" w:rsidRPr="003B1C46" w:rsidRDefault="00B40068" w:rsidP="00B40068">
      <w:pPr>
        <w:pStyle w:val="14"/>
        <w:rPr>
          <w:rFonts w:ascii="Times New Roman" w:hAnsi="Times New Roman" w:cs="Times New Roman"/>
          <w:b/>
          <w:bCs/>
          <w:color w:val="000000"/>
          <w:sz w:val="28"/>
          <w:szCs w:val="28"/>
        </w:rPr>
      </w:pPr>
      <w:r w:rsidRPr="003B1C46">
        <w:rPr>
          <w:rFonts w:ascii="Times New Roman" w:hAnsi="Times New Roman" w:cs="Times New Roman"/>
          <w:b/>
          <w:bCs/>
          <w:color w:val="000000"/>
          <w:sz w:val="28"/>
          <w:szCs w:val="28"/>
        </w:rPr>
        <w:t>7. Ключевые показатели муниципального контроля</w:t>
      </w:r>
      <w:r w:rsidRPr="003B1C46">
        <w:rPr>
          <w:rFonts w:ascii="Times New Roman" w:hAnsi="Times New Roman" w:cs="Times New Roman"/>
          <w:color w:val="000000"/>
          <w:sz w:val="28"/>
          <w:szCs w:val="28"/>
        </w:rPr>
        <w:t xml:space="preserve"> </w:t>
      </w:r>
      <w:r w:rsidRPr="003B1C46">
        <w:rPr>
          <w:rFonts w:ascii="Times New Roman" w:hAnsi="Times New Roman" w:cs="Times New Roman"/>
          <w:b/>
          <w:bCs/>
          <w:color w:val="000000"/>
          <w:sz w:val="28"/>
          <w:szCs w:val="28"/>
        </w:rPr>
        <w:t>и их целевые значения</w:t>
      </w:r>
    </w:p>
    <w:p w:rsidR="003B1C46" w:rsidRDefault="003B1C46" w:rsidP="00B40068">
      <w:pPr>
        <w:pStyle w:val="14"/>
        <w:ind w:firstLine="709"/>
        <w:jc w:val="both"/>
        <w:rPr>
          <w:rFonts w:ascii="Times New Roman" w:hAnsi="Times New Roman" w:cs="Times New Roman"/>
          <w:color w:val="000000"/>
          <w:sz w:val="28"/>
          <w:szCs w:val="28"/>
        </w:rPr>
      </w:pPr>
    </w:p>
    <w:p w:rsidR="00B40068" w:rsidRPr="003B1C46" w:rsidRDefault="00B40068" w:rsidP="00B40068">
      <w:pPr>
        <w:pStyle w:val="14"/>
        <w:ind w:firstLine="709"/>
        <w:jc w:val="both"/>
        <w:rPr>
          <w:rFonts w:ascii="Times New Roman" w:hAnsi="Times New Roman" w:cs="Times New Roman"/>
          <w:sz w:val="28"/>
          <w:szCs w:val="28"/>
        </w:rPr>
      </w:pPr>
      <w:r w:rsidRPr="003B1C46">
        <w:rPr>
          <w:rFonts w:ascii="Times New Roman" w:hAnsi="Times New Roman" w:cs="Times New Roman"/>
          <w:color w:val="000000"/>
          <w:sz w:val="28"/>
          <w:szCs w:val="28"/>
        </w:rPr>
        <w:t xml:space="preserve">7.1.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 </w:t>
      </w:r>
    </w:p>
    <w:p w:rsidR="00B40068" w:rsidRPr="003B1C46" w:rsidRDefault="00B40068" w:rsidP="00B40068">
      <w:pPr>
        <w:pStyle w:val="14"/>
        <w:ind w:firstLine="709"/>
        <w:jc w:val="both"/>
        <w:rPr>
          <w:rFonts w:ascii="Times New Roman" w:eastAsia="Calibri" w:hAnsi="Times New Roman" w:cs="Times New Roman"/>
          <w:bCs/>
          <w:color w:val="000000"/>
          <w:sz w:val="28"/>
          <w:szCs w:val="28"/>
          <w:lang w:eastAsia="en-US"/>
        </w:rPr>
      </w:pPr>
      <w:r w:rsidRPr="003B1C46">
        <w:rPr>
          <w:rFonts w:ascii="Times New Roman" w:hAnsi="Times New Roman" w:cs="Times New Roman"/>
          <w:color w:val="000000"/>
          <w:sz w:val="28"/>
          <w:szCs w:val="28"/>
        </w:rPr>
        <w:t xml:space="preserve">7.2. Ключевые показатели муниципального жилищного контроля и их целевые значения, индикативные показатели для муниципального жилищного контроля </w:t>
      </w:r>
      <w:r w:rsidRPr="003B1C46">
        <w:rPr>
          <w:rFonts w:ascii="Times New Roman" w:eastAsia="Calibri" w:hAnsi="Times New Roman" w:cs="Times New Roman"/>
          <w:bCs/>
          <w:color w:val="000000"/>
          <w:sz w:val="28"/>
          <w:szCs w:val="28"/>
          <w:lang w:eastAsia="en-US"/>
        </w:rPr>
        <w:t>установлены приложением № 2 к настоящему Положению.</w:t>
      </w:r>
    </w:p>
    <w:p w:rsidR="00CD689F" w:rsidRPr="003B1C46"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Pr="003B1C46"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Pr="003B1C46"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EF144F" w:rsidRDefault="00EF144F" w:rsidP="00EF144F">
      <w:pPr>
        <w:pStyle w:val="18"/>
        <w:tabs>
          <w:tab w:val="left" w:pos="1358"/>
        </w:tabs>
        <w:spacing w:line="240" w:lineRule="auto"/>
        <w:ind w:firstLine="0"/>
        <w:rPr>
          <w:rFonts w:eastAsia="Calibri"/>
          <w:bCs/>
          <w:color w:val="000000"/>
          <w:sz w:val="28"/>
          <w:szCs w:val="28"/>
          <w:lang w:eastAsia="en-US"/>
        </w:rPr>
      </w:pPr>
    </w:p>
    <w:p w:rsidR="00CD689F" w:rsidRPr="003B1C46" w:rsidRDefault="00EF144F" w:rsidP="00EF144F">
      <w:pPr>
        <w:pStyle w:val="18"/>
        <w:tabs>
          <w:tab w:val="left" w:pos="1358"/>
        </w:tabs>
        <w:spacing w:line="240" w:lineRule="auto"/>
        <w:ind w:firstLine="0"/>
        <w:rPr>
          <w:sz w:val="24"/>
          <w:szCs w:val="24"/>
        </w:rPr>
      </w:pPr>
      <w:r>
        <w:rPr>
          <w:rFonts w:eastAsia="Calibri"/>
          <w:bCs/>
          <w:color w:val="000000"/>
          <w:sz w:val="28"/>
          <w:szCs w:val="28"/>
          <w:lang w:eastAsia="en-US"/>
        </w:rPr>
        <w:t xml:space="preserve">                                                                                          </w:t>
      </w:r>
      <w:r w:rsidR="00DC72E6">
        <w:rPr>
          <w:sz w:val="24"/>
          <w:szCs w:val="24"/>
        </w:rPr>
        <w:t xml:space="preserve">      </w:t>
      </w:r>
      <w:r w:rsidR="00CD689F" w:rsidRPr="003B1C46">
        <w:rPr>
          <w:sz w:val="24"/>
          <w:szCs w:val="24"/>
        </w:rPr>
        <w:t>Приложение № 1</w:t>
      </w:r>
    </w:p>
    <w:p w:rsidR="00CD689F" w:rsidRPr="003B1C46" w:rsidRDefault="00CD689F" w:rsidP="003B1C46">
      <w:pPr>
        <w:pStyle w:val="14"/>
        <w:ind w:left="6663"/>
        <w:jc w:val="both"/>
        <w:rPr>
          <w:rFonts w:ascii="Times New Roman" w:eastAsia="Calibri" w:hAnsi="Times New Roman" w:cs="Times New Roman"/>
          <w:bCs/>
          <w:color w:val="000000"/>
          <w:sz w:val="24"/>
          <w:szCs w:val="24"/>
          <w:lang w:eastAsia="en-US"/>
        </w:rPr>
      </w:pPr>
      <w:r w:rsidRPr="003B1C46">
        <w:rPr>
          <w:rFonts w:ascii="Times New Roman" w:hAnsi="Times New Roman" w:cs="Times New Roman"/>
          <w:sz w:val="24"/>
          <w:szCs w:val="24"/>
        </w:rPr>
        <w:t xml:space="preserve">                                                                                                    К Положению </w:t>
      </w:r>
      <w:r w:rsidRPr="003B1C46">
        <w:rPr>
          <w:rFonts w:ascii="Times New Roman" w:hAnsi="Times New Roman" w:cs="Times New Roman"/>
          <w:bCs/>
          <w:color w:val="000000"/>
          <w:sz w:val="24"/>
          <w:szCs w:val="24"/>
        </w:rPr>
        <w:t xml:space="preserve">о муниципальном жилищном     контроле на территории </w:t>
      </w:r>
      <w:r w:rsidR="003701E3" w:rsidRPr="003B1C46">
        <w:rPr>
          <w:rFonts w:ascii="Times New Roman" w:hAnsi="Times New Roman" w:cs="Times New Roman"/>
          <w:bCs/>
          <w:color w:val="000000"/>
          <w:sz w:val="24"/>
          <w:szCs w:val="24"/>
        </w:rPr>
        <w:t xml:space="preserve">Дубровского городского поселения </w:t>
      </w:r>
      <w:r w:rsidRPr="003B1C46">
        <w:rPr>
          <w:rFonts w:ascii="Times New Roman" w:hAnsi="Times New Roman" w:cs="Times New Roman"/>
          <w:bCs/>
          <w:color w:val="000000"/>
          <w:sz w:val="24"/>
          <w:szCs w:val="24"/>
        </w:rPr>
        <w:t xml:space="preserve">Дубровского муниципального района Брянской области.                          </w:t>
      </w:r>
    </w:p>
    <w:p w:rsidR="00CD689F" w:rsidRPr="000775F3" w:rsidRDefault="00CD689F" w:rsidP="00B40068">
      <w:pPr>
        <w:pStyle w:val="14"/>
        <w:ind w:firstLine="709"/>
        <w:jc w:val="both"/>
        <w:rPr>
          <w:rFonts w:ascii="Times New Roman" w:eastAsia="Calibri" w:hAnsi="Times New Roman" w:cs="Times New Roman"/>
          <w:bCs/>
          <w:color w:val="000000"/>
          <w:sz w:val="24"/>
          <w:szCs w:val="24"/>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rsidR="00CD689F" w:rsidRPr="003B1C46" w:rsidRDefault="00CD689F" w:rsidP="00CD689F">
      <w:pPr>
        <w:pStyle w:val="14"/>
        <w:jc w:val="both"/>
        <w:rPr>
          <w:rFonts w:ascii="Times New Roman" w:eastAsia="Calibri" w:hAnsi="Times New Roman" w:cs="Times New Roman"/>
          <w:b/>
          <w:bCs/>
          <w:color w:val="000000"/>
          <w:sz w:val="28"/>
          <w:szCs w:val="28"/>
          <w:lang w:eastAsia="en-US"/>
        </w:rPr>
      </w:pPr>
      <w:r w:rsidRPr="003B1C46">
        <w:rPr>
          <w:rFonts w:ascii="Times New Roman" w:eastAsia="Calibri" w:hAnsi="Times New Roman" w:cs="Times New Roman"/>
          <w:b/>
          <w:bCs/>
          <w:color w:val="000000"/>
          <w:sz w:val="28"/>
          <w:szCs w:val="28"/>
          <w:lang w:eastAsia="en-US"/>
        </w:rPr>
        <w:t xml:space="preserve">  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sidR="003701E3" w:rsidRPr="003B1C46">
        <w:rPr>
          <w:rFonts w:ascii="Times New Roman" w:eastAsia="Calibri" w:hAnsi="Times New Roman" w:cs="Times New Roman"/>
          <w:b/>
          <w:bCs/>
          <w:color w:val="000000"/>
          <w:sz w:val="28"/>
          <w:szCs w:val="28"/>
          <w:lang w:eastAsia="en-US"/>
        </w:rPr>
        <w:t xml:space="preserve">Дубровского городского поселения </w:t>
      </w:r>
      <w:r w:rsidRPr="003B1C46">
        <w:rPr>
          <w:rFonts w:ascii="Times New Roman" w:eastAsia="Calibri" w:hAnsi="Times New Roman" w:cs="Times New Roman"/>
          <w:b/>
          <w:bCs/>
          <w:color w:val="000000"/>
          <w:sz w:val="28"/>
          <w:szCs w:val="28"/>
          <w:lang w:eastAsia="en-US"/>
        </w:rPr>
        <w:t>Дубровского муниципального района Брянской области</w:t>
      </w:r>
    </w:p>
    <w:p w:rsidR="00CD689F" w:rsidRPr="003B1C46" w:rsidRDefault="00CD689F" w:rsidP="00B40068">
      <w:pPr>
        <w:pStyle w:val="14"/>
        <w:ind w:firstLine="709"/>
        <w:jc w:val="both"/>
        <w:rPr>
          <w:rFonts w:ascii="Times New Roman" w:eastAsia="Calibri" w:hAnsi="Times New Roman" w:cs="Times New Roman"/>
          <w:b/>
          <w:bCs/>
          <w:color w:val="000000"/>
          <w:sz w:val="28"/>
          <w:szCs w:val="28"/>
          <w:lang w:eastAsia="en-US"/>
        </w:rPr>
      </w:pPr>
    </w:p>
    <w:p w:rsidR="00CD689F" w:rsidRPr="003B1C46" w:rsidRDefault="00CD689F" w:rsidP="00B40068">
      <w:pPr>
        <w:pStyle w:val="14"/>
        <w:ind w:firstLine="709"/>
        <w:jc w:val="both"/>
        <w:rPr>
          <w:rFonts w:ascii="Times New Roman" w:hAnsi="Times New Roman" w:cs="Times New Roman"/>
          <w:color w:val="000000"/>
          <w:sz w:val="28"/>
          <w:szCs w:val="28"/>
        </w:rPr>
      </w:pPr>
    </w:p>
    <w:p w:rsidR="00CD689F" w:rsidRPr="003B1C46" w:rsidRDefault="00CD689F" w:rsidP="00B40068">
      <w:pPr>
        <w:pStyle w:val="14"/>
        <w:ind w:firstLine="709"/>
        <w:jc w:val="both"/>
        <w:rPr>
          <w:rFonts w:ascii="Times New Roman" w:eastAsia="Calibri" w:hAnsi="Times New Roman" w:cs="Times New Roman"/>
          <w:color w:val="000000" w:themeColor="text1"/>
          <w:sz w:val="28"/>
          <w:szCs w:val="28"/>
          <w:lang w:eastAsia="en-US"/>
        </w:rPr>
      </w:pPr>
      <w:r w:rsidRPr="003B1C46">
        <w:rPr>
          <w:rFonts w:ascii="Times New Roman" w:eastAsia="Calibri" w:hAnsi="Times New Roman" w:cs="Times New Roman"/>
          <w:color w:val="000000" w:themeColor="text1"/>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sidRPr="003B1C46">
        <w:rPr>
          <w:rFonts w:ascii="Times New Roman" w:eastAsia="Calibri" w:hAnsi="Times New Roman" w:cs="Times New Roman"/>
          <w:bCs/>
          <w:color w:val="000000" w:themeColor="text1"/>
          <w:sz w:val="28"/>
          <w:szCs w:val="28"/>
          <w:lang w:eastAsia="en-US"/>
        </w:rPr>
        <w:t>муниципального жилищного контроля на территории</w:t>
      </w:r>
      <w:r w:rsidR="003701E3" w:rsidRPr="003B1C46">
        <w:rPr>
          <w:rFonts w:ascii="Times New Roman" w:eastAsia="Calibri" w:hAnsi="Times New Roman" w:cs="Times New Roman"/>
          <w:bCs/>
          <w:color w:val="000000" w:themeColor="text1"/>
          <w:sz w:val="28"/>
          <w:szCs w:val="28"/>
          <w:lang w:eastAsia="en-US"/>
        </w:rPr>
        <w:t xml:space="preserve"> Дубровского городского поселения</w:t>
      </w:r>
      <w:r w:rsidRPr="003B1C46">
        <w:rPr>
          <w:rFonts w:ascii="Times New Roman" w:eastAsia="Calibri" w:hAnsi="Times New Roman" w:cs="Times New Roman"/>
          <w:bCs/>
          <w:color w:val="000000" w:themeColor="text1"/>
          <w:sz w:val="28"/>
          <w:szCs w:val="28"/>
          <w:lang w:eastAsia="en-US"/>
        </w:rPr>
        <w:t xml:space="preserve"> Дубровского муниципального района Брянской области</w:t>
      </w:r>
      <w:r w:rsidR="00425F4B" w:rsidRPr="003B1C46">
        <w:rPr>
          <w:rFonts w:ascii="Times New Roman" w:hAnsi="Times New Roman" w:cs="Times New Roman"/>
          <w:color w:val="000000" w:themeColor="text1"/>
          <w:sz w:val="28"/>
          <w:szCs w:val="28"/>
        </w:rPr>
        <w:t xml:space="preserve">, </w:t>
      </w:r>
      <w:r w:rsidR="00425F4B" w:rsidRPr="003B1C46">
        <w:rPr>
          <w:rFonts w:ascii="Times New Roman" w:eastAsia="Calibri" w:hAnsi="Times New Roman" w:cs="Times New Roman"/>
          <w:color w:val="000000" w:themeColor="text1"/>
          <w:sz w:val="28"/>
          <w:szCs w:val="28"/>
          <w:lang w:eastAsia="en-US"/>
        </w:rPr>
        <w:t>являются:</w:t>
      </w:r>
    </w:p>
    <w:p w:rsidR="00425F4B" w:rsidRPr="003B1C46" w:rsidRDefault="00425F4B" w:rsidP="00425F4B">
      <w:pPr>
        <w:pStyle w:val="s1"/>
        <w:shd w:val="clear" w:color="auto" w:fill="FFFFFF"/>
        <w:rPr>
          <w:rFonts w:ascii="Times New Roman" w:hAnsi="Times New Roman" w:cs="Times New Roman"/>
          <w:color w:val="000000" w:themeColor="text1"/>
          <w:sz w:val="28"/>
          <w:szCs w:val="28"/>
        </w:rPr>
      </w:pPr>
      <w:r w:rsidRPr="003B1C46">
        <w:rPr>
          <w:rFonts w:ascii="Times New Roman" w:hAnsi="Times New Roman" w:cs="Times New Roman"/>
          <w:color w:val="000000" w:themeColor="text1"/>
          <w:sz w:val="28"/>
          <w:szCs w:val="28"/>
        </w:rPr>
        <w:t>1. Наличие у контрольного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425F4B" w:rsidRPr="003B1C46" w:rsidRDefault="00425F4B" w:rsidP="00425F4B">
      <w:pPr>
        <w:pStyle w:val="s1"/>
        <w:shd w:val="clear" w:color="auto" w:fill="FFFFFF"/>
        <w:rPr>
          <w:rFonts w:ascii="Times New Roman" w:hAnsi="Times New Roman" w:cs="Times New Roman"/>
          <w:color w:val="000000" w:themeColor="text1"/>
          <w:sz w:val="28"/>
          <w:szCs w:val="28"/>
        </w:rPr>
      </w:pPr>
      <w:r w:rsidRPr="003B1C46">
        <w:rPr>
          <w:rFonts w:ascii="Times New Roman" w:hAnsi="Times New Roman" w:cs="Times New Roman"/>
          <w:color w:val="000000" w:themeColor="text1"/>
          <w:sz w:val="28"/>
          <w:szCs w:val="28"/>
        </w:rPr>
        <w:t>2. Наличие у контрольного органа, осуществляющего муниципальный жилищный контроль, сведений о начислении платы за коммунальную услугу по отоплению</w:t>
      </w:r>
      <w:r w:rsidRPr="003B1C46">
        <w:rPr>
          <w:rFonts w:ascii="Times New Roman" w:hAnsi="Times New Roman" w:cs="Times New Roman"/>
          <w:color w:val="000000" w:themeColor="text1"/>
          <w:sz w:val="28"/>
          <w:szCs w:val="28"/>
          <w:vertAlign w:val="superscript"/>
        </w:rPr>
        <w:t> 1</w:t>
      </w:r>
      <w:r w:rsidRPr="003B1C46">
        <w:rPr>
          <w:rFonts w:ascii="Times New Roman" w:hAnsi="Times New Roman" w:cs="Times New Roman"/>
          <w:color w:val="000000" w:themeColor="text1"/>
          <w:sz w:val="28"/>
          <w:szCs w:val="28"/>
        </w:rPr>
        <w:t xml:space="preserve"> исходя из норматива потребления, утвержденного уполномоченным органом государственной власти Брянской области</w:t>
      </w:r>
      <w:r w:rsidRPr="003B1C46">
        <w:rPr>
          <w:rFonts w:ascii="Times New Roman" w:hAnsi="Times New Roman" w:cs="Times New Roman"/>
          <w:color w:val="000000" w:themeColor="text1"/>
          <w:sz w:val="28"/>
          <w:szCs w:val="28"/>
          <w:vertAlign w:val="superscript"/>
        </w:rPr>
        <w:t> 2</w:t>
      </w:r>
      <w:r w:rsidRPr="003B1C46">
        <w:rPr>
          <w:rFonts w:ascii="Times New Roman" w:hAnsi="Times New Roman" w:cs="Times New Roman"/>
          <w:color w:val="000000" w:themeColor="text1"/>
          <w:sz w:val="28"/>
          <w:szCs w:val="28"/>
        </w:rPr>
        <w:t>, более трех расчетных периодов</w:t>
      </w:r>
      <w:r w:rsidRPr="003B1C46">
        <w:rPr>
          <w:rFonts w:ascii="Times New Roman" w:hAnsi="Times New Roman" w:cs="Times New Roman"/>
          <w:color w:val="000000" w:themeColor="text1"/>
          <w:sz w:val="28"/>
          <w:szCs w:val="28"/>
          <w:vertAlign w:val="superscript"/>
        </w:rPr>
        <w:t> 3</w:t>
      </w:r>
      <w:r w:rsidRPr="003B1C46">
        <w:rPr>
          <w:rFonts w:ascii="Times New Roman" w:hAnsi="Times New Roman" w:cs="Times New Roman"/>
          <w:color w:val="000000" w:themeColor="text1"/>
          <w:sz w:val="28"/>
          <w:szCs w:val="28"/>
        </w:rPr>
        <w:t xml:space="preserve"> подряд.</w:t>
      </w:r>
    </w:p>
    <w:p w:rsidR="00425F4B" w:rsidRPr="003B1C46" w:rsidRDefault="00425F4B" w:rsidP="00425F4B">
      <w:pPr>
        <w:pStyle w:val="s1"/>
        <w:shd w:val="clear" w:color="auto" w:fill="FFFFFF"/>
        <w:rPr>
          <w:rFonts w:ascii="Times New Roman" w:hAnsi="Times New Roman" w:cs="Times New Roman"/>
          <w:color w:val="000000" w:themeColor="text1"/>
          <w:sz w:val="28"/>
          <w:szCs w:val="28"/>
        </w:rPr>
      </w:pPr>
      <w:r w:rsidRPr="003B1C46">
        <w:rPr>
          <w:rFonts w:ascii="Times New Roman" w:hAnsi="Times New Roman" w:cs="Times New Roman"/>
          <w:color w:val="000000" w:themeColor="text1"/>
          <w:sz w:val="28"/>
          <w:szCs w:val="28"/>
        </w:rPr>
        <w:t xml:space="preserve">3. </w:t>
      </w:r>
      <w:bookmarkStart w:id="5" w:name="_GoBack"/>
      <w:r w:rsidRPr="003B1C46">
        <w:rPr>
          <w:rFonts w:ascii="Times New Roman" w:hAnsi="Times New Roman" w:cs="Times New Roman"/>
          <w:color w:val="000000" w:themeColor="text1"/>
          <w:sz w:val="28"/>
          <w:szCs w:val="28"/>
        </w:rPr>
        <w:t xml:space="preserve">Более 5 случаев в неделю вызовов ремонтных бригад для проведения работ по устранению неисправностей общего имущества в многоквартирном </w:t>
      </w:r>
      <w:r w:rsidRPr="003B1C46">
        <w:rPr>
          <w:rFonts w:ascii="Times New Roman" w:hAnsi="Times New Roman" w:cs="Times New Roman"/>
          <w:color w:val="000000" w:themeColor="text1"/>
          <w:sz w:val="28"/>
          <w:szCs w:val="28"/>
        </w:rPr>
        <w:lastRenderedPageBreak/>
        <w:t>доме, находящемся в управлении контролируемого лица, при условии, что в данном доме имеются жилые помещения, находящиеся в муниципальной собственности, по информации муниципального казенного учреждения «Единая дежурно-диспетчерская служба Дубровского района».</w:t>
      </w:r>
    </w:p>
    <w:bookmarkEnd w:id="5"/>
    <w:p w:rsidR="00425F4B" w:rsidRPr="00425F4B" w:rsidRDefault="00425F4B" w:rsidP="00425F4B">
      <w:pPr>
        <w:pStyle w:val="empty"/>
        <w:shd w:val="clear" w:color="auto" w:fill="FFFFFF"/>
        <w:spacing w:before="0" w:beforeAutospacing="0" w:after="0" w:afterAutospacing="0"/>
        <w:jc w:val="both"/>
        <w:rPr>
          <w:color w:val="000000" w:themeColor="text1"/>
          <w:sz w:val="28"/>
          <w:szCs w:val="28"/>
        </w:rPr>
      </w:pPr>
    </w:p>
    <w:p w:rsidR="00425F4B" w:rsidRPr="002E10F2" w:rsidRDefault="00425F4B" w:rsidP="00425F4B">
      <w:pPr>
        <w:pStyle w:val="HTML"/>
        <w:shd w:val="clear" w:color="auto" w:fill="FFFFFF"/>
        <w:jc w:val="both"/>
        <w:rPr>
          <w:rFonts w:ascii="Times New Roman" w:hAnsi="Times New Roman" w:cs="Times New Roman"/>
          <w:color w:val="22272F"/>
          <w:sz w:val="28"/>
          <w:szCs w:val="28"/>
        </w:rPr>
      </w:pPr>
      <w:r w:rsidRPr="002E10F2">
        <w:rPr>
          <w:rFonts w:ascii="Times New Roman" w:hAnsi="Times New Roman" w:cs="Times New Roman"/>
          <w:color w:val="22272F"/>
          <w:sz w:val="28"/>
          <w:szCs w:val="28"/>
        </w:rPr>
        <w:t>──────────────────────────────</w:t>
      </w:r>
    </w:p>
    <w:p w:rsidR="00425F4B" w:rsidRPr="002E10F2" w:rsidRDefault="00425F4B" w:rsidP="00425F4B">
      <w:pPr>
        <w:pStyle w:val="s91"/>
        <w:shd w:val="clear" w:color="auto" w:fill="FFFFFF"/>
        <w:suppressAutoHyphens/>
        <w:spacing w:before="0" w:beforeAutospacing="0" w:after="120" w:afterAutospacing="0"/>
        <w:jc w:val="both"/>
        <w:rPr>
          <w:color w:val="22272F"/>
        </w:rPr>
      </w:pPr>
      <w:r w:rsidRPr="002E10F2">
        <w:rPr>
          <w:color w:val="22272F"/>
          <w:vertAlign w:val="superscript"/>
        </w:rPr>
        <w:t>1</w:t>
      </w:r>
      <w:r w:rsidRPr="002E10F2">
        <w:rPr>
          <w:color w:val="22272F"/>
        </w:rPr>
        <w:t> Часть 2 статьи 155</w:t>
      </w:r>
      <w:r>
        <w:rPr>
          <w:color w:val="22272F"/>
        </w:rPr>
        <w:t xml:space="preserve"> </w:t>
      </w:r>
      <w:r w:rsidRPr="002E10F2">
        <w:rPr>
          <w:color w:val="22272F"/>
        </w:rPr>
        <w:t>Жилищного кодекса Российской Федерации.</w:t>
      </w:r>
    </w:p>
    <w:p w:rsidR="00425F4B" w:rsidRPr="002E10F2" w:rsidRDefault="00425F4B" w:rsidP="00425F4B">
      <w:pPr>
        <w:pStyle w:val="s91"/>
        <w:shd w:val="clear" w:color="auto" w:fill="FFFFFF"/>
        <w:suppressAutoHyphens/>
        <w:spacing w:before="0" w:beforeAutospacing="0" w:after="120" w:afterAutospacing="0"/>
        <w:jc w:val="both"/>
        <w:rPr>
          <w:color w:val="22272F"/>
        </w:rPr>
      </w:pPr>
      <w:r w:rsidRPr="002E10F2">
        <w:rPr>
          <w:color w:val="22272F"/>
          <w:vertAlign w:val="superscript"/>
        </w:rPr>
        <w:t>2</w:t>
      </w:r>
      <w:r w:rsidRPr="002E10F2">
        <w:rPr>
          <w:color w:val="22272F"/>
        </w:rPr>
        <w:t> Часть 1 статьи 157</w:t>
      </w:r>
      <w:r>
        <w:rPr>
          <w:color w:val="22272F"/>
        </w:rPr>
        <w:t xml:space="preserve"> </w:t>
      </w:r>
      <w:r w:rsidRPr="002E10F2">
        <w:rPr>
          <w:color w:val="22272F"/>
        </w:rPr>
        <w:t>Жилищного кодекса Российской Федерации.</w:t>
      </w:r>
    </w:p>
    <w:p w:rsidR="00425F4B" w:rsidRPr="002E10F2" w:rsidRDefault="00425F4B" w:rsidP="00425F4B">
      <w:pPr>
        <w:pStyle w:val="s91"/>
        <w:shd w:val="clear" w:color="auto" w:fill="FFFFFF"/>
        <w:suppressAutoHyphens/>
        <w:spacing w:before="0" w:beforeAutospacing="0" w:after="120" w:afterAutospacing="0"/>
        <w:jc w:val="both"/>
        <w:rPr>
          <w:color w:val="22272F"/>
        </w:rPr>
      </w:pPr>
      <w:r w:rsidRPr="002E10F2">
        <w:rPr>
          <w:color w:val="22272F"/>
          <w:vertAlign w:val="superscript"/>
        </w:rPr>
        <w:t>3</w:t>
      </w:r>
      <w:r w:rsidRPr="002E10F2">
        <w:rPr>
          <w:color w:val="22272F"/>
        </w:rPr>
        <w:t> Пункт 37</w:t>
      </w:r>
      <w:r>
        <w:rPr>
          <w:color w:val="22272F"/>
        </w:rPr>
        <w:t xml:space="preserve"> </w:t>
      </w:r>
      <w:r w:rsidRPr="002E10F2">
        <w:rPr>
          <w:color w:val="22272F"/>
        </w:rPr>
        <w:t>Правил предоставления коммунальных услуг собственникам и пользователям помещений в многоквартирных домах и жилых домов, утвержденных</w:t>
      </w:r>
      <w:r>
        <w:rPr>
          <w:color w:val="22272F"/>
        </w:rPr>
        <w:t xml:space="preserve"> </w:t>
      </w:r>
      <w:r w:rsidRPr="002E10F2">
        <w:rPr>
          <w:color w:val="22272F"/>
        </w:rPr>
        <w:t>постановлением</w:t>
      </w:r>
      <w:r>
        <w:rPr>
          <w:color w:val="22272F"/>
        </w:rPr>
        <w:t xml:space="preserve"> </w:t>
      </w:r>
      <w:r w:rsidRPr="002E10F2">
        <w:rPr>
          <w:color w:val="22272F"/>
        </w:rPr>
        <w:t>Правительства Российской Федерации от 6 мая 2011</w:t>
      </w:r>
      <w:r>
        <w:rPr>
          <w:color w:val="22272F"/>
        </w:rPr>
        <w:t xml:space="preserve"> </w:t>
      </w:r>
      <w:r w:rsidRPr="002E10F2">
        <w:rPr>
          <w:color w:val="22272F"/>
        </w:rPr>
        <w:t>г</w:t>
      </w:r>
      <w:r>
        <w:rPr>
          <w:color w:val="22272F"/>
        </w:rPr>
        <w:t>ода</w:t>
      </w:r>
      <w:r w:rsidRPr="002E10F2">
        <w:rPr>
          <w:color w:val="22272F"/>
        </w:rPr>
        <w:t xml:space="preserve"> </w:t>
      </w:r>
      <w:r>
        <w:rPr>
          <w:color w:val="22272F"/>
        </w:rPr>
        <w:t xml:space="preserve">№ </w:t>
      </w:r>
      <w:r w:rsidRPr="002E10F2">
        <w:rPr>
          <w:color w:val="22272F"/>
        </w:rPr>
        <w:t>354. Срок действия ограничен до 31 декабря 2027</w:t>
      </w:r>
      <w:r>
        <w:rPr>
          <w:color w:val="22272F"/>
        </w:rPr>
        <w:t xml:space="preserve"> </w:t>
      </w:r>
      <w:r w:rsidRPr="002E10F2">
        <w:rPr>
          <w:color w:val="22272F"/>
        </w:rPr>
        <w:t>г</w:t>
      </w:r>
      <w:r>
        <w:rPr>
          <w:color w:val="22272F"/>
        </w:rPr>
        <w:t>ода</w:t>
      </w: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3701E3" w:rsidRDefault="003701E3" w:rsidP="003701E3">
      <w:pPr>
        <w:pStyle w:val="14"/>
        <w:jc w:val="both"/>
        <w:rPr>
          <w:rFonts w:ascii="Times New Roman" w:hAnsi="Times New Roman" w:cs="Times New Roman"/>
          <w:color w:val="000000"/>
        </w:rPr>
        <w:sectPr w:rsidR="003701E3" w:rsidSect="00FD4FBE">
          <w:headerReference w:type="even" r:id="rId10"/>
          <w:headerReference w:type="default" r:id="rId11"/>
          <w:pgSz w:w="11906" w:h="16838"/>
          <w:pgMar w:top="0" w:right="850" w:bottom="1702" w:left="1275" w:header="720" w:footer="720" w:gutter="0"/>
          <w:cols w:space="720"/>
          <w:titlePg/>
          <w:docGrid w:linePitch="381"/>
        </w:sectPr>
      </w:pPr>
    </w:p>
    <w:p w:rsidR="00425F4B" w:rsidRDefault="00425F4B" w:rsidP="003701E3">
      <w:pPr>
        <w:pStyle w:val="14"/>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Pr="003B1C46" w:rsidRDefault="00425F4B" w:rsidP="00425F4B">
      <w:pPr>
        <w:pStyle w:val="18"/>
        <w:tabs>
          <w:tab w:val="left" w:pos="1358"/>
        </w:tabs>
        <w:spacing w:line="240" w:lineRule="auto"/>
        <w:ind w:firstLine="0"/>
        <w:rPr>
          <w:color w:val="000000"/>
          <w:sz w:val="24"/>
          <w:szCs w:val="24"/>
        </w:rPr>
      </w:pPr>
      <w:r w:rsidRPr="003B1C46">
        <w:rPr>
          <w:color w:val="000000"/>
          <w:sz w:val="24"/>
          <w:szCs w:val="24"/>
        </w:rPr>
        <w:t xml:space="preserve">                                                                                                                                                                                </w:t>
      </w:r>
      <w:r w:rsidRPr="003B1C46">
        <w:rPr>
          <w:sz w:val="24"/>
          <w:szCs w:val="24"/>
        </w:rPr>
        <w:t>Приложение №2</w:t>
      </w:r>
    </w:p>
    <w:p w:rsidR="00425F4B" w:rsidRPr="003B1C46" w:rsidRDefault="00425F4B" w:rsidP="00425F4B">
      <w:pPr>
        <w:pStyle w:val="14"/>
        <w:ind w:left="10632"/>
        <w:jc w:val="both"/>
        <w:rPr>
          <w:rFonts w:ascii="Times New Roman" w:eastAsia="Calibri" w:hAnsi="Times New Roman" w:cs="Times New Roman"/>
          <w:bCs/>
          <w:color w:val="000000"/>
          <w:sz w:val="24"/>
          <w:szCs w:val="24"/>
          <w:lang w:eastAsia="en-US"/>
        </w:rPr>
      </w:pPr>
      <w:r w:rsidRPr="003B1C46">
        <w:rPr>
          <w:sz w:val="24"/>
          <w:szCs w:val="24"/>
        </w:rPr>
        <w:t xml:space="preserve">                                                                                                  </w:t>
      </w:r>
      <w:r w:rsidRPr="003B1C46">
        <w:rPr>
          <w:rFonts w:ascii="Times New Roman" w:hAnsi="Times New Roman" w:cs="Times New Roman"/>
          <w:sz w:val="24"/>
          <w:szCs w:val="24"/>
        </w:rPr>
        <w:t xml:space="preserve">К Положению </w:t>
      </w:r>
      <w:r w:rsidRPr="003B1C46">
        <w:rPr>
          <w:rFonts w:ascii="Times New Roman" w:hAnsi="Times New Roman" w:cs="Times New Roman"/>
          <w:bCs/>
          <w:color w:val="000000"/>
          <w:sz w:val="24"/>
          <w:szCs w:val="24"/>
        </w:rPr>
        <w:t xml:space="preserve">о муниципальном            жилищном     контроле на территории </w:t>
      </w:r>
      <w:r w:rsidR="003701E3" w:rsidRPr="003B1C46">
        <w:rPr>
          <w:rFonts w:ascii="Times New Roman" w:hAnsi="Times New Roman" w:cs="Times New Roman"/>
          <w:bCs/>
          <w:color w:val="000000"/>
          <w:sz w:val="24"/>
          <w:szCs w:val="24"/>
        </w:rPr>
        <w:t xml:space="preserve">Дубровского городского поселения </w:t>
      </w:r>
      <w:r w:rsidRPr="003B1C46">
        <w:rPr>
          <w:rFonts w:ascii="Times New Roman" w:hAnsi="Times New Roman" w:cs="Times New Roman"/>
          <w:bCs/>
          <w:color w:val="000000"/>
          <w:sz w:val="24"/>
          <w:szCs w:val="24"/>
        </w:rPr>
        <w:t xml:space="preserve">Дубровского муниципального района Брянской области.                          </w:t>
      </w:r>
    </w:p>
    <w:p w:rsidR="00425F4B" w:rsidRPr="000775F3" w:rsidRDefault="00425F4B" w:rsidP="00B40068">
      <w:pPr>
        <w:pStyle w:val="14"/>
        <w:ind w:firstLine="709"/>
        <w:jc w:val="both"/>
        <w:rPr>
          <w:rFonts w:ascii="Times New Roman" w:hAnsi="Times New Roman" w:cs="Times New Roman"/>
          <w:color w:val="000000"/>
        </w:rPr>
      </w:pPr>
    </w:p>
    <w:p w:rsidR="00425F4B" w:rsidRDefault="00425F4B" w:rsidP="00B40068">
      <w:pPr>
        <w:pStyle w:val="14"/>
        <w:ind w:firstLine="709"/>
        <w:jc w:val="both"/>
        <w:rPr>
          <w:rFonts w:ascii="Times New Roman" w:hAnsi="Times New Roman" w:cs="Times New Roman"/>
          <w:color w:val="000000"/>
        </w:rPr>
      </w:pPr>
    </w:p>
    <w:p w:rsidR="00425F4B" w:rsidRPr="00425F4B" w:rsidRDefault="00425F4B" w:rsidP="00425F4B">
      <w:pPr>
        <w:pStyle w:val="14"/>
        <w:jc w:val="center"/>
        <w:rPr>
          <w:b/>
          <w:bCs/>
          <w:sz w:val="28"/>
          <w:szCs w:val="28"/>
        </w:rPr>
      </w:pPr>
      <w:r w:rsidRPr="00425F4B">
        <w:rPr>
          <w:rFonts w:ascii="Times New Roman" w:hAnsi="Times New Roman" w:cs="Times New Roman"/>
          <w:b/>
          <w:bCs/>
          <w:color w:val="000000"/>
          <w:sz w:val="28"/>
          <w:szCs w:val="28"/>
        </w:rPr>
        <w:t>Ключевые показатели муниципального жилищного контроля на территории</w:t>
      </w:r>
      <w:r w:rsidR="003701E3">
        <w:rPr>
          <w:rFonts w:ascii="Times New Roman" w:hAnsi="Times New Roman" w:cs="Times New Roman"/>
          <w:b/>
          <w:bCs/>
          <w:color w:val="000000"/>
          <w:sz w:val="28"/>
          <w:szCs w:val="28"/>
        </w:rPr>
        <w:t xml:space="preserve"> Дубровского городского поселения</w:t>
      </w:r>
      <w:r w:rsidRPr="00425F4B">
        <w:rPr>
          <w:rFonts w:ascii="Times New Roman" w:hAnsi="Times New Roman" w:cs="Times New Roman"/>
          <w:b/>
          <w:bCs/>
          <w:color w:val="000000"/>
          <w:sz w:val="28"/>
          <w:szCs w:val="28"/>
        </w:rPr>
        <w:t xml:space="preserve"> Дубровского муниципального района Брянской области и их целевые значения</w:t>
      </w:r>
    </w:p>
    <w:p w:rsidR="00425F4B" w:rsidRDefault="00425F4B" w:rsidP="00425F4B">
      <w:pPr>
        <w:pStyle w:val="14"/>
        <w:ind w:firstLine="709"/>
        <w:jc w:val="both"/>
        <w:rPr>
          <w:rFonts w:ascii="Times New Roman" w:hAnsi="Times New Roman" w:cs="Times New Roman"/>
          <w:b/>
          <w:color w:val="000000"/>
        </w:rPr>
      </w:pPr>
    </w:p>
    <w:p w:rsidR="00425F4B" w:rsidRPr="007453A8" w:rsidRDefault="00425F4B" w:rsidP="00425F4B">
      <w:pPr>
        <w:jc w:val="center"/>
        <w:rPr>
          <w:b/>
          <w:sz w:val="28"/>
          <w:szCs w:val="28"/>
        </w:rPr>
      </w:pPr>
    </w:p>
    <w:tbl>
      <w:tblPr>
        <w:tblW w:w="15741"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4253"/>
        <w:gridCol w:w="1701"/>
        <w:gridCol w:w="4820"/>
        <w:gridCol w:w="991"/>
        <w:gridCol w:w="851"/>
        <w:gridCol w:w="851"/>
        <w:gridCol w:w="850"/>
        <w:gridCol w:w="850"/>
        <w:gridCol w:w="6"/>
      </w:tblGrid>
      <w:tr w:rsidR="00425F4B" w:rsidTr="0072179C">
        <w:trPr>
          <w:trHeight w:val="456"/>
        </w:trPr>
        <w:tc>
          <w:tcPr>
            <w:tcW w:w="15741" w:type="dxa"/>
            <w:gridSpan w:val="10"/>
            <w:tcBorders>
              <w:top w:val="single" w:sz="4" w:space="0" w:color="auto"/>
              <w:left w:val="single" w:sz="4" w:space="0" w:color="auto"/>
              <w:bottom w:val="single" w:sz="4" w:space="0" w:color="auto"/>
            </w:tcBorders>
          </w:tcPr>
          <w:p w:rsidR="00425F4B" w:rsidRDefault="00425F4B" w:rsidP="0072179C">
            <w:pPr>
              <w:pStyle w:val="aff7"/>
            </w:pPr>
            <w:r>
              <w:t xml:space="preserve">Наименование органа местного самоуправления:  </w:t>
            </w:r>
            <w:r w:rsidRPr="007453A8">
              <w:rPr>
                <w:b/>
              </w:rPr>
              <w:t>Администрация Дубровского района</w:t>
            </w:r>
          </w:p>
        </w:tc>
      </w:tr>
      <w:tr w:rsidR="00425F4B" w:rsidTr="0072179C">
        <w:trPr>
          <w:gridAfter w:val="1"/>
          <w:wAfter w:w="6" w:type="dxa"/>
          <w:trHeight w:val="733"/>
        </w:trPr>
        <w:tc>
          <w:tcPr>
            <w:tcW w:w="568"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 п/п</w:t>
            </w:r>
          </w:p>
        </w:tc>
        <w:tc>
          <w:tcPr>
            <w:tcW w:w="4253"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Наименование показателя</w:t>
            </w:r>
          </w:p>
        </w:tc>
        <w:tc>
          <w:tcPr>
            <w:tcW w:w="1701"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Формула расчета</w:t>
            </w:r>
          </w:p>
        </w:tc>
        <w:tc>
          <w:tcPr>
            <w:tcW w:w="4820"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Расшифровка (данных) переменных</w:t>
            </w:r>
          </w:p>
        </w:tc>
        <w:tc>
          <w:tcPr>
            <w:tcW w:w="991" w:type="dxa"/>
            <w:vMerge w:val="restart"/>
            <w:tcBorders>
              <w:top w:val="single" w:sz="4" w:space="0" w:color="auto"/>
              <w:left w:val="single" w:sz="4" w:space="0" w:color="auto"/>
              <w:right w:val="single" w:sz="4" w:space="0" w:color="auto"/>
            </w:tcBorders>
          </w:tcPr>
          <w:p w:rsidR="00425F4B" w:rsidRPr="00D37769" w:rsidRDefault="00425F4B" w:rsidP="0072179C">
            <w:pPr>
              <w:pStyle w:val="aff7"/>
              <w:jc w:val="center"/>
              <w:rPr>
                <w:sz w:val="22"/>
              </w:rPr>
            </w:pPr>
            <w:r w:rsidRPr="00D37769">
              <w:rPr>
                <w:sz w:val="22"/>
              </w:rPr>
              <w:t>Базовое значение</w:t>
            </w:r>
          </w:p>
          <w:p w:rsidR="00425F4B" w:rsidRPr="00D37769" w:rsidRDefault="00425F4B" w:rsidP="0072179C">
            <w:pPr>
              <w:jc w:val="center"/>
              <w:rPr>
                <w:rFonts w:ascii="Times New Roman CYR" w:eastAsiaTheme="minorEastAsia" w:hAnsi="Times New Roman CYR" w:cs="Times New Roman CYR"/>
              </w:rPr>
            </w:pPr>
            <w:r>
              <w:rPr>
                <w:rFonts w:ascii="Times New Roman CYR" w:eastAsiaTheme="minorEastAsia" w:hAnsi="Times New Roman CYR" w:cs="Times New Roman CYR"/>
              </w:rPr>
              <w:t>2024</w:t>
            </w:r>
            <w:r w:rsidRPr="00D37769">
              <w:rPr>
                <w:rFonts w:ascii="Times New Roman CYR" w:eastAsiaTheme="minorEastAsia" w:hAnsi="Times New Roman CYR" w:cs="Times New Roman CYR"/>
              </w:rPr>
              <w:t xml:space="preserve"> год</w:t>
            </w:r>
          </w:p>
        </w:tc>
        <w:tc>
          <w:tcPr>
            <w:tcW w:w="2552" w:type="dxa"/>
            <w:gridSpan w:val="3"/>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sidRPr="00D37769">
              <w:rPr>
                <w:sz w:val="22"/>
              </w:rPr>
              <w:t>Целевые (плановые) значения</w:t>
            </w:r>
          </w:p>
        </w:tc>
        <w:tc>
          <w:tcPr>
            <w:tcW w:w="850" w:type="dxa"/>
            <w:tcBorders>
              <w:top w:val="single" w:sz="4" w:space="0" w:color="auto"/>
              <w:left w:val="single" w:sz="4" w:space="0" w:color="auto"/>
            </w:tcBorders>
          </w:tcPr>
          <w:p w:rsidR="00425F4B" w:rsidRPr="00D37769" w:rsidRDefault="00425F4B" w:rsidP="0072179C">
            <w:pPr>
              <w:pStyle w:val="aff7"/>
              <w:jc w:val="center"/>
              <w:rPr>
                <w:sz w:val="22"/>
              </w:rPr>
            </w:pPr>
            <w:r w:rsidRPr="00D37769">
              <w:rPr>
                <w:sz w:val="22"/>
              </w:rPr>
              <w:t xml:space="preserve">Примечания </w:t>
            </w:r>
          </w:p>
        </w:tc>
      </w:tr>
      <w:tr w:rsidR="00425F4B" w:rsidTr="0072179C">
        <w:trPr>
          <w:gridAfter w:val="1"/>
          <w:wAfter w:w="6" w:type="dxa"/>
          <w:trHeight w:val="842"/>
        </w:trPr>
        <w:tc>
          <w:tcPr>
            <w:tcW w:w="568"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4253"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1701"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4820" w:type="dxa"/>
            <w:vMerge/>
            <w:tcBorders>
              <w:left w:val="single" w:sz="4" w:space="0" w:color="auto"/>
              <w:bottom w:val="single" w:sz="4" w:space="0" w:color="auto"/>
              <w:right w:val="single" w:sz="4" w:space="0" w:color="auto"/>
            </w:tcBorders>
          </w:tcPr>
          <w:p w:rsidR="00425F4B" w:rsidRPr="00D37769" w:rsidRDefault="00425F4B" w:rsidP="0072179C">
            <w:pPr>
              <w:pStyle w:val="aff6"/>
              <w:jc w:val="center"/>
              <w:rPr>
                <w:sz w:val="22"/>
              </w:rPr>
            </w:pPr>
          </w:p>
        </w:tc>
        <w:tc>
          <w:tcPr>
            <w:tcW w:w="991" w:type="dxa"/>
            <w:vMerge/>
            <w:tcBorders>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p>
        </w:tc>
        <w:tc>
          <w:tcPr>
            <w:tcW w:w="851" w:type="dxa"/>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Pr>
                <w:sz w:val="22"/>
              </w:rPr>
              <w:t>2025</w:t>
            </w:r>
            <w:r w:rsidRPr="00D37769">
              <w:rPr>
                <w:sz w:val="22"/>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Pr>
                <w:sz w:val="22"/>
              </w:rPr>
              <w:t>2026</w:t>
            </w:r>
            <w:r w:rsidRPr="00D37769">
              <w:rPr>
                <w:sz w:val="22"/>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425F4B" w:rsidRPr="00D37769" w:rsidRDefault="00425F4B" w:rsidP="0072179C">
            <w:pPr>
              <w:pStyle w:val="aff7"/>
              <w:jc w:val="center"/>
              <w:rPr>
                <w:sz w:val="22"/>
              </w:rPr>
            </w:pPr>
            <w:r>
              <w:rPr>
                <w:sz w:val="22"/>
              </w:rPr>
              <w:t>2027</w:t>
            </w:r>
            <w:r w:rsidRPr="00D37769">
              <w:rPr>
                <w:sz w:val="22"/>
              </w:rPr>
              <w:t>год</w:t>
            </w:r>
          </w:p>
        </w:tc>
        <w:tc>
          <w:tcPr>
            <w:tcW w:w="850" w:type="dxa"/>
            <w:tcBorders>
              <w:left w:val="single" w:sz="4" w:space="0" w:color="auto"/>
              <w:bottom w:val="single" w:sz="4" w:space="0" w:color="auto"/>
            </w:tcBorders>
          </w:tcPr>
          <w:p w:rsidR="00425F4B" w:rsidRPr="00D37769" w:rsidRDefault="00425F4B" w:rsidP="0072179C">
            <w:pPr>
              <w:pStyle w:val="aff6"/>
              <w:jc w:val="center"/>
              <w:rPr>
                <w:sz w:val="22"/>
              </w:rPr>
            </w:pPr>
          </w:p>
        </w:tc>
      </w:tr>
      <w:tr w:rsidR="00425F4B" w:rsidTr="0072179C">
        <w:trPr>
          <w:gridAfter w:val="1"/>
          <w:wAfter w:w="6" w:type="dxa"/>
          <w:trHeight w:val="557"/>
        </w:trPr>
        <w:tc>
          <w:tcPr>
            <w:tcW w:w="568" w:type="dxa"/>
            <w:tcBorders>
              <w:top w:val="single" w:sz="4" w:space="0" w:color="auto"/>
              <w:left w:val="single" w:sz="4" w:space="0" w:color="auto"/>
              <w:bottom w:val="single" w:sz="4" w:space="0" w:color="auto"/>
              <w:right w:val="single" w:sz="4" w:space="0" w:color="auto"/>
            </w:tcBorders>
          </w:tcPr>
          <w:p w:rsidR="00425F4B" w:rsidRPr="00F17C20" w:rsidRDefault="00425F4B" w:rsidP="0072179C">
            <w:pPr>
              <w:pStyle w:val="aff6"/>
              <w:jc w:val="left"/>
              <w:rPr>
                <w:rFonts w:ascii="Times New Roman" w:hAnsi="Times New Roman" w:cs="Times New Roman"/>
              </w:rPr>
            </w:pPr>
            <w:r>
              <w:rPr>
                <w:rFonts w:ascii="Times New Roman" w:hAnsi="Times New Roman" w:cs="Times New Roman"/>
              </w:rPr>
              <w:t>1</w:t>
            </w:r>
          </w:p>
        </w:tc>
        <w:tc>
          <w:tcPr>
            <w:tcW w:w="4253" w:type="dxa"/>
            <w:tcBorders>
              <w:top w:val="single" w:sz="4" w:space="0" w:color="auto"/>
              <w:left w:val="single" w:sz="4" w:space="0" w:color="auto"/>
              <w:bottom w:val="single" w:sz="4" w:space="0" w:color="auto"/>
              <w:right w:val="single" w:sz="4" w:space="0" w:color="auto"/>
            </w:tcBorders>
          </w:tcPr>
          <w:p w:rsidR="00425F4B" w:rsidRPr="003B1C46" w:rsidRDefault="00425F4B" w:rsidP="0072179C">
            <w:pPr>
              <w:pStyle w:val="aff6"/>
              <w:jc w:val="left"/>
              <w:rPr>
                <w:rFonts w:ascii="Times New Roman" w:hAnsi="Times New Roman" w:cs="Times New Roman"/>
              </w:rPr>
            </w:pPr>
            <w:r w:rsidRPr="003B1C46">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12" w:anchor="/document/12138291/entry/5" w:history="1">
              <w:r w:rsidRPr="003B1C46">
                <w:rPr>
                  <w:rStyle w:val="a5"/>
                  <w:rFonts w:ascii="Times New Roman" w:hAnsi="Times New Roman" w:cs="Times New Roman"/>
                  <w:shd w:val="clear" w:color="auto" w:fill="FFFFFF"/>
                </w:rPr>
                <w:t>жилищного законодательства</w:t>
              </w:r>
            </w:hyperlink>
            <w:r w:rsidRPr="003B1C46">
              <w:rPr>
                <w:rFonts w:ascii="Times New Roman" w:hAnsi="Times New Roman" w:cs="Times New Roman"/>
                <w:shd w:val="clear" w:color="auto" w:fill="FFFFFF"/>
              </w:rPr>
              <w:t xml:space="preserve">  РФ </w:t>
            </w:r>
            <w:r w:rsidRPr="003B1C46">
              <w:rPr>
                <w:rFonts w:ascii="Times New Roman" w:eastAsia="Times New Roman" w:hAnsi="Times New Roman" w:cs="Times New Roman"/>
              </w:rPr>
              <w:t xml:space="preserve">контролируемыми </w:t>
            </w:r>
            <w:r w:rsidRPr="003B1C46">
              <w:rPr>
                <w:rFonts w:ascii="Times New Roman" w:hAnsi="Times New Roman" w:cs="Times New Roman"/>
                <w:shd w:val="clear" w:color="auto" w:fill="FFFFFF"/>
              </w:rPr>
              <w:t xml:space="preserve">лицами по отношению </w:t>
            </w:r>
            <w:r w:rsidRPr="003B1C46">
              <w:rPr>
                <w:rFonts w:ascii="Times New Roman" w:eastAsia="Times New Roman" w:hAnsi="Times New Roman" w:cs="Times New Roman"/>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3B1C46">
              <w:rPr>
                <w:rFonts w:ascii="Times New Roman" w:hAnsi="Times New Roman" w:cs="Times New Roman"/>
                <w:shd w:val="clear" w:color="auto" w:fill="FFFFFF"/>
              </w:rPr>
              <w:t xml:space="preserve">, в процентах </w:t>
            </w:r>
          </w:p>
        </w:tc>
        <w:tc>
          <w:tcPr>
            <w:tcW w:w="1701" w:type="dxa"/>
            <w:tcBorders>
              <w:top w:val="single" w:sz="4" w:space="0" w:color="auto"/>
              <w:left w:val="single" w:sz="4" w:space="0" w:color="auto"/>
              <w:bottom w:val="single" w:sz="4" w:space="0" w:color="auto"/>
              <w:right w:val="single" w:sz="4" w:space="0" w:color="auto"/>
            </w:tcBorders>
          </w:tcPr>
          <w:p w:rsidR="00425F4B" w:rsidRPr="000E4809" w:rsidRDefault="00425F4B" w:rsidP="0072179C">
            <w:pPr>
              <w:pStyle w:val="aff6"/>
              <w:jc w:val="left"/>
              <w:rPr>
                <w:rFonts w:ascii="Times New Roman" w:hAnsi="Times New Roman" w:cs="Times New Roman"/>
              </w:rPr>
            </w:pPr>
            <w:r w:rsidRPr="000E4809">
              <w:rPr>
                <w:rFonts w:ascii="Times New Roman" w:hAnsi="Times New Roman" w:cs="Times New Roman"/>
              </w:rPr>
              <w:t>Ущ /Оот × 100 %</w:t>
            </w:r>
          </w:p>
          <w:p w:rsidR="00425F4B" w:rsidRPr="000E4809" w:rsidRDefault="00425F4B" w:rsidP="0072179C"/>
          <w:p w:rsidR="00425F4B" w:rsidRPr="000E4809" w:rsidRDefault="00425F4B" w:rsidP="0072179C">
            <w:r w:rsidRPr="000E4809">
              <w:t>0/1496089000*100%</w:t>
            </w:r>
          </w:p>
        </w:tc>
        <w:tc>
          <w:tcPr>
            <w:tcW w:w="4820" w:type="dxa"/>
            <w:tcBorders>
              <w:top w:val="single" w:sz="4" w:space="0" w:color="auto"/>
              <w:left w:val="single" w:sz="4" w:space="0" w:color="auto"/>
              <w:bottom w:val="single" w:sz="4" w:space="0" w:color="auto"/>
              <w:right w:val="single" w:sz="4" w:space="0" w:color="auto"/>
            </w:tcBorders>
          </w:tcPr>
          <w:p w:rsidR="00425F4B" w:rsidRPr="003B1C46" w:rsidRDefault="00425F4B" w:rsidP="0072179C">
            <w:pPr>
              <w:jc w:val="both"/>
              <w:rPr>
                <w:rFonts w:eastAsia="Calibri"/>
                <w:shd w:val="clear" w:color="auto" w:fill="FFFFFF"/>
              </w:rPr>
            </w:pPr>
            <w:r w:rsidRPr="003B1C46">
              <w:rPr>
                <w:rFonts w:eastAsia="Calibri"/>
                <w:shd w:val="clear" w:color="auto" w:fill="FFFFFF"/>
              </w:rPr>
              <w:t xml:space="preserve">Ущ – материальный ущерб в рублях </w:t>
            </w:r>
            <w:r w:rsidRPr="003B1C46">
              <w:rPr>
                <w:shd w:val="clear" w:color="auto" w:fill="FFFFFF"/>
              </w:rPr>
              <w:t>причиненный гражданам, организациям и государству в результате нарушений обязательных требований </w:t>
            </w:r>
            <w:hyperlink r:id="rId13" w:anchor="/document/12138291/entry/5" w:history="1">
              <w:r w:rsidRPr="003B1C46">
                <w:rPr>
                  <w:rStyle w:val="a5"/>
                  <w:shd w:val="clear" w:color="auto" w:fill="FFFFFF"/>
                </w:rPr>
                <w:t>жилищного законодательства</w:t>
              </w:r>
            </w:hyperlink>
            <w:r w:rsidRPr="003B1C46">
              <w:rPr>
                <w:shd w:val="clear" w:color="auto" w:fill="FFFFFF"/>
              </w:rPr>
              <w:t xml:space="preserve">  РФ </w:t>
            </w:r>
            <w:r w:rsidRPr="003B1C46">
              <w:t xml:space="preserve">контролируемыми </w:t>
            </w:r>
            <w:r w:rsidRPr="003B1C46">
              <w:rPr>
                <w:shd w:val="clear" w:color="auto" w:fill="FFFFFF"/>
              </w:rPr>
              <w:t xml:space="preserve">лицами </w:t>
            </w:r>
            <w:r w:rsidRPr="003B1C46">
              <w:rPr>
                <w:rFonts w:eastAsia="Calibri"/>
                <w:shd w:val="clear" w:color="auto" w:fill="FFFFFF"/>
              </w:rPr>
              <w:t xml:space="preserve">в текущем периоде; </w:t>
            </w:r>
          </w:p>
          <w:p w:rsidR="00425F4B" w:rsidRPr="00E43ADC" w:rsidRDefault="00425F4B" w:rsidP="0072179C">
            <w:pPr>
              <w:jc w:val="both"/>
            </w:pPr>
            <w:r w:rsidRPr="003B1C46">
              <w:rPr>
                <w:rFonts w:eastAsia="Calibri"/>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tc>
        <w:tc>
          <w:tcPr>
            <w:tcW w:w="991"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0" w:type="dxa"/>
            <w:tcBorders>
              <w:top w:val="single" w:sz="4" w:space="0" w:color="auto"/>
              <w:left w:val="single" w:sz="4" w:space="0" w:color="auto"/>
              <w:bottom w:val="single" w:sz="4" w:space="0" w:color="auto"/>
            </w:tcBorders>
          </w:tcPr>
          <w:p w:rsidR="00425F4B" w:rsidRPr="00B34E0D" w:rsidRDefault="00425F4B" w:rsidP="0072179C">
            <w:pPr>
              <w:rPr>
                <w:highlight w:val="yellow"/>
              </w:rPr>
            </w:pPr>
          </w:p>
        </w:tc>
      </w:tr>
    </w:tbl>
    <w:p w:rsidR="00425F4B" w:rsidRDefault="00425F4B" w:rsidP="00425F4B">
      <w:pPr>
        <w:pStyle w:val="14"/>
        <w:ind w:firstLine="709"/>
        <w:jc w:val="both"/>
        <w:rPr>
          <w:rFonts w:ascii="Times New Roman" w:hAnsi="Times New Roman" w:cs="Times New Roman"/>
          <w:b/>
          <w:color w:val="000000"/>
        </w:rPr>
        <w:sectPr w:rsidR="00425F4B" w:rsidSect="003701E3">
          <w:pgSz w:w="16838" w:h="11906" w:orient="landscape"/>
          <w:pgMar w:top="0" w:right="851" w:bottom="850" w:left="1134" w:header="720" w:footer="720" w:gutter="0"/>
          <w:cols w:space="720"/>
          <w:titlePg/>
          <w:docGrid w:linePitch="381"/>
        </w:sectPr>
      </w:pPr>
    </w:p>
    <w:p w:rsidR="00425F4B" w:rsidRDefault="00425F4B" w:rsidP="00425F4B">
      <w:pPr>
        <w:pStyle w:val="14"/>
        <w:ind w:firstLine="709"/>
        <w:jc w:val="both"/>
        <w:rPr>
          <w:rFonts w:ascii="Times New Roman" w:hAnsi="Times New Roman" w:cs="Times New Roman"/>
          <w:b/>
          <w:color w:val="000000"/>
        </w:rPr>
      </w:pPr>
    </w:p>
    <w:p w:rsidR="00A65365" w:rsidRDefault="00A65365" w:rsidP="00A65365">
      <w:pPr>
        <w:pStyle w:val="14"/>
        <w:jc w:val="center"/>
        <w:rPr>
          <w:rFonts w:ascii="Times New Roman" w:hAnsi="Times New Roman" w:cs="Times New Roman"/>
          <w:bCs/>
          <w:color w:val="000000"/>
          <w:sz w:val="28"/>
          <w:szCs w:val="28"/>
        </w:rPr>
      </w:pPr>
    </w:p>
    <w:p w:rsidR="00425F4B" w:rsidRDefault="00A65365" w:rsidP="00A65365">
      <w:pPr>
        <w:pStyle w:val="14"/>
        <w:ind w:firstLine="709"/>
        <w:jc w:val="both"/>
        <w:rPr>
          <w:rFonts w:ascii="Times New Roman" w:hAnsi="Times New Roman" w:cs="Times New Roman"/>
          <w:b/>
          <w:bCs/>
          <w:color w:val="000000"/>
          <w:sz w:val="28"/>
          <w:szCs w:val="28"/>
        </w:rPr>
      </w:pPr>
      <w:r w:rsidRPr="00A65365">
        <w:rPr>
          <w:rFonts w:ascii="Times New Roman" w:hAnsi="Times New Roman" w:cs="Times New Roman"/>
          <w:b/>
          <w:bCs/>
          <w:color w:val="000000"/>
          <w:sz w:val="28"/>
          <w:szCs w:val="28"/>
        </w:rPr>
        <w:t>Индикативные показатели для муниципального жилищного контроля на территории</w:t>
      </w:r>
      <w:r w:rsidR="00FD4FBE">
        <w:rPr>
          <w:rFonts w:ascii="Times New Roman" w:hAnsi="Times New Roman" w:cs="Times New Roman"/>
          <w:b/>
          <w:bCs/>
          <w:color w:val="000000"/>
          <w:sz w:val="28"/>
          <w:szCs w:val="28"/>
        </w:rPr>
        <w:t xml:space="preserve"> Дубровского городского поселения </w:t>
      </w:r>
      <w:r w:rsidRPr="00A65365">
        <w:rPr>
          <w:rFonts w:ascii="Times New Roman" w:hAnsi="Times New Roman" w:cs="Times New Roman"/>
          <w:b/>
          <w:bCs/>
          <w:color w:val="000000"/>
          <w:sz w:val="28"/>
          <w:szCs w:val="28"/>
        </w:rPr>
        <w:t>Дубровского муниципального района Брянской области</w:t>
      </w:r>
    </w:p>
    <w:p w:rsidR="00A65365" w:rsidRDefault="00A65365" w:rsidP="00A65365">
      <w:pPr>
        <w:pStyle w:val="14"/>
        <w:ind w:firstLine="709"/>
        <w:jc w:val="both"/>
        <w:rPr>
          <w:rFonts w:ascii="Times New Roman" w:hAnsi="Times New Roman" w:cs="Times New Roman"/>
          <w:b/>
          <w:bCs/>
          <w:color w:val="000000"/>
          <w:sz w:val="28"/>
          <w:szCs w:val="28"/>
        </w:rPr>
      </w:pPr>
    </w:p>
    <w:p w:rsidR="00A65365" w:rsidRDefault="00A65365" w:rsidP="00A65365">
      <w:pPr>
        <w:pStyle w:val="14"/>
        <w:ind w:firstLine="709"/>
        <w:jc w:val="both"/>
        <w:rPr>
          <w:rFonts w:ascii="Times New Roman" w:hAnsi="Times New Roman" w:cs="Times New Roman"/>
          <w:b/>
          <w:bCs/>
          <w:color w:val="000000"/>
          <w:sz w:val="28"/>
          <w:szCs w:val="28"/>
        </w:rPr>
      </w:pPr>
    </w:p>
    <w:p w:rsidR="00A65365" w:rsidRDefault="00A65365" w:rsidP="00A65365">
      <w:pPr>
        <w:pStyle w:val="14"/>
        <w:ind w:firstLine="709"/>
        <w:jc w:val="both"/>
        <w:rPr>
          <w:rFonts w:ascii="Times New Roman" w:hAnsi="Times New Roman" w:cs="Times New Roman"/>
          <w:b/>
          <w:bCs/>
          <w:color w:val="000000"/>
          <w:sz w:val="28"/>
          <w:szCs w:val="28"/>
        </w:rPr>
      </w:pP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14. Количество учтенных контролируемых лиц на конец отчетного периода.</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lastRenderedPageBreak/>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65365" w:rsidRPr="003B1C46" w:rsidRDefault="00A65365" w:rsidP="00A65365">
      <w:pPr>
        <w:pStyle w:val="14"/>
        <w:ind w:firstLine="737"/>
        <w:jc w:val="both"/>
        <w:rPr>
          <w:sz w:val="28"/>
          <w:szCs w:val="28"/>
        </w:rPr>
      </w:pPr>
      <w:r w:rsidRPr="003B1C46">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65365" w:rsidRPr="003B1C46" w:rsidRDefault="00A65365" w:rsidP="00A65365">
      <w:pPr>
        <w:tabs>
          <w:tab w:val="left" w:pos="993"/>
        </w:tabs>
        <w:spacing w:line="276" w:lineRule="auto"/>
        <w:jc w:val="both"/>
        <w:rPr>
          <w:sz w:val="28"/>
          <w:szCs w:val="28"/>
        </w:rPr>
      </w:pPr>
      <w:bookmarkStart w:id="6" w:name="bookmark89_Копия_2"/>
      <w:bookmarkEnd w:id="6"/>
    </w:p>
    <w:p w:rsidR="00A65365" w:rsidRPr="003B1C46" w:rsidRDefault="00A65365" w:rsidP="00A65365">
      <w:pPr>
        <w:pStyle w:val="14"/>
        <w:ind w:firstLine="709"/>
        <w:jc w:val="both"/>
        <w:rPr>
          <w:rFonts w:ascii="Times New Roman" w:hAnsi="Times New Roman" w:cs="Times New Roman"/>
          <w:b/>
          <w:color w:val="000000"/>
          <w:sz w:val="28"/>
          <w:szCs w:val="28"/>
        </w:rPr>
      </w:pPr>
    </w:p>
    <w:sectPr w:rsidR="00A65365" w:rsidRPr="003B1C46" w:rsidSect="00425F4B">
      <w:pgSz w:w="11906" w:h="16838"/>
      <w:pgMar w:top="851"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D27" w:rsidRDefault="00FC5D27" w:rsidP="00DC3AE5">
      <w:r>
        <w:separator/>
      </w:r>
    </w:p>
  </w:endnote>
  <w:endnote w:type="continuationSeparator" w:id="0">
    <w:p w:rsidR="00FC5D27" w:rsidRDefault="00FC5D27"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charset w:val="CC"/>
    <w:family w:val="modern"/>
    <w:pitch w:val="fixed"/>
    <w:sig w:usb0="E0000AFF" w:usb1="400078FF" w:usb2="0000000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D27" w:rsidRDefault="00FC5D27" w:rsidP="00DC3AE5">
      <w:r>
        <w:separator/>
      </w:r>
    </w:p>
  </w:footnote>
  <w:footnote w:type="continuationSeparator" w:id="0">
    <w:p w:rsidR="00FC5D27" w:rsidRDefault="00FC5D27"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C966E2"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end"/>
    </w:r>
  </w:p>
  <w:p w:rsidR="00E90F25" w:rsidRDefault="00FC5D27">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C966E2"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separate"/>
    </w:r>
    <w:r w:rsidR="00EF144F">
      <w:rPr>
        <w:rStyle w:val="afc"/>
        <w:noProof/>
      </w:rPr>
      <w:t>2</w:t>
    </w:r>
    <w:r>
      <w:rPr>
        <w:rStyle w:val="afc"/>
      </w:rPr>
      <w:fldChar w:fldCharType="end"/>
    </w:r>
  </w:p>
  <w:p w:rsidR="00E90F25" w:rsidRDefault="00FC5D27">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997436"/>
    <w:multiLevelType w:val="hybridMultilevel"/>
    <w:tmpl w:val="46F6BAB2"/>
    <w:lvl w:ilvl="0" w:tplc="5C84BBE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B51AEC"/>
    <w:multiLevelType w:val="hybridMultilevel"/>
    <w:tmpl w:val="3402AF7E"/>
    <w:lvl w:ilvl="0" w:tplc="9F506E34">
      <w:start w:val="1"/>
      <w:numFmt w:val="decimal"/>
      <w:lvlText w:val="%1."/>
      <w:lvlJc w:val="left"/>
      <w:pPr>
        <w:ind w:left="420" w:hanging="4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40E00C8C"/>
    <w:multiLevelType w:val="hybridMultilevel"/>
    <w:tmpl w:val="2A1281F4"/>
    <w:lvl w:ilvl="0" w:tplc="E618E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DEB7AFB"/>
    <w:multiLevelType w:val="hybridMultilevel"/>
    <w:tmpl w:val="AD10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2526A"/>
    <w:rsid w:val="00075D3D"/>
    <w:rsid w:val="000775F3"/>
    <w:rsid w:val="000F51AF"/>
    <w:rsid w:val="001072C3"/>
    <w:rsid w:val="0013062E"/>
    <w:rsid w:val="00141779"/>
    <w:rsid w:val="001468D5"/>
    <w:rsid w:val="00165B1B"/>
    <w:rsid w:val="00167615"/>
    <w:rsid w:val="00180229"/>
    <w:rsid w:val="0019054F"/>
    <w:rsid w:val="00197A93"/>
    <w:rsid w:val="001B310C"/>
    <w:rsid w:val="001B312E"/>
    <w:rsid w:val="001C1C72"/>
    <w:rsid w:val="00200232"/>
    <w:rsid w:val="002067F8"/>
    <w:rsid w:val="0024276A"/>
    <w:rsid w:val="00255DAE"/>
    <w:rsid w:val="00265008"/>
    <w:rsid w:val="00287901"/>
    <w:rsid w:val="002B63B1"/>
    <w:rsid w:val="002D441F"/>
    <w:rsid w:val="002D5CB1"/>
    <w:rsid w:val="0030057B"/>
    <w:rsid w:val="00301C1A"/>
    <w:rsid w:val="00303170"/>
    <w:rsid w:val="00324AE4"/>
    <w:rsid w:val="00330464"/>
    <w:rsid w:val="00331166"/>
    <w:rsid w:val="00353C2B"/>
    <w:rsid w:val="003701E3"/>
    <w:rsid w:val="00386C19"/>
    <w:rsid w:val="00387146"/>
    <w:rsid w:val="00393AFD"/>
    <w:rsid w:val="003B1C46"/>
    <w:rsid w:val="003B4D46"/>
    <w:rsid w:val="003C5F11"/>
    <w:rsid w:val="003C63DA"/>
    <w:rsid w:val="0042068D"/>
    <w:rsid w:val="00425F4B"/>
    <w:rsid w:val="00433669"/>
    <w:rsid w:val="00446ED0"/>
    <w:rsid w:val="00456499"/>
    <w:rsid w:val="004570C2"/>
    <w:rsid w:val="00462A06"/>
    <w:rsid w:val="004A29B8"/>
    <w:rsid w:val="00510540"/>
    <w:rsid w:val="005229FC"/>
    <w:rsid w:val="00522F07"/>
    <w:rsid w:val="00524661"/>
    <w:rsid w:val="00567818"/>
    <w:rsid w:val="00572F74"/>
    <w:rsid w:val="005B3786"/>
    <w:rsid w:val="005B7E0A"/>
    <w:rsid w:val="005C5CE0"/>
    <w:rsid w:val="00632128"/>
    <w:rsid w:val="00646E82"/>
    <w:rsid w:val="0064777C"/>
    <w:rsid w:val="0066377A"/>
    <w:rsid w:val="00685C37"/>
    <w:rsid w:val="006D0D70"/>
    <w:rsid w:val="006D22B5"/>
    <w:rsid w:val="006E726F"/>
    <w:rsid w:val="007025CB"/>
    <w:rsid w:val="007027C1"/>
    <w:rsid w:val="00711108"/>
    <w:rsid w:val="0071210E"/>
    <w:rsid w:val="007303D9"/>
    <w:rsid w:val="007516E7"/>
    <w:rsid w:val="00753F09"/>
    <w:rsid w:val="0076245E"/>
    <w:rsid w:val="007636CD"/>
    <w:rsid w:val="007704C1"/>
    <w:rsid w:val="00794A19"/>
    <w:rsid w:val="007A5AB0"/>
    <w:rsid w:val="007B7A9F"/>
    <w:rsid w:val="007D3804"/>
    <w:rsid w:val="00807012"/>
    <w:rsid w:val="00820E57"/>
    <w:rsid w:val="008226F6"/>
    <w:rsid w:val="00880D71"/>
    <w:rsid w:val="0088181C"/>
    <w:rsid w:val="00882924"/>
    <w:rsid w:val="00886769"/>
    <w:rsid w:val="00896FE9"/>
    <w:rsid w:val="008B08BB"/>
    <w:rsid w:val="008E5088"/>
    <w:rsid w:val="00910861"/>
    <w:rsid w:val="00935631"/>
    <w:rsid w:val="009404DD"/>
    <w:rsid w:val="00941557"/>
    <w:rsid w:val="00984EAE"/>
    <w:rsid w:val="00991D7B"/>
    <w:rsid w:val="009D07EB"/>
    <w:rsid w:val="009D77F2"/>
    <w:rsid w:val="009E1775"/>
    <w:rsid w:val="00A617AF"/>
    <w:rsid w:val="00A65365"/>
    <w:rsid w:val="00A656A3"/>
    <w:rsid w:val="00A92C51"/>
    <w:rsid w:val="00AD0E2D"/>
    <w:rsid w:val="00AD38FC"/>
    <w:rsid w:val="00B04FFC"/>
    <w:rsid w:val="00B06005"/>
    <w:rsid w:val="00B34105"/>
    <w:rsid w:val="00B40068"/>
    <w:rsid w:val="00B9012D"/>
    <w:rsid w:val="00BA70B3"/>
    <w:rsid w:val="00BD3B10"/>
    <w:rsid w:val="00BD4BAE"/>
    <w:rsid w:val="00BE3523"/>
    <w:rsid w:val="00C54637"/>
    <w:rsid w:val="00C81463"/>
    <w:rsid w:val="00C9651E"/>
    <w:rsid w:val="00C966E2"/>
    <w:rsid w:val="00CB0704"/>
    <w:rsid w:val="00CD689F"/>
    <w:rsid w:val="00CF0AD1"/>
    <w:rsid w:val="00CF4ED3"/>
    <w:rsid w:val="00D12293"/>
    <w:rsid w:val="00D25106"/>
    <w:rsid w:val="00D2548A"/>
    <w:rsid w:val="00D34108"/>
    <w:rsid w:val="00D84F39"/>
    <w:rsid w:val="00D943B0"/>
    <w:rsid w:val="00DC1320"/>
    <w:rsid w:val="00DC2791"/>
    <w:rsid w:val="00DC3AE5"/>
    <w:rsid w:val="00DC640B"/>
    <w:rsid w:val="00DC72E6"/>
    <w:rsid w:val="00DE2647"/>
    <w:rsid w:val="00E1072C"/>
    <w:rsid w:val="00E75F4A"/>
    <w:rsid w:val="00E77643"/>
    <w:rsid w:val="00EC51C0"/>
    <w:rsid w:val="00EF144F"/>
    <w:rsid w:val="00F0049A"/>
    <w:rsid w:val="00F21F47"/>
    <w:rsid w:val="00F25A74"/>
    <w:rsid w:val="00F67546"/>
    <w:rsid w:val="00F91EB3"/>
    <w:rsid w:val="00FA3378"/>
    <w:rsid w:val="00FC5D27"/>
    <w:rsid w:val="00FD4FBE"/>
    <w:rsid w:val="00FD5AB4"/>
    <w:rsid w:val="00FE63F5"/>
    <w:rsid w:val="00FF0F7B"/>
    <w:rsid w:val="00FF4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9C02"/>
  <w15:docId w15:val="{78141912-3C86-4D65-9159-3513490F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Заголовок Знак"/>
    <w:link w:val="a9"/>
    <w:rsid w:val="00DC3AE5"/>
    <w:rPr>
      <w:b/>
      <w:bCs/>
      <w:sz w:val="28"/>
      <w:szCs w:val="24"/>
    </w:rPr>
  </w:style>
  <w:style w:type="character" w:customStyle="1" w:styleId="aa">
    <w:name w:val="Подзаголовок Знак"/>
    <w:rsid w:val="00DC3AE5"/>
    <w:rPr>
      <w:b/>
      <w:sz w:val="28"/>
    </w:rPr>
  </w:style>
  <w:style w:type="character" w:customStyle="1" w:styleId="ab">
    <w:name w:val="Текст сноски Знак"/>
    <w:basedOn w:val="10"/>
    <w:uiPriority w:val="99"/>
    <w:rsid w:val="00DC3AE5"/>
  </w:style>
  <w:style w:type="character" w:customStyle="1" w:styleId="ac">
    <w:name w:val="Символ сноски"/>
    <w:rsid w:val="00DC3AE5"/>
    <w:rPr>
      <w:vertAlign w:val="superscript"/>
    </w:rPr>
  </w:style>
  <w:style w:type="character" w:styleId="ad">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e"/>
    <w:rsid w:val="00DC3AE5"/>
    <w:pPr>
      <w:ind w:right="-483"/>
      <w:jc w:val="both"/>
    </w:pPr>
    <w:rPr>
      <w:b/>
      <w:bCs/>
    </w:rPr>
  </w:style>
  <w:style w:type="character" w:customStyle="1" w:styleId="ae">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f">
    <w:name w:val="List"/>
    <w:basedOn w:val="a0"/>
    <w:rsid w:val="00DC3AE5"/>
    <w:rPr>
      <w:rFonts w:cs="Droid Sans Devanagari"/>
    </w:rPr>
  </w:style>
  <w:style w:type="paragraph" w:styleId="af0">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qFormat/>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DC3AE5"/>
    <w:rPr>
      <w:rFonts w:ascii="Verdana" w:hAnsi="Verdana" w:cs="Verdana"/>
      <w:sz w:val="20"/>
      <w:szCs w:val="20"/>
      <w:lang w:val="en-US"/>
    </w:rPr>
  </w:style>
  <w:style w:type="paragraph" w:styleId="af2">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2"/>
    <w:rsid w:val="00DC3AE5"/>
    <w:rPr>
      <w:rFonts w:ascii="Tahoma" w:hAnsi="Tahoma" w:cs="Tahoma"/>
      <w:sz w:val="16"/>
      <w:szCs w:val="16"/>
    </w:rPr>
  </w:style>
  <w:style w:type="character" w:customStyle="1" w:styleId="12">
    <w:name w:val="Текст выноски Знак1"/>
    <w:basedOn w:val="a1"/>
    <w:link w:val="af3"/>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qFormat/>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5">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qFormat/>
    <w:rsid w:val="00DC3AE5"/>
    <w:pPr>
      <w:suppressAutoHyphens/>
      <w:spacing w:after="0" w:line="240" w:lineRule="auto"/>
    </w:pPr>
    <w:rPr>
      <w:rFonts w:ascii="Calibri" w:eastAsia="Times New Roman" w:hAnsi="Calibri" w:cs="Calibri"/>
      <w:lang w:eastAsia="zh-CN"/>
    </w:rPr>
  </w:style>
  <w:style w:type="paragraph" w:styleId="af6">
    <w:name w:val="Subtitle"/>
    <w:basedOn w:val="a"/>
    <w:next w:val="a0"/>
    <w:link w:val="15"/>
    <w:qFormat/>
    <w:rsid w:val="00DC3AE5"/>
    <w:pPr>
      <w:jc w:val="center"/>
    </w:pPr>
    <w:rPr>
      <w:b/>
      <w:szCs w:val="20"/>
    </w:rPr>
  </w:style>
  <w:style w:type="character" w:customStyle="1" w:styleId="15">
    <w:name w:val="Подзаголовок Знак1"/>
    <w:basedOn w:val="a1"/>
    <w:link w:val="af6"/>
    <w:rsid w:val="00DC3AE5"/>
    <w:rPr>
      <w:rFonts w:ascii="Times New Roman" w:eastAsia="Times New Roman" w:hAnsi="Times New Roman" w:cs="Times New Roman"/>
      <w:b/>
      <w:sz w:val="24"/>
      <w:szCs w:val="20"/>
      <w:lang w:eastAsia="ru-RU"/>
    </w:rPr>
  </w:style>
  <w:style w:type="paragraph" w:styleId="af7">
    <w:name w:val="footnote text"/>
    <w:basedOn w:val="a"/>
    <w:link w:val="16"/>
    <w:rsid w:val="00DC3AE5"/>
    <w:rPr>
      <w:sz w:val="20"/>
      <w:szCs w:val="20"/>
    </w:rPr>
  </w:style>
  <w:style w:type="character" w:customStyle="1" w:styleId="16">
    <w:name w:val="Текст сноски Знак1"/>
    <w:basedOn w:val="a1"/>
    <w:link w:val="af7"/>
    <w:rsid w:val="00DC3AE5"/>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DC3AE5"/>
    <w:pPr>
      <w:tabs>
        <w:tab w:val="center" w:pos="4677"/>
        <w:tab w:val="right" w:pos="9355"/>
      </w:tabs>
    </w:pPr>
  </w:style>
  <w:style w:type="character" w:customStyle="1" w:styleId="af9">
    <w:name w:val="Верхний колонтитул Знак"/>
    <w:basedOn w:val="a1"/>
    <w:link w:val="af8"/>
    <w:uiPriority w:val="99"/>
    <w:rsid w:val="00DC3AE5"/>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DC3AE5"/>
    <w:pPr>
      <w:tabs>
        <w:tab w:val="center" w:pos="4677"/>
        <w:tab w:val="right" w:pos="9355"/>
      </w:tabs>
    </w:pPr>
  </w:style>
  <w:style w:type="character" w:customStyle="1" w:styleId="afb">
    <w:name w:val="Нижний колонтитул Знак"/>
    <w:basedOn w:val="a1"/>
    <w:link w:val="afa"/>
    <w:uiPriority w:val="99"/>
    <w:rsid w:val="00DC3AE5"/>
    <w:rPr>
      <w:rFonts w:ascii="Times New Roman" w:eastAsia="Times New Roman" w:hAnsi="Times New Roman" w:cs="Times New Roman"/>
      <w:sz w:val="24"/>
      <w:szCs w:val="24"/>
      <w:lang w:eastAsia="ru-RU"/>
    </w:rPr>
  </w:style>
  <w:style w:type="character" w:styleId="afc">
    <w:name w:val="page number"/>
    <w:basedOn w:val="a1"/>
    <w:uiPriority w:val="99"/>
    <w:semiHidden/>
    <w:unhideWhenUsed/>
    <w:rsid w:val="00DC3AE5"/>
  </w:style>
  <w:style w:type="character" w:styleId="afd">
    <w:name w:val="annotation reference"/>
    <w:uiPriority w:val="99"/>
    <w:semiHidden/>
    <w:unhideWhenUsed/>
    <w:rsid w:val="00DC3AE5"/>
    <w:rPr>
      <w:sz w:val="16"/>
      <w:szCs w:val="16"/>
    </w:rPr>
  </w:style>
  <w:style w:type="paragraph" w:styleId="afe">
    <w:name w:val="annotation text"/>
    <w:basedOn w:val="a"/>
    <w:link w:val="aff"/>
    <w:uiPriority w:val="99"/>
    <w:unhideWhenUsed/>
    <w:rsid w:val="00DC3AE5"/>
    <w:rPr>
      <w:sz w:val="20"/>
      <w:szCs w:val="20"/>
    </w:rPr>
  </w:style>
  <w:style w:type="character" w:customStyle="1" w:styleId="aff">
    <w:name w:val="Текст примечания Знак"/>
    <w:basedOn w:val="a1"/>
    <w:link w:val="afe"/>
    <w:uiPriority w:val="99"/>
    <w:rsid w:val="00DC3AE5"/>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C3AE5"/>
    <w:rPr>
      <w:b/>
      <w:bCs/>
    </w:rPr>
  </w:style>
  <w:style w:type="character" w:customStyle="1" w:styleId="aff1">
    <w:name w:val="Тема примечания Знак"/>
    <w:basedOn w:val="aff"/>
    <w:link w:val="aff0"/>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2">
    <w:name w:val="footnote reference"/>
    <w:unhideWhenUsed/>
    <w:rsid w:val="00DC3AE5"/>
    <w:rPr>
      <w:vertAlign w:val="superscript"/>
    </w:rPr>
  </w:style>
  <w:style w:type="paragraph" w:styleId="aff3">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9">
    <w:name w:val="Title"/>
    <w:basedOn w:val="a"/>
    <w:link w:val="a8"/>
    <w:qFormat/>
    <w:rsid w:val="00DC640B"/>
    <w:pPr>
      <w:jc w:val="center"/>
    </w:pPr>
    <w:rPr>
      <w:rFonts w:asciiTheme="minorHAnsi" w:eastAsiaTheme="minorHAnsi" w:hAnsiTheme="minorHAnsi" w:cstheme="minorBidi"/>
      <w:b/>
      <w:bCs/>
      <w:sz w:val="28"/>
      <w:lang w:eastAsia="en-US"/>
    </w:rPr>
  </w:style>
  <w:style w:type="character" w:customStyle="1" w:styleId="17">
    <w:name w:val="Название Знак1"/>
    <w:basedOn w:val="a1"/>
    <w:uiPriority w:val="10"/>
    <w:rsid w:val="00DC640B"/>
    <w:rPr>
      <w:rFonts w:asciiTheme="majorHAnsi" w:eastAsiaTheme="majorEastAsia" w:hAnsiTheme="majorHAnsi" w:cstheme="majorBidi"/>
      <w:color w:val="323E4F" w:themeColor="text2" w:themeShade="BF"/>
      <w:spacing w:val="5"/>
      <w:kern w:val="28"/>
      <w:sz w:val="52"/>
      <w:szCs w:val="52"/>
      <w:lang w:eastAsia="ru-RU"/>
    </w:rPr>
  </w:style>
  <w:style w:type="paragraph" w:styleId="aff4">
    <w:name w:val="List Paragraph"/>
    <w:basedOn w:val="a"/>
    <w:uiPriority w:val="34"/>
    <w:qFormat/>
    <w:rsid w:val="002D441F"/>
    <w:pPr>
      <w:ind w:left="720"/>
      <w:contextualSpacing/>
    </w:pPr>
  </w:style>
  <w:style w:type="character" w:customStyle="1" w:styleId="aff5">
    <w:name w:val="Основной текст_"/>
    <w:basedOn w:val="a1"/>
    <w:link w:val="18"/>
    <w:qFormat/>
    <w:rsid w:val="006E726F"/>
    <w:rPr>
      <w:rFonts w:ascii="Times New Roman" w:eastAsia="Times New Roman" w:hAnsi="Times New Roman" w:cs="Times New Roman"/>
      <w:sz w:val="26"/>
      <w:szCs w:val="26"/>
      <w:lang w:eastAsia="ru-RU"/>
    </w:rPr>
  </w:style>
  <w:style w:type="paragraph" w:customStyle="1" w:styleId="18">
    <w:name w:val="Основной текст1"/>
    <w:basedOn w:val="a"/>
    <w:link w:val="aff5"/>
    <w:qFormat/>
    <w:rsid w:val="006E726F"/>
    <w:pPr>
      <w:suppressAutoHyphens/>
      <w:spacing w:line="252" w:lineRule="auto"/>
      <w:ind w:firstLine="400"/>
    </w:pPr>
    <w:rPr>
      <w:sz w:val="26"/>
      <w:szCs w:val="26"/>
    </w:rPr>
  </w:style>
  <w:style w:type="character" w:customStyle="1" w:styleId="WW8Num7z0">
    <w:name w:val="WW8Num7z0"/>
    <w:qFormat/>
    <w:rsid w:val="00B40068"/>
    <w:rPr>
      <w:rFonts w:ascii="Times New Roman" w:eastAsia="Calibri" w:hAnsi="Times New Roman" w:cs="Times New Roman"/>
      <w:bCs/>
      <w:iCs/>
      <w:color w:val="000000"/>
      <w:sz w:val="26"/>
      <w:szCs w:val="26"/>
      <w:lang w:eastAsia="ru-RU"/>
    </w:rPr>
  </w:style>
  <w:style w:type="paragraph" w:customStyle="1" w:styleId="empty">
    <w:name w:val="empty"/>
    <w:basedOn w:val="a"/>
    <w:rsid w:val="00425F4B"/>
    <w:pPr>
      <w:spacing w:before="100" w:beforeAutospacing="1" w:after="100" w:afterAutospacing="1"/>
    </w:pPr>
  </w:style>
  <w:style w:type="paragraph" w:styleId="HTML">
    <w:name w:val="HTML Preformatted"/>
    <w:basedOn w:val="a"/>
    <w:link w:val="HTML0"/>
    <w:uiPriority w:val="99"/>
    <w:semiHidden/>
    <w:unhideWhenUsed/>
    <w:rsid w:val="00425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425F4B"/>
    <w:rPr>
      <w:rFonts w:ascii="Courier New" w:eastAsia="Times New Roman" w:hAnsi="Courier New" w:cs="Courier New"/>
      <w:sz w:val="20"/>
      <w:szCs w:val="20"/>
      <w:lang w:eastAsia="ru-RU"/>
    </w:rPr>
  </w:style>
  <w:style w:type="paragraph" w:customStyle="1" w:styleId="s91">
    <w:name w:val="s_91"/>
    <w:basedOn w:val="a"/>
    <w:rsid w:val="00425F4B"/>
    <w:pPr>
      <w:spacing w:before="100" w:beforeAutospacing="1" w:after="100" w:afterAutospacing="1"/>
    </w:pPr>
  </w:style>
  <w:style w:type="paragraph" w:customStyle="1" w:styleId="aff6">
    <w:name w:val="Нормальный (таблица)"/>
    <w:basedOn w:val="a"/>
    <w:next w:val="a"/>
    <w:uiPriority w:val="99"/>
    <w:rsid w:val="00425F4B"/>
    <w:pPr>
      <w:widowControl w:val="0"/>
      <w:autoSpaceDE w:val="0"/>
      <w:autoSpaceDN w:val="0"/>
      <w:adjustRightInd w:val="0"/>
      <w:jc w:val="both"/>
    </w:pPr>
    <w:rPr>
      <w:rFonts w:ascii="Times New Roman CYR" w:eastAsiaTheme="minorEastAsia" w:hAnsi="Times New Roman CYR" w:cs="Times New Roman CYR"/>
    </w:rPr>
  </w:style>
  <w:style w:type="paragraph" w:customStyle="1" w:styleId="aff7">
    <w:name w:val="Прижатый влево"/>
    <w:basedOn w:val="a"/>
    <w:next w:val="a"/>
    <w:uiPriority w:val="99"/>
    <w:rsid w:val="00425F4B"/>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dubrovka.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5F9B7-E7E0-4C50-AB4E-D62FBE9E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5663</Words>
  <Characters>32280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20</cp:revision>
  <cp:lastPrinted>2025-12-19T15:00:00Z</cp:lastPrinted>
  <dcterms:created xsi:type="dcterms:W3CDTF">2025-05-22T07:55:00Z</dcterms:created>
  <dcterms:modified xsi:type="dcterms:W3CDTF">2025-12-19T16:28:00Z</dcterms:modified>
</cp:coreProperties>
</file>