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0D" w:rsidRDefault="00C9260D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2.7pt;margin-top:26.75pt;width:147.85pt;height:34.8pt;z-index:251654656;mso-wrap-distance-left:5pt;mso-wrap-distance-right:5pt;mso-position-horizontal-relative:margin" filled="f" stroked="f">
            <v:textbox style="mso-fit-shape-to-text:t" inset="0,0,0,0">
              <w:txbxContent>
                <w:p w:rsidR="00C9260D" w:rsidRDefault="009C0115">
                  <w:pPr>
                    <w:pStyle w:val="1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t>Российская Федерация</w:t>
                  </w:r>
                  <w:r>
                    <w:br/>
                    <w:t>Брянская область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97.45pt;margin-top:34.3pt;width:12.5pt;height:10.4pt;z-index:251656704;mso-wrap-distance-left:5pt;mso-wrap-distance-right:5pt;mso-position-horizontal-relative:margin" filled="f" stroked="f">
            <v:textbox style="mso-fit-shape-to-text:t" inset="0,0,0,0">
              <w:txbxContent>
                <w:p w:rsidR="00C9260D" w:rsidRPr="00BA6DCF" w:rsidRDefault="00C9260D">
                  <w:pPr>
                    <w:pStyle w:val="3"/>
                    <w:shd w:val="clear" w:color="auto" w:fill="auto"/>
                    <w:spacing w:line="150" w:lineRule="exact"/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78.3pt;margin-top:33.25pt;width:7.45pt;height:13.65pt;z-index:251657728;mso-wrap-distance-left:5pt;mso-wrap-distance-right:5pt;mso-position-horizontal-relative:margin" filled="f" stroked="f">
            <v:textbox style="mso-fit-shape-to-text:t" inset="0,0,0,0">
              <w:txbxContent>
                <w:p w:rsidR="00C9260D" w:rsidRPr="00BA6DCF" w:rsidRDefault="00C9260D">
                  <w:pPr>
                    <w:pStyle w:val="4"/>
                    <w:shd w:val="clear" w:color="auto" w:fill="auto"/>
                    <w:spacing w:line="230" w:lineRule="exact"/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C9260D" w:rsidRDefault="00C9260D">
      <w:pPr>
        <w:spacing w:line="360" w:lineRule="exact"/>
      </w:pPr>
    </w:p>
    <w:p w:rsidR="00C9260D" w:rsidRDefault="00C9260D">
      <w:pPr>
        <w:spacing w:line="501" w:lineRule="exact"/>
      </w:pPr>
    </w:p>
    <w:p w:rsidR="00C9260D" w:rsidRDefault="00C9260D">
      <w:pPr>
        <w:rPr>
          <w:sz w:val="2"/>
          <w:szCs w:val="2"/>
        </w:rPr>
        <w:sectPr w:rsidR="00C9260D">
          <w:type w:val="continuous"/>
          <w:pgSz w:w="11900" w:h="16840"/>
          <w:pgMar w:top="577" w:right="652" w:bottom="2259" w:left="1534" w:header="0" w:footer="3" w:gutter="0"/>
          <w:cols w:space="720"/>
          <w:noEndnote/>
          <w:docGrid w:linePitch="360"/>
        </w:sectPr>
      </w:pPr>
    </w:p>
    <w:p w:rsidR="00C9260D" w:rsidRDefault="00C9260D">
      <w:pPr>
        <w:rPr>
          <w:sz w:val="2"/>
          <w:szCs w:val="2"/>
        </w:rPr>
      </w:pPr>
      <w:r w:rsidRPr="00C9260D">
        <w:pict>
          <v:shape id="_x0000_s1035" type="#_x0000_t202" style="width:595pt;height:15.4pt;mso-position-horizontal-relative:char;mso-position-vertical-relative:line" filled="f" stroked="f">
            <v:textbox inset="0,0,0,0">
              <w:txbxContent>
                <w:p w:rsidR="00C9260D" w:rsidRDefault="00C9260D"/>
              </w:txbxContent>
            </v:textbox>
            <w10:wrap type="none"/>
            <w10:anchorlock/>
          </v:shape>
        </w:pict>
      </w:r>
      <w:r w:rsidR="009C0115">
        <w:t xml:space="preserve"> </w:t>
      </w:r>
    </w:p>
    <w:p w:rsidR="00C9260D" w:rsidRDefault="00C9260D">
      <w:pPr>
        <w:rPr>
          <w:sz w:val="2"/>
          <w:szCs w:val="2"/>
        </w:rPr>
        <w:sectPr w:rsidR="00C9260D">
          <w:type w:val="continuous"/>
          <w:pgSz w:w="11900" w:h="16840"/>
          <w:pgMar w:top="2133" w:right="0" w:bottom="3959" w:left="0" w:header="0" w:footer="3" w:gutter="0"/>
          <w:cols w:space="720"/>
          <w:noEndnote/>
          <w:docGrid w:linePitch="360"/>
        </w:sectPr>
      </w:pPr>
    </w:p>
    <w:p w:rsidR="00C9260D" w:rsidRDefault="009C0115">
      <w:pPr>
        <w:pStyle w:val="20"/>
        <w:keepNext/>
        <w:keepLines/>
        <w:shd w:val="clear" w:color="auto" w:fill="auto"/>
        <w:spacing w:after="288" w:line="240" w:lineRule="exact"/>
        <w:ind w:right="20"/>
      </w:pPr>
      <w:bookmarkStart w:id="1" w:name="bookmark1"/>
      <w:r>
        <w:lastRenderedPageBreak/>
        <w:t>АДМИНИСТРАЦИЯ ДУБРОВСКОГО РАЙОНА</w:t>
      </w:r>
      <w:bookmarkEnd w:id="1"/>
    </w:p>
    <w:p w:rsidR="00C9260D" w:rsidRDefault="009C0115">
      <w:pPr>
        <w:pStyle w:val="20"/>
        <w:keepNext/>
        <w:keepLines/>
        <w:shd w:val="clear" w:color="auto" w:fill="auto"/>
        <w:spacing w:after="501" w:line="240" w:lineRule="exact"/>
        <w:ind w:right="20"/>
      </w:pPr>
      <w:bookmarkStart w:id="2" w:name="bookmark2"/>
      <w:r>
        <w:t>ПОСТАНОВЛЕНИЕ</w:t>
      </w:r>
      <w:bookmarkEnd w:id="2"/>
    </w:p>
    <w:p w:rsidR="00C9260D" w:rsidRDefault="009C0115">
      <w:pPr>
        <w:pStyle w:val="22"/>
        <w:shd w:val="clear" w:color="auto" w:fill="auto"/>
        <w:spacing w:before="0"/>
        <w:ind w:left="420" w:right="6460"/>
      </w:pPr>
      <w:r>
        <w:rPr>
          <w:rStyle w:val="23"/>
        </w:rPr>
        <w:t xml:space="preserve">От 16. 10. 2012г. № 614а </w:t>
      </w:r>
      <w:proofErr w:type="spellStart"/>
      <w:r>
        <w:t>Пгт</w:t>
      </w:r>
      <w:proofErr w:type="spellEnd"/>
      <w:r>
        <w:t>. Дубровка</w:t>
      </w:r>
    </w:p>
    <w:p w:rsidR="00C9260D" w:rsidRDefault="009C0115">
      <w:pPr>
        <w:pStyle w:val="22"/>
        <w:shd w:val="clear" w:color="auto" w:fill="auto"/>
        <w:tabs>
          <w:tab w:val="left" w:pos="1769"/>
        </w:tabs>
        <w:spacing w:before="0" w:after="0"/>
        <w:ind w:right="5020"/>
      </w:pPr>
      <w:r>
        <w:t>О внесении изменений в постановление от 20.07.2009г. № 658«0 предоставлении гражданами,</w:t>
      </w:r>
      <w:r>
        <w:tab/>
        <w:t xml:space="preserve">претендующими </w:t>
      </w:r>
      <w:proofErr w:type="gramStart"/>
      <w:r>
        <w:t>на</w:t>
      </w:r>
      <w:proofErr w:type="gramEnd"/>
    </w:p>
    <w:p w:rsidR="00C9260D" w:rsidRDefault="009C0115">
      <w:pPr>
        <w:pStyle w:val="22"/>
        <w:shd w:val="clear" w:color="auto" w:fill="auto"/>
        <w:tabs>
          <w:tab w:val="left" w:pos="1769"/>
          <w:tab w:val="left" w:pos="2774"/>
        </w:tabs>
        <w:spacing w:before="0" w:after="0"/>
        <w:ind w:right="5020"/>
      </w:pPr>
      <w:r>
        <w:t>замещение должностей муниципальной службы муниципального образования «Дубровский район» и муниципальными служащими сведений о доходах, об имуществе</w:t>
      </w:r>
      <w:r>
        <w:tab/>
        <w:t>и</w:t>
      </w:r>
      <w:r>
        <w:tab/>
        <w:t>обязательствах</w:t>
      </w:r>
    </w:p>
    <w:p w:rsidR="00C9260D" w:rsidRDefault="009C0115">
      <w:pPr>
        <w:pStyle w:val="22"/>
        <w:shd w:val="clear" w:color="auto" w:fill="auto"/>
        <w:spacing w:before="0" w:after="261" w:line="240" w:lineRule="exact"/>
      </w:pPr>
      <w:r>
        <w:t>имущественного характера»</w:t>
      </w:r>
    </w:p>
    <w:p w:rsidR="00C9260D" w:rsidRDefault="009C0115">
      <w:pPr>
        <w:pStyle w:val="22"/>
        <w:shd w:val="clear" w:color="auto" w:fill="auto"/>
        <w:spacing w:before="0" w:after="387"/>
        <w:ind w:firstLine="580"/>
        <w:jc w:val="both"/>
      </w:pPr>
      <w:proofErr w:type="gramStart"/>
      <w:r>
        <w:t xml:space="preserve">В соответствии с Федеральным законом от 25.12.2008 </w:t>
      </w:r>
      <w:r>
        <w:rPr>
          <w:lang w:val="en-US" w:eastAsia="en-US" w:bidi="en-US"/>
        </w:rPr>
        <w:t>N</w:t>
      </w:r>
      <w:r w:rsidRPr="00BA6DCF">
        <w:rPr>
          <w:lang w:eastAsia="en-US" w:bidi="en-US"/>
        </w:rPr>
        <w:t xml:space="preserve"> </w:t>
      </w:r>
      <w:r>
        <w:t>273-ФЗ "О пр</w:t>
      </w:r>
      <w:r>
        <w:t xml:space="preserve">отиводействии коррупции", с Указом Президента Российской Федерации от 18.05.2009 </w:t>
      </w:r>
      <w:r>
        <w:rPr>
          <w:lang w:val="en-US" w:eastAsia="en-US" w:bidi="en-US"/>
        </w:rPr>
        <w:t>N</w:t>
      </w:r>
      <w:r w:rsidRPr="00BA6DCF">
        <w:rPr>
          <w:lang w:eastAsia="en-US" w:bidi="en-US"/>
        </w:rPr>
        <w:t xml:space="preserve"> </w:t>
      </w:r>
      <w:r>
        <w:t xml:space="preserve">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</w:t>
      </w:r>
      <w:r>
        <w:t>имуществе и обязательствах имущественного характера» на основании протеста прокурора Дубровского района от 09.10.2012г. № 41/2012</w:t>
      </w:r>
      <w:proofErr w:type="gramEnd"/>
    </w:p>
    <w:p w:rsidR="00C9260D" w:rsidRDefault="009C0115">
      <w:pPr>
        <w:pStyle w:val="20"/>
        <w:keepNext/>
        <w:keepLines/>
        <w:shd w:val="clear" w:color="auto" w:fill="auto"/>
        <w:spacing w:after="251" w:line="240" w:lineRule="exact"/>
        <w:ind w:firstLine="580"/>
        <w:jc w:val="both"/>
      </w:pPr>
      <w:bookmarkStart w:id="3" w:name="bookmark3"/>
      <w:r>
        <w:rPr>
          <w:rStyle w:val="23pt"/>
          <w:b/>
          <w:bCs/>
        </w:rPr>
        <w:t>ПОСТАНОВЛЯЮ:</w:t>
      </w:r>
      <w:bookmarkEnd w:id="3"/>
    </w:p>
    <w:p w:rsidR="00C9260D" w:rsidRDefault="009C0115">
      <w:pPr>
        <w:pStyle w:val="22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/>
        <w:ind w:firstLine="580"/>
        <w:jc w:val="both"/>
      </w:pPr>
      <w:r>
        <w:t>П. 15 Положения «О предоставлении гражданами, претендующими на замещение должностей муниципальной службы муниципа</w:t>
      </w:r>
      <w:r>
        <w:t>льного образования «Дубровский район», и муниципальными служащими сведений о доходах, об имуществе и обязательствах имущественного характера» приложения 1 постановления от 20.07.2009г. № 658 изложить в следующей редакции:</w:t>
      </w:r>
    </w:p>
    <w:p w:rsidR="00C9260D" w:rsidRDefault="009C0115">
      <w:pPr>
        <w:pStyle w:val="22"/>
        <w:shd w:val="clear" w:color="auto" w:fill="auto"/>
        <w:spacing w:before="0" w:after="0"/>
        <w:ind w:firstLine="420"/>
        <w:jc w:val="both"/>
      </w:pPr>
      <w:r>
        <w:t xml:space="preserve">« В случае непредставления или </w:t>
      </w:r>
      <w:r>
        <w:t>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</w:t>
      </w:r>
      <w:proofErr w:type="gramStart"/>
      <w:r>
        <w:t>.»</w:t>
      </w:r>
      <w:proofErr w:type="gramEnd"/>
    </w:p>
    <w:p w:rsidR="00C9260D" w:rsidRDefault="009C0115">
      <w:pPr>
        <w:pStyle w:val="22"/>
        <w:numPr>
          <w:ilvl w:val="0"/>
          <w:numId w:val="1"/>
        </w:numPr>
        <w:shd w:val="clear" w:color="auto" w:fill="auto"/>
        <w:tabs>
          <w:tab w:val="left" w:pos="831"/>
        </w:tabs>
        <w:spacing w:before="0" w:after="0"/>
        <w:ind w:firstLine="580"/>
        <w:jc w:val="both"/>
        <w:sectPr w:rsidR="00C9260D">
          <w:type w:val="continuous"/>
          <w:pgSz w:w="11900" w:h="16840"/>
          <w:pgMar w:top="2133" w:right="977" w:bottom="3959" w:left="1543" w:header="0" w:footer="3" w:gutter="0"/>
          <w:cols w:space="720"/>
          <w:noEndnote/>
          <w:docGrid w:linePitch="360"/>
        </w:sectPr>
      </w:pPr>
      <w:r>
        <w:t>Постановление вступает в силу со дня его официального опубликования в районной газете «Знамя труда».</w:t>
      </w:r>
    </w:p>
    <w:p w:rsidR="00C9260D" w:rsidRDefault="00C9260D">
      <w:pPr>
        <w:spacing w:line="240" w:lineRule="exact"/>
        <w:rPr>
          <w:sz w:val="19"/>
          <w:szCs w:val="19"/>
        </w:rPr>
      </w:pPr>
    </w:p>
    <w:p w:rsidR="00C9260D" w:rsidRDefault="00C9260D">
      <w:pPr>
        <w:spacing w:line="240" w:lineRule="exact"/>
        <w:rPr>
          <w:sz w:val="19"/>
          <w:szCs w:val="19"/>
        </w:rPr>
      </w:pPr>
    </w:p>
    <w:p w:rsidR="00C9260D" w:rsidRDefault="00C9260D">
      <w:pPr>
        <w:spacing w:before="15" w:after="15" w:line="240" w:lineRule="exact"/>
        <w:rPr>
          <w:sz w:val="19"/>
          <w:szCs w:val="19"/>
        </w:rPr>
      </w:pPr>
    </w:p>
    <w:p w:rsidR="00C9260D" w:rsidRDefault="00C9260D">
      <w:pPr>
        <w:rPr>
          <w:sz w:val="2"/>
          <w:szCs w:val="2"/>
        </w:rPr>
        <w:sectPr w:rsidR="00C9260D">
          <w:type w:val="continuous"/>
          <w:pgSz w:w="11900" w:h="16840"/>
          <w:pgMar w:top="577" w:right="0" w:bottom="577" w:left="0" w:header="0" w:footer="3" w:gutter="0"/>
          <w:cols w:space="720"/>
          <w:noEndnote/>
          <w:docGrid w:linePitch="360"/>
        </w:sectPr>
      </w:pPr>
    </w:p>
    <w:p w:rsidR="00C9260D" w:rsidRDefault="00C9260D">
      <w:pPr>
        <w:spacing w:line="360" w:lineRule="exact"/>
      </w:pPr>
      <w:r>
        <w:lastRenderedPageBreak/>
        <w:pict>
          <v:shape id="_x0000_s1032" type="#_x0000_t202" style="position:absolute;margin-left:.05pt;margin-top:.8pt;width:114pt;height:30.5pt;z-index:251659776;mso-wrap-distance-left:5pt;mso-wrap-distance-right:5pt;mso-position-horizontal-relative:margin" filled="f" stroked="f">
            <v:textbox style="mso-fit-shape-to-text:t" inset="0,0,0,0">
              <w:txbxContent>
                <w:p w:rsidR="00C9260D" w:rsidRDefault="009C0115">
                  <w:pPr>
                    <w:pStyle w:val="22"/>
                    <w:shd w:val="clear" w:color="auto" w:fill="auto"/>
                    <w:spacing w:before="0" w:after="0"/>
                    <w:jc w:val="both"/>
                  </w:pPr>
                  <w:r>
                    <w:rPr>
                      <w:rStyle w:val="2Exact"/>
                    </w:rPr>
                    <w:t>Глава администрации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70.9pt;margin-top:0;width:144.5pt;height:46.55pt;z-index:-251657728;mso-wrap-distance-left:5pt;mso-wrap-distance-right:5pt;mso-position-horizontal-relative:margin" wrapcoords="0 0">
            <v:imagedata r:id="rId7" o:title="image3"/>
            <w10:wrap anchorx="margin"/>
          </v:shape>
        </w:pict>
      </w:r>
      <w:r>
        <w:pict>
          <v:shape id="_x0000_s1034" type="#_x0000_t202" style="position:absolute;margin-left:390pt;margin-top:15.85pt;width:76.3pt;height:14.9pt;z-index:251660800;mso-wrap-distance-left:5pt;mso-wrap-distance-right:5pt;mso-position-horizontal-relative:margin" filled="f" stroked="f">
            <v:textbox style="mso-fit-shape-to-text:t" inset="0,0,0,0">
              <w:txbxContent>
                <w:p w:rsidR="00C9260D" w:rsidRDefault="009C0115">
                  <w:pPr>
                    <w:pStyle w:val="22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2Exact"/>
                    </w:rPr>
                    <w:t xml:space="preserve">П.В. </w:t>
                  </w:r>
                  <w:proofErr w:type="spellStart"/>
                  <w:r>
                    <w:rPr>
                      <w:rStyle w:val="2Exact"/>
                    </w:rPr>
                    <w:t>Акуленко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C9260D" w:rsidRDefault="00C9260D">
      <w:pPr>
        <w:spacing w:line="563" w:lineRule="exact"/>
      </w:pPr>
    </w:p>
    <w:p w:rsidR="00C9260D" w:rsidRDefault="00C9260D">
      <w:pPr>
        <w:rPr>
          <w:sz w:val="2"/>
          <w:szCs w:val="2"/>
        </w:rPr>
      </w:pPr>
    </w:p>
    <w:sectPr w:rsidR="00C9260D" w:rsidSect="00C9260D">
      <w:type w:val="continuous"/>
      <w:pgSz w:w="11900" w:h="16840"/>
      <w:pgMar w:top="577" w:right="652" w:bottom="577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15" w:rsidRDefault="009C0115" w:rsidP="00C9260D">
      <w:r>
        <w:separator/>
      </w:r>
    </w:p>
  </w:endnote>
  <w:endnote w:type="continuationSeparator" w:id="0">
    <w:p w:rsidR="009C0115" w:rsidRDefault="009C0115" w:rsidP="00C9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15" w:rsidRDefault="009C0115"/>
  </w:footnote>
  <w:footnote w:type="continuationSeparator" w:id="0">
    <w:p w:rsidR="009C0115" w:rsidRDefault="009C01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3665"/>
    <w:multiLevelType w:val="multilevel"/>
    <w:tmpl w:val="13029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260D"/>
    <w:rsid w:val="009C0115"/>
    <w:rsid w:val="00BA6DCF"/>
    <w:rsid w:val="00C9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6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60D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sid w:val="00C92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sid w:val="00C9260D"/>
    <w:rPr>
      <w:rFonts w:ascii="Segoe UI" w:eastAsia="Segoe UI" w:hAnsi="Segoe UI" w:cs="Segoe U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sid w:val="00C9260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C92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C92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C9260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pt">
    <w:name w:val="Заголовок №2 + Интервал 3 pt"/>
    <w:basedOn w:val="2"/>
    <w:rsid w:val="00C9260D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C92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Заголовок №1"/>
    <w:basedOn w:val="a"/>
    <w:link w:val="1Exact"/>
    <w:rsid w:val="00C9260D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rsid w:val="00C9260D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z w:val="15"/>
      <w:szCs w:val="15"/>
    </w:rPr>
  </w:style>
  <w:style w:type="paragraph" w:customStyle="1" w:styleId="4">
    <w:name w:val="Основной текст (4)"/>
    <w:basedOn w:val="a"/>
    <w:link w:val="4Exact"/>
    <w:rsid w:val="00C9260D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23"/>
      <w:szCs w:val="23"/>
    </w:rPr>
  </w:style>
  <w:style w:type="paragraph" w:customStyle="1" w:styleId="20">
    <w:name w:val="Заголовок №2"/>
    <w:basedOn w:val="a"/>
    <w:link w:val="2"/>
    <w:rsid w:val="00C9260D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C9260D"/>
    <w:pPr>
      <w:shd w:val="clear" w:color="auto" w:fill="FFFFFF"/>
      <w:spacing w:before="600" w:after="24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2020-01-27T09:37:00Z</dcterms:created>
  <dcterms:modified xsi:type="dcterms:W3CDTF">2020-01-27T09:38:00Z</dcterms:modified>
</cp:coreProperties>
</file>