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E" w:rsidRDefault="001822E8">
      <w:pPr>
        <w:pStyle w:val="20"/>
        <w:shd w:val="clear" w:color="auto" w:fill="auto"/>
        <w:ind w:left="3580" w:right="2860"/>
      </w:pPr>
      <w:r>
        <w:t>РОССИЙСКАЯ ФЕДЕРАЦИЯ БРЯНСКАЯ ОБЛАСТЬ</w:t>
      </w:r>
    </w:p>
    <w:p w:rsidR="004F005E" w:rsidRDefault="001822E8">
      <w:pPr>
        <w:pStyle w:val="20"/>
        <w:shd w:val="clear" w:color="auto" w:fill="auto"/>
        <w:spacing w:after="333"/>
        <w:ind w:right="20" w:firstLine="0"/>
        <w:jc w:val="center"/>
      </w:pPr>
      <w:r>
        <w:t>АДМИНИСТРАЦИЯ ДУБРОВСКОГО РАЙОНА</w:t>
      </w:r>
    </w:p>
    <w:p w:rsidR="004F005E" w:rsidRDefault="001822E8">
      <w:pPr>
        <w:pStyle w:val="20"/>
        <w:shd w:val="clear" w:color="auto" w:fill="auto"/>
        <w:spacing w:after="266" w:line="280" w:lineRule="exact"/>
        <w:ind w:right="20" w:firstLine="0"/>
        <w:jc w:val="center"/>
      </w:pPr>
      <w:r>
        <w:t>ПОСТАНОВЛЕНИЕ</w:t>
      </w:r>
    </w:p>
    <w:p w:rsidR="004F005E" w:rsidRDefault="003763AE">
      <w:pPr>
        <w:pStyle w:val="30"/>
        <w:shd w:val="clear" w:color="auto" w:fill="auto"/>
        <w:tabs>
          <w:tab w:val="left" w:pos="1622"/>
          <w:tab w:val="left" w:leader="underscore" w:pos="2585"/>
        </w:tabs>
        <w:spacing w:before="0" w:after="0" w:line="240" w:lineRule="exact"/>
      </w:pPr>
      <w:r>
        <w:t xml:space="preserve">От </w:t>
      </w:r>
      <w:r w:rsidR="001822E8">
        <w:t>«</w:t>
      </w:r>
      <w:r>
        <w:rPr>
          <w:lang w:val="en-US"/>
        </w:rPr>
        <w:t>22</w:t>
      </w:r>
      <w:r>
        <w:t xml:space="preserve">» 12  </w:t>
      </w:r>
      <w:r w:rsidR="001822E8">
        <w:t>2014г. №</w:t>
      </w:r>
      <w:r>
        <w:t>782</w:t>
      </w:r>
    </w:p>
    <w:p w:rsidR="004F005E" w:rsidRDefault="001822E8">
      <w:pPr>
        <w:pStyle w:val="30"/>
        <w:shd w:val="clear" w:color="auto" w:fill="auto"/>
        <w:spacing w:before="0" w:after="197" w:line="240" w:lineRule="exact"/>
      </w:pPr>
      <w:r>
        <w:t>п. Дубровка</w:t>
      </w:r>
    </w:p>
    <w:p w:rsidR="004F005E" w:rsidRDefault="001822E8">
      <w:pPr>
        <w:pStyle w:val="30"/>
        <w:shd w:val="clear" w:color="auto" w:fill="auto"/>
        <w:tabs>
          <w:tab w:val="left" w:pos="1109"/>
          <w:tab w:val="left" w:pos="3288"/>
        </w:tabs>
        <w:spacing w:before="0" w:after="0" w:line="278" w:lineRule="exact"/>
      </w:pPr>
      <w:r>
        <w:t>Об</w:t>
      </w:r>
      <w:r>
        <w:tab/>
        <w:t>утверждении</w:t>
      </w:r>
      <w:r>
        <w:tab/>
        <w:t>схемы</w:t>
      </w:r>
    </w:p>
    <w:p w:rsidR="004F005E" w:rsidRDefault="001822E8">
      <w:pPr>
        <w:pStyle w:val="30"/>
        <w:shd w:val="clear" w:color="auto" w:fill="auto"/>
        <w:tabs>
          <w:tab w:val="left" w:pos="2585"/>
        </w:tabs>
        <w:spacing w:before="0" w:after="0" w:line="278" w:lineRule="exact"/>
        <w:ind w:right="5400"/>
        <w:jc w:val="left"/>
      </w:pPr>
      <w:r>
        <w:t>водоснабжения и водоотведения муниципального</w:t>
      </w:r>
      <w:r>
        <w:tab/>
        <w:t>образования</w:t>
      </w:r>
    </w:p>
    <w:p w:rsidR="004F005E" w:rsidRDefault="001822E8">
      <w:pPr>
        <w:pStyle w:val="30"/>
        <w:shd w:val="clear" w:color="auto" w:fill="auto"/>
        <w:spacing w:before="0" w:after="266" w:line="278" w:lineRule="exact"/>
      </w:pPr>
      <w:r>
        <w:t>«</w:t>
      </w:r>
      <w:proofErr w:type="spellStart"/>
      <w:r>
        <w:t>Дубровское</w:t>
      </w:r>
      <w:proofErr w:type="spellEnd"/>
      <w:r>
        <w:t xml:space="preserve"> городское поселение»</w:t>
      </w:r>
    </w:p>
    <w:p w:rsidR="004F005E" w:rsidRDefault="001822E8">
      <w:pPr>
        <w:pStyle w:val="20"/>
        <w:shd w:val="clear" w:color="auto" w:fill="auto"/>
        <w:ind w:firstLine="580"/>
        <w:jc w:val="both"/>
      </w:pPr>
      <w:r>
        <w:t xml:space="preserve">Руководствуясь Федеральным законом </w:t>
      </w:r>
      <w:r>
        <w:t>от 07.12.2011 г. № 416-ФЗ «О водоснабжении и водоотведении»</w:t>
      </w:r>
    </w:p>
    <w:p w:rsidR="004F005E" w:rsidRDefault="001822E8">
      <w:pPr>
        <w:pStyle w:val="20"/>
        <w:shd w:val="clear" w:color="auto" w:fill="auto"/>
        <w:spacing w:after="300"/>
        <w:ind w:firstLine="580"/>
        <w:jc w:val="both"/>
      </w:pPr>
      <w:r>
        <w:t>ПОСТАНОВЛЯЮ:</w:t>
      </w:r>
    </w:p>
    <w:p w:rsidR="004F005E" w:rsidRDefault="001822E8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ind w:firstLine="580"/>
        <w:jc w:val="both"/>
      </w:pPr>
      <w:r>
        <w:t>Утвердить схему водоснабжения и водоотведения муниципального образования «</w:t>
      </w:r>
      <w:proofErr w:type="spellStart"/>
      <w:r>
        <w:t>Дубровское</w:t>
      </w:r>
      <w:proofErr w:type="spellEnd"/>
      <w:r>
        <w:t xml:space="preserve"> городское поселение».</w:t>
      </w:r>
    </w:p>
    <w:p w:rsidR="004F005E" w:rsidRDefault="001822E8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ind w:firstLine="580"/>
        <w:jc w:val="both"/>
      </w:pPr>
      <w:proofErr w:type="gramStart"/>
      <w:r>
        <w:t>Разместить схему</w:t>
      </w:r>
      <w:proofErr w:type="gramEnd"/>
      <w:r>
        <w:t xml:space="preserve"> водоснабжения и водоотведения муниципального образования «</w:t>
      </w:r>
      <w:proofErr w:type="spellStart"/>
      <w:r>
        <w:t>Д</w:t>
      </w:r>
      <w:r>
        <w:t>убровское</w:t>
      </w:r>
      <w:proofErr w:type="spellEnd"/>
      <w:r>
        <w:t xml:space="preserve"> городское поселение» на официальном сайте администрации Дубровского района </w:t>
      </w:r>
      <w:hyperlink r:id="rId7" w:history="1">
        <w:r>
          <w:rPr>
            <w:rStyle w:val="a3"/>
          </w:rPr>
          <w:t>www.adrndubrovka.ru</w:t>
        </w:r>
      </w:hyperlink>
      <w:r w:rsidRPr="003763AE">
        <w:rPr>
          <w:lang w:eastAsia="en-US" w:bidi="en-US"/>
        </w:rPr>
        <w:t>.</w:t>
      </w:r>
    </w:p>
    <w:p w:rsidR="004F005E" w:rsidRDefault="001822E8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ind w:firstLine="580"/>
        <w:jc w:val="both"/>
        <w:sectPr w:rsidR="004F005E">
          <w:pgSz w:w="11900" w:h="16840"/>
          <w:pgMar w:top="1030" w:right="474" w:bottom="5715" w:left="2051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</w:t>
      </w:r>
      <w:r>
        <w:t>рации Дубровского района по городскому и жилищно-коммунальному хозяйству Лучина А.С.</w:t>
      </w:r>
    </w:p>
    <w:p w:rsidR="004F005E" w:rsidRDefault="004F005E">
      <w:pPr>
        <w:spacing w:line="240" w:lineRule="exact"/>
        <w:rPr>
          <w:sz w:val="19"/>
          <w:szCs w:val="19"/>
        </w:rPr>
      </w:pPr>
    </w:p>
    <w:p w:rsidR="004F005E" w:rsidRDefault="004F005E">
      <w:pPr>
        <w:spacing w:line="240" w:lineRule="exact"/>
        <w:rPr>
          <w:sz w:val="19"/>
          <w:szCs w:val="19"/>
        </w:rPr>
      </w:pPr>
    </w:p>
    <w:p w:rsidR="004F005E" w:rsidRDefault="004F005E">
      <w:pPr>
        <w:spacing w:line="240" w:lineRule="exact"/>
        <w:rPr>
          <w:sz w:val="19"/>
          <w:szCs w:val="19"/>
        </w:rPr>
      </w:pPr>
    </w:p>
    <w:p w:rsidR="004F005E" w:rsidRDefault="004F005E">
      <w:pPr>
        <w:spacing w:before="84" w:after="84" w:line="240" w:lineRule="exact"/>
        <w:rPr>
          <w:sz w:val="19"/>
          <w:szCs w:val="19"/>
        </w:rPr>
      </w:pPr>
    </w:p>
    <w:p w:rsidR="004F005E" w:rsidRDefault="004F005E">
      <w:pPr>
        <w:rPr>
          <w:sz w:val="2"/>
          <w:szCs w:val="2"/>
        </w:rPr>
        <w:sectPr w:rsidR="004F005E">
          <w:type w:val="continuous"/>
          <w:pgSz w:w="11900" w:h="16840"/>
          <w:pgMar w:top="1015" w:right="0" w:bottom="1015" w:left="0" w:header="0" w:footer="3" w:gutter="0"/>
          <w:cols w:space="720"/>
          <w:noEndnote/>
          <w:docGrid w:linePitch="360"/>
        </w:sectPr>
      </w:pPr>
    </w:p>
    <w:p w:rsidR="004F005E" w:rsidRDefault="004F005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1pt;width:134.65pt;height:31.3pt;z-index:251656704;mso-wrap-distance-left:5pt;mso-wrap-distance-right:5pt;mso-position-horizontal-relative:margin" filled="f" stroked="f">
            <v:textbox style="mso-fit-shape-to-text:t" inset="0,0,0,0">
              <w:txbxContent>
                <w:p w:rsidR="004F005E" w:rsidRDefault="001822E8">
                  <w:pPr>
                    <w:pStyle w:val="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3pt;margin-top:6.7pt;width:122.9pt;height:37.4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72.5pt;margin-top:13.25pt;width:85.45pt;height:16.9pt;z-index:251658752;mso-wrap-distance-left:5pt;mso-wrap-distance-right:5pt;mso-position-horizontal-relative:margin" filled="f" stroked="f">
            <v:textbox style="mso-fit-shape-to-text:t" inset="0,0,0,0">
              <w:txbxContent>
                <w:p w:rsidR="004F005E" w:rsidRDefault="001822E8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anchorx="margin"/>
          </v:shape>
        </w:pict>
      </w:r>
    </w:p>
    <w:p w:rsidR="004F005E" w:rsidRDefault="004F005E">
      <w:pPr>
        <w:spacing w:line="515" w:lineRule="exact"/>
      </w:pPr>
    </w:p>
    <w:sectPr w:rsidR="004F005E" w:rsidSect="004F005E">
      <w:type w:val="continuous"/>
      <w:pgSz w:w="11900" w:h="16840"/>
      <w:pgMar w:top="1015" w:right="474" w:bottom="1015" w:left="20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E8" w:rsidRDefault="001822E8" w:rsidP="004F005E">
      <w:r>
        <w:separator/>
      </w:r>
    </w:p>
  </w:endnote>
  <w:endnote w:type="continuationSeparator" w:id="0">
    <w:p w:rsidR="001822E8" w:rsidRDefault="001822E8" w:rsidP="004F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E8" w:rsidRDefault="001822E8"/>
  </w:footnote>
  <w:footnote w:type="continuationSeparator" w:id="0">
    <w:p w:rsidR="001822E8" w:rsidRDefault="001822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8D"/>
    <w:multiLevelType w:val="multilevel"/>
    <w:tmpl w:val="7F9C0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005E"/>
    <w:rsid w:val="001822E8"/>
    <w:rsid w:val="003763AE"/>
    <w:rsid w:val="004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00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F005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4F0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F005E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F005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rn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2020-01-28T11:30:00Z</dcterms:created>
  <dcterms:modified xsi:type="dcterms:W3CDTF">2020-01-28T11:31:00Z</dcterms:modified>
</cp:coreProperties>
</file>