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F0" w:rsidRDefault="00F2031D" w:rsidP="002811B7">
      <w:pPr>
        <w:spacing w:before="62"/>
        <w:ind w:left="7230" w:right="102" w:firstLine="1783"/>
        <w:jc w:val="right"/>
      </w:pPr>
      <w:r>
        <w:rPr>
          <w:spacing w:val="-2"/>
        </w:rPr>
        <w:t xml:space="preserve">Утвержден </w:t>
      </w:r>
      <w:r>
        <w:t>Постановлением</w:t>
      </w:r>
      <w:r w:rsidR="002811B7">
        <w:rPr>
          <w:spacing w:val="-14"/>
        </w:rPr>
        <w:t xml:space="preserve"> </w:t>
      </w:r>
      <w:bookmarkStart w:id="0" w:name="_GoBack"/>
      <w:bookmarkEnd w:id="0"/>
      <w:r w:rsidR="00103B91">
        <w:t xml:space="preserve">администрации Дубровского </w:t>
      </w:r>
      <w:r>
        <w:t xml:space="preserve"> </w:t>
      </w:r>
      <w:r w:rsidR="00103B91">
        <w:t>района</w:t>
      </w:r>
    </w:p>
    <w:p w:rsidR="00260EF0" w:rsidRDefault="00F2031D">
      <w:pPr>
        <w:spacing w:line="252" w:lineRule="exact"/>
        <w:ind w:right="102"/>
        <w:jc w:val="right"/>
      </w:pPr>
      <w:r w:rsidRPr="00BE53D2">
        <w:t>от</w:t>
      </w:r>
      <w:r w:rsidRPr="00BE53D2">
        <w:rPr>
          <w:spacing w:val="-2"/>
        </w:rPr>
        <w:t xml:space="preserve"> </w:t>
      </w:r>
      <w:r w:rsidR="004E4D1B" w:rsidRPr="00BE53D2">
        <w:rPr>
          <w:spacing w:val="-2"/>
        </w:rPr>
        <w:t>11</w:t>
      </w:r>
      <w:r w:rsidRPr="00BE53D2">
        <w:t>.0</w:t>
      </w:r>
      <w:r w:rsidR="004E4D1B" w:rsidRPr="00BE53D2">
        <w:t>8</w:t>
      </w:r>
      <w:r w:rsidRPr="00BE53D2">
        <w:t>.2025г.</w:t>
      </w:r>
      <w:r w:rsidRPr="00BE53D2">
        <w:rPr>
          <w:spacing w:val="-3"/>
        </w:rPr>
        <w:t xml:space="preserve"> </w:t>
      </w:r>
      <w:r w:rsidRPr="00BE53D2">
        <w:t>№</w:t>
      </w:r>
      <w:r w:rsidRPr="00BE53D2">
        <w:rPr>
          <w:spacing w:val="-1"/>
        </w:rPr>
        <w:t xml:space="preserve"> </w:t>
      </w:r>
      <w:r w:rsidR="004E4D1B" w:rsidRPr="00BE53D2">
        <w:rPr>
          <w:spacing w:val="-5"/>
        </w:rPr>
        <w:t>325</w:t>
      </w:r>
    </w:p>
    <w:p w:rsidR="00260EF0" w:rsidRDefault="00260EF0">
      <w:pPr>
        <w:pStyle w:val="a3"/>
        <w:spacing w:before="3"/>
        <w:ind w:left="0" w:firstLine="0"/>
        <w:jc w:val="left"/>
        <w:rPr>
          <w:sz w:val="22"/>
        </w:rPr>
      </w:pPr>
    </w:p>
    <w:p w:rsidR="00260EF0" w:rsidRDefault="00F2031D">
      <w:pPr>
        <w:ind w:left="4593" w:right="4590"/>
        <w:jc w:val="center"/>
        <w:rPr>
          <w:b/>
          <w:sz w:val="24"/>
        </w:rPr>
      </w:pPr>
      <w:r>
        <w:rPr>
          <w:b/>
          <w:spacing w:val="-2"/>
          <w:sz w:val="24"/>
        </w:rPr>
        <w:t>ПОРЯДОК</w:t>
      </w:r>
    </w:p>
    <w:p w:rsidR="00260EF0" w:rsidRDefault="00F2031D" w:rsidP="009F6D64">
      <w:pPr>
        <w:ind w:left="1308" w:hanging="164"/>
        <w:rPr>
          <w:b/>
          <w:sz w:val="24"/>
        </w:rPr>
      </w:pPr>
      <w:r>
        <w:rPr>
          <w:b/>
          <w:sz w:val="24"/>
        </w:rPr>
        <w:t>Учета</w:t>
      </w:r>
      <w:r>
        <w:rPr>
          <w:b/>
          <w:spacing w:val="-3"/>
          <w:sz w:val="24"/>
        </w:rPr>
        <w:t xml:space="preserve"> </w:t>
      </w:r>
      <w:r>
        <w:rPr>
          <w:b/>
          <w:sz w:val="24"/>
        </w:rPr>
        <w:t>бюджетных</w:t>
      </w:r>
      <w:r>
        <w:rPr>
          <w:b/>
          <w:spacing w:val="-3"/>
          <w:sz w:val="24"/>
        </w:rPr>
        <w:t xml:space="preserve"> </w:t>
      </w:r>
      <w:r>
        <w:rPr>
          <w:b/>
          <w:sz w:val="24"/>
        </w:rPr>
        <w:t>и</w:t>
      </w:r>
      <w:r>
        <w:rPr>
          <w:b/>
          <w:spacing w:val="-3"/>
          <w:sz w:val="24"/>
        </w:rPr>
        <w:t xml:space="preserve"> </w:t>
      </w:r>
      <w:r>
        <w:rPr>
          <w:b/>
          <w:sz w:val="24"/>
        </w:rPr>
        <w:t>денежных</w:t>
      </w:r>
      <w:r>
        <w:rPr>
          <w:b/>
          <w:spacing w:val="-3"/>
          <w:sz w:val="24"/>
        </w:rPr>
        <w:t xml:space="preserve"> </w:t>
      </w:r>
      <w:r>
        <w:rPr>
          <w:b/>
          <w:sz w:val="24"/>
        </w:rPr>
        <w:t>обязательств</w:t>
      </w:r>
      <w:r>
        <w:rPr>
          <w:b/>
          <w:spacing w:val="-4"/>
          <w:sz w:val="24"/>
        </w:rPr>
        <w:t xml:space="preserve"> </w:t>
      </w:r>
      <w:r>
        <w:rPr>
          <w:b/>
          <w:sz w:val="24"/>
        </w:rPr>
        <w:t>получателей</w:t>
      </w:r>
      <w:r>
        <w:rPr>
          <w:b/>
          <w:spacing w:val="-3"/>
          <w:sz w:val="24"/>
        </w:rPr>
        <w:t xml:space="preserve"> </w:t>
      </w:r>
      <w:r>
        <w:rPr>
          <w:b/>
          <w:sz w:val="24"/>
        </w:rPr>
        <w:t>средств</w:t>
      </w:r>
      <w:r>
        <w:rPr>
          <w:b/>
          <w:spacing w:val="-6"/>
          <w:sz w:val="24"/>
        </w:rPr>
        <w:t xml:space="preserve"> </w:t>
      </w:r>
      <w:r>
        <w:rPr>
          <w:b/>
          <w:sz w:val="24"/>
        </w:rPr>
        <w:t>бюджета Дубровского</w:t>
      </w:r>
      <w:r>
        <w:rPr>
          <w:b/>
          <w:spacing w:val="-4"/>
          <w:sz w:val="24"/>
        </w:rPr>
        <w:t xml:space="preserve"> </w:t>
      </w:r>
      <w:r>
        <w:rPr>
          <w:b/>
          <w:sz w:val="24"/>
        </w:rPr>
        <w:t>муниципального</w:t>
      </w:r>
      <w:r>
        <w:rPr>
          <w:b/>
          <w:spacing w:val="-4"/>
          <w:sz w:val="24"/>
        </w:rPr>
        <w:t xml:space="preserve"> </w:t>
      </w:r>
      <w:r>
        <w:rPr>
          <w:b/>
          <w:spacing w:val="-2"/>
          <w:sz w:val="24"/>
        </w:rPr>
        <w:t>района</w:t>
      </w:r>
      <w:r w:rsidR="009F6D64">
        <w:rPr>
          <w:b/>
          <w:sz w:val="24"/>
        </w:rPr>
        <w:t xml:space="preserve"> </w:t>
      </w:r>
      <w:r>
        <w:rPr>
          <w:b/>
          <w:sz w:val="24"/>
        </w:rPr>
        <w:t>Брянской</w:t>
      </w:r>
      <w:r>
        <w:rPr>
          <w:b/>
          <w:spacing w:val="-5"/>
          <w:sz w:val="24"/>
        </w:rPr>
        <w:t xml:space="preserve"> </w:t>
      </w:r>
      <w:r>
        <w:rPr>
          <w:b/>
          <w:sz w:val="24"/>
        </w:rPr>
        <w:t>области</w:t>
      </w:r>
      <w:r>
        <w:rPr>
          <w:b/>
          <w:spacing w:val="55"/>
          <w:sz w:val="24"/>
        </w:rPr>
        <w:t xml:space="preserve"> </w:t>
      </w:r>
      <w:r>
        <w:rPr>
          <w:b/>
          <w:sz w:val="24"/>
        </w:rPr>
        <w:t>территориальными</w:t>
      </w:r>
      <w:r>
        <w:rPr>
          <w:b/>
          <w:spacing w:val="-3"/>
          <w:sz w:val="24"/>
        </w:rPr>
        <w:t xml:space="preserve"> </w:t>
      </w:r>
      <w:r>
        <w:rPr>
          <w:b/>
          <w:sz w:val="24"/>
        </w:rPr>
        <w:t>органами Федерального</w:t>
      </w:r>
      <w:r>
        <w:rPr>
          <w:b/>
          <w:spacing w:val="-5"/>
          <w:sz w:val="24"/>
        </w:rPr>
        <w:t xml:space="preserve"> </w:t>
      </w:r>
      <w:r>
        <w:rPr>
          <w:b/>
          <w:spacing w:val="-2"/>
          <w:sz w:val="24"/>
        </w:rPr>
        <w:t>казначейства</w:t>
      </w:r>
    </w:p>
    <w:p w:rsidR="00260EF0" w:rsidRDefault="00260EF0">
      <w:pPr>
        <w:pStyle w:val="a3"/>
        <w:ind w:left="0" w:firstLine="0"/>
        <w:jc w:val="left"/>
        <w:rPr>
          <w:b/>
        </w:rPr>
      </w:pPr>
    </w:p>
    <w:p w:rsidR="00260EF0" w:rsidRDefault="00F2031D">
      <w:pPr>
        <w:pStyle w:val="a4"/>
        <w:numPr>
          <w:ilvl w:val="0"/>
          <w:numId w:val="3"/>
        </w:numPr>
        <w:tabs>
          <w:tab w:val="left" w:pos="4316"/>
        </w:tabs>
        <w:ind w:right="0"/>
        <w:jc w:val="left"/>
        <w:rPr>
          <w:b/>
          <w:sz w:val="24"/>
        </w:rPr>
      </w:pPr>
      <w:r>
        <w:rPr>
          <w:b/>
          <w:sz w:val="24"/>
        </w:rPr>
        <w:t>Общие</w:t>
      </w:r>
      <w:r>
        <w:rPr>
          <w:b/>
          <w:spacing w:val="-5"/>
          <w:sz w:val="24"/>
        </w:rPr>
        <w:t xml:space="preserve"> </w:t>
      </w:r>
      <w:r>
        <w:rPr>
          <w:b/>
          <w:spacing w:val="-2"/>
          <w:sz w:val="24"/>
        </w:rPr>
        <w:t>положения</w:t>
      </w:r>
    </w:p>
    <w:p w:rsidR="00260EF0" w:rsidRDefault="00260EF0">
      <w:pPr>
        <w:pStyle w:val="a3"/>
        <w:spacing w:before="7"/>
        <w:ind w:left="0" w:firstLine="0"/>
        <w:jc w:val="left"/>
        <w:rPr>
          <w:b/>
          <w:sz w:val="23"/>
        </w:rPr>
      </w:pPr>
    </w:p>
    <w:p w:rsidR="00260EF0" w:rsidRDefault="00F2031D">
      <w:pPr>
        <w:pStyle w:val="a4"/>
        <w:numPr>
          <w:ilvl w:val="0"/>
          <w:numId w:val="2"/>
        </w:numPr>
        <w:tabs>
          <w:tab w:val="left" w:pos="963"/>
        </w:tabs>
        <w:ind w:firstLine="540"/>
        <w:jc w:val="both"/>
        <w:rPr>
          <w:sz w:val="24"/>
        </w:rPr>
      </w:pPr>
      <w:r>
        <w:rPr>
          <w:sz w:val="24"/>
        </w:rPr>
        <w:t>Настоящий порядок учета бюджетных и денежных обязательств получателей средств бюджета Дубровского муниципального района Брянской области</w:t>
      </w:r>
      <w:r>
        <w:rPr>
          <w:spacing w:val="40"/>
          <w:sz w:val="24"/>
        </w:rPr>
        <w:t xml:space="preserve"> </w:t>
      </w:r>
      <w:r>
        <w:rPr>
          <w:sz w:val="24"/>
        </w:rPr>
        <w:t>( далее- Порядок ) разработан в соответствии со статьей 219 Бюджетного Кодекса Российской</w:t>
      </w:r>
      <w:r>
        <w:rPr>
          <w:spacing w:val="-10"/>
          <w:sz w:val="24"/>
        </w:rPr>
        <w:t xml:space="preserve"> </w:t>
      </w:r>
      <w:r>
        <w:rPr>
          <w:sz w:val="24"/>
        </w:rPr>
        <w:t>Федерации</w:t>
      </w:r>
      <w:r>
        <w:rPr>
          <w:spacing w:val="-12"/>
          <w:sz w:val="24"/>
        </w:rPr>
        <w:t xml:space="preserve"> </w:t>
      </w:r>
      <w:r>
        <w:rPr>
          <w:sz w:val="24"/>
        </w:rPr>
        <w:t>,</w:t>
      </w:r>
      <w:r>
        <w:rPr>
          <w:spacing w:val="-11"/>
          <w:sz w:val="24"/>
        </w:rPr>
        <w:t xml:space="preserve"> </w:t>
      </w:r>
      <w:r>
        <w:rPr>
          <w:sz w:val="24"/>
        </w:rPr>
        <w:t>приказом</w:t>
      </w:r>
      <w:r>
        <w:rPr>
          <w:spacing w:val="-11"/>
          <w:sz w:val="24"/>
        </w:rPr>
        <w:t xml:space="preserve"> </w:t>
      </w:r>
      <w:r>
        <w:rPr>
          <w:sz w:val="24"/>
        </w:rPr>
        <w:t>Министерства</w:t>
      </w:r>
      <w:r>
        <w:rPr>
          <w:spacing w:val="-11"/>
          <w:sz w:val="24"/>
        </w:rPr>
        <w:t xml:space="preserve"> </w:t>
      </w:r>
      <w:r>
        <w:rPr>
          <w:sz w:val="24"/>
        </w:rPr>
        <w:t>финансов</w:t>
      </w:r>
      <w:r>
        <w:rPr>
          <w:spacing w:val="-11"/>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от</w:t>
      </w:r>
      <w:r>
        <w:rPr>
          <w:spacing w:val="-10"/>
          <w:sz w:val="24"/>
        </w:rPr>
        <w:t xml:space="preserve"> </w:t>
      </w:r>
      <w:r>
        <w:rPr>
          <w:sz w:val="24"/>
        </w:rPr>
        <w:t>30.10.2020</w:t>
      </w:r>
      <w:r>
        <w:rPr>
          <w:spacing w:val="-11"/>
          <w:sz w:val="24"/>
        </w:rPr>
        <w:t xml:space="preserve"> </w:t>
      </w:r>
      <w:r>
        <w:rPr>
          <w:sz w:val="24"/>
        </w:rPr>
        <w:t>№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 далее- Приказ 258н) и устанавливает порядок исполнения бюджета</w:t>
      </w:r>
      <w:r>
        <w:rPr>
          <w:spacing w:val="40"/>
          <w:sz w:val="24"/>
        </w:rPr>
        <w:t xml:space="preserve"> </w:t>
      </w:r>
      <w:r w:rsidR="00206AFE">
        <w:rPr>
          <w:sz w:val="24"/>
        </w:rPr>
        <w:t xml:space="preserve">Дубровского муниципального района Брянской области </w:t>
      </w:r>
      <w:r>
        <w:rPr>
          <w:sz w:val="24"/>
        </w:rPr>
        <w:t>(далее-местный бюджет) и оплаты денежных обязательств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и оплаты денежных обязательств на лицевых счетах получателей средств местного бюджета</w:t>
      </w:r>
      <w:r>
        <w:rPr>
          <w:spacing w:val="40"/>
          <w:sz w:val="24"/>
        </w:rPr>
        <w:t xml:space="preserve"> </w:t>
      </w:r>
      <w:r>
        <w:rPr>
          <w:sz w:val="24"/>
        </w:rPr>
        <w:t>, открытых в установленном порядке в органах Федерального казначейства &lt;1&gt;( далее- соответствующий лицевой счет получателя бюджетных средств).</w:t>
      </w:r>
    </w:p>
    <w:p w:rsidR="00260EF0" w:rsidRDefault="006B37AE">
      <w:pPr>
        <w:pStyle w:val="a3"/>
        <w:spacing w:before="7"/>
        <w:ind w:left="0" w:firstLine="0"/>
        <w:jc w:val="left"/>
        <w:rPr>
          <w:sz w:val="21"/>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173355</wp:posOffset>
                </wp:positionV>
                <wp:extent cx="381000"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
                        </a:xfrm>
                        <a:custGeom>
                          <a:avLst/>
                          <a:gdLst>
                            <a:gd name="T0" fmla="+- 0 1673 1673"/>
                            <a:gd name="T1" fmla="*/ T0 w 600"/>
                            <a:gd name="T2" fmla="+- 0 2273 1673"/>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0C03" id="docshape1" o:spid="_x0000_s1026" style="position:absolute;margin-left:83.65pt;margin-top:13.65pt;width:3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" path="m,l600,e" filled="f" strokeweight=".48pt">
                <v:path arrowok="t" o:connecttype="custom" o:connectlocs="0,0;381000,0" o:connectangles="0,0"/>
                <w10:wrap type="topAndBottom" anchorx="page"/>
              </v:shape>
            </w:pict>
          </mc:Fallback>
        </mc:AlternateContent>
      </w:r>
    </w:p>
    <w:p w:rsidR="00260EF0" w:rsidRDefault="00F2031D">
      <w:pPr>
        <w:pStyle w:val="a3"/>
        <w:ind w:right="111"/>
      </w:pPr>
      <w:r>
        <w:t>&lt;</w:t>
      </w:r>
      <w:proofErr w:type="gramStart"/>
      <w:r>
        <w:t>1&gt;Пункт</w:t>
      </w:r>
      <w:proofErr w:type="gramEnd"/>
      <w:r>
        <w:t xml:space="preserve"> 9 статьи 220.1 Бюджетного Кодекса Российской Федерации(Собрание законодательства РФ,1998, №31, ст.3823;№52,ст.7797)</w:t>
      </w:r>
    </w:p>
    <w:p w:rsidR="00260EF0" w:rsidRDefault="00F2031D">
      <w:pPr>
        <w:pStyle w:val="a4"/>
        <w:numPr>
          <w:ilvl w:val="0"/>
          <w:numId w:val="2"/>
        </w:numPr>
        <w:tabs>
          <w:tab w:val="left" w:pos="939"/>
        </w:tabs>
        <w:ind w:right="110" w:firstLine="540"/>
        <w:jc w:val="both"/>
        <w:rPr>
          <w:sz w:val="24"/>
        </w:rPr>
      </w:pPr>
      <w:r>
        <w:rPr>
          <w:sz w:val="24"/>
        </w:rPr>
        <w:t>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w:t>
      </w:r>
      <w:r>
        <w:rPr>
          <w:spacing w:val="-15"/>
          <w:sz w:val="24"/>
        </w:rPr>
        <w:t xml:space="preserve"> </w:t>
      </w:r>
      <w:r>
        <w:rPr>
          <w:sz w:val="24"/>
        </w:rPr>
        <w:t>обязательстве,</w:t>
      </w:r>
      <w:r>
        <w:rPr>
          <w:spacing w:val="-15"/>
          <w:sz w:val="24"/>
        </w:rPr>
        <w:t xml:space="preserve"> </w:t>
      </w:r>
      <w:r>
        <w:rPr>
          <w:sz w:val="24"/>
        </w:rPr>
        <w:t>реквизиты</w:t>
      </w:r>
      <w:r>
        <w:rPr>
          <w:spacing w:val="-15"/>
          <w:sz w:val="24"/>
        </w:rPr>
        <w:t xml:space="preserve"> </w:t>
      </w:r>
      <w:r>
        <w:rPr>
          <w:sz w:val="24"/>
        </w:rPr>
        <w:t>которых</w:t>
      </w:r>
      <w:r>
        <w:rPr>
          <w:spacing w:val="-13"/>
          <w:sz w:val="24"/>
        </w:rPr>
        <w:t xml:space="preserve"> </w:t>
      </w:r>
      <w:r>
        <w:rPr>
          <w:sz w:val="24"/>
        </w:rPr>
        <w:t>установлены</w:t>
      </w:r>
      <w:r>
        <w:rPr>
          <w:spacing w:val="-15"/>
          <w:sz w:val="24"/>
        </w:rPr>
        <w:t xml:space="preserve"> </w:t>
      </w:r>
      <w:r>
        <w:rPr>
          <w:sz w:val="24"/>
        </w:rPr>
        <w:t>в</w:t>
      </w:r>
      <w:r>
        <w:rPr>
          <w:spacing w:val="-15"/>
          <w:sz w:val="24"/>
        </w:rPr>
        <w:t xml:space="preserve"> </w:t>
      </w:r>
      <w:r>
        <w:rPr>
          <w:sz w:val="24"/>
        </w:rPr>
        <w:t>приложениях</w:t>
      </w:r>
      <w:r>
        <w:rPr>
          <w:spacing w:val="-13"/>
          <w:sz w:val="24"/>
        </w:rPr>
        <w:t xml:space="preserve"> </w:t>
      </w:r>
      <w:r>
        <w:rPr>
          <w:sz w:val="24"/>
        </w:rPr>
        <w:t>N</w:t>
      </w:r>
      <w:r>
        <w:rPr>
          <w:spacing w:val="-15"/>
          <w:sz w:val="24"/>
        </w:rPr>
        <w:t xml:space="preserve"> </w:t>
      </w:r>
      <w:r>
        <w:rPr>
          <w:sz w:val="24"/>
        </w:rPr>
        <w:t>1</w:t>
      </w:r>
      <w:r>
        <w:rPr>
          <w:spacing w:val="-15"/>
          <w:sz w:val="24"/>
        </w:rPr>
        <w:t xml:space="preserve"> </w:t>
      </w:r>
      <w:r>
        <w:rPr>
          <w:sz w:val="24"/>
        </w:rPr>
        <w:t>и</w:t>
      </w:r>
      <w:r>
        <w:rPr>
          <w:spacing w:val="-14"/>
          <w:sz w:val="24"/>
        </w:rPr>
        <w:t xml:space="preserve"> </w:t>
      </w:r>
      <w:r>
        <w:rPr>
          <w:sz w:val="24"/>
        </w:rPr>
        <w:t>N</w:t>
      </w:r>
      <w:r>
        <w:rPr>
          <w:spacing w:val="-15"/>
          <w:sz w:val="24"/>
        </w:rPr>
        <w:t xml:space="preserve"> </w:t>
      </w:r>
      <w:r>
        <w:rPr>
          <w:sz w:val="24"/>
        </w:rPr>
        <w:t>2</w:t>
      </w:r>
      <w:r>
        <w:rPr>
          <w:spacing w:val="-15"/>
          <w:sz w:val="24"/>
        </w:rPr>
        <w:t xml:space="preserve"> </w:t>
      </w:r>
      <w:r>
        <w:rPr>
          <w:sz w:val="24"/>
        </w:rPr>
        <w:t>к</w:t>
      </w:r>
      <w:r>
        <w:rPr>
          <w:spacing w:val="-15"/>
          <w:sz w:val="24"/>
        </w:rPr>
        <w:t xml:space="preserve"> </w:t>
      </w:r>
      <w:r>
        <w:rPr>
          <w:sz w:val="24"/>
        </w:rPr>
        <w:t>Порядку</w:t>
      </w:r>
      <w:r>
        <w:rPr>
          <w:spacing w:val="-15"/>
          <w:sz w:val="24"/>
        </w:rPr>
        <w:t xml:space="preserve"> </w:t>
      </w:r>
      <w:r>
        <w:rPr>
          <w:sz w:val="24"/>
        </w:rPr>
        <w:t>учета бюджетных и денежных обязательств получателей средств федерального бюджета территориальными органами Федерального казначейства, утвержденному</w:t>
      </w:r>
      <w:r>
        <w:rPr>
          <w:spacing w:val="-7"/>
          <w:sz w:val="24"/>
        </w:rPr>
        <w:t xml:space="preserve"> </w:t>
      </w:r>
      <w:r>
        <w:rPr>
          <w:sz w:val="24"/>
        </w:rPr>
        <w:t>приказом Министерства финансов Российской Федерации от 30.10.2020 N 258н (далее – Порядок N 258н), соответственно.</w:t>
      </w:r>
    </w:p>
    <w:p w:rsidR="00260EF0" w:rsidRDefault="00F2031D">
      <w:pPr>
        <w:pStyle w:val="a4"/>
        <w:numPr>
          <w:ilvl w:val="0"/>
          <w:numId w:val="2"/>
        </w:numPr>
        <w:tabs>
          <w:tab w:val="left" w:pos="882"/>
        </w:tabs>
        <w:ind w:right="104" w:firstLine="540"/>
        <w:jc w:val="both"/>
        <w:rPr>
          <w:sz w:val="24"/>
        </w:rPr>
      </w:pPr>
      <w:r>
        <w:rPr>
          <w:sz w:val="24"/>
        </w:rPr>
        <w:t>Сведения</w:t>
      </w:r>
      <w:r>
        <w:rPr>
          <w:spacing w:val="-15"/>
          <w:sz w:val="24"/>
        </w:rPr>
        <w:t xml:space="preserve"> </w:t>
      </w:r>
      <w:r>
        <w:rPr>
          <w:sz w:val="24"/>
        </w:rPr>
        <w:t>о</w:t>
      </w:r>
      <w:r>
        <w:rPr>
          <w:spacing w:val="-15"/>
          <w:sz w:val="24"/>
        </w:rPr>
        <w:t xml:space="preserve"> </w:t>
      </w:r>
      <w:r>
        <w:rPr>
          <w:sz w:val="24"/>
        </w:rPr>
        <w:t>бюджетном</w:t>
      </w:r>
      <w:r>
        <w:rPr>
          <w:spacing w:val="-15"/>
          <w:sz w:val="24"/>
        </w:rPr>
        <w:t xml:space="preserve"> </w:t>
      </w:r>
      <w:r>
        <w:rPr>
          <w:sz w:val="24"/>
        </w:rPr>
        <w:t>обязательстве</w:t>
      </w:r>
      <w:r>
        <w:rPr>
          <w:spacing w:val="-15"/>
          <w:sz w:val="24"/>
        </w:rPr>
        <w:t xml:space="preserve"> </w:t>
      </w:r>
      <w:r>
        <w:rPr>
          <w:sz w:val="24"/>
        </w:rPr>
        <w:t>и</w:t>
      </w:r>
      <w:r>
        <w:rPr>
          <w:spacing w:val="-15"/>
          <w:sz w:val="24"/>
        </w:rPr>
        <w:t xml:space="preserve"> </w:t>
      </w:r>
      <w:r>
        <w:rPr>
          <w:sz w:val="24"/>
        </w:rPr>
        <w:t>Сведения</w:t>
      </w:r>
      <w:r>
        <w:rPr>
          <w:spacing w:val="-15"/>
          <w:sz w:val="24"/>
        </w:rPr>
        <w:t xml:space="preserve"> </w:t>
      </w:r>
      <w:r>
        <w:rPr>
          <w:sz w:val="24"/>
        </w:rPr>
        <w:t>о</w:t>
      </w:r>
      <w:r>
        <w:rPr>
          <w:spacing w:val="-15"/>
          <w:sz w:val="24"/>
        </w:rPr>
        <w:t xml:space="preserve"> </w:t>
      </w:r>
      <w:r>
        <w:rPr>
          <w:sz w:val="24"/>
        </w:rPr>
        <w:t>денежном</w:t>
      </w:r>
      <w:r>
        <w:rPr>
          <w:spacing w:val="-15"/>
          <w:sz w:val="24"/>
        </w:rPr>
        <w:t xml:space="preserve"> </w:t>
      </w:r>
      <w:r>
        <w:rPr>
          <w:sz w:val="24"/>
        </w:rPr>
        <w:t>обязательстве,</w:t>
      </w:r>
      <w:r>
        <w:rPr>
          <w:spacing w:val="-15"/>
          <w:sz w:val="24"/>
        </w:rPr>
        <w:t xml:space="preserve"> </w:t>
      </w:r>
      <w:r>
        <w:rPr>
          <w:sz w:val="24"/>
        </w:rPr>
        <w:t>не</w:t>
      </w:r>
      <w:r>
        <w:rPr>
          <w:spacing w:val="-15"/>
          <w:sz w:val="24"/>
        </w:rPr>
        <w:t xml:space="preserve"> </w:t>
      </w:r>
      <w:r>
        <w:rPr>
          <w:sz w:val="24"/>
        </w:rPr>
        <w:t xml:space="preserve">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 Федерального казначейства в соответствующей информационной </w:t>
      </w:r>
      <w:r>
        <w:rPr>
          <w:spacing w:val="-2"/>
          <w:sz w:val="24"/>
        </w:rPr>
        <w:t>системе.</w:t>
      </w:r>
    </w:p>
    <w:p w:rsidR="00260EF0" w:rsidRDefault="00F2031D">
      <w:pPr>
        <w:pStyle w:val="a3"/>
        <w:spacing w:before="1"/>
        <w:ind w:right="112"/>
      </w:pPr>
      <w:r>
        <w:t>Сведения о бюджетном обязательстве и Сведения о денежном обязательстве, не содержащие сведения,</w:t>
      </w:r>
      <w:r>
        <w:rPr>
          <w:spacing w:val="-1"/>
        </w:rPr>
        <w:t xml:space="preserve"> </w:t>
      </w:r>
      <w:r>
        <w:t>составляющие</w:t>
      </w:r>
      <w:r>
        <w:rPr>
          <w:spacing w:val="-1"/>
        </w:rPr>
        <w:t xml:space="preserve"> </w:t>
      </w:r>
      <w:r>
        <w:t>государственную тайну,</w:t>
      </w:r>
      <w:r>
        <w:rPr>
          <w:spacing w:val="-1"/>
        </w:rPr>
        <w:t xml:space="preserve"> </w:t>
      </w:r>
      <w:r>
        <w:t>формируются</w:t>
      </w:r>
      <w:r>
        <w:rPr>
          <w:spacing w:val="-1"/>
        </w:rPr>
        <w:t xml:space="preserve"> </w:t>
      </w:r>
      <w:r>
        <w:t>получателем средств</w:t>
      </w:r>
      <w:r>
        <w:rPr>
          <w:spacing w:val="-1"/>
        </w:rPr>
        <w:t xml:space="preserve"> </w:t>
      </w:r>
      <w:r>
        <w:t>бюджета</w:t>
      </w:r>
      <w:r>
        <w:rPr>
          <w:spacing w:val="-1"/>
        </w:rPr>
        <w:t xml:space="preserve"> </w:t>
      </w:r>
      <w:r>
        <w:t xml:space="preserve">или органом Федерального казначейства с учетом положений </w:t>
      </w:r>
      <w:hyperlink w:anchor="_bookmark0" w:history="1">
        <w:r>
          <w:t>пунктов 8</w:t>
        </w:r>
      </w:hyperlink>
      <w:r>
        <w:t xml:space="preserve"> и </w:t>
      </w:r>
      <w:hyperlink w:anchor="_bookmark12" w:history="1">
        <w:r>
          <w:t>22</w:t>
        </w:r>
      </w:hyperlink>
      <w:r>
        <w:t xml:space="preserve"> настоящего Порядка.</w:t>
      </w:r>
    </w:p>
    <w:p w:rsidR="00260EF0" w:rsidRDefault="009F6D64">
      <w:pPr>
        <w:pStyle w:val="a4"/>
        <w:numPr>
          <w:ilvl w:val="0"/>
          <w:numId w:val="2"/>
        </w:numPr>
        <w:tabs>
          <w:tab w:val="left" w:pos="908"/>
        </w:tabs>
        <w:ind w:right="102" w:firstLine="540"/>
        <w:jc w:val="both"/>
        <w:rPr>
          <w:sz w:val="24"/>
        </w:rPr>
      </w:pPr>
      <w:hyperlink r:id="rId5">
        <w:r w:rsidR="00F2031D">
          <w:rPr>
            <w:sz w:val="24"/>
          </w:rPr>
          <w:t>Сведения</w:t>
        </w:r>
      </w:hyperlink>
      <w:r w:rsidR="00F2031D">
        <w:rPr>
          <w:sz w:val="24"/>
        </w:rPr>
        <w:t xml:space="preserve"> о бюджетном обязательстве и </w:t>
      </w:r>
      <w:hyperlink r:id="rId6">
        <w:r w:rsidR="00F2031D">
          <w:rPr>
            <w:sz w:val="24"/>
          </w:rPr>
          <w:t>Сведения</w:t>
        </w:r>
      </w:hyperlink>
      <w:r w:rsidR="00F2031D">
        <w:rPr>
          <w:sz w:val="24"/>
        </w:rPr>
        <w:t xml:space="preserve"> о денежном обязательстве, содержащие сведения, составляющие государственную тайну, формируются получателем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w:t>
      </w:r>
      <w:r w:rsidR="00F2031D">
        <w:rPr>
          <w:spacing w:val="-2"/>
          <w:sz w:val="24"/>
        </w:rPr>
        <w:t>носителе).</w:t>
      </w:r>
    </w:p>
    <w:p w:rsidR="00260EF0" w:rsidRDefault="00F2031D">
      <w:pPr>
        <w:pStyle w:val="a3"/>
        <w:ind w:left="653" w:firstLine="0"/>
      </w:pPr>
      <w:proofErr w:type="gramStart"/>
      <w:r>
        <w:t>Получатель</w:t>
      </w:r>
      <w:r>
        <w:rPr>
          <w:spacing w:val="50"/>
          <w:w w:val="150"/>
        </w:rPr>
        <w:t xml:space="preserve">  </w:t>
      </w:r>
      <w:r>
        <w:t>средств</w:t>
      </w:r>
      <w:proofErr w:type="gramEnd"/>
      <w:r>
        <w:rPr>
          <w:spacing w:val="52"/>
          <w:w w:val="150"/>
        </w:rPr>
        <w:t xml:space="preserve">  </w:t>
      </w:r>
      <w:r>
        <w:t>местного</w:t>
      </w:r>
      <w:r>
        <w:rPr>
          <w:spacing w:val="79"/>
        </w:rPr>
        <w:t xml:space="preserve">  </w:t>
      </w:r>
      <w:r>
        <w:t>бюджета</w:t>
      </w:r>
      <w:r>
        <w:rPr>
          <w:spacing w:val="52"/>
          <w:w w:val="150"/>
        </w:rPr>
        <w:t xml:space="preserve">  </w:t>
      </w:r>
      <w:r>
        <w:t>обеспечивает</w:t>
      </w:r>
      <w:r>
        <w:rPr>
          <w:spacing w:val="80"/>
        </w:rPr>
        <w:t xml:space="preserve">  </w:t>
      </w:r>
      <w:r>
        <w:t>идентичность</w:t>
      </w:r>
      <w:r>
        <w:rPr>
          <w:spacing w:val="50"/>
          <w:w w:val="150"/>
        </w:rPr>
        <w:t xml:space="preserve">  </w:t>
      </w:r>
      <w:r>
        <w:rPr>
          <w:spacing w:val="-2"/>
        </w:rPr>
        <w:t>информации,</w:t>
      </w:r>
    </w:p>
    <w:p w:rsidR="00260EF0" w:rsidRDefault="00260EF0">
      <w:pPr>
        <w:sectPr w:rsidR="00260EF0">
          <w:type w:val="continuous"/>
          <w:pgSz w:w="11910" w:h="16840"/>
          <w:pgMar w:top="480" w:right="460" w:bottom="280" w:left="1020" w:header="720" w:footer="720" w:gutter="0"/>
          <w:cols w:space="720"/>
        </w:sectPr>
      </w:pPr>
    </w:p>
    <w:p w:rsidR="00260EF0" w:rsidRDefault="00F2031D">
      <w:pPr>
        <w:pStyle w:val="a3"/>
        <w:spacing w:before="60"/>
        <w:ind w:right="111" w:firstLine="0"/>
      </w:pPr>
      <w:r>
        <w:lastRenderedPageBreak/>
        <w:t>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60EF0" w:rsidRDefault="00F2031D">
      <w:pPr>
        <w:pStyle w:val="a3"/>
        <w:ind w:right="105"/>
      </w:pPr>
      <w: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spacing w:val="-2"/>
        </w:rPr>
        <w:t>бюджета.</w:t>
      </w:r>
    </w:p>
    <w:p w:rsidR="00260EF0" w:rsidRDefault="00F2031D">
      <w:pPr>
        <w:pStyle w:val="a4"/>
        <w:numPr>
          <w:ilvl w:val="0"/>
          <w:numId w:val="2"/>
        </w:numPr>
        <w:tabs>
          <w:tab w:val="left" w:pos="1052"/>
        </w:tabs>
        <w:ind w:right="101" w:firstLine="708"/>
        <w:jc w:val="both"/>
        <w:rPr>
          <w:sz w:val="24"/>
        </w:rPr>
      </w:pPr>
      <w:r>
        <w:rPr>
          <w:sz w:val="24"/>
        </w:rPr>
        <w:t>Сведения</w:t>
      </w:r>
      <w:r>
        <w:rPr>
          <w:spacing w:val="-14"/>
          <w:sz w:val="24"/>
        </w:rPr>
        <w:t xml:space="preserve"> </w:t>
      </w:r>
      <w:r>
        <w:rPr>
          <w:sz w:val="24"/>
        </w:rPr>
        <w:t>о</w:t>
      </w:r>
      <w:r>
        <w:rPr>
          <w:spacing w:val="-14"/>
          <w:sz w:val="24"/>
        </w:rPr>
        <w:t xml:space="preserve"> </w:t>
      </w:r>
      <w:r>
        <w:rPr>
          <w:sz w:val="24"/>
        </w:rPr>
        <w:t>бюджетном</w:t>
      </w:r>
      <w:r>
        <w:rPr>
          <w:spacing w:val="-15"/>
          <w:sz w:val="24"/>
        </w:rPr>
        <w:t xml:space="preserve"> </w:t>
      </w:r>
      <w:r>
        <w:rPr>
          <w:sz w:val="24"/>
        </w:rPr>
        <w:t>обязательстве</w:t>
      </w:r>
      <w:r>
        <w:rPr>
          <w:spacing w:val="-15"/>
          <w:sz w:val="24"/>
        </w:rPr>
        <w:t xml:space="preserve"> </w:t>
      </w:r>
      <w:r>
        <w:rPr>
          <w:sz w:val="24"/>
        </w:rPr>
        <w:t>и</w:t>
      </w:r>
      <w:r>
        <w:rPr>
          <w:spacing w:val="-13"/>
          <w:sz w:val="24"/>
        </w:rPr>
        <w:t xml:space="preserve"> </w:t>
      </w:r>
      <w:r>
        <w:rPr>
          <w:sz w:val="24"/>
        </w:rPr>
        <w:t>Сведения</w:t>
      </w:r>
      <w:r>
        <w:rPr>
          <w:spacing w:val="-14"/>
          <w:sz w:val="24"/>
        </w:rPr>
        <w:t xml:space="preserve"> </w:t>
      </w:r>
      <w:r>
        <w:rPr>
          <w:sz w:val="24"/>
        </w:rPr>
        <w:t>о</w:t>
      </w:r>
      <w:r>
        <w:rPr>
          <w:spacing w:val="-14"/>
          <w:sz w:val="24"/>
        </w:rPr>
        <w:t xml:space="preserve"> </w:t>
      </w:r>
      <w:r>
        <w:rPr>
          <w:sz w:val="24"/>
        </w:rPr>
        <w:t>денежном</w:t>
      </w:r>
      <w:r>
        <w:rPr>
          <w:spacing w:val="-15"/>
          <w:sz w:val="24"/>
        </w:rPr>
        <w:t xml:space="preserve"> </w:t>
      </w:r>
      <w:r>
        <w:rPr>
          <w:sz w:val="24"/>
        </w:rPr>
        <w:t>обязательстве</w:t>
      </w:r>
      <w:r>
        <w:rPr>
          <w:spacing w:val="-15"/>
          <w:sz w:val="24"/>
        </w:rPr>
        <w:t xml:space="preserve"> </w:t>
      </w:r>
      <w:r>
        <w:rPr>
          <w:sz w:val="24"/>
        </w:rPr>
        <w:t xml:space="preserve">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proofErr w:type="gramStart"/>
      <w:r>
        <w:rPr>
          <w:sz w:val="24"/>
        </w:rPr>
        <w:t>приложению</w:t>
      </w:r>
      <w:proofErr w:type="gramEnd"/>
      <w:r>
        <w:rPr>
          <w:sz w:val="24"/>
        </w:rPr>
        <w:t xml:space="preserve"> N 1 к настоящему Порядку</w:t>
      </w:r>
      <w:r>
        <w:rPr>
          <w:spacing w:val="-3"/>
          <w:sz w:val="24"/>
        </w:rPr>
        <w:t xml:space="preserve"> </w:t>
      </w:r>
      <w:r>
        <w:rPr>
          <w:sz w:val="24"/>
        </w:rPr>
        <w:t xml:space="preserve">(далее соответственно - Перечень, документы-основания, документы, подтверждающие возникновение денежных </w:t>
      </w:r>
      <w:r>
        <w:rPr>
          <w:spacing w:val="-2"/>
          <w:sz w:val="24"/>
        </w:rPr>
        <w:t>обязательств).</w:t>
      </w:r>
    </w:p>
    <w:p w:rsidR="00260EF0" w:rsidRDefault="00F2031D">
      <w:pPr>
        <w:pStyle w:val="a3"/>
        <w:spacing w:before="1"/>
        <w:ind w:right="104"/>
      </w:pPr>
      <w:r>
        <w:t>Информация,</w:t>
      </w:r>
      <w:r>
        <w:rPr>
          <w:spacing w:val="-15"/>
        </w:rPr>
        <w:t xml:space="preserve"> </w:t>
      </w:r>
      <w:r>
        <w:t>содержащаяся</w:t>
      </w:r>
      <w:r>
        <w:rPr>
          <w:spacing w:val="-15"/>
        </w:rPr>
        <w:t xml:space="preserve"> </w:t>
      </w:r>
      <w:r>
        <w:t>в</w:t>
      </w:r>
      <w:r>
        <w:rPr>
          <w:spacing w:val="-15"/>
        </w:rPr>
        <w:t xml:space="preserve"> </w:t>
      </w:r>
      <w:r>
        <w:t>Сведениях</w:t>
      </w:r>
      <w:r>
        <w:rPr>
          <w:spacing w:val="-13"/>
        </w:rPr>
        <w:t xml:space="preserve"> </w:t>
      </w:r>
      <w:r>
        <w:t>о</w:t>
      </w:r>
      <w:r>
        <w:rPr>
          <w:spacing w:val="-15"/>
        </w:rPr>
        <w:t xml:space="preserve"> </w:t>
      </w:r>
      <w:r>
        <w:t>бюджетном</w:t>
      </w:r>
      <w:r>
        <w:rPr>
          <w:spacing w:val="-15"/>
        </w:rPr>
        <w:t xml:space="preserve"> </w:t>
      </w:r>
      <w:r>
        <w:t>обязательстве</w:t>
      </w:r>
      <w:r>
        <w:rPr>
          <w:spacing w:val="-15"/>
        </w:rPr>
        <w:t xml:space="preserve"> </w:t>
      </w:r>
      <w:r>
        <w:t>и</w:t>
      </w:r>
      <w:r>
        <w:rPr>
          <w:spacing w:val="-15"/>
        </w:rPr>
        <w:t xml:space="preserve"> </w:t>
      </w:r>
      <w:r>
        <w:t>Сведениях</w:t>
      </w:r>
      <w:r>
        <w:rPr>
          <w:spacing w:val="-13"/>
        </w:rPr>
        <w:t xml:space="preserve"> </w:t>
      </w:r>
      <w:r>
        <w:t>о</w:t>
      </w:r>
      <w:r>
        <w:rPr>
          <w:spacing w:val="-15"/>
        </w:rPr>
        <w:t xml:space="preserve"> </w:t>
      </w:r>
      <w:r>
        <w:t>денежном обязательстве, должна соответствовать аналогичной информации, содержащейся в документе- основании и документе, подтверждающем возникновение денежного обязательства.</w:t>
      </w:r>
    </w:p>
    <w:p w:rsidR="00260EF0" w:rsidRDefault="00260EF0">
      <w:pPr>
        <w:pStyle w:val="a3"/>
        <w:ind w:left="0" w:firstLine="0"/>
        <w:jc w:val="left"/>
      </w:pPr>
    </w:p>
    <w:p w:rsidR="00260EF0" w:rsidRDefault="00F2031D">
      <w:pPr>
        <w:pStyle w:val="a3"/>
        <w:ind w:right="104" w:firstLine="708"/>
      </w:pPr>
      <w:r>
        <w:t>Сведения</w:t>
      </w:r>
      <w:r>
        <w:rPr>
          <w:spacing w:val="-6"/>
        </w:rPr>
        <w:t xml:space="preserve"> </w:t>
      </w:r>
      <w:r>
        <w:t>о</w:t>
      </w:r>
      <w:r>
        <w:rPr>
          <w:spacing w:val="-6"/>
        </w:rPr>
        <w:t xml:space="preserve"> </w:t>
      </w:r>
      <w:r>
        <w:t>бюджетном</w:t>
      </w:r>
      <w:r>
        <w:rPr>
          <w:spacing w:val="-7"/>
        </w:rPr>
        <w:t xml:space="preserve"> </w:t>
      </w:r>
      <w:r>
        <w:t>обязательстве</w:t>
      </w:r>
      <w:r>
        <w:rPr>
          <w:spacing w:val="-7"/>
        </w:rPr>
        <w:t xml:space="preserve"> </w:t>
      </w:r>
      <w:r>
        <w:t>и</w:t>
      </w:r>
      <w:r>
        <w:rPr>
          <w:spacing w:val="-5"/>
        </w:rPr>
        <w:t xml:space="preserve"> </w:t>
      </w:r>
      <w:r>
        <w:t>Сведения</w:t>
      </w:r>
      <w:r>
        <w:rPr>
          <w:spacing w:val="-6"/>
        </w:rPr>
        <w:t xml:space="preserve"> </w:t>
      </w:r>
      <w:r>
        <w:t>о</w:t>
      </w:r>
      <w:r>
        <w:rPr>
          <w:spacing w:val="-8"/>
        </w:rPr>
        <w:t xml:space="preserve"> </w:t>
      </w:r>
      <w:r>
        <w:t>денежном</w:t>
      </w:r>
      <w:r>
        <w:rPr>
          <w:spacing w:val="-7"/>
        </w:rPr>
        <w:t xml:space="preserve"> </w:t>
      </w:r>
      <w:r>
        <w:t>обязательстве</w:t>
      </w:r>
      <w:r>
        <w:rPr>
          <w:spacing w:val="-7"/>
        </w:rPr>
        <w:t xml:space="preserve"> </w:t>
      </w:r>
      <w:r>
        <w:t>формируются</w:t>
      </w:r>
      <w:r>
        <w:rPr>
          <w:spacing w:val="-3"/>
        </w:rPr>
        <w:t xml:space="preserve"> </w:t>
      </w:r>
      <w:r>
        <w:t>с использованием</w:t>
      </w:r>
      <w:r>
        <w:rPr>
          <w:spacing w:val="-15"/>
        </w:rPr>
        <w:t xml:space="preserve"> </w:t>
      </w:r>
      <w:r>
        <w:t>единой</w:t>
      </w:r>
      <w:r>
        <w:rPr>
          <w:spacing w:val="-15"/>
        </w:rPr>
        <w:t xml:space="preserve"> </w:t>
      </w:r>
      <w:r>
        <w:t>информационной</w:t>
      </w:r>
      <w:r>
        <w:rPr>
          <w:spacing w:val="-15"/>
        </w:rPr>
        <w:t xml:space="preserve"> </w:t>
      </w:r>
      <w:r>
        <w:t>системы</w:t>
      </w:r>
      <w:r>
        <w:rPr>
          <w:spacing w:val="-15"/>
        </w:rPr>
        <w:t xml:space="preserve"> </w:t>
      </w:r>
      <w:r>
        <w:t>в</w:t>
      </w:r>
      <w:r>
        <w:rPr>
          <w:spacing w:val="-15"/>
        </w:rPr>
        <w:t xml:space="preserve"> </w:t>
      </w:r>
      <w:r>
        <w:t>сфере</w:t>
      </w:r>
      <w:r>
        <w:rPr>
          <w:spacing w:val="-15"/>
        </w:rPr>
        <w:t xml:space="preserve"> </w:t>
      </w:r>
      <w:r>
        <w:t>закупок</w:t>
      </w:r>
      <w:r>
        <w:rPr>
          <w:spacing w:val="-15"/>
        </w:rPr>
        <w:t xml:space="preserve"> </w:t>
      </w:r>
      <w:r>
        <w:t>(далее</w:t>
      </w:r>
      <w:r>
        <w:rPr>
          <w:spacing w:val="-15"/>
        </w:rPr>
        <w:t xml:space="preserve"> </w:t>
      </w:r>
      <w:r>
        <w:t>-</w:t>
      </w:r>
      <w:r>
        <w:rPr>
          <w:spacing w:val="-15"/>
        </w:rPr>
        <w:t xml:space="preserve"> </w:t>
      </w:r>
      <w:r>
        <w:t>единая</w:t>
      </w:r>
      <w:r>
        <w:rPr>
          <w:spacing w:val="-15"/>
        </w:rPr>
        <w:t xml:space="preserve"> </w:t>
      </w:r>
      <w:r>
        <w:t>информационная система)</w:t>
      </w:r>
      <w:r>
        <w:rPr>
          <w:spacing w:val="-9"/>
        </w:rPr>
        <w:t xml:space="preserve"> </w:t>
      </w:r>
      <w:r>
        <w:t>&lt;1.1&gt;</w:t>
      </w:r>
      <w:r>
        <w:rPr>
          <w:spacing w:val="-11"/>
        </w:rPr>
        <w:t xml:space="preserve"> </w:t>
      </w:r>
      <w:r>
        <w:t>на</w:t>
      </w:r>
      <w:r>
        <w:rPr>
          <w:spacing w:val="-11"/>
        </w:rPr>
        <w:t xml:space="preserve"> </w:t>
      </w:r>
      <w:r>
        <w:t>основании</w:t>
      </w:r>
      <w:r>
        <w:rPr>
          <w:spacing w:val="-9"/>
        </w:rPr>
        <w:t xml:space="preserve"> </w:t>
      </w:r>
      <w:r>
        <w:t>документов-оснований,</w:t>
      </w:r>
      <w:r>
        <w:rPr>
          <w:spacing w:val="-10"/>
        </w:rPr>
        <w:t xml:space="preserve"> </w:t>
      </w:r>
      <w:r>
        <w:t>документов,</w:t>
      </w:r>
      <w:r>
        <w:rPr>
          <w:spacing w:val="-10"/>
        </w:rPr>
        <w:t xml:space="preserve"> </w:t>
      </w:r>
      <w:r>
        <w:t>подтверждающих</w:t>
      </w:r>
      <w:r>
        <w:rPr>
          <w:spacing w:val="-8"/>
        </w:rPr>
        <w:t xml:space="preserve"> </w:t>
      </w:r>
      <w:r>
        <w:t>возникновение денежного</w:t>
      </w:r>
      <w:r>
        <w:rPr>
          <w:spacing w:val="-4"/>
        </w:rPr>
        <w:t xml:space="preserve"> </w:t>
      </w:r>
      <w:r>
        <w:t>обязательства,</w:t>
      </w:r>
      <w:r>
        <w:rPr>
          <w:spacing w:val="-4"/>
        </w:rPr>
        <w:t xml:space="preserve"> </w:t>
      </w:r>
      <w:r>
        <w:t>предусмотренных</w:t>
      </w:r>
      <w:r>
        <w:rPr>
          <w:spacing w:val="-3"/>
        </w:rPr>
        <w:t xml:space="preserve"> </w:t>
      </w:r>
      <w:r>
        <w:t>пунктами</w:t>
      </w:r>
      <w:r>
        <w:rPr>
          <w:spacing w:val="-4"/>
        </w:rPr>
        <w:t xml:space="preserve"> </w:t>
      </w:r>
      <w:r>
        <w:t>1,</w:t>
      </w:r>
      <w:r>
        <w:rPr>
          <w:spacing w:val="-4"/>
        </w:rPr>
        <w:t xml:space="preserve"> </w:t>
      </w:r>
      <w:r>
        <w:t>2,</w:t>
      </w:r>
      <w:r>
        <w:rPr>
          <w:spacing w:val="-4"/>
        </w:rPr>
        <w:t xml:space="preserve"> </w:t>
      </w:r>
      <w:r>
        <w:t>3,</w:t>
      </w:r>
      <w:r>
        <w:rPr>
          <w:spacing w:val="-4"/>
        </w:rPr>
        <w:t xml:space="preserve"> </w:t>
      </w:r>
      <w:r>
        <w:t>4</w:t>
      </w:r>
      <w:r>
        <w:rPr>
          <w:spacing w:val="-4"/>
        </w:rPr>
        <w:t xml:space="preserve"> </w:t>
      </w:r>
      <w:r>
        <w:t>Перечня,</w:t>
      </w:r>
      <w:r>
        <w:rPr>
          <w:spacing w:val="-4"/>
        </w:rPr>
        <w:t xml:space="preserve"> </w:t>
      </w:r>
      <w:r>
        <w:t>подлежащих</w:t>
      </w:r>
      <w:r>
        <w:rPr>
          <w:spacing w:val="-2"/>
        </w:rPr>
        <w:t xml:space="preserve"> </w:t>
      </w:r>
      <w:r>
        <w:t>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w:t>
      </w:r>
      <w:r>
        <w:rPr>
          <w:spacing w:val="-15"/>
        </w:rPr>
        <w:t xml:space="preserve"> </w:t>
      </w:r>
      <w:r>
        <w:t>контрактов,</w:t>
      </w:r>
      <w:r>
        <w:rPr>
          <w:spacing w:val="-15"/>
        </w:rPr>
        <w:t xml:space="preserve"> </w:t>
      </w:r>
      <w:r>
        <w:t>заключенных</w:t>
      </w:r>
      <w:r>
        <w:rPr>
          <w:spacing w:val="-15"/>
        </w:rPr>
        <w:t xml:space="preserve"> </w:t>
      </w:r>
      <w:r>
        <w:t>заказчиками</w:t>
      </w:r>
      <w:r>
        <w:rPr>
          <w:spacing w:val="-13"/>
        </w:rPr>
        <w:t xml:space="preserve"> </w:t>
      </w:r>
      <w:r>
        <w:t>в</w:t>
      </w:r>
      <w:r>
        <w:rPr>
          <w:spacing w:val="-15"/>
        </w:rPr>
        <w:t xml:space="preserve"> </w:t>
      </w:r>
      <w:r>
        <w:t>соответствии</w:t>
      </w:r>
      <w:r>
        <w:rPr>
          <w:spacing w:val="-13"/>
        </w:rPr>
        <w:t xml:space="preserve"> </w:t>
      </w:r>
      <w:r>
        <w:t>с</w:t>
      </w:r>
      <w:r>
        <w:rPr>
          <w:spacing w:val="-15"/>
        </w:rPr>
        <w:t xml:space="preserve"> </w:t>
      </w:r>
      <w:r>
        <w:t>порядком,</w:t>
      </w:r>
      <w:r>
        <w:rPr>
          <w:spacing w:val="-14"/>
        </w:rPr>
        <w:t xml:space="preserve"> </w:t>
      </w:r>
      <w:r>
        <w:t>предусмотренным</w:t>
      </w:r>
      <w:r>
        <w:rPr>
          <w:spacing w:val="-15"/>
        </w:rPr>
        <w:t xml:space="preserve"> </w:t>
      </w:r>
      <w:r>
        <w:t>частью 6 статьи 103 Федерального закона от 5 апреля 2013 г. N 44-ФЗ "О контрактной системе в сфере закупок</w:t>
      </w:r>
      <w:r>
        <w:rPr>
          <w:spacing w:val="-15"/>
        </w:rPr>
        <w:t xml:space="preserve"> </w:t>
      </w:r>
      <w:r>
        <w:t>товаров,</w:t>
      </w:r>
      <w:r>
        <w:rPr>
          <w:spacing w:val="-15"/>
        </w:rPr>
        <w:t xml:space="preserve"> </w:t>
      </w:r>
      <w:r>
        <w:t>работ,</w:t>
      </w:r>
      <w:r>
        <w:rPr>
          <w:spacing w:val="-15"/>
        </w:rPr>
        <w:t xml:space="preserve"> </w:t>
      </w:r>
      <w:r>
        <w:t>услуг</w:t>
      </w:r>
      <w:r>
        <w:rPr>
          <w:spacing w:val="-15"/>
        </w:rPr>
        <w:t xml:space="preserve"> </w:t>
      </w:r>
      <w:r>
        <w:t>для</w:t>
      </w:r>
      <w:r>
        <w:rPr>
          <w:spacing w:val="-15"/>
        </w:rPr>
        <w:t xml:space="preserve"> </w:t>
      </w:r>
      <w:r>
        <w:t>обеспечения</w:t>
      </w:r>
      <w:r>
        <w:rPr>
          <w:spacing w:val="-15"/>
        </w:rPr>
        <w:t xml:space="preserve"> </w:t>
      </w:r>
      <w:r>
        <w:t>государственных</w:t>
      </w:r>
      <w:r>
        <w:rPr>
          <w:spacing w:val="-15"/>
        </w:rPr>
        <w:t xml:space="preserve"> </w:t>
      </w:r>
      <w:r>
        <w:t>и</w:t>
      </w:r>
      <w:r>
        <w:rPr>
          <w:spacing w:val="-15"/>
        </w:rPr>
        <w:t xml:space="preserve"> </w:t>
      </w:r>
      <w:r>
        <w:t>муниципальных</w:t>
      </w:r>
      <w:r>
        <w:rPr>
          <w:spacing w:val="-15"/>
        </w:rPr>
        <w:t xml:space="preserve"> </w:t>
      </w:r>
      <w:r>
        <w:t>нужд"</w:t>
      </w:r>
      <w:r>
        <w:rPr>
          <w:spacing w:val="-15"/>
        </w:rPr>
        <w:t xml:space="preserve"> </w:t>
      </w:r>
      <w:r>
        <w:t>(Собрание законодательства Российской Федерации, 2013, N 14, ст. 1652) (далее соответственно - реестр контрактов, Федеральный закон) &lt;1.2&gt;.</w:t>
      </w:r>
    </w:p>
    <w:p w:rsidR="00260EF0" w:rsidRDefault="006B37AE">
      <w:pPr>
        <w:pStyle w:val="a3"/>
        <w:spacing w:before="9"/>
        <w:ind w:left="0" w:firstLine="0"/>
        <w:jc w:val="left"/>
        <w:rPr>
          <w:sz w:val="12"/>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1378" id="docshape2" o:spid="_x0000_s1026" style="position:absolute;margin-left:92.05pt;margin-top:8.55pt;width:127.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10" w:firstLine="708"/>
      </w:pPr>
      <w:r>
        <w:t>&lt;1.1&gt; Положение о единой информационной системе в сфере закупок, утвержденное постановлением Правительства Российской Федерации от 27 января 2022 г. N 60 (Собрание законодательства Российской Федерации, 2022, N 6, ст. 872).</w:t>
      </w:r>
    </w:p>
    <w:p w:rsidR="00260EF0" w:rsidRDefault="00F2031D">
      <w:pPr>
        <w:pStyle w:val="a3"/>
        <w:ind w:right="109" w:firstLine="708"/>
      </w:pPr>
      <w:r>
        <w:t xml:space="preserve">&lt;1.2&gt; Правила ведения реестра контрактов, заключенных заказчиками, утвержденные постановлением Правительства Российской Федерации от 27 января 2022 г. N 60 (Собрание законодательства Российской Федерации, 2022, N 6, ст. 872) (далее - Правила ведения реестра </w:t>
      </w:r>
      <w:r>
        <w:rPr>
          <w:spacing w:val="-2"/>
        </w:rPr>
        <w:t>контрактов).</w:t>
      </w:r>
    </w:p>
    <w:p w:rsidR="00260EF0" w:rsidRDefault="00F2031D">
      <w:pPr>
        <w:pStyle w:val="a4"/>
        <w:numPr>
          <w:ilvl w:val="0"/>
          <w:numId w:val="2"/>
        </w:numPr>
        <w:tabs>
          <w:tab w:val="left" w:pos="1086"/>
        </w:tabs>
        <w:spacing w:before="1"/>
        <w:ind w:right="103" w:firstLine="540"/>
        <w:jc w:val="both"/>
        <w:rPr>
          <w:sz w:val="24"/>
        </w:rPr>
      </w:pPr>
      <w:r>
        <w:rPr>
          <w:sz w:val="24"/>
        </w:rPr>
        <w:t>При отсутствии в информационной системе документа-основания (документа, подтверждающего</w:t>
      </w:r>
      <w:r>
        <w:rPr>
          <w:spacing w:val="-10"/>
          <w:sz w:val="24"/>
        </w:rPr>
        <w:t xml:space="preserve"> </w:t>
      </w:r>
      <w:r>
        <w:rPr>
          <w:sz w:val="24"/>
        </w:rPr>
        <w:t>возникновение</w:t>
      </w:r>
      <w:r>
        <w:rPr>
          <w:spacing w:val="-11"/>
          <w:sz w:val="24"/>
        </w:rPr>
        <w:t xml:space="preserve"> </w:t>
      </w:r>
      <w:r>
        <w:rPr>
          <w:sz w:val="24"/>
        </w:rPr>
        <w:t>денежного</w:t>
      </w:r>
      <w:r>
        <w:rPr>
          <w:spacing w:val="-10"/>
          <w:sz w:val="24"/>
        </w:rPr>
        <w:t xml:space="preserve"> </w:t>
      </w:r>
      <w:r>
        <w:rPr>
          <w:sz w:val="24"/>
        </w:rPr>
        <w:t>обязательства)</w:t>
      </w:r>
      <w:r>
        <w:rPr>
          <w:spacing w:val="-11"/>
          <w:sz w:val="24"/>
        </w:rPr>
        <w:t xml:space="preserve"> </w:t>
      </w:r>
      <w:r>
        <w:rPr>
          <w:sz w:val="24"/>
        </w:rPr>
        <w:t>получатель</w:t>
      </w:r>
      <w:r>
        <w:rPr>
          <w:spacing w:val="-9"/>
          <w:sz w:val="24"/>
        </w:rPr>
        <w:t xml:space="preserve"> </w:t>
      </w:r>
      <w:r>
        <w:rPr>
          <w:sz w:val="24"/>
        </w:rPr>
        <w:t>средств</w:t>
      </w:r>
      <w:r>
        <w:rPr>
          <w:spacing w:val="-3"/>
          <w:sz w:val="24"/>
        </w:rPr>
        <w:t xml:space="preserve"> </w:t>
      </w:r>
      <w:r>
        <w:rPr>
          <w:sz w:val="24"/>
        </w:rPr>
        <w:t>местного</w:t>
      </w:r>
      <w:r>
        <w:rPr>
          <w:spacing w:val="-10"/>
          <w:sz w:val="24"/>
        </w:rPr>
        <w:t xml:space="preserve"> </w:t>
      </w:r>
      <w:r>
        <w:rPr>
          <w:sz w:val="24"/>
        </w:rPr>
        <w:t>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w:t>
      </w:r>
      <w:r>
        <w:rPr>
          <w:spacing w:val="-8"/>
          <w:sz w:val="24"/>
        </w:rPr>
        <w:t xml:space="preserve"> </w:t>
      </w:r>
      <w:r>
        <w:rPr>
          <w:sz w:val="24"/>
        </w:rPr>
        <w:t>документа</w:t>
      </w:r>
      <w:r>
        <w:rPr>
          <w:spacing w:val="-9"/>
          <w:sz w:val="24"/>
        </w:rPr>
        <w:t xml:space="preserve"> </w:t>
      </w:r>
      <w:r>
        <w:rPr>
          <w:sz w:val="24"/>
        </w:rPr>
        <w:t>на</w:t>
      </w:r>
      <w:r>
        <w:rPr>
          <w:spacing w:val="-9"/>
          <w:sz w:val="24"/>
        </w:rPr>
        <w:t xml:space="preserve"> </w:t>
      </w:r>
      <w:r>
        <w:rPr>
          <w:sz w:val="24"/>
        </w:rPr>
        <w:t>бумажном</w:t>
      </w:r>
      <w:r>
        <w:rPr>
          <w:spacing w:val="-9"/>
          <w:sz w:val="24"/>
        </w:rPr>
        <w:t xml:space="preserve"> </w:t>
      </w:r>
      <w:r>
        <w:rPr>
          <w:sz w:val="24"/>
        </w:rPr>
        <w:t>носителе,</w:t>
      </w:r>
      <w:r>
        <w:rPr>
          <w:spacing w:val="-8"/>
          <w:sz w:val="24"/>
        </w:rPr>
        <w:t xml:space="preserve"> </w:t>
      </w:r>
      <w:r>
        <w:rPr>
          <w:sz w:val="24"/>
        </w:rPr>
        <w:t>созданной</w:t>
      </w:r>
      <w:r>
        <w:rPr>
          <w:spacing w:val="-7"/>
          <w:sz w:val="24"/>
        </w:rPr>
        <w:t xml:space="preserve"> </w:t>
      </w:r>
      <w:r>
        <w:rPr>
          <w:sz w:val="24"/>
        </w:rPr>
        <w:t>посредством</w:t>
      </w:r>
      <w:r>
        <w:rPr>
          <w:spacing w:val="-9"/>
          <w:sz w:val="24"/>
        </w:rPr>
        <w:t xml:space="preserve"> </w:t>
      </w:r>
      <w:r>
        <w:rPr>
          <w:sz w:val="24"/>
        </w:rPr>
        <w:t>его</w:t>
      </w:r>
      <w:r>
        <w:rPr>
          <w:spacing w:val="-8"/>
          <w:sz w:val="24"/>
        </w:rPr>
        <w:t xml:space="preserve"> </w:t>
      </w:r>
      <w:r>
        <w:rPr>
          <w:sz w:val="24"/>
        </w:rPr>
        <w:t>сканирования,</w:t>
      </w:r>
      <w:r>
        <w:rPr>
          <w:spacing w:val="-8"/>
          <w:sz w:val="24"/>
        </w:rPr>
        <w:t xml:space="preserve"> </w:t>
      </w:r>
      <w:r>
        <w:rPr>
          <w:sz w:val="24"/>
        </w:rPr>
        <w:t>или</w:t>
      </w:r>
      <w:r>
        <w:rPr>
          <w:spacing w:val="-9"/>
          <w:sz w:val="24"/>
        </w:rPr>
        <w:t xml:space="preserve"> </w:t>
      </w:r>
      <w:r>
        <w:rPr>
          <w:sz w:val="24"/>
        </w:rPr>
        <w:t>копии электронного документа, подтвержденной электронной подписью лица, имеющего право действовать от имени получателя средств бюджета.</w:t>
      </w:r>
    </w:p>
    <w:p w:rsidR="00260EF0" w:rsidRDefault="00F2031D">
      <w:pPr>
        <w:pStyle w:val="a4"/>
        <w:numPr>
          <w:ilvl w:val="0"/>
          <w:numId w:val="2"/>
        </w:numPr>
        <w:tabs>
          <w:tab w:val="left" w:pos="987"/>
        </w:tabs>
        <w:ind w:right="110" w:firstLine="540"/>
        <w:jc w:val="both"/>
        <w:rPr>
          <w:sz w:val="24"/>
        </w:rPr>
      </w:pPr>
      <w:r>
        <w:rPr>
          <w:sz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60EF0" w:rsidRDefault="00260EF0">
      <w:pPr>
        <w:pStyle w:val="a3"/>
        <w:ind w:left="0" w:firstLine="0"/>
        <w:jc w:val="left"/>
      </w:pPr>
    </w:p>
    <w:p w:rsidR="00260EF0" w:rsidRDefault="00F2031D">
      <w:pPr>
        <w:pStyle w:val="a4"/>
        <w:numPr>
          <w:ilvl w:val="0"/>
          <w:numId w:val="3"/>
        </w:numPr>
        <w:tabs>
          <w:tab w:val="left" w:pos="2441"/>
        </w:tabs>
        <w:ind w:left="4359" w:right="2158" w:hanging="2197"/>
        <w:jc w:val="left"/>
        <w:rPr>
          <w:sz w:val="24"/>
        </w:rPr>
      </w:pPr>
      <w:r>
        <w:rPr>
          <w:sz w:val="24"/>
        </w:rPr>
        <w:t>Постановка</w:t>
      </w:r>
      <w:r>
        <w:rPr>
          <w:spacing w:val="-7"/>
          <w:sz w:val="24"/>
        </w:rPr>
        <w:t xml:space="preserve"> </w:t>
      </w:r>
      <w:r>
        <w:rPr>
          <w:sz w:val="24"/>
        </w:rPr>
        <w:t>на</w:t>
      </w:r>
      <w:r>
        <w:rPr>
          <w:spacing w:val="-5"/>
          <w:sz w:val="24"/>
        </w:rPr>
        <w:t xml:space="preserve"> </w:t>
      </w:r>
      <w:r>
        <w:rPr>
          <w:sz w:val="24"/>
        </w:rPr>
        <w:t>учет</w:t>
      </w:r>
      <w:r>
        <w:rPr>
          <w:spacing w:val="-7"/>
          <w:sz w:val="24"/>
        </w:rPr>
        <w:t xml:space="preserve"> </w:t>
      </w:r>
      <w:r>
        <w:rPr>
          <w:sz w:val="24"/>
        </w:rPr>
        <w:t>бюджетных</w:t>
      </w:r>
      <w:r>
        <w:rPr>
          <w:spacing w:val="-5"/>
          <w:sz w:val="24"/>
        </w:rPr>
        <w:t xml:space="preserve"> </w:t>
      </w:r>
      <w:r>
        <w:rPr>
          <w:sz w:val="24"/>
        </w:rPr>
        <w:t>обязательств</w:t>
      </w:r>
      <w:r>
        <w:rPr>
          <w:spacing w:val="-7"/>
          <w:sz w:val="24"/>
        </w:rPr>
        <w:t xml:space="preserve"> </w:t>
      </w:r>
      <w:r>
        <w:rPr>
          <w:sz w:val="24"/>
        </w:rPr>
        <w:t>и</w:t>
      </w:r>
      <w:r>
        <w:rPr>
          <w:spacing w:val="-6"/>
          <w:sz w:val="24"/>
        </w:rPr>
        <w:t xml:space="preserve"> </w:t>
      </w:r>
      <w:r>
        <w:rPr>
          <w:sz w:val="24"/>
        </w:rPr>
        <w:t>внесение в них изменений</w:t>
      </w:r>
    </w:p>
    <w:p w:rsidR="00260EF0" w:rsidRDefault="00260EF0">
      <w:pPr>
        <w:pStyle w:val="a3"/>
        <w:ind w:left="0" w:firstLine="0"/>
        <w:jc w:val="left"/>
      </w:pPr>
    </w:p>
    <w:p w:rsidR="00260EF0" w:rsidRDefault="00F2031D">
      <w:pPr>
        <w:pStyle w:val="a4"/>
        <w:numPr>
          <w:ilvl w:val="0"/>
          <w:numId w:val="2"/>
        </w:numPr>
        <w:tabs>
          <w:tab w:val="left" w:pos="1054"/>
        </w:tabs>
        <w:ind w:firstLine="708"/>
        <w:jc w:val="left"/>
        <w:rPr>
          <w:sz w:val="24"/>
        </w:rPr>
      </w:pPr>
      <w:bookmarkStart w:id="1" w:name="_bookmark0"/>
      <w:bookmarkEnd w:id="1"/>
      <w:r>
        <w:rPr>
          <w:sz w:val="24"/>
        </w:rPr>
        <w:t>.</w:t>
      </w:r>
      <w:r>
        <w:rPr>
          <w:spacing w:val="-12"/>
          <w:sz w:val="24"/>
        </w:rPr>
        <w:t xml:space="preserve"> </w:t>
      </w:r>
      <w:r>
        <w:rPr>
          <w:sz w:val="24"/>
        </w:rPr>
        <w:t>Сведения</w:t>
      </w:r>
      <w:r>
        <w:rPr>
          <w:spacing w:val="-12"/>
          <w:sz w:val="24"/>
        </w:rPr>
        <w:t xml:space="preserve"> </w:t>
      </w:r>
      <w:r>
        <w:rPr>
          <w:sz w:val="24"/>
        </w:rPr>
        <w:t>о</w:t>
      </w:r>
      <w:r>
        <w:rPr>
          <w:spacing w:val="-12"/>
          <w:sz w:val="24"/>
        </w:rPr>
        <w:t xml:space="preserve"> </w:t>
      </w:r>
      <w:r>
        <w:rPr>
          <w:sz w:val="24"/>
        </w:rPr>
        <w:t>бюджетных</w:t>
      </w:r>
      <w:r>
        <w:rPr>
          <w:spacing w:val="-12"/>
          <w:sz w:val="24"/>
        </w:rPr>
        <w:t xml:space="preserve"> </w:t>
      </w:r>
      <w:r>
        <w:rPr>
          <w:sz w:val="24"/>
        </w:rPr>
        <w:t>обязательствах,</w:t>
      </w:r>
      <w:r>
        <w:rPr>
          <w:spacing w:val="-14"/>
          <w:sz w:val="24"/>
        </w:rPr>
        <w:t xml:space="preserve"> </w:t>
      </w:r>
      <w:r>
        <w:rPr>
          <w:sz w:val="24"/>
        </w:rPr>
        <w:t>возникших</w:t>
      </w:r>
      <w:r>
        <w:rPr>
          <w:spacing w:val="-12"/>
          <w:sz w:val="24"/>
        </w:rPr>
        <w:t xml:space="preserve"> </w:t>
      </w:r>
      <w:r>
        <w:rPr>
          <w:sz w:val="24"/>
        </w:rPr>
        <w:t>на</w:t>
      </w:r>
      <w:r>
        <w:rPr>
          <w:spacing w:val="-13"/>
          <w:sz w:val="24"/>
        </w:rPr>
        <w:t xml:space="preserve"> </w:t>
      </w:r>
      <w:r>
        <w:rPr>
          <w:sz w:val="24"/>
        </w:rPr>
        <w:t>основании</w:t>
      </w:r>
      <w:r>
        <w:rPr>
          <w:spacing w:val="-13"/>
          <w:sz w:val="24"/>
        </w:rPr>
        <w:t xml:space="preserve"> </w:t>
      </w:r>
      <w:r>
        <w:rPr>
          <w:sz w:val="24"/>
        </w:rPr>
        <w:t xml:space="preserve">документов-оснований, </w:t>
      </w:r>
      <w:proofErr w:type="gramStart"/>
      <w:r>
        <w:rPr>
          <w:sz w:val="24"/>
        </w:rPr>
        <w:t>предусмотренных</w:t>
      </w:r>
      <w:r>
        <w:rPr>
          <w:spacing w:val="34"/>
          <w:sz w:val="24"/>
        </w:rPr>
        <w:t xml:space="preserve">  </w:t>
      </w:r>
      <w:r>
        <w:rPr>
          <w:sz w:val="24"/>
        </w:rPr>
        <w:t>пунктами</w:t>
      </w:r>
      <w:proofErr w:type="gramEnd"/>
      <w:r>
        <w:rPr>
          <w:spacing w:val="80"/>
          <w:w w:val="150"/>
          <w:sz w:val="24"/>
        </w:rPr>
        <w:t xml:space="preserve"> </w:t>
      </w:r>
      <w:r>
        <w:rPr>
          <w:sz w:val="24"/>
        </w:rPr>
        <w:t>1</w:t>
      </w:r>
      <w:r>
        <w:rPr>
          <w:spacing w:val="35"/>
          <w:sz w:val="24"/>
        </w:rPr>
        <w:t xml:space="preserve">  </w:t>
      </w:r>
      <w:r>
        <w:rPr>
          <w:sz w:val="24"/>
        </w:rPr>
        <w:t>-</w:t>
      </w:r>
      <w:r>
        <w:rPr>
          <w:spacing w:val="80"/>
          <w:w w:val="150"/>
          <w:sz w:val="24"/>
        </w:rPr>
        <w:t xml:space="preserve"> </w:t>
      </w:r>
      <w:r>
        <w:rPr>
          <w:sz w:val="24"/>
        </w:rPr>
        <w:t>4</w:t>
      </w:r>
      <w:r>
        <w:rPr>
          <w:spacing w:val="80"/>
          <w:w w:val="150"/>
          <w:sz w:val="24"/>
        </w:rPr>
        <w:t xml:space="preserve"> </w:t>
      </w:r>
      <w:r>
        <w:rPr>
          <w:sz w:val="24"/>
        </w:rPr>
        <w:t>графы</w:t>
      </w:r>
      <w:r>
        <w:rPr>
          <w:spacing w:val="34"/>
          <w:sz w:val="24"/>
        </w:rPr>
        <w:t xml:space="preserve">  </w:t>
      </w:r>
      <w:r>
        <w:rPr>
          <w:sz w:val="24"/>
        </w:rPr>
        <w:t>2</w:t>
      </w:r>
      <w:r>
        <w:rPr>
          <w:spacing w:val="80"/>
          <w:w w:val="150"/>
          <w:sz w:val="24"/>
        </w:rPr>
        <w:t xml:space="preserve"> </w:t>
      </w:r>
      <w:r>
        <w:rPr>
          <w:sz w:val="24"/>
        </w:rPr>
        <w:t>Перечня</w:t>
      </w:r>
      <w:r>
        <w:rPr>
          <w:spacing w:val="80"/>
          <w:w w:val="150"/>
          <w:sz w:val="24"/>
        </w:rPr>
        <w:t xml:space="preserve"> </w:t>
      </w:r>
      <w:r>
        <w:rPr>
          <w:sz w:val="24"/>
        </w:rPr>
        <w:t>(далее</w:t>
      </w:r>
      <w:r>
        <w:rPr>
          <w:spacing w:val="35"/>
          <w:sz w:val="24"/>
        </w:rPr>
        <w:t xml:space="preserve">  </w:t>
      </w:r>
      <w:r>
        <w:rPr>
          <w:sz w:val="24"/>
        </w:rPr>
        <w:t>-</w:t>
      </w:r>
      <w:r>
        <w:rPr>
          <w:spacing w:val="80"/>
          <w:w w:val="150"/>
          <w:sz w:val="24"/>
        </w:rPr>
        <w:t xml:space="preserve"> </w:t>
      </w:r>
      <w:r>
        <w:rPr>
          <w:sz w:val="24"/>
        </w:rPr>
        <w:t>принимаемые</w:t>
      </w:r>
      <w:r>
        <w:rPr>
          <w:spacing w:val="80"/>
          <w:w w:val="150"/>
          <w:sz w:val="24"/>
        </w:rPr>
        <w:t xml:space="preserve"> </w:t>
      </w:r>
      <w:r>
        <w:rPr>
          <w:sz w:val="24"/>
        </w:rPr>
        <w:t>бюджетные</w:t>
      </w:r>
    </w:p>
    <w:p w:rsidR="00260EF0" w:rsidRDefault="00260EF0">
      <w:pPr>
        <w:rPr>
          <w:sz w:val="24"/>
        </w:rPr>
        <w:sectPr w:rsidR="00260EF0">
          <w:pgSz w:w="11910" w:h="16840"/>
          <w:pgMar w:top="480" w:right="460" w:bottom="280" w:left="1020" w:header="720" w:footer="720" w:gutter="0"/>
          <w:cols w:space="720"/>
        </w:sectPr>
      </w:pPr>
    </w:p>
    <w:p w:rsidR="00260EF0" w:rsidRDefault="00F2031D">
      <w:pPr>
        <w:pStyle w:val="a3"/>
        <w:spacing w:before="60"/>
        <w:ind w:right="104" w:firstLine="0"/>
      </w:pPr>
      <w:r>
        <w:lastRenderedPageBreak/>
        <w:t>обязательства),</w:t>
      </w:r>
      <w:r>
        <w:rPr>
          <w:spacing w:val="-11"/>
        </w:rPr>
        <w:t xml:space="preserve"> </w:t>
      </w:r>
      <w:r>
        <w:t>а</w:t>
      </w:r>
      <w:r>
        <w:rPr>
          <w:spacing w:val="-12"/>
        </w:rPr>
        <w:t xml:space="preserve"> </w:t>
      </w:r>
      <w:r>
        <w:t>также</w:t>
      </w:r>
      <w:r>
        <w:rPr>
          <w:spacing w:val="-9"/>
        </w:rPr>
        <w:t xml:space="preserve"> </w:t>
      </w:r>
      <w:r>
        <w:t>документов-оснований,</w:t>
      </w:r>
      <w:r>
        <w:rPr>
          <w:spacing w:val="-11"/>
        </w:rPr>
        <w:t xml:space="preserve"> </w:t>
      </w:r>
      <w:r>
        <w:t>предусмотренных</w:t>
      </w:r>
      <w:r>
        <w:rPr>
          <w:spacing w:val="-11"/>
        </w:rPr>
        <w:t xml:space="preserve"> </w:t>
      </w:r>
      <w:r>
        <w:t>пунктами</w:t>
      </w:r>
      <w:r>
        <w:rPr>
          <w:spacing w:val="-10"/>
        </w:rPr>
        <w:t xml:space="preserve"> </w:t>
      </w:r>
      <w:r>
        <w:t>5</w:t>
      </w:r>
      <w:r>
        <w:rPr>
          <w:spacing w:val="-6"/>
        </w:rPr>
        <w:t xml:space="preserve"> </w:t>
      </w:r>
      <w:r>
        <w:t>-</w:t>
      </w:r>
      <w:r>
        <w:rPr>
          <w:spacing w:val="-11"/>
        </w:rPr>
        <w:t xml:space="preserve"> </w:t>
      </w:r>
      <w:r>
        <w:t>7,</w:t>
      </w:r>
      <w:r>
        <w:rPr>
          <w:spacing w:val="-11"/>
        </w:rPr>
        <w:t xml:space="preserve"> </w:t>
      </w:r>
      <w:r>
        <w:t>8,</w:t>
      </w:r>
      <w:r>
        <w:rPr>
          <w:spacing w:val="-11"/>
        </w:rPr>
        <w:t xml:space="preserve"> </w:t>
      </w:r>
      <w:r>
        <w:t>9,</w:t>
      </w:r>
      <w:r>
        <w:rPr>
          <w:spacing w:val="-11"/>
        </w:rPr>
        <w:t xml:space="preserve"> </w:t>
      </w:r>
      <w:r>
        <w:t>10</w:t>
      </w:r>
      <w:r>
        <w:rPr>
          <w:spacing w:val="-11"/>
        </w:rPr>
        <w:t xml:space="preserve"> </w:t>
      </w:r>
      <w:r>
        <w:t>-</w:t>
      </w:r>
      <w:r>
        <w:rPr>
          <w:spacing w:val="-11"/>
        </w:rPr>
        <w:t xml:space="preserve"> </w:t>
      </w:r>
      <w:r>
        <w:t>12</w:t>
      </w:r>
      <w:r>
        <w:rPr>
          <w:spacing w:val="-11"/>
        </w:rPr>
        <w:t xml:space="preserve"> </w:t>
      </w:r>
      <w:r>
        <w:t>графы 2</w:t>
      </w:r>
      <w:r>
        <w:rPr>
          <w:spacing w:val="-8"/>
        </w:rPr>
        <w:t xml:space="preserve"> </w:t>
      </w:r>
      <w:r>
        <w:t>Перечня</w:t>
      </w:r>
      <w:r>
        <w:rPr>
          <w:spacing w:val="-8"/>
        </w:rPr>
        <w:t xml:space="preserve"> </w:t>
      </w:r>
      <w:r>
        <w:t>(далее</w:t>
      </w:r>
      <w:r>
        <w:rPr>
          <w:spacing w:val="-6"/>
        </w:rPr>
        <w:t xml:space="preserve"> </w:t>
      </w:r>
      <w:r>
        <w:t>-</w:t>
      </w:r>
      <w:r>
        <w:rPr>
          <w:spacing w:val="-9"/>
        </w:rPr>
        <w:t xml:space="preserve"> </w:t>
      </w:r>
      <w:r>
        <w:t>принятые</w:t>
      </w:r>
      <w:r>
        <w:rPr>
          <w:spacing w:val="-9"/>
        </w:rPr>
        <w:t xml:space="preserve"> </w:t>
      </w:r>
      <w:r>
        <w:t>бюджетные</w:t>
      </w:r>
      <w:r>
        <w:rPr>
          <w:spacing w:val="-10"/>
        </w:rPr>
        <w:t xml:space="preserve"> </w:t>
      </w:r>
      <w:r>
        <w:t>обязательства),</w:t>
      </w:r>
      <w:r>
        <w:rPr>
          <w:spacing w:val="-9"/>
        </w:rPr>
        <w:t xml:space="preserve"> </w:t>
      </w:r>
      <w:r>
        <w:t>формируются</w:t>
      </w:r>
      <w:r>
        <w:rPr>
          <w:spacing w:val="-4"/>
        </w:rPr>
        <w:t xml:space="preserve"> </w:t>
      </w:r>
      <w:r>
        <w:t>в</w:t>
      </w:r>
      <w:r>
        <w:rPr>
          <w:spacing w:val="-9"/>
        </w:rPr>
        <w:t xml:space="preserve"> </w:t>
      </w:r>
      <w:r>
        <w:t>соответствии</w:t>
      </w:r>
      <w:r>
        <w:rPr>
          <w:spacing w:val="-7"/>
        </w:rPr>
        <w:t xml:space="preserve"> </w:t>
      </w:r>
      <w:r>
        <w:t>с</w:t>
      </w:r>
      <w:r>
        <w:rPr>
          <w:spacing w:val="-9"/>
        </w:rPr>
        <w:t xml:space="preserve"> </w:t>
      </w:r>
      <w:r>
        <w:t xml:space="preserve">настоящим </w:t>
      </w:r>
      <w:r>
        <w:rPr>
          <w:spacing w:val="-2"/>
        </w:rPr>
        <w:t>Порядком:</w:t>
      </w:r>
    </w:p>
    <w:p w:rsidR="00260EF0" w:rsidRDefault="00F2031D">
      <w:pPr>
        <w:pStyle w:val="a3"/>
        <w:ind w:left="821" w:firstLine="0"/>
      </w:pPr>
      <w:r>
        <w:t>а)</w:t>
      </w:r>
      <w:r>
        <w:rPr>
          <w:spacing w:val="-2"/>
        </w:rPr>
        <w:t xml:space="preserve"> </w:t>
      </w:r>
      <w:r>
        <w:t>органом</w:t>
      </w:r>
      <w:r>
        <w:rPr>
          <w:spacing w:val="-2"/>
        </w:rPr>
        <w:t xml:space="preserve"> </w:t>
      </w:r>
      <w:r>
        <w:t>Федерального</w:t>
      </w:r>
      <w:r>
        <w:rPr>
          <w:spacing w:val="-1"/>
        </w:rPr>
        <w:t xml:space="preserve"> </w:t>
      </w:r>
      <w:r>
        <w:rPr>
          <w:spacing w:val="-2"/>
        </w:rPr>
        <w:t>казначейства:</w:t>
      </w:r>
    </w:p>
    <w:p w:rsidR="00260EF0" w:rsidRDefault="00F2031D">
      <w:pPr>
        <w:pStyle w:val="a3"/>
        <w:ind w:right="106" w:firstLine="708"/>
      </w:pPr>
      <w:r>
        <w:t>в части принятых бюджетных обязательств, возникших на основании документов- оснований, предусмотренных пунктами 7, 8, 9 и 12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 ( за исключением договоров (соглашений), сведения о которых формируются получателем средств местного бюджета в соответствии с подпунктом б) настоящего пункта, а именно , за исключением договоров, соглашений</w:t>
      </w:r>
      <w:r>
        <w:rPr>
          <w:spacing w:val="40"/>
        </w:rPr>
        <w:t xml:space="preserve"> </w:t>
      </w:r>
      <w:r>
        <w:t>о предоставлении субсидии муниципальному бюджетному или автономному учреждению в соответствии с пунктом 8 Перечня ( в части Национальных проектов на иные цели, сведения о которых подлежат включению в реестр соглашений), а также за исключением договоров(соглашений)о предоставлении субсидий юридическим лицам в соответствии</w:t>
      </w:r>
      <w:r>
        <w:rPr>
          <w:spacing w:val="-7"/>
        </w:rPr>
        <w:t xml:space="preserve"> </w:t>
      </w:r>
      <w:r>
        <w:t>с</w:t>
      </w:r>
      <w:r>
        <w:rPr>
          <w:spacing w:val="-9"/>
        </w:rPr>
        <w:t xml:space="preserve"> </w:t>
      </w:r>
      <w:r>
        <w:t>п.9</w:t>
      </w:r>
      <w:r>
        <w:rPr>
          <w:spacing w:val="-8"/>
        </w:rPr>
        <w:t xml:space="preserve"> </w:t>
      </w:r>
      <w:r>
        <w:t>Перечня,</w:t>
      </w:r>
      <w:r>
        <w:rPr>
          <w:spacing w:val="-8"/>
        </w:rPr>
        <w:t xml:space="preserve"> </w:t>
      </w:r>
      <w:r>
        <w:t>сведения</w:t>
      </w:r>
      <w:r>
        <w:rPr>
          <w:spacing w:val="-8"/>
        </w:rPr>
        <w:t xml:space="preserve"> </w:t>
      </w:r>
      <w:r>
        <w:t>о</w:t>
      </w:r>
      <w:r>
        <w:rPr>
          <w:spacing w:val="-8"/>
        </w:rPr>
        <w:t xml:space="preserve"> </w:t>
      </w:r>
      <w:r>
        <w:t>которых</w:t>
      </w:r>
      <w:r>
        <w:rPr>
          <w:spacing w:val="-9"/>
        </w:rPr>
        <w:t xml:space="preserve"> </w:t>
      </w:r>
      <w:r>
        <w:t>подлежат</w:t>
      </w:r>
      <w:r>
        <w:rPr>
          <w:spacing w:val="-8"/>
        </w:rPr>
        <w:t xml:space="preserve"> </w:t>
      </w:r>
      <w:r>
        <w:t>включению</w:t>
      </w:r>
      <w:r>
        <w:rPr>
          <w:spacing w:val="-10"/>
        </w:rPr>
        <w:t xml:space="preserve"> </w:t>
      </w:r>
      <w:r>
        <w:t>в</w:t>
      </w:r>
      <w:r>
        <w:rPr>
          <w:spacing w:val="-9"/>
        </w:rPr>
        <w:t xml:space="preserve"> </w:t>
      </w:r>
      <w:r>
        <w:t>реестр</w:t>
      </w:r>
      <w:r>
        <w:rPr>
          <w:spacing w:val="-8"/>
        </w:rPr>
        <w:t xml:space="preserve"> </w:t>
      </w:r>
      <w:r>
        <w:t>соглашений</w:t>
      </w:r>
      <w:r>
        <w:rPr>
          <w:spacing w:val="-7"/>
        </w:rPr>
        <w:t xml:space="preserve"> </w:t>
      </w:r>
      <w:r>
        <w:t>и</w:t>
      </w:r>
      <w:r>
        <w:rPr>
          <w:spacing w:val="-10"/>
        </w:rPr>
        <w:t xml:space="preserve"> </w:t>
      </w:r>
      <w:r>
        <w:t>(</w:t>
      </w:r>
      <w:r>
        <w:rPr>
          <w:spacing w:val="-9"/>
        </w:rPr>
        <w:t xml:space="preserve"> </w:t>
      </w:r>
      <w:r>
        <w:t>или) реестр контрактов.</w:t>
      </w:r>
    </w:p>
    <w:p w:rsidR="00260EF0" w:rsidRDefault="006B37AE">
      <w:pPr>
        <w:pStyle w:val="a3"/>
        <w:spacing w:before="1"/>
        <w:ind w:right="104" w:firstLine="708"/>
      </w:pPr>
      <w:r>
        <w:rPr>
          <w:noProof/>
          <w:lang w:eastAsia="ru-RU"/>
        </w:rPr>
        <mc:AlternateContent>
          <mc:Choice Requires="wps">
            <w:drawing>
              <wp:anchor distT="0" distB="0" distL="114300" distR="114300" simplePos="0" relativeHeight="487187456" behindDoc="1" locked="0" layoutInCell="1" allowOverlap="1">
                <wp:simplePos x="0" y="0"/>
                <wp:positionH relativeFrom="page">
                  <wp:posOffset>1663065</wp:posOffset>
                </wp:positionH>
                <wp:positionV relativeFrom="paragraph">
                  <wp:posOffset>1057275</wp:posOffset>
                </wp:positionV>
                <wp:extent cx="44450" cy="17526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6413" id="docshape3" o:spid="_x0000_s1026" style="position:absolute;margin-left:130.95pt;margin-top:83.25pt;width:3.5pt;height:13.8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" fillcolor="yellow" stroked="f">
                <w10:wrap anchorx="page"/>
              </v:rect>
            </w:pict>
          </mc:Fallback>
        </mc:AlternateContent>
      </w:r>
      <w:r w:rsidR="00F2031D">
        <w:t>Формирование Сведений о бюджетных обязательствах, возникших на основании документов-оснований, предусмотренных пунктом 7, 8, 9 и 12 графы 2 Перечня ( с учетом положений , указанных в абзаце 3 пункта 7), осуществляется органом Федерального казначейства после проверки наличия в распоряжении о совершении казначейских платежей (далее - распоряжение),</w:t>
      </w:r>
      <w:r w:rsidR="00F2031D">
        <w:rPr>
          <w:spacing w:val="-14"/>
        </w:rPr>
        <w:t xml:space="preserve"> </w:t>
      </w:r>
      <w:r w:rsidR="00F2031D">
        <w:t>представленном</w:t>
      </w:r>
      <w:r w:rsidR="00F2031D">
        <w:rPr>
          <w:spacing w:val="-14"/>
        </w:rPr>
        <w:t xml:space="preserve"> </w:t>
      </w:r>
      <w:r w:rsidR="00F2031D">
        <w:t>получателем</w:t>
      </w:r>
      <w:r w:rsidR="00F2031D">
        <w:rPr>
          <w:spacing w:val="-14"/>
        </w:rPr>
        <w:t xml:space="preserve"> </w:t>
      </w:r>
      <w:r w:rsidR="00F2031D">
        <w:t>средств</w:t>
      </w:r>
      <w:r w:rsidR="00F2031D">
        <w:rPr>
          <w:spacing w:val="-13"/>
        </w:rPr>
        <w:t xml:space="preserve"> </w:t>
      </w:r>
      <w:r w:rsidR="00F2031D">
        <w:t>местного</w:t>
      </w:r>
      <w:r w:rsidR="00F2031D">
        <w:rPr>
          <w:spacing w:val="-13"/>
        </w:rPr>
        <w:t xml:space="preserve"> </w:t>
      </w:r>
      <w:r w:rsidR="00F2031D">
        <w:t>бюджета</w:t>
      </w:r>
      <w:r w:rsidR="00F2031D">
        <w:rPr>
          <w:spacing w:val="-13"/>
        </w:rPr>
        <w:t xml:space="preserve"> </w:t>
      </w:r>
      <w:r w:rsidR="00F2031D">
        <w:t>в</w:t>
      </w:r>
      <w:r w:rsidR="00F2031D">
        <w:rPr>
          <w:spacing w:val="-14"/>
        </w:rPr>
        <w:t xml:space="preserve"> </w:t>
      </w:r>
      <w:r w:rsidR="00F2031D">
        <w:t>соответствии</w:t>
      </w:r>
      <w:r w:rsidR="00F2031D">
        <w:rPr>
          <w:spacing w:val="-12"/>
        </w:rPr>
        <w:t xml:space="preserve"> </w:t>
      </w:r>
      <w:r w:rsidR="00F2031D">
        <w:t>с</w:t>
      </w:r>
      <w:r w:rsidR="00F2031D">
        <w:rPr>
          <w:spacing w:val="-14"/>
        </w:rPr>
        <w:t xml:space="preserve"> </w:t>
      </w:r>
      <w:r w:rsidR="00F2031D">
        <w:t xml:space="preserve">порядком казначейского обслуживания, установленным Федеральным казначейством &lt;2&gt;, типа бюджетного </w:t>
      </w:r>
      <w:r w:rsidR="00F2031D" w:rsidRPr="0099079E">
        <w:t>обязательства. При</w:t>
      </w:r>
      <w:r w:rsidR="00F2031D">
        <w:t xml:space="preserve"> этом документы-основания в соответствии с графами 2 и 3 пунктов 7, 8,</w:t>
      </w:r>
      <w:r w:rsidR="00F2031D">
        <w:rPr>
          <w:spacing w:val="40"/>
        </w:rPr>
        <w:t xml:space="preserve"> </w:t>
      </w:r>
      <w:r w:rsidR="00F2031D">
        <w:t>9, 12 Перечня не предоставляются.</w:t>
      </w:r>
      <w:r w:rsidR="00F2031D">
        <w:rPr>
          <w:spacing w:val="40"/>
        </w:rPr>
        <w:t xml:space="preserve"> </w:t>
      </w:r>
      <w:r w:rsidR="00F2031D">
        <w:t>;</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FB21" id="docshape4" o:spid="_x0000_s1026" style="position:absolute;margin-left:92.05pt;margin-top:8.55pt;width:127.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04" w:firstLine="708"/>
      </w:pPr>
      <w:r>
        <w:t>&lt;2&gt; Пункт 4 статьи 242.14 Бюджетного кодекса Российской Федерации (Собрание законодательства Российской Федерации, 1998, N 31, ст. 3823; 2019, N 52, ст. 7797).</w:t>
      </w:r>
    </w:p>
    <w:p w:rsidR="00260EF0" w:rsidRDefault="00260EF0">
      <w:pPr>
        <w:pStyle w:val="a3"/>
        <w:ind w:left="0" w:firstLine="0"/>
        <w:jc w:val="left"/>
      </w:pPr>
    </w:p>
    <w:p w:rsidR="00260EF0" w:rsidRDefault="00F2031D">
      <w:pPr>
        <w:pStyle w:val="a3"/>
        <w:ind w:left="821" w:firstLine="0"/>
      </w:pPr>
      <w:r>
        <w:t>б)</w:t>
      </w:r>
      <w:r>
        <w:rPr>
          <w:spacing w:val="-2"/>
        </w:rPr>
        <w:t xml:space="preserve"> </w:t>
      </w:r>
      <w:r>
        <w:t>получателем</w:t>
      </w:r>
      <w:r>
        <w:rPr>
          <w:spacing w:val="-3"/>
        </w:rPr>
        <w:t xml:space="preserve"> </w:t>
      </w:r>
      <w:r>
        <w:t>средств местного</w:t>
      </w:r>
      <w:r>
        <w:rPr>
          <w:spacing w:val="-1"/>
        </w:rPr>
        <w:t xml:space="preserve"> </w:t>
      </w:r>
      <w:r>
        <w:rPr>
          <w:spacing w:val="-2"/>
        </w:rPr>
        <w:t>бюджета:</w:t>
      </w:r>
    </w:p>
    <w:p w:rsidR="00260EF0" w:rsidRDefault="00F2031D">
      <w:pPr>
        <w:pStyle w:val="a3"/>
        <w:ind w:right="106" w:firstLine="708"/>
      </w:pPr>
      <w:r>
        <w:t>в части принимаемых бюджетных обязательств, возникших на основании документов- оснований, предусмотренных:</w:t>
      </w:r>
    </w:p>
    <w:p w:rsidR="00260EF0" w:rsidRDefault="00F2031D">
      <w:pPr>
        <w:pStyle w:val="a3"/>
        <w:ind w:right="109" w:firstLine="708"/>
      </w:pPr>
      <w: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260EF0" w:rsidRDefault="00F2031D">
      <w:pPr>
        <w:pStyle w:val="a3"/>
        <w:ind w:right="104" w:firstLine="708"/>
      </w:pPr>
      <w:r>
        <w:t>пунктом</w:t>
      </w:r>
      <w:r>
        <w:rPr>
          <w:spacing w:val="-8"/>
        </w:rPr>
        <w:t xml:space="preserve"> </w:t>
      </w:r>
      <w:r>
        <w:t>3</w:t>
      </w:r>
      <w:r>
        <w:rPr>
          <w:spacing w:val="-8"/>
        </w:rPr>
        <w:t xml:space="preserve"> </w:t>
      </w:r>
      <w:r>
        <w:t>графы</w:t>
      </w:r>
      <w:r>
        <w:rPr>
          <w:spacing w:val="-8"/>
        </w:rPr>
        <w:t xml:space="preserve"> </w:t>
      </w:r>
      <w:r>
        <w:t>2</w:t>
      </w:r>
      <w:r>
        <w:rPr>
          <w:spacing w:val="-6"/>
        </w:rPr>
        <w:t xml:space="preserve"> </w:t>
      </w:r>
      <w:r>
        <w:t>Перечня,</w:t>
      </w:r>
      <w:r>
        <w:rPr>
          <w:spacing w:val="-8"/>
        </w:rPr>
        <w:t xml:space="preserve"> </w:t>
      </w:r>
      <w:r>
        <w:t>подлежащих</w:t>
      </w:r>
      <w:r>
        <w:rPr>
          <w:spacing w:val="-6"/>
        </w:rPr>
        <w:t xml:space="preserve"> </w:t>
      </w:r>
      <w:r>
        <w:t>размещению</w:t>
      </w:r>
      <w:r>
        <w:rPr>
          <w:spacing w:val="-8"/>
        </w:rPr>
        <w:t xml:space="preserve"> </w:t>
      </w:r>
      <w:r>
        <w:t>в</w:t>
      </w:r>
      <w:r>
        <w:rPr>
          <w:spacing w:val="-9"/>
        </w:rPr>
        <w:t xml:space="preserve"> </w:t>
      </w:r>
      <w:r>
        <w:t>единой</w:t>
      </w:r>
      <w:r>
        <w:rPr>
          <w:spacing w:val="-7"/>
        </w:rPr>
        <w:t xml:space="preserve"> </w:t>
      </w:r>
      <w:r>
        <w:t>информационной</w:t>
      </w:r>
      <w:r>
        <w:rPr>
          <w:spacing w:val="-7"/>
        </w:rPr>
        <w:t xml:space="preserve"> </w:t>
      </w:r>
      <w:r>
        <w:t>системе,</w:t>
      </w:r>
      <w:r>
        <w:rPr>
          <w:spacing w:val="-1"/>
        </w:rPr>
        <w:t xml:space="preserve"> </w:t>
      </w:r>
      <w:r>
        <w:t>-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w:t>
      </w:r>
      <w:r>
        <w:rPr>
          <w:spacing w:val="-3"/>
        </w:rPr>
        <w:t xml:space="preserve"> </w:t>
      </w:r>
      <w:r>
        <w:t>нужд", утвержденных</w:t>
      </w:r>
      <w:r>
        <w:rPr>
          <w:spacing w:val="-1"/>
        </w:rPr>
        <w:t xml:space="preserve"> </w:t>
      </w:r>
      <w:r>
        <w:t>постановлением</w:t>
      </w:r>
      <w:r>
        <w:rPr>
          <w:spacing w:val="-3"/>
        </w:rPr>
        <w:t xml:space="preserve"> </w:t>
      </w:r>
      <w:r>
        <w:t>Правительства</w:t>
      </w:r>
      <w:r>
        <w:rPr>
          <w:spacing w:val="-1"/>
        </w:rPr>
        <w:t xml:space="preserve"> </w:t>
      </w:r>
      <w:r>
        <w:t>Российской</w:t>
      </w:r>
      <w:r>
        <w:rPr>
          <w:spacing w:val="-4"/>
        </w:rPr>
        <w:t xml:space="preserve"> </w:t>
      </w:r>
      <w:r>
        <w:t>Федерации</w:t>
      </w:r>
      <w:r>
        <w:rPr>
          <w:spacing w:val="-4"/>
        </w:rPr>
        <w:t xml:space="preserve"> </w:t>
      </w:r>
      <w:r>
        <w:t>от</w:t>
      </w:r>
      <w:r>
        <w:rPr>
          <w:spacing w:val="-4"/>
        </w:rPr>
        <w:t xml:space="preserve"> </w:t>
      </w:r>
      <w:r>
        <w:t>6 августа 2020 г. N 1193 (далее - Правила контроля N 1193) (Собрание законодательства Российской Федерации, 2020, N 33, ст. 5393; 2022, N 6, ст. 872);</w:t>
      </w:r>
    </w:p>
    <w:p w:rsidR="00260EF0" w:rsidRDefault="00260EF0">
      <w:pPr>
        <w:pStyle w:val="a3"/>
        <w:spacing w:before="1"/>
        <w:ind w:left="0" w:firstLine="0"/>
        <w:jc w:val="left"/>
      </w:pPr>
    </w:p>
    <w:p w:rsidR="00260EF0" w:rsidRDefault="00F2031D">
      <w:pPr>
        <w:pStyle w:val="a3"/>
        <w:ind w:right="106" w:firstLine="708"/>
      </w:pPr>
      <w:r>
        <w:t>пунктом</w:t>
      </w:r>
      <w:r>
        <w:rPr>
          <w:spacing w:val="-8"/>
        </w:rPr>
        <w:t xml:space="preserve"> </w:t>
      </w:r>
      <w:r>
        <w:t>4</w:t>
      </w:r>
      <w:r>
        <w:rPr>
          <w:spacing w:val="-8"/>
        </w:rPr>
        <w:t xml:space="preserve"> </w:t>
      </w:r>
      <w:r>
        <w:t>графы</w:t>
      </w:r>
      <w:r>
        <w:rPr>
          <w:spacing w:val="-8"/>
        </w:rPr>
        <w:t xml:space="preserve"> </w:t>
      </w:r>
      <w:r>
        <w:t>2</w:t>
      </w:r>
      <w:r>
        <w:rPr>
          <w:spacing w:val="-7"/>
        </w:rPr>
        <w:t xml:space="preserve"> </w:t>
      </w:r>
      <w:r>
        <w:t>Перечня,</w:t>
      </w:r>
      <w:r>
        <w:rPr>
          <w:spacing w:val="-8"/>
        </w:rPr>
        <w:t xml:space="preserve"> </w:t>
      </w:r>
      <w:r>
        <w:t>подлежащих</w:t>
      </w:r>
      <w:r>
        <w:rPr>
          <w:spacing w:val="-7"/>
        </w:rPr>
        <w:t xml:space="preserve"> </w:t>
      </w:r>
      <w:r>
        <w:t>размещению</w:t>
      </w:r>
      <w:r>
        <w:rPr>
          <w:spacing w:val="-8"/>
        </w:rPr>
        <w:t xml:space="preserve"> </w:t>
      </w:r>
      <w:r>
        <w:t>в</w:t>
      </w:r>
      <w:r>
        <w:rPr>
          <w:spacing w:val="-9"/>
        </w:rPr>
        <w:t xml:space="preserve"> </w:t>
      </w:r>
      <w:r>
        <w:t>единой</w:t>
      </w:r>
      <w:r>
        <w:rPr>
          <w:spacing w:val="-7"/>
        </w:rPr>
        <w:t xml:space="preserve"> </w:t>
      </w:r>
      <w:r>
        <w:t>информационной</w:t>
      </w:r>
      <w:r>
        <w:rPr>
          <w:spacing w:val="-7"/>
        </w:rPr>
        <w:t xml:space="preserve"> </w:t>
      </w:r>
      <w:r>
        <w:t>системе,</w:t>
      </w:r>
      <w:r>
        <w:rPr>
          <w:spacing w:val="-1"/>
        </w:rPr>
        <w:t xml:space="preserve"> </w:t>
      </w:r>
      <w:r>
        <w:t>-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260EF0" w:rsidRDefault="00260EF0">
      <w:pPr>
        <w:pStyle w:val="a3"/>
        <w:spacing w:before="1"/>
        <w:ind w:left="0" w:firstLine="0"/>
        <w:jc w:val="left"/>
      </w:pPr>
    </w:p>
    <w:p w:rsidR="00260EF0" w:rsidRDefault="00F2031D">
      <w:pPr>
        <w:pStyle w:val="a3"/>
        <w:ind w:right="106" w:firstLine="708"/>
      </w:pPr>
      <w:r>
        <w:t>в части принятых бюджетных обязательств, возникших на основании документов- оснований, предусмотренных:</w:t>
      </w:r>
    </w:p>
    <w:p w:rsidR="00260EF0" w:rsidRDefault="00260EF0">
      <w:pPr>
        <w:pStyle w:val="a3"/>
        <w:ind w:left="0" w:firstLine="0"/>
        <w:jc w:val="left"/>
      </w:pPr>
    </w:p>
    <w:p w:rsidR="00260EF0" w:rsidRDefault="00F2031D">
      <w:pPr>
        <w:pStyle w:val="a3"/>
        <w:ind w:right="102" w:firstLine="708"/>
      </w:pPr>
      <w:r>
        <w:t>пунктами</w:t>
      </w:r>
      <w:r>
        <w:rPr>
          <w:spacing w:val="-6"/>
        </w:rPr>
        <w:t xml:space="preserve"> </w:t>
      </w:r>
      <w:r>
        <w:t>7,</w:t>
      </w:r>
      <w:r>
        <w:rPr>
          <w:spacing w:val="-8"/>
        </w:rPr>
        <w:t xml:space="preserve"> </w:t>
      </w:r>
      <w:r>
        <w:t>8</w:t>
      </w:r>
      <w:r>
        <w:rPr>
          <w:spacing w:val="40"/>
        </w:rPr>
        <w:t xml:space="preserve"> </w:t>
      </w:r>
      <w:r>
        <w:t>графы</w:t>
      </w:r>
      <w:r>
        <w:rPr>
          <w:spacing w:val="-8"/>
        </w:rPr>
        <w:t xml:space="preserve"> </w:t>
      </w:r>
      <w:r>
        <w:t>2</w:t>
      </w:r>
      <w:r>
        <w:rPr>
          <w:spacing w:val="-8"/>
        </w:rPr>
        <w:t xml:space="preserve"> </w:t>
      </w:r>
      <w:r>
        <w:t>Перечня</w:t>
      </w:r>
      <w:r>
        <w:rPr>
          <w:spacing w:val="-7"/>
        </w:rPr>
        <w:t xml:space="preserve"> </w:t>
      </w:r>
      <w:r>
        <w:t>-</w:t>
      </w:r>
      <w:r>
        <w:rPr>
          <w:spacing w:val="-9"/>
        </w:rPr>
        <w:t xml:space="preserve"> </w:t>
      </w:r>
      <w:r>
        <w:t>в</w:t>
      </w:r>
      <w:r>
        <w:rPr>
          <w:spacing w:val="-9"/>
        </w:rPr>
        <w:t xml:space="preserve"> </w:t>
      </w:r>
      <w:r>
        <w:t>части</w:t>
      </w:r>
      <w:r>
        <w:rPr>
          <w:spacing w:val="-6"/>
        </w:rPr>
        <w:t xml:space="preserve"> </w:t>
      </w:r>
      <w:r>
        <w:t>договоров,</w:t>
      </w:r>
      <w:r>
        <w:rPr>
          <w:spacing w:val="-8"/>
        </w:rPr>
        <w:t xml:space="preserve"> </w:t>
      </w:r>
      <w:r>
        <w:t>соглашений</w:t>
      </w:r>
      <w:r>
        <w:rPr>
          <w:spacing w:val="-7"/>
        </w:rPr>
        <w:t xml:space="preserve"> </w:t>
      </w:r>
      <w:r>
        <w:t>о</w:t>
      </w:r>
      <w:r>
        <w:rPr>
          <w:spacing w:val="-8"/>
        </w:rPr>
        <w:t xml:space="preserve"> </w:t>
      </w:r>
      <w:r>
        <w:t>предоставлении</w:t>
      </w:r>
      <w:r>
        <w:rPr>
          <w:spacing w:val="-7"/>
        </w:rPr>
        <w:t xml:space="preserve"> </w:t>
      </w:r>
      <w:r>
        <w:t>субсидии муниципальному бюджетному или автономному учреждению (Национальные проекты на иные цели, сведения о которых подлежат включению в реестр соглашений, а также в части договоров(соглашений)</w:t>
      </w:r>
      <w:r>
        <w:rPr>
          <w:spacing w:val="-3"/>
        </w:rPr>
        <w:t xml:space="preserve"> </w:t>
      </w:r>
      <w:r>
        <w:t>о</w:t>
      </w:r>
      <w:r>
        <w:rPr>
          <w:spacing w:val="-1"/>
        </w:rPr>
        <w:t xml:space="preserve"> </w:t>
      </w:r>
      <w:r>
        <w:t>предоставлении субсидий</w:t>
      </w:r>
      <w:r>
        <w:rPr>
          <w:spacing w:val="1"/>
        </w:rPr>
        <w:t xml:space="preserve"> </w:t>
      </w:r>
      <w:r>
        <w:t>юридическим</w:t>
      </w:r>
      <w:r>
        <w:rPr>
          <w:spacing w:val="-2"/>
        </w:rPr>
        <w:t xml:space="preserve"> </w:t>
      </w:r>
      <w:r>
        <w:t>лицам</w:t>
      </w:r>
      <w:r>
        <w:rPr>
          <w:spacing w:val="-2"/>
        </w:rPr>
        <w:t xml:space="preserve"> </w:t>
      </w:r>
      <w:r>
        <w:t>в</w:t>
      </w:r>
      <w:r>
        <w:rPr>
          <w:spacing w:val="-1"/>
        </w:rPr>
        <w:t xml:space="preserve"> </w:t>
      </w:r>
      <w:r>
        <w:t>соответствии с</w:t>
      </w:r>
      <w:r>
        <w:rPr>
          <w:spacing w:val="-1"/>
        </w:rPr>
        <w:t xml:space="preserve"> </w:t>
      </w:r>
      <w:r>
        <w:rPr>
          <w:spacing w:val="-2"/>
        </w:rPr>
        <w:t>пунктом</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5" w:firstLine="0"/>
      </w:pPr>
      <w:r>
        <w:lastRenderedPageBreak/>
        <w:t>9 графы 2 Перечня, сведения о которых подлежат включению в реестр соглашений и (или)</w:t>
      </w:r>
      <w:r>
        <w:rPr>
          <w:spacing w:val="-1"/>
        </w:rPr>
        <w:t xml:space="preserve"> </w:t>
      </w:r>
      <w:r>
        <w:t>реестр контрактов, - не позднее трех рабочих дней, следующих за днем включения сведений о соответствующем документе-основании в реестр соглашений (договоров) о предоставлении субсидий,</w:t>
      </w:r>
      <w:r>
        <w:rPr>
          <w:spacing w:val="-12"/>
        </w:rPr>
        <w:t xml:space="preserve"> </w:t>
      </w:r>
      <w:r>
        <w:t>бюджетных</w:t>
      </w:r>
      <w:r>
        <w:rPr>
          <w:spacing w:val="-12"/>
        </w:rPr>
        <w:t xml:space="preserve"> </w:t>
      </w:r>
      <w:r>
        <w:t>инвестиций,</w:t>
      </w:r>
      <w:r>
        <w:rPr>
          <w:spacing w:val="-12"/>
        </w:rPr>
        <w:t xml:space="preserve"> </w:t>
      </w:r>
      <w:r>
        <w:t>межбюджетных</w:t>
      </w:r>
      <w:r>
        <w:rPr>
          <w:spacing w:val="-10"/>
        </w:rPr>
        <w:t xml:space="preserve"> </w:t>
      </w:r>
      <w:r>
        <w:t>трансфертов,</w:t>
      </w:r>
      <w:r>
        <w:rPr>
          <w:spacing w:val="-12"/>
        </w:rPr>
        <w:t xml:space="preserve"> </w:t>
      </w:r>
      <w:r>
        <w:t>ведение</w:t>
      </w:r>
      <w:r>
        <w:rPr>
          <w:spacing w:val="-12"/>
        </w:rPr>
        <w:t xml:space="preserve"> </w:t>
      </w:r>
      <w:r>
        <w:t>которого</w:t>
      </w:r>
      <w:r>
        <w:rPr>
          <w:spacing w:val="-12"/>
        </w:rPr>
        <w:t xml:space="preserve"> </w:t>
      </w:r>
      <w:r>
        <w:t xml:space="preserve">осуществляется в порядке, установленном Министерством финансов Российской Федерации &lt;3&gt; (далее - реестр </w:t>
      </w:r>
      <w:proofErr w:type="gramStart"/>
      <w:r>
        <w:t>соглашений)и</w:t>
      </w:r>
      <w:proofErr w:type="gramEnd"/>
      <w:r>
        <w:t xml:space="preserve"> (или) реестр контрактов.</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1169035</wp:posOffset>
                </wp:positionH>
                <wp:positionV relativeFrom="paragraph">
                  <wp:posOffset>108585</wp:posOffset>
                </wp:positionV>
                <wp:extent cx="15208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825" cy="1270"/>
                        </a:xfrm>
                        <a:custGeom>
                          <a:avLst/>
                          <a:gdLst>
                            <a:gd name="T0" fmla="+- 0 1841 1841"/>
                            <a:gd name="T1" fmla="*/ T0 w 2395"/>
                            <a:gd name="T2" fmla="+- 0 4236 1841"/>
                            <a:gd name="T3" fmla="*/ T2 w 2395"/>
                          </a:gdLst>
                          <a:ahLst/>
                          <a:cxnLst>
                            <a:cxn ang="0">
                              <a:pos x="T1" y="0"/>
                            </a:cxn>
                            <a:cxn ang="0">
                              <a:pos x="T3" y="0"/>
                            </a:cxn>
                          </a:cxnLst>
                          <a:rect l="0" t="0" r="r" b="b"/>
                          <a:pathLst>
                            <a:path w="2395">
                              <a:moveTo>
                                <a:pt x="0" y="0"/>
                              </a:moveTo>
                              <a:lnTo>
                                <a:pt x="2395"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799D8" id="docshape5" o:spid="_x0000_s1026" style="position:absolute;margin-left:92.05pt;margin-top:8.55pt;width:119.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" path="m,l2395,e" filled="f" strokeweight=".31328mm">
                <v:stroke dashstyle="dash"/>
                <v:path arrowok="t" o:connecttype="custom" o:connectlocs="0,0;1520825,0" o:connectangles="0,0"/>
                <w10:wrap type="topAndBottom" anchorx="page"/>
              </v:shape>
            </w:pict>
          </mc:Fallback>
        </mc:AlternateContent>
      </w:r>
    </w:p>
    <w:p w:rsidR="00260EF0" w:rsidRDefault="00F2031D">
      <w:pPr>
        <w:pStyle w:val="a3"/>
        <w:spacing w:before="97"/>
        <w:ind w:right="113" w:firstLine="708"/>
      </w:pPr>
      <w:r>
        <w:t>&lt;3&gt; Пункт 44 Положения о мерах по обеспечению исполнения федерального бюджета, утвержденного</w:t>
      </w:r>
      <w:r>
        <w:rPr>
          <w:spacing w:val="-1"/>
        </w:rPr>
        <w:t xml:space="preserve"> </w:t>
      </w:r>
      <w:r>
        <w:t>постановлением</w:t>
      </w:r>
      <w:r>
        <w:rPr>
          <w:spacing w:val="-2"/>
        </w:rPr>
        <w:t xml:space="preserve"> </w:t>
      </w:r>
      <w:r>
        <w:t>Правительства Российской Федерации от</w:t>
      </w:r>
      <w:r>
        <w:rPr>
          <w:spacing w:val="-1"/>
        </w:rPr>
        <w:t xml:space="preserve"> </w:t>
      </w:r>
      <w:r>
        <w:t>9</w:t>
      </w:r>
      <w:r>
        <w:rPr>
          <w:spacing w:val="-1"/>
        </w:rPr>
        <w:t xml:space="preserve"> </w:t>
      </w:r>
      <w:r>
        <w:t>декабря</w:t>
      </w:r>
      <w:r>
        <w:rPr>
          <w:spacing w:val="-1"/>
        </w:rPr>
        <w:t xml:space="preserve"> </w:t>
      </w:r>
      <w:r>
        <w:t>2017</w:t>
      </w:r>
      <w:r>
        <w:rPr>
          <w:spacing w:val="-1"/>
        </w:rPr>
        <w:t xml:space="preserve"> </w:t>
      </w:r>
      <w:r>
        <w:t>г. N</w:t>
      </w:r>
      <w:r>
        <w:rPr>
          <w:spacing w:val="-2"/>
        </w:rPr>
        <w:t xml:space="preserve"> </w:t>
      </w:r>
      <w:r>
        <w:t>1496 (Собрание законодательства Российской Федерации, 2017, N 51, ст. 7807; 2021, N 28, ст. 5504).</w:t>
      </w:r>
    </w:p>
    <w:p w:rsidR="00260EF0" w:rsidRDefault="00260EF0">
      <w:pPr>
        <w:pStyle w:val="a3"/>
        <w:ind w:left="0" w:firstLine="0"/>
        <w:jc w:val="left"/>
      </w:pPr>
    </w:p>
    <w:p w:rsidR="00260EF0" w:rsidRDefault="00F2031D">
      <w:pPr>
        <w:pStyle w:val="a3"/>
        <w:ind w:left="821" w:firstLine="0"/>
      </w:pPr>
      <w:r>
        <w:t>пунктом</w:t>
      </w:r>
      <w:r>
        <w:rPr>
          <w:spacing w:val="-1"/>
        </w:rPr>
        <w:t xml:space="preserve"> </w:t>
      </w:r>
      <w:r>
        <w:t>5</w:t>
      </w:r>
      <w:r>
        <w:rPr>
          <w:spacing w:val="1"/>
        </w:rPr>
        <w:t xml:space="preserve"> </w:t>
      </w:r>
      <w:r>
        <w:t>графы</w:t>
      </w:r>
      <w:r>
        <w:rPr>
          <w:spacing w:val="2"/>
        </w:rPr>
        <w:t xml:space="preserve"> </w:t>
      </w:r>
      <w:r>
        <w:t>2</w:t>
      </w:r>
      <w:r>
        <w:rPr>
          <w:spacing w:val="1"/>
        </w:rPr>
        <w:t xml:space="preserve"> </w:t>
      </w:r>
      <w:r>
        <w:t>Перечня,</w:t>
      </w:r>
      <w:r>
        <w:rPr>
          <w:spacing w:val="2"/>
        </w:rPr>
        <w:t xml:space="preserve"> </w:t>
      </w:r>
      <w:r>
        <w:t>сведения</w:t>
      </w:r>
      <w:r>
        <w:rPr>
          <w:spacing w:val="1"/>
        </w:rPr>
        <w:t xml:space="preserve"> </w:t>
      </w:r>
      <w:r>
        <w:t>о</w:t>
      </w:r>
      <w:r>
        <w:rPr>
          <w:spacing w:val="1"/>
        </w:rPr>
        <w:t xml:space="preserve"> </w:t>
      </w:r>
      <w:r>
        <w:t>котором</w:t>
      </w:r>
      <w:r>
        <w:rPr>
          <w:spacing w:val="1"/>
        </w:rPr>
        <w:t xml:space="preserve"> </w:t>
      </w:r>
      <w:r>
        <w:t>подлежат</w:t>
      </w:r>
      <w:r>
        <w:rPr>
          <w:spacing w:val="2"/>
        </w:rPr>
        <w:t xml:space="preserve"> </w:t>
      </w:r>
      <w:r>
        <w:t>включению</w:t>
      </w:r>
      <w:r>
        <w:rPr>
          <w:spacing w:val="3"/>
        </w:rPr>
        <w:t xml:space="preserve"> </w:t>
      </w:r>
      <w:r>
        <w:t>в</w:t>
      </w:r>
      <w:r>
        <w:rPr>
          <w:spacing w:val="1"/>
        </w:rPr>
        <w:t xml:space="preserve"> </w:t>
      </w:r>
      <w:r>
        <w:t>реестр</w:t>
      </w:r>
      <w:r>
        <w:rPr>
          <w:spacing w:val="3"/>
        </w:rPr>
        <w:t xml:space="preserve"> </w:t>
      </w:r>
      <w:r>
        <w:rPr>
          <w:spacing w:val="-2"/>
        </w:rPr>
        <w:t>контрактов,</w:t>
      </w:r>
    </w:p>
    <w:p w:rsidR="00260EF0" w:rsidRDefault="00F2031D">
      <w:pPr>
        <w:pStyle w:val="a3"/>
        <w:ind w:right="104" w:firstLine="0"/>
      </w:pPr>
      <w:r>
        <w:t>- одновременно с направлением в Федеральное казначейство сведений о заключенном муниципальном</w:t>
      </w:r>
      <w:r>
        <w:rPr>
          <w:spacing w:val="40"/>
        </w:rPr>
        <w:t xml:space="preserve"> </w:t>
      </w:r>
      <w:r>
        <w:t>контракте, договоре (соглашении) о предоставлении субсидии и бюджетных инвестиций юридическому лицу, подлежащих включению в реестр контрактов в соответствии с Правилами ведения реестра контрактов, но не позднее трех рабочих дней, следующих за днем заключения государственного контракта (договора) в реестре контрактов в соответствии с Правилами ведения реестра контрактов;</w:t>
      </w:r>
    </w:p>
    <w:p w:rsidR="00260EF0" w:rsidRDefault="00F2031D">
      <w:pPr>
        <w:pStyle w:val="a3"/>
        <w:spacing w:before="1"/>
        <w:ind w:right="107" w:firstLine="708"/>
      </w:pPr>
      <w:r>
        <w:t>пунктами</w:t>
      </w:r>
      <w:r>
        <w:rPr>
          <w:spacing w:val="-12"/>
        </w:rPr>
        <w:t xml:space="preserve"> </w:t>
      </w:r>
      <w:r>
        <w:t>6</w:t>
      </w:r>
      <w:r>
        <w:rPr>
          <w:spacing w:val="-13"/>
        </w:rPr>
        <w:t xml:space="preserve"> </w:t>
      </w:r>
      <w:r>
        <w:t>графы</w:t>
      </w:r>
      <w:r>
        <w:rPr>
          <w:spacing w:val="-13"/>
        </w:rPr>
        <w:t xml:space="preserve"> </w:t>
      </w:r>
      <w:r>
        <w:t>2</w:t>
      </w:r>
      <w:r>
        <w:rPr>
          <w:spacing w:val="-13"/>
        </w:rPr>
        <w:t xml:space="preserve"> </w:t>
      </w:r>
      <w:r>
        <w:t>Перечня</w:t>
      </w:r>
      <w:r>
        <w:rPr>
          <w:spacing w:val="-11"/>
        </w:rPr>
        <w:t xml:space="preserve"> </w:t>
      </w:r>
      <w:r>
        <w:t>-</w:t>
      </w:r>
      <w:r>
        <w:rPr>
          <w:spacing w:val="-14"/>
        </w:rPr>
        <w:t xml:space="preserve"> </w:t>
      </w:r>
      <w:r>
        <w:t>не</w:t>
      </w:r>
      <w:r>
        <w:rPr>
          <w:spacing w:val="-14"/>
        </w:rPr>
        <w:t xml:space="preserve"> </w:t>
      </w:r>
      <w:r>
        <w:t>позднее</w:t>
      </w:r>
      <w:r>
        <w:rPr>
          <w:spacing w:val="-14"/>
        </w:rPr>
        <w:t xml:space="preserve"> </w:t>
      </w:r>
      <w:r>
        <w:t>трех</w:t>
      </w:r>
      <w:r>
        <w:rPr>
          <w:spacing w:val="-14"/>
        </w:rPr>
        <w:t xml:space="preserve"> </w:t>
      </w:r>
      <w:r>
        <w:t>рабочих</w:t>
      </w:r>
      <w:r>
        <w:rPr>
          <w:spacing w:val="-10"/>
        </w:rPr>
        <w:t xml:space="preserve"> </w:t>
      </w:r>
      <w:r>
        <w:t>дней,</w:t>
      </w:r>
      <w:r>
        <w:rPr>
          <w:spacing w:val="-13"/>
        </w:rPr>
        <w:t xml:space="preserve"> </w:t>
      </w:r>
      <w:r>
        <w:t>следующих</w:t>
      </w:r>
      <w:r>
        <w:rPr>
          <w:spacing w:val="-13"/>
        </w:rPr>
        <w:t xml:space="preserve"> </w:t>
      </w:r>
      <w:r>
        <w:t>за</w:t>
      </w:r>
      <w:r>
        <w:rPr>
          <w:spacing w:val="-14"/>
        </w:rPr>
        <w:t xml:space="preserve"> </w:t>
      </w:r>
      <w:r>
        <w:t>днем</w:t>
      </w:r>
      <w:r>
        <w:rPr>
          <w:spacing w:val="-14"/>
        </w:rPr>
        <w:t xml:space="preserve"> </w:t>
      </w:r>
      <w:r>
        <w:t>заключения муниципального контракта, договора, указанных в названном пункте графы 2 Перечня;</w:t>
      </w:r>
    </w:p>
    <w:p w:rsidR="00260EF0" w:rsidRDefault="00F2031D">
      <w:pPr>
        <w:pStyle w:val="a3"/>
        <w:ind w:right="104" w:firstLine="708"/>
      </w:pPr>
      <w:r>
        <w:t>пунктами 10 - 11 графы 2 Перечня в срок, установленный бюджетным законодательством Российской Федерации для представления в установленном порядке &lt;4&gt; получателем средств местного бюджета - должником информации об источнике образования задолженности и кодах бюджетной</w:t>
      </w:r>
      <w:r>
        <w:rPr>
          <w:spacing w:val="-15"/>
        </w:rPr>
        <w:t xml:space="preserve"> </w:t>
      </w:r>
      <w:r>
        <w:t>классификации</w:t>
      </w:r>
      <w:r>
        <w:rPr>
          <w:spacing w:val="-15"/>
        </w:rPr>
        <w:t xml:space="preserve"> </w:t>
      </w:r>
      <w:r>
        <w:t>Российской</w:t>
      </w:r>
      <w:r>
        <w:rPr>
          <w:spacing w:val="-15"/>
        </w:rPr>
        <w:t xml:space="preserve"> </w:t>
      </w:r>
      <w:r>
        <w:t>Федерации,</w:t>
      </w:r>
      <w:r>
        <w:rPr>
          <w:spacing w:val="-15"/>
        </w:rPr>
        <w:t xml:space="preserve"> </w:t>
      </w:r>
      <w:r>
        <w:t>по</w:t>
      </w:r>
      <w:r>
        <w:rPr>
          <w:spacing w:val="-15"/>
        </w:rPr>
        <w:t xml:space="preserve"> </w:t>
      </w:r>
      <w:r>
        <w:t>которым</w:t>
      </w:r>
      <w:r>
        <w:rPr>
          <w:spacing w:val="-15"/>
        </w:rPr>
        <w:t xml:space="preserve"> </w:t>
      </w:r>
      <w:r>
        <w:t>должны</w:t>
      </w:r>
      <w:r>
        <w:rPr>
          <w:spacing w:val="-15"/>
        </w:rPr>
        <w:t xml:space="preserve"> </w:t>
      </w:r>
      <w:r>
        <w:t>быть</w:t>
      </w:r>
      <w:r>
        <w:rPr>
          <w:spacing w:val="-15"/>
        </w:rPr>
        <w:t xml:space="preserve"> </w:t>
      </w:r>
      <w:r>
        <w:t>произведены</w:t>
      </w:r>
      <w:r>
        <w:rPr>
          <w:spacing w:val="-15"/>
        </w:rPr>
        <w:t xml:space="preserve"> </w:t>
      </w:r>
      <w:r>
        <w:t>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60EF0" w:rsidRDefault="006B37AE">
      <w:pPr>
        <w:pStyle w:val="a3"/>
        <w:spacing w:before="8"/>
        <w:ind w:left="0" w:firstLine="0"/>
        <w:jc w:val="left"/>
        <w:rPr>
          <w:sz w:val="1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108585</wp:posOffset>
                </wp:positionV>
                <wp:extent cx="1623060" cy="127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1841 1841"/>
                            <a:gd name="T1" fmla="*/ T0 w 2556"/>
                            <a:gd name="T2" fmla="+- 0 4397 1841"/>
                            <a:gd name="T3" fmla="*/ T2 w 2556"/>
                          </a:gdLst>
                          <a:ahLst/>
                          <a:cxnLst>
                            <a:cxn ang="0">
                              <a:pos x="T1" y="0"/>
                            </a:cxn>
                            <a:cxn ang="0">
                              <a:pos x="T3" y="0"/>
                            </a:cxn>
                          </a:cxnLst>
                          <a:rect l="0" t="0" r="r" b="b"/>
                          <a:pathLst>
                            <a:path w="2556">
                              <a:moveTo>
                                <a:pt x="0" y="0"/>
                              </a:moveTo>
                              <a:lnTo>
                                <a:pt x="255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401C" id="docshape6" o:spid="_x0000_s1026" style="position:absolute;margin-left:92.05pt;margin-top:8.55pt;width:127.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" path="m,l2556,e" filled="f" strokeweight=".31328mm">
                <v:stroke dashstyle="dash"/>
                <v:path arrowok="t" o:connecttype="custom" o:connectlocs="0,0;1623060,0" o:connectangles="0,0"/>
                <w10:wrap type="topAndBottom" anchorx="page"/>
              </v:shape>
            </w:pict>
          </mc:Fallback>
        </mc:AlternateContent>
      </w:r>
    </w:p>
    <w:p w:rsidR="00260EF0" w:rsidRDefault="00F2031D">
      <w:pPr>
        <w:pStyle w:val="a3"/>
        <w:spacing w:before="97"/>
        <w:ind w:right="112" w:firstLine="708"/>
      </w:pPr>
      <w:r>
        <w:t>&lt;4&gt; Абзац первый пункта 3 статьи 242.5 Бюджетного кодекса Российской Федерации (Собрание законодательства Российской Федерации, 1998, N 31, ст. 3823; 2019, N 52, ст. 7797).</w:t>
      </w:r>
    </w:p>
    <w:p w:rsidR="00260EF0" w:rsidRDefault="00F2031D">
      <w:pPr>
        <w:pStyle w:val="a4"/>
        <w:numPr>
          <w:ilvl w:val="0"/>
          <w:numId w:val="2"/>
        </w:numPr>
        <w:tabs>
          <w:tab w:val="left" w:pos="1059"/>
        </w:tabs>
        <w:ind w:right="103" w:firstLine="720"/>
        <w:jc w:val="both"/>
        <w:rPr>
          <w:sz w:val="24"/>
        </w:rPr>
      </w:pPr>
      <w:bookmarkStart w:id="2" w:name="_bookmark1"/>
      <w:bookmarkEnd w:id="2"/>
      <w:r>
        <w:rPr>
          <w:sz w:val="24"/>
        </w:rPr>
        <w:t>Для</w:t>
      </w:r>
      <w:r>
        <w:rPr>
          <w:spacing w:val="-15"/>
          <w:sz w:val="24"/>
        </w:rPr>
        <w:t xml:space="preserve"> </w:t>
      </w:r>
      <w:r>
        <w:rPr>
          <w:sz w:val="24"/>
        </w:rPr>
        <w:t>внесения</w:t>
      </w:r>
      <w:r>
        <w:rPr>
          <w:spacing w:val="-15"/>
          <w:sz w:val="24"/>
        </w:rPr>
        <w:t xml:space="preserve"> </w:t>
      </w:r>
      <w:r>
        <w:rPr>
          <w:sz w:val="24"/>
        </w:rPr>
        <w:t>изменений</w:t>
      </w:r>
      <w:r>
        <w:rPr>
          <w:spacing w:val="-15"/>
          <w:sz w:val="24"/>
        </w:rPr>
        <w:t xml:space="preserve"> </w:t>
      </w:r>
      <w:r>
        <w:rPr>
          <w:sz w:val="24"/>
        </w:rPr>
        <w:t>в</w:t>
      </w:r>
      <w:r>
        <w:rPr>
          <w:spacing w:val="-15"/>
          <w:sz w:val="24"/>
        </w:rPr>
        <w:t xml:space="preserve"> </w:t>
      </w:r>
      <w:r>
        <w:rPr>
          <w:sz w:val="24"/>
        </w:rPr>
        <w:t>поставленное</w:t>
      </w:r>
      <w:r>
        <w:rPr>
          <w:spacing w:val="-15"/>
          <w:sz w:val="24"/>
        </w:rPr>
        <w:t xml:space="preserve"> </w:t>
      </w:r>
      <w:r>
        <w:rPr>
          <w:sz w:val="24"/>
        </w:rPr>
        <w:t>на</w:t>
      </w:r>
      <w:r>
        <w:rPr>
          <w:spacing w:val="-15"/>
          <w:sz w:val="24"/>
        </w:rPr>
        <w:t xml:space="preserve"> </w:t>
      </w:r>
      <w:r>
        <w:rPr>
          <w:sz w:val="24"/>
        </w:rPr>
        <w:t>учет</w:t>
      </w:r>
      <w:r>
        <w:rPr>
          <w:spacing w:val="-15"/>
          <w:sz w:val="24"/>
        </w:rPr>
        <w:t xml:space="preserve"> </w:t>
      </w:r>
      <w:r>
        <w:rPr>
          <w:sz w:val="24"/>
        </w:rPr>
        <w:t>бюджетное</w:t>
      </w:r>
      <w:r>
        <w:rPr>
          <w:spacing w:val="-15"/>
          <w:sz w:val="24"/>
        </w:rPr>
        <w:t xml:space="preserve"> </w:t>
      </w:r>
      <w:r>
        <w:rPr>
          <w:sz w:val="24"/>
        </w:rPr>
        <w:t>обязательство</w:t>
      </w:r>
      <w:r>
        <w:rPr>
          <w:spacing w:val="-15"/>
          <w:sz w:val="24"/>
        </w:rPr>
        <w:t xml:space="preserve"> </w:t>
      </w:r>
      <w:r>
        <w:rPr>
          <w:sz w:val="24"/>
        </w:rPr>
        <w:t xml:space="preserve">(аннулирования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_bookmark0" w:history="1">
        <w:r>
          <w:rPr>
            <w:sz w:val="24"/>
          </w:rPr>
          <w:t>пункта 8</w:t>
        </w:r>
      </w:hyperlink>
      <w:r>
        <w:rPr>
          <w:sz w:val="24"/>
        </w:rPr>
        <w:t xml:space="preserve"> настоящего Порядка с указанием учетного номера бюджетного обязательства, в которое вносится изменение.</w:t>
      </w:r>
    </w:p>
    <w:p w:rsidR="00260EF0" w:rsidRDefault="00F2031D">
      <w:pPr>
        <w:pStyle w:val="a3"/>
        <w:ind w:right="102"/>
      </w:pPr>
      <w: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w:t>
      </w:r>
      <w:r>
        <w:rPr>
          <w:spacing w:val="-1"/>
        </w:rPr>
        <w:t xml:space="preserve"> </w:t>
      </w:r>
      <w:r>
        <w:t>пунктами 5</w:t>
      </w:r>
      <w:r>
        <w:rPr>
          <w:spacing w:val="-2"/>
        </w:rPr>
        <w:t xml:space="preserve"> </w:t>
      </w:r>
      <w:r>
        <w:t>(сведения</w:t>
      </w:r>
      <w:r>
        <w:rPr>
          <w:spacing w:val="-2"/>
        </w:rPr>
        <w:t xml:space="preserve"> </w:t>
      </w:r>
      <w:r>
        <w:t>о</w:t>
      </w:r>
      <w:r>
        <w:rPr>
          <w:spacing w:val="-4"/>
        </w:rPr>
        <w:t xml:space="preserve"> </w:t>
      </w:r>
      <w:r>
        <w:t>которых</w:t>
      </w:r>
      <w:r>
        <w:rPr>
          <w:spacing w:val="-3"/>
        </w:rPr>
        <w:t xml:space="preserve"> </w:t>
      </w:r>
      <w:r>
        <w:t>подлежат</w:t>
      </w:r>
      <w:r>
        <w:rPr>
          <w:spacing w:val="-2"/>
        </w:rPr>
        <w:t xml:space="preserve"> </w:t>
      </w:r>
      <w:r>
        <w:t>включению</w:t>
      </w:r>
      <w:r>
        <w:rPr>
          <w:spacing w:val="-2"/>
        </w:rPr>
        <w:t xml:space="preserve"> </w:t>
      </w:r>
      <w:r>
        <w:t>в</w:t>
      </w:r>
      <w:r>
        <w:rPr>
          <w:spacing w:val="-5"/>
        </w:rPr>
        <w:t xml:space="preserve"> </w:t>
      </w:r>
      <w:r>
        <w:t>реестр</w:t>
      </w:r>
      <w:r>
        <w:rPr>
          <w:spacing w:val="-2"/>
        </w:rPr>
        <w:t xml:space="preserve"> </w:t>
      </w:r>
      <w:r>
        <w:t>контрактов), 7,</w:t>
      </w:r>
      <w:r>
        <w:rPr>
          <w:spacing w:val="-4"/>
        </w:rPr>
        <w:t xml:space="preserve"> </w:t>
      </w:r>
      <w:r>
        <w:t>8 и 9 Перечня, проверки осуществляются в соответствии с:</w:t>
      </w:r>
    </w:p>
    <w:p w:rsidR="00260EF0" w:rsidRDefault="00F2031D">
      <w:pPr>
        <w:pStyle w:val="a3"/>
        <w:spacing w:before="1"/>
        <w:ind w:right="105"/>
      </w:pPr>
      <w:r>
        <w:t>абзацами четвертым пункта 11 настоящего Порядка - в случае, если документом-основанием предусматривается</w:t>
      </w:r>
      <w:r>
        <w:rPr>
          <w:spacing w:val="-3"/>
        </w:rPr>
        <w:t xml:space="preserve"> </w:t>
      </w:r>
      <w:r>
        <w:t>увеличение</w:t>
      </w:r>
      <w:r>
        <w:rPr>
          <w:spacing w:val="-8"/>
        </w:rPr>
        <w:t xml:space="preserve"> </w:t>
      </w:r>
      <w:r>
        <w:t>суммы</w:t>
      </w:r>
      <w:r>
        <w:rPr>
          <w:spacing w:val="-7"/>
        </w:rPr>
        <w:t xml:space="preserve"> </w:t>
      </w:r>
      <w:r>
        <w:t>принятого</w:t>
      </w:r>
      <w:r>
        <w:rPr>
          <w:spacing w:val="-7"/>
        </w:rPr>
        <w:t xml:space="preserve"> </w:t>
      </w:r>
      <w:r>
        <w:t>бюджетного</w:t>
      </w:r>
      <w:r>
        <w:rPr>
          <w:spacing w:val="-7"/>
        </w:rPr>
        <w:t xml:space="preserve"> </w:t>
      </w:r>
      <w:r>
        <w:t>обязательства</w:t>
      </w:r>
      <w:r>
        <w:rPr>
          <w:spacing w:val="-8"/>
        </w:rPr>
        <w:t xml:space="preserve"> </w:t>
      </w:r>
      <w:r>
        <w:t>по</w:t>
      </w:r>
      <w:r>
        <w:rPr>
          <w:spacing w:val="-7"/>
        </w:rPr>
        <w:t xml:space="preserve"> </w:t>
      </w:r>
      <w:r>
        <w:t>соответствующему коду бюджетной классификации;</w:t>
      </w:r>
    </w:p>
    <w:p w:rsidR="00260EF0" w:rsidRDefault="009F6D64">
      <w:pPr>
        <w:pStyle w:val="a3"/>
        <w:ind w:right="105"/>
      </w:pPr>
      <w:hyperlink w:anchor="_bookmark4" w:history="1">
        <w:r w:rsidR="00F2031D">
          <w:t>абзацем девятым пункта 11</w:t>
        </w:r>
      </w:hyperlink>
      <w:r w:rsidR="00F2031D">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260EF0" w:rsidRDefault="00F2031D">
      <w:pPr>
        <w:pStyle w:val="a3"/>
        <w:ind w:right="104"/>
      </w:pPr>
      <w:r>
        <w:t>В случае внесения изменений в поставленное на учет бюджетное обязательство без внесения изменений в документ-основание, предусмотренный пунктами 5 - 9</w:t>
      </w:r>
      <w:r>
        <w:rPr>
          <w:spacing w:val="40"/>
        </w:rPr>
        <w:t xml:space="preserve"> </w:t>
      </w:r>
      <w:r>
        <w:t>графы 2 Перечня, получатель средств федерального бюджета формирует Сведения о бюджетном обязательстве не позднее трех рабочих</w:t>
      </w:r>
      <w:r>
        <w:rPr>
          <w:spacing w:val="-6"/>
        </w:rPr>
        <w:t xml:space="preserve"> </w:t>
      </w:r>
      <w:r>
        <w:t>дней,</w:t>
      </w:r>
      <w:r>
        <w:rPr>
          <w:spacing w:val="-9"/>
        </w:rPr>
        <w:t xml:space="preserve"> </w:t>
      </w:r>
      <w:r>
        <w:t>следующих</w:t>
      </w:r>
      <w:r>
        <w:rPr>
          <w:spacing w:val="-9"/>
        </w:rPr>
        <w:t xml:space="preserve"> </w:t>
      </w:r>
      <w:r>
        <w:t>за</w:t>
      </w:r>
      <w:r>
        <w:rPr>
          <w:spacing w:val="-10"/>
        </w:rPr>
        <w:t xml:space="preserve"> </w:t>
      </w:r>
      <w:r>
        <w:t>днем</w:t>
      </w:r>
      <w:r>
        <w:rPr>
          <w:spacing w:val="-10"/>
        </w:rPr>
        <w:t xml:space="preserve"> </w:t>
      </w:r>
      <w:r>
        <w:t>возникновения</w:t>
      </w:r>
      <w:r>
        <w:rPr>
          <w:spacing w:val="-9"/>
        </w:rPr>
        <w:t xml:space="preserve"> </w:t>
      </w:r>
      <w:r>
        <w:t>обстоятельств,</w:t>
      </w:r>
      <w:r>
        <w:rPr>
          <w:spacing w:val="-9"/>
        </w:rPr>
        <w:t xml:space="preserve"> </w:t>
      </w:r>
      <w:r>
        <w:t>требующих</w:t>
      </w:r>
      <w:r>
        <w:rPr>
          <w:spacing w:val="-7"/>
        </w:rPr>
        <w:t xml:space="preserve"> </w:t>
      </w:r>
      <w:r>
        <w:t>внесения</w:t>
      </w:r>
      <w:r>
        <w:rPr>
          <w:spacing w:val="-11"/>
        </w:rPr>
        <w:t xml:space="preserve"> </w:t>
      </w:r>
      <w:r>
        <w:t>изменений</w:t>
      </w:r>
      <w:r>
        <w:rPr>
          <w:spacing w:val="-11"/>
        </w:rPr>
        <w:t xml:space="preserve"> </w:t>
      </w:r>
      <w:r>
        <w:t>в бюджетное обязательство.</w:t>
      </w:r>
    </w:p>
    <w:p w:rsidR="00260EF0" w:rsidRDefault="00F2031D">
      <w:pPr>
        <w:pStyle w:val="a3"/>
        <w:ind w:right="104"/>
      </w:pPr>
      <w:r>
        <w:t>При</w:t>
      </w:r>
      <w:r>
        <w:rPr>
          <w:spacing w:val="-4"/>
        </w:rPr>
        <w:t xml:space="preserve"> </w:t>
      </w:r>
      <w:r>
        <w:t>формировании</w:t>
      </w:r>
      <w:r>
        <w:rPr>
          <w:spacing w:val="-4"/>
        </w:rPr>
        <w:t xml:space="preserve"> </w:t>
      </w:r>
      <w:r>
        <w:t>Сведений</w:t>
      </w:r>
      <w:r>
        <w:rPr>
          <w:spacing w:val="-4"/>
        </w:rPr>
        <w:t xml:space="preserve"> </w:t>
      </w:r>
      <w:r>
        <w:t>о</w:t>
      </w:r>
      <w:r>
        <w:rPr>
          <w:spacing w:val="-4"/>
        </w:rPr>
        <w:t xml:space="preserve"> </w:t>
      </w:r>
      <w:r>
        <w:t>бюджетном</w:t>
      </w:r>
      <w:r>
        <w:rPr>
          <w:spacing w:val="-5"/>
        </w:rPr>
        <w:t xml:space="preserve"> </w:t>
      </w:r>
      <w:r>
        <w:t>обязательстве</w:t>
      </w:r>
      <w:r>
        <w:rPr>
          <w:spacing w:val="-5"/>
        </w:rPr>
        <w:t xml:space="preserve"> </w:t>
      </w:r>
      <w:r>
        <w:t>получателем</w:t>
      </w:r>
      <w:r>
        <w:rPr>
          <w:spacing w:val="-5"/>
        </w:rPr>
        <w:t xml:space="preserve"> </w:t>
      </w:r>
      <w:r>
        <w:t>средств</w:t>
      </w:r>
      <w:r>
        <w:rPr>
          <w:spacing w:val="-4"/>
        </w:rPr>
        <w:t xml:space="preserve"> </w:t>
      </w:r>
      <w:r>
        <w:t>федерального бюджета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пятым пункта 11 настоящего Порядка.</w:t>
      </w:r>
    </w:p>
    <w:p w:rsidR="00260EF0" w:rsidRDefault="00F2031D">
      <w:pPr>
        <w:pStyle w:val="a4"/>
        <w:numPr>
          <w:ilvl w:val="0"/>
          <w:numId w:val="2"/>
        </w:numPr>
        <w:tabs>
          <w:tab w:val="left" w:pos="1074"/>
        </w:tabs>
        <w:ind w:right="104" w:firstLine="540"/>
        <w:jc w:val="both"/>
        <w:rPr>
          <w:sz w:val="24"/>
        </w:rPr>
      </w:pPr>
      <w:r>
        <w:rPr>
          <w:sz w:val="24"/>
        </w:rPr>
        <w:t>В случае внесения изменений в бюджетное обязательство без внесения изменений в документ-основание,</w:t>
      </w:r>
      <w:r>
        <w:rPr>
          <w:spacing w:val="-6"/>
          <w:sz w:val="24"/>
        </w:rPr>
        <w:t xml:space="preserve"> </w:t>
      </w:r>
      <w:r>
        <w:rPr>
          <w:sz w:val="24"/>
        </w:rPr>
        <w:t>а</w:t>
      </w:r>
      <w:r>
        <w:rPr>
          <w:spacing w:val="-4"/>
          <w:sz w:val="24"/>
        </w:rPr>
        <w:t xml:space="preserve"> </w:t>
      </w:r>
      <w:r>
        <w:rPr>
          <w:sz w:val="24"/>
        </w:rPr>
        <w:t>также</w:t>
      </w:r>
      <w:r>
        <w:rPr>
          <w:spacing w:val="-3"/>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5"/>
          <w:sz w:val="24"/>
        </w:rPr>
        <w:t xml:space="preserve"> </w:t>
      </w:r>
      <w:r>
        <w:rPr>
          <w:sz w:val="24"/>
        </w:rPr>
        <w:t>внесением</w:t>
      </w:r>
      <w:r>
        <w:rPr>
          <w:spacing w:val="-4"/>
          <w:sz w:val="24"/>
        </w:rPr>
        <w:t xml:space="preserve"> </w:t>
      </w:r>
      <w:r>
        <w:rPr>
          <w:sz w:val="24"/>
        </w:rPr>
        <w:t>изменений</w:t>
      </w:r>
      <w:r>
        <w:rPr>
          <w:spacing w:val="2"/>
          <w:sz w:val="24"/>
        </w:rPr>
        <w:t xml:space="preserve"> </w:t>
      </w:r>
      <w:r>
        <w:rPr>
          <w:sz w:val="24"/>
        </w:rPr>
        <w:t>в</w:t>
      </w:r>
      <w:r>
        <w:rPr>
          <w:spacing w:val="-4"/>
          <w:sz w:val="24"/>
        </w:rPr>
        <w:t xml:space="preserve"> </w:t>
      </w:r>
      <w:r>
        <w:rPr>
          <w:sz w:val="24"/>
        </w:rPr>
        <w:t>документ-основание,</w:t>
      </w:r>
      <w:r>
        <w:rPr>
          <w:spacing w:val="-3"/>
          <w:sz w:val="24"/>
        </w:rPr>
        <w:t xml:space="preserve"> </w:t>
      </w:r>
      <w:r>
        <w:rPr>
          <w:spacing w:val="-2"/>
          <w:sz w:val="24"/>
        </w:rPr>
        <w:t>содержащийся</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06" w:firstLine="0"/>
      </w:pPr>
      <w:r>
        <w:lastRenderedPageBreak/>
        <w:t>в информационных системах, указанный документ-основание в Федеральное казначейство повторно не представляется.</w:t>
      </w:r>
    </w:p>
    <w:p w:rsidR="00260EF0" w:rsidRDefault="00F2031D">
      <w:pPr>
        <w:pStyle w:val="a3"/>
        <w:ind w:right="105"/>
        <w:jc w:val="right"/>
      </w:pPr>
      <w:r>
        <w:t>В случае внесения изменений в бюджетное обязательство в связи с внесением изменений в</w:t>
      </w:r>
      <w:r>
        <w:rPr>
          <w:spacing w:val="80"/>
        </w:rPr>
        <w:t xml:space="preserve"> </w:t>
      </w:r>
      <w:r>
        <w:t>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w:t>
      </w:r>
      <w:r>
        <w:rPr>
          <w:spacing w:val="-15"/>
        </w:rPr>
        <w:t xml:space="preserve"> </w:t>
      </w:r>
      <w:r>
        <w:t>казначейства</w:t>
      </w:r>
      <w:r>
        <w:rPr>
          <w:spacing w:val="-15"/>
        </w:rPr>
        <w:t xml:space="preserve"> </w:t>
      </w:r>
      <w:r>
        <w:t>одновременно</w:t>
      </w:r>
      <w:r>
        <w:rPr>
          <w:spacing w:val="-14"/>
        </w:rPr>
        <w:t xml:space="preserve"> </w:t>
      </w:r>
      <w:r>
        <w:t>с</w:t>
      </w:r>
      <w:r>
        <w:rPr>
          <w:spacing w:val="-15"/>
        </w:rPr>
        <w:t xml:space="preserve"> </w:t>
      </w:r>
      <w:r>
        <w:t>формированием</w:t>
      </w:r>
      <w:r>
        <w:rPr>
          <w:spacing w:val="-15"/>
        </w:rPr>
        <w:t xml:space="preserve"> </w:t>
      </w:r>
      <w:r>
        <w:t>Сведений</w:t>
      </w:r>
      <w:r>
        <w:rPr>
          <w:spacing w:val="-15"/>
        </w:rPr>
        <w:t xml:space="preserve"> </w:t>
      </w:r>
      <w:r>
        <w:t>о</w:t>
      </w:r>
      <w:r>
        <w:rPr>
          <w:spacing w:val="-15"/>
        </w:rPr>
        <w:t xml:space="preserve"> </w:t>
      </w:r>
      <w:r>
        <w:t>бюджетном</w:t>
      </w:r>
      <w:r>
        <w:rPr>
          <w:spacing w:val="-15"/>
        </w:rPr>
        <w:t xml:space="preserve"> </w:t>
      </w:r>
      <w:r>
        <w:t>обязательстве. Получатель</w:t>
      </w:r>
      <w:r>
        <w:rPr>
          <w:spacing w:val="40"/>
        </w:rPr>
        <w:t xml:space="preserve"> </w:t>
      </w:r>
      <w:r>
        <w:t>средств</w:t>
      </w:r>
      <w:r>
        <w:rPr>
          <w:spacing w:val="40"/>
        </w:rPr>
        <w:t xml:space="preserve"> </w:t>
      </w:r>
      <w:r>
        <w:t>бюджета</w:t>
      </w:r>
      <w:r>
        <w:rPr>
          <w:spacing w:val="40"/>
        </w:rPr>
        <w:t xml:space="preserve"> </w:t>
      </w:r>
      <w:r>
        <w:t>в случае ошибочного</w:t>
      </w:r>
      <w:r>
        <w:rPr>
          <w:spacing w:val="40"/>
        </w:rPr>
        <w:t xml:space="preserve"> </w:t>
      </w:r>
      <w:r>
        <w:t>предоставления сведений</w:t>
      </w:r>
      <w:r>
        <w:rPr>
          <w:spacing w:val="40"/>
        </w:rPr>
        <w:t xml:space="preserve"> </w:t>
      </w:r>
      <w:r>
        <w:t>о</w:t>
      </w:r>
      <w:r>
        <w:rPr>
          <w:spacing w:val="40"/>
        </w:rPr>
        <w:t xml:space="preserve"> </w:t>
      </w:r>
      <w:r>
        <w:t>бюджетном обязательстве</w:t>
      </w:r>
      <w:r>
        <w:rPr>
          <w:spacing w:val="-16"/>
        </w:rPr>
        <w:t xml:space="preserve"> </w:t>
      </w:r>
      <w:r>
        <w:t>имеет</w:t>
      </w:r>
      <w:r>
        <w:rPr>
          <w:spacing w:val="-12"/>
        </w:rPr>
        <w:t xml:space="preserve"> </w:t>
      </w:r>
      <w:r>
        <w:t>право</w:t>
      </w:r>
      <w:r>
        <w:rPr>
          <w:spacing w:val="-13"/>
        </w:rPr>
        <w:t xml:space="preserve"> </w:t>
      </w:r>
      <w:r>
        <w:t>аннулировать</w:t>
      </w:r>
      <w:r>
        <w:rPr>
          <w:spacing w:val="-12"/>
        </w:rPr>
        <w:t xml:space="preserve"> </w:t>
      </w:r>
      <w:r>
        <w:t>на</w:t>
      </w:r>
      <w:r>
        <w:rPr>
          <w:spacing w:val="-13"/>
        </w:rPr>
        <w:t xml:space="preserve"> </w:t>
      </w:r>
      <w:r>
        <w:t>основании</w:t>
      </w:r>
      <w:r>
        <w:rPr>
          <w:spacing w:val="-15"/>
        </w:rPr>
        <w:t xml:space="preserve"> </w:t>
      </w:r>
      <w:r>
        <w:t>письма</w:t>
      </w:r>
      <w:r>
        <w:rPr>
          <w:spacing w:val="37"/>
        </w:rPr>
        <w:t xml:space="preserve"> </w:t>
      </w:r>
      <w:r>
        <w:t>указанные</w:t>
      </w:r>
      <w:r>
        <w:rPr>
          <w:spacing w:val="-13"/>
        </w:rPr>
        <w:t xml:space="preserve"> </w:t>
      </w:r>
      <w:r>
        <w:t>Сведения</w:t>
      </w:r>
      <w:r>
        <w:rPr>
          <w:spacing w:val="-13"/>
        </w:rPr>
        <w:t xml:space="preserve"> </w:t>
      </w:r>
      <w:r>
        <w:t>путем</w:t>
      </w:r>
      <w:r>
        <w:rPr>
          <w:spacing w:val="-13"/>
        </w:rPr>
        <w:t xml:space="preserve"> </w:t>
      </w:r>
      <w:r>
        <w:rPr>
          <w:spacing w:val="-2"/>
        </w:rPr>
        <w:t>внесения</w:t>
      </w:r>
    </w:p>
    <w:p w:rsidR="00260EF0" w:rsidRDefault="00F2031D">
      <w:pPr>
        <w:pStyle w:val="a3"/>
        <w:ind w:firstLine="0"/>
      </w:pPr>
      <w:r>
        <w:t>изменений</w:t>
      </w:r>
      <w:r>
        <w:rPr>
          <w:spacing w:val="-4"/>
        </w:rPr>
        <w:t xml:space="preserve"> </w:t>
      </w:r>
      <w:r>
        <w:t>в</w:t>
      </w:r>
      <w:r>
        <w:rPr>
          <w:spacing w:val="-5"/>
        </w:rPr>
        <w:t xml:space="preserve"> </w:t>
      </w:r>
      <w:r>
        <w:t>них</w:t>
      </w:r>
      <w:r>
        <w:rPr>
          <w:spacing w:val="-2"/>
        </w:rPr>
        <w:t xml:space="preserve"> </w:t>
      </w:r>
      <w:r>
        <w:t>с</w:t>
      </w:r>
      <w:r>
        <w:rPr>
          <w:spacing w:val="-2"/>
        </w:rPr>
        <w:t xml:space="preserve"> </w:t>
      </w:r>
      <w:r>
        <w:t>указанием</w:t>
      </w:r>
      <w:r>
        <w:rPr>
          <w:spacing w:val="-5"/>
        </w:rPr>
        <w:t xml:space="preserve"> </w:t>
      </w:r>
      <w:r>
        <w:t>нулевой</w:t>
      </w:r>
      <w:r>
        <w:rPr>
          <w:spacing w:val="-3"/>
        </w:rPr>
        <w:t xml:space="preserve"> </w:t>
      </w:r>
      <w:r>
        <w:rPr>
          <w:spacing w:val="-2"/>
        </w:rPr>
        <w:t>суммы.</w:t>
      </w:r>
    </w:p>
    <w:p w:rsidR="00260EF0" w:rsidRDefault="00F2031D">
      <w:pPr>
        <w:pStyle w:val="a4"/>
        <w:numPr>
          <w:ilvl w:val="0"/>
          <w:numId w:val="2"/>
        </w:numPr>
        <w:tabs>
          <w:tab w:val="left" w:pos="1114"/>
        </w:tabs>
        <w:ind w:right="108" w:firstLine="540"/>
        <w:jc w:val="both"/>
        <w:rPr>
          <w:sz w:val="24"/>
        </w:rPr>
      </w:pPr>
      <w:bookmarkStart w:id="3" w:name="_bookmark2"/>
      <w:bookmarkEnd w:id="3"/>
      <w:r>
        <w:rPr>
          <w:sz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осуществляет их проверку по следующим </w:t>
      </w:r>
      <w:r>
        <w:rPr>
          <w:spacing w:val="-2"/>
          <w:sz w:val="24"/>
        </w:rPr>
        <w:t>направлениям:</w:t>
      </w:r>
    </w:p>
    <w:p w:rsidR="00260EF0" w:rsidRDefault="00F2031D">
      <w:pPr>
        <w:pStyle w:val="a3"/>
        <w:ind w:right="106"/>
      </w:pPr>
      <w: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260EF0" w:rsidRDefault="00260EF0">
      <w:pPr>
        <w:pStyle w:val="a3"/>
        <w:spacing w:before="1"/>
        <w:ind w:left="0" w:firstLine="0"/>
        <w:jc w:val="left"/>
      </w:pPr>
    </w:p>
    <w:p w:rsidR="00260EF0" w:rsidRDefault="00F2031D">
      <w:pPr>
        <w:pStyle w:val="a3"/>
        <w:ind w:right="105"/>
      </w:pPr>
      <w: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_bookmark13" w:history="1">
        <w:r>
          <w:t>приложением N 1</w:t>
        </w:r>
      </w:hyperlink>
      <w:r>
        <w:t xml:space="preserve"> к Порядку № 258н;</w:t>
      </w:r>
    </w:p>
    <w:p w:rsidR="00260EF0" w:rsidRDefault="00F2031D">
      <w:pPr>
        <w:pStyle w:val="a3"/>
        <w:ind w:right="106"/>
      </w:pPr>
      <w:bookmarkStart w:id="4" w:name="_bookmark3"/>
      <w:bookmarkEnd w:id="4"/>
      <w:proofErr w:type="spellStart"/>
      <w:r>
        <w:t>непревышение</w:t>
      </w:r>
      <w:proofErr w:type="spellEnd"/>
      <w:r>
        <w:rPr>
          <w:spacing w:val="-1"/>
        </w:rPr>
        <w:t xml:space="preserve"> </w:t>
      </w:r>
      <w:r>
        <w:t>суммы бюджетного обязательства</w:t>
      </w:r>
      <w:r>
        <w:rPr>
          <w:spacing w:val="-1"/>
        </w:rPr>
        <w:t xml:space="preserve"> </w:t>
      </w:r>
      <w:r>
        <w:t>по соответствующим</w:t>
      </w:r>
      <w:r>
        <w:rPr>
          <w:spacing w:val="-1"/>
        </w:rPr>
        <w:t xml:space="preserve"> </w:t>
      </w:r>
      <w:r>
        <w:t>кодам</w:t>
      </w:r>
      <w:r>
        <w:rPr>
          <w:spacing w:val="-1"/>
        </w:rPr>
        <w:t xml:space="preserve"> </w:t>
      </w:r>
      <w:r>
        <w:t>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60EF0" w:rsidRDefault="00F2031D">
      <w:pPr>
        <w:pStyle w:val="a3"/>
        <w:spacing w:before="1"/>
        <w:ind w:right="104"/>
      </w:pPr>
      <w: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260EF0" w:rsidRDefault="00F2031D">
      <w:pPr>
        <w:pStyle w:val="a3"/>
        <w:ind w:right="112"/>
      </w:pPr>
      <w: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_bookmark3" w:history="1">
        <w:r>
          <w:t>абзацем четвертым</w:t>
        </w:r>
      </w:hyperlink>
      <w:r>
        <w:t xml:space="preserve"> настоящего пункта.</w:t>
      </w:r>
    </w:p>
    <w:p w:rsidR="00260EF0" w:rsidRDefault="00F2031D">
      <w:pPr>
        <w:pStyle w:val="a3"/>
        <w:ind w:right="104"/>
      </w:pPr>
      <w:r>
        <w:t>При постановке на учет бюджетных обязательств, возникающих на основании документа- основания, предусмотренного пунктом 5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260EF0" w:rsidRDefault="00260EF0">
      <w:pPr>
        <w:pStyle w:val="a3"/>
        <w:spacing w:before="1"/>
        <w:ind w:firstLine="0"/>
      </w:pPr>
    </w:p>
    <w:p w:rsidR="00260EF0" w:rsidRDefault="00F2031D">
      <w:pPr>
        <w:pStyle w:val="a3"/>
        <w:ind w:right="102"/>
      </w:pPr>
      <w:r>
        <w:t>При постановке на учет бюджетных обязательств, возникающих на основании документов- оснований, предусмотренных пунктом 1, 2, 3, 4</w:t>
      </w:r>
      <w:r>
        <w:rPr>
          <w:spacing w:val="40"/>
        </w:rPr>
        <w:t xml:space="preserve"> </w:t>
      </w:r>
      <w:r>
        <w:t xml:space="preserve">графы 2 Перечня, подлежащих размещению в единой информационной системе, при проведении проверки, предусмотренной абзацем пятым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7">
        <w:r>
          <w:t>Правилами</w:t>
        </w:r>
      </w:hyperlink>
      <w:r>
        <w:t xml:space="preserve"> контроля N 1193.</w:t>
      </w:r>
    </w:p>
    <w:p w:rsidR="00260EF0" w:rsidRDefault="00260EF0">
      <w:pPr>
        <w:pStyle w:val="a3"/>
        <w:ind w:firstLine="0"/>
      </w:pPr>
    </w:p>
    <w:p w:rsidR="00260EF0" w:rsidRDefault="00F2031D">
      <w:pPr>
        <w:pStyle w:val="a3"/>
        <w:ind w:right="105"/>
      </w:pPr>
      <w:bookmarkStart w:id="5" w:name="_bookmark4"/>
      <w:bookmarkEnd w:id="5"/>
      <w: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w:t>
      </w:r>
      <w:r>
        <w:rPr>
          <w:spacing w:val="-9"/>
        </w:rPr>
        <w:t xml:space="preserve"> </w:t>
      </w:r>
      <w:r>
        <w:t>казначейства</w:t>
      </w:r>
      <w:r>
        <w:rPr>
          <w:spacing w:val="-10"/>
        </w:rPr>
        <w:t xml:space="preserve"> </w:t>
      </w:r>
      <w:r>
        <w:t>осуществляет</w:t>
      </w:r>
      <w:r>
        <w:rPr>
          <w:spacing w:val="-9"/>
        </w:rPr>
        <w:t xml:space="preserve"> </w:t>
      </w:r>
      <w:r>
        <w:t>проверку</w:t>
      </w:r>
      <w:r>
        <w:rPr>
          <w:spacing w:val="-14"/>
        </w:rPr>
        <w:t xml:space="preserve"> </w:t>
      </w:r>
      <w:proofErr w:type="spellStart"/>
      <w:r>
        <w:t>непревышения</w:t>
      </w:r>
      <w:proofErr w:type="spellEnd"/>
      <w:r>
        <w:rPr>
          <w:spacing w:val="-9"/>
        </w:rPr>
        <w:t xml:space="preserve"> </w:t>
      </w:r>
      <w:r>
        <w:t>суммы</w:t>
      </w:r>
      <w:r>
        <w:rPr>
          <w:spacing w:val="-10"/>
        </w:rPr>
        <w:t xml:space="preserve"> </w:t>
      </w:r>
      <w:r>
        <w:t>исполнения</w:t>
      </w:r>
      <w:r>
        <w:rPr>
          <w:spacing w:val="-12"/>
        </w:rPr>
        <w:t xml:space="preserve"> </w:t>
      </w:r>
      <w:r>
        <w:t>бюджетного обязательства над изменяемой суммой бюджетного обязательства.</w:t>
      </w:r>
    </w:p>
    <w:p w:rsidR="00260EF0" w:rsidRDefault="00F2031D">
      <w:pPr>
        <w:pStyle w:val="a3"/>
        <w:ind w:right="110"/>
      </w:pPr>
      <w:r>
        <w:t xml:space="preserve">В случае аннулирования принимаемого бюджетного обязательства проверка, предусмотренная абзацами вторым, </w:t>
      </w:r>
      <w:proofErr w:type="gramStart"/>
      <w:r>
        <w:t>четвертым ,</w:t>
      </w:r>
      <w:proofErr w:type="gramEnd"/>
      <w:r>
        <w:t xml:space="preserve"> пятым</w:t>
      </w:r>
      <w:r>
        <w:rPr>
          <w:spacing w:val="40"/>
        </w:rPr>
        <w:t xml:space="preserve"> </w:t>
      </w:r>
      <w:r>
        <w:t>настоящего пункта, не осуществляется.</w:t>
      </w:r>
    </w:p>
    <w:p w:rsidR="00260EF0" w:rsidRDefault="00260EF0">
      <w:pPr>
        <w:pStyle w:val="a3"/>
        <w:ind w:firstLine="0"/>
      </w:pPr>
    </w:p>
    <w:p w:rsidR="00260EF0" w:rsidRDefault="00F2031D">
      <w:pPr>
        <w:pStyle w:val="a4"/>
        <w:numPr>
          <w:ilvl w:val="0"/>
          <w:numId w:val="2"/>
        </w:numPr>
        <w:tabs>
          <w:tab w:val="left" w:pos="1162"/>
        </w:tabs>
        <w:ind w:left="1161" w:right="0" w:hanging="509"/>
        <w:jc w:val="both"/>
        <w:rPr>
          <w:sz w:val="24"/>
        </w:rPr>
      </w:pPr>
      <w:bookmarkStart w:id="6" w:name="_bookmark5"/>
      <w:bookmarkEnd w:id="6"/>
      <w:proofErr w:type="gramStart"/>
      <w:r>
        <w:rPr>
          <w:sz w:val="24"/>
        </w:rPr>
        <w:t>При</w:t>
      </w:r>
      <w:r>
        <w:rPr>
          <w:spacing w:val="41"/>
          <w:sz w:val="24"/>
        </w:rPr>
        <w:t xml:space="preserve">  </w:t>
      </w:r>
      <w:r>
        <w:rPr>
          <w:sz w:val="24"/>
        </w:rPr>
        <w:t>проверке</w:t>
      </w:r>
      <w:proofErr w:type="gramEnd"/>
      <w:r>
        <w:rPr>
          <w:spacing w:val="43"/>
          <w:sz w:val="24"/>
        </w:rPr>
        <w:t xml:space="preserve">  </w:t>
      </w:r>
      <w:r>
        <w:rPr>
          <w:sz w:val="24"/>
        </w:rPr>
        <w:t>Сведений</w:t>
      </w:r>
      <w:r>
        <w:rPr>
          <w:spacing w:val="43"/>
          <w:sz w:val="24"/>
        </w:rPr>
        <w:t xml:space="preserve">  </w:t>
      </w:r>
      <w:r>
        <w:rPr>
          <w:sz w:val="24"/>
        </w:rPr>
        <w:t>о</w:t>
      </w:r>
      <w:r>
        <w:rPr>
          <w:spacing w:val="42"/>
          <w:sz w:val="24"/>
        </w:rPr>
        <w:t xml:space="preserve">  </w:t>
      </w:r>
      <w:r>
        <w:rPr>
          <w:sz w:val="24"/>
        </w:rPr>
        <w:t>бюджетном</w:t>
      </w:r>
      <w:r>
        <w:rPr>
          <w:spacing w:val="43"/>
          <w:sz w:val="24"/>
        </w:rPr>
        <w:t xml:space="preserve">  </w:t>
      </w:r>
      <w:r>
        <w:rPr>
          <w:sz w:val="24"/>
        </w:rPr>
        <w:t>обязательстве</w:t>
      </w:r>
      <w:r>
        <w:rPr>
          <w:spacing w:val="42"/>
          <w:sz w:val="24"/>
        </w:rPr>
        <w:t xml:space="preserve">  </w:t>
      </w:r>
      <w:r>
        <w:rPr>
          <w:sz w:val="24"/>
        </w:rPr>
        <w:t>по</w:t>
      </w:r>
      <w:r>
        <w:rPr>
          <w:spacing w:val="42"/>
          <w:sz w:val="24"/>
        </w:rPr>
        <w:t xml:space="preserve">  </w:t>
      </w:r>
      <w:r>
        <w:rPr>
          <w:sz w:val="24"/>
        </w:rPr>
        <w:t>документу-</w:t>
      </w:r>
      <w:r>
        <w:rPr>
          <w:spacing w:val="-2"/>
          <w:sz w:val="24"/>
        </w:rPr>
        <w:t>основанию,</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03" w:firstLine="0"/>
      </w:pPr>
      <w:bookmarkStart w:id="7" w:name="_bookmark9"/>
      <w:bookmarkEnd w:id="7"/>
      <w:r>
        <w:lastRenderedPageBreak/>
        <w:t>заключенному</w:t>
      </w:r>
      <w:r>
        <w:rPr>
          <w:spacing w:val="-15"/>
        </w:rPr>
        <w:t xml:space="preserve"> </w:t>
      </w:r>
      <w:r>
        <w:t>(принятому)</w:t>
      </w:r>
      <w:r>
        <w:rPr>
          <w:spacing w:val="-10"/>
        </w:rPr>
        <w:t xml:space="preserve"> </w:t>
      </w:r>
      <w:r>
        <w:t>в</w:t>
      </w:r>
      <w:r>
        <w:rPr>
          <w:spacing w:val="-10"/>
        </w:rPr>
        <w:t xml:space="preserve"> </w:t>
      </w:r>
      <w:r>
        <w:t>целях</w:t>
      </w:r>
      <w:r>
        <w:rPr>
          <w:spacing w:val="-7"/>
        </w:rPr>
        <w:t xml:space="preserve"> </w:t>
      </w:r>
      <w:r>
        <w:t>осуществления</w:t>
      </w:r>
      <w:r>
        <w:rPr>
          <w:spacing w:val="-9"/>
        </w:rPr>
        <w:t xml:space="preserve"> </w:t>
      </w:r>
      <w:r>
        <w:t>капитальных</w:t>
      </w:r>
      <w:r>
        <w:rPr>
          <w:spacing w:val="-7"/>
        </w:rPr>
        <w:t xml:space="preserve"> </w:t>
      </w:r>
      <w:r>
        <w:t>вложений</w:t>
      </w:r>
      <w:r>
        <w:rPr>
          <w:spacing w:val="-8"/>
        </w:rPr>
        <w:t xml:space="preserve"> </w:t>
      </w:r>
      <w:r>
        <w:t>в</w:t>
      </w:r>
      <w:r>
        <w:rPr>
          <w:spacing w:val="-12"/>
        </w:rPr>
        <w:t xml:space="preserve"> </w:t>
      </w:r>
      <w:r>
        <w:t>объекты</w:t>
      </w:r>
      <w:r>
        <w:rPr>
          <w:spacing w:val="-11"/>
        </w:rPr>
        <w:t xml:space="preserve"> </w:t>
      </w:r>
      <w:r>
        <w:t>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w:t>
      </w:r>
      <w:r>
        <w:rPr>
          <w:spacing w:val="-5"/>
        </w:rPr>
        <w:t xml:space="preserve"> </w:t>
      </w:r>
      <w:r>
        <w:t>органом</w:t>
      </w:r>
      <w:r>
        <w:rPr>
          <w:spacing w:val="-5"/>
        </w:rPr>
        <w:t xml:space="preserve"> </w:t>
      </w:r>
      <w:r>
        <w:t>Федерального</w:t>
      </w:r>
      <w:r>
        <w:rPr>
          <w:spacing w:val="-4"/>
        </w:rPr>
        <w:t xml:space="preserve"> </w:t>
      </w:r>
      <w:r>
        <w:t>казначейства</w:t>
      </w:r>
      <w:r>
        <w:rPr>
          <w:spacing w:val="-5"/>
        </w:rPr>
        <w:t xml:space="preserve"> </w:t>
      </w:r>
      <w:r>
        <w:t>осуществляется</w:t>
      </w:r>
      <w:r>
        <w:rPr>
          <w:spacing w:val="-4"/>
        </w:rPr>
        <w:t xml:space="preserve"> </w:t>
      </w:r>
      <w:r>
        <w:t>проверка,</w:t>
      </w:r>
      <w:r>
        <w:rPr>
          <w:spacing w:val="-4"/>
        </w:rPr>
        <w:t xml:space="preserve"> </w:t>
      </w:r>
      <w:r>
        <w:t xml:space="preserve">предусмотренная </w:t>
      </w:r>
      <w:hyperlink w:anchor="_bookmark2" w:history="1">
        <w:r>
          <w:t>пунктом 11</w:t>
        </w:r>
      </w:hyperlink>
      <w:r>
        <w:t xml:space="preserve"> настоящего Порядка:</w:t>
      </w:r>
    </w:p>
    <w:p w:rsidR="00260EF0" w:rsidRDefault="00F2031D">
      <w:pPr>
        <w:pStyle w:val="a3"/>
        <w:ind w:right="106"/>
      </w:pPr>
      <w:r>
        <w:t>по</w:t>
      </w:r>
      <w:r>
        <w:rPr>
          <w:spacing w:val="-10"/>
        </w:rPr>
        <w:t xml:space="preserve"> </w:t>
      </w:r>
      <w:r>
        <w:t>каждому</w:t>
      </w:r>
      <w:r>
        <w:rPr>
          <w:spacing w:val="-10"/>
        </w:rPr>
        <w:t xml:space="preserve"> </w:t>
      </w:r>
      <w:r>
        <w:t>уникальному</w:t>
      </w:r>
      <w:r>
        <w:rPr>
          <w:spacing w:val="-14"/>
        </w:rPr>
        <w:t xml:space="preserve"> </w:t>
      </w:r>
      <w:r>
        <w:t>коду</w:t>
      </w:r>
      <w:r>
        <w:rPr>
          <w:spacing w:val="-12"/>
        </w:rPr>
        <w:t xml:space="preserve"> </w:t>
      </w:r>
      <w:r>
        <w:t>объекта</w:t>
      </w:r>
      <w:r>
        <w:rPr>
          <w:spacing w:val="-10"/>
        </w:rPr>
        <w:t xml:space="preserve"> </w:t>
      </w:r>
      <w:r>
        <w:t>капитального</w:t>
      </w:r>
      <w:r>
        <w:rPr>
          <w:spacing w:val="-10"/>
        </w:rPr>
        <w:t xml:space="preserve"> </w:t>
      </w:r>
      <w:r>
        <w:t>строительства</w:t>
      </w:r>
      <w:r>
        <w:rPr>
          <w:spacing w:val="-10"/>
        </w:rPr>
        <w:t xml:space="preserve"> </w:t>
      </w:r>
      <w:r>
        <w:t>или</w:t>
      </w:r>
      <w:r>
        <w:rPr>
          <w:spacing w:val="-8"/>
        </w:rPr>
        <w:t xml:space="preserve"> </w:t>
      </w:r>
      <w:r>
        <w:t>объекта</w:t>
      </w:r>
      <w:r>
        <w:rPr>
          <w:spacing w:val="-10"/>
        </w:rPr>
        <w:t xml:space="preserve"> </w:t>
      </w:r>
      <w:r>
        <w:t>недвижимого имущества, отраженному на соответствующем лицевом счете получателя средств</w:t>
      </w:r>
      <w:r>
        <w:rPr>
          <w:spacing w:val="40"/>
        </w:rPr>
        <w:t xml:space="preserve"> </w:t>
      </w:r>
      <w:r>
        <w:t>бюджета;</w:t>
      </w:r>
    </w:p>
    <w:p w:rsidR="00260EF0" w:rsidRDefault="00F2031D">
      <w:pPr>
        <w:pStyle w:val="a3"/>
        <w:ind w:right="106"/>
      </w:pPr>
      <w:r>
        <w:t>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бюджетной росписи бюджета (далее - Порядок составления и ведения сводной бюджетной росписи бюджета).</w:t>
      </w:r>
    </w:p>
    <w:p w:rsidR="00260EF0" w:rsidRDefault="00F2031D">
      <w:pPr>
        <w:pStyle w:val="a4"/>
        <w:numPr>
          <w:ilvl w:val="0"/>
          <w:numId w:val="2"/>
        </w:numPr>
        <w:tabs>
          <w:tab w:val="left" w:pos="1134"/>
        </w:tabs>
        <w:ind w:right="103" w:firstLine="600"/>
        <w:jc w:val="both"/>
        <w:rPr>
          <w:sz w:val="24"/>
        </w:rPr>
      </w:pPr>
      <w:bookmarkStart w:id="8" w:name="_bookmark6"/>
      <w:bookmarkEnd w:id="8"/>
      <w:r>
        <w:rPr>
          <w:sz w:val="24"/>
        </w:rPr>
        <w:t xml:space="preserve">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_bookmark2" w:history="1">
        <w:r>
          <w:rPr>
            <w:sz w:val="24"/>
          </w:rPr>
          <w:t>пунктом 11</w:t>
        </w:r>
      </w:hyperlink>
      <w:r>
        <w:rPr>
          <w:sz w:val="24"/>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w:t>
      </w:r>
      <w:r>
        <w:rPr>
          <w:spacing w:val="-2"/>
          <w:sz w:val="24"/>
        </w:rPr>
        <w:t>строительства.</w:t>
      </w:r>
    </w:p>
    <w:p w:rsidR="00260EF0" w:rsidRDefault="00F2031D">
      <w:pPr>
        <w:pStyle w:val="a3"/>
        <w:spacing w:before="1"/>
        <w:ind w:right="107"/>
      </w:pPr>
      <w:r>
        <w:t xml:space="preserve">Проверка, предусмотренная </w:t>
      </w:r>
      <w:hyperlink w:anchor="_bookmark6" w:history="1">
        <w:r>
          <w:t>абзацем первым</w:t>
        </w:r>
      </w:hyperlink>
      <w:r>
        <w:t xml:space="preserve"> настоящего пункта, не осуществляется при постановке на учет бюджетного обязательства по объектам капитального строительства, в отношении</w:t>
      </w:r>
      <w:r>
        <w:rPr>
          <w:spacing w:val="-15"/>
        </w:rPr>
        <w:t xml:space="preserve"> </w:t>
      </w:r>
      <w:r>
        <w:t>которых</w:t>
      </w:r>
      <w:r>
        <w:rPr>
          <w:spacing w:val="-15"/>
        </w:rPr>
        <w:t xml:space="preserve"> </w:t>
      </w:r>
      <w:r>
        <w:t>в</w:t>
      </w:r>
      <w:r>
        <w:rPr>
          <w:spacing w:val="-15"/>
        </w:rPr>
        <w:t xml:space="preserve"> </w:t>
      </w:r>
      <w:r>
        <w:t>случаях</w:t>
      </w:r>
      <w:r>
        <w:rPr>
          <w:spacing w:val="-15"/>
        </w:rPr>
        <w:t xml:space="preserve"> </w:t>
      </w:r>
      <w:r>
        <w:t>и</w:t>
      </w:r>
      <w:r>
        <w:rPr>
          <w:spacing w:val="-15"/>
        </w:rPr>
        <w:t xml:space="preserve"> </w:t>
      </w:r>
      <w:r>
        <w:t>порядке,</w:t>
      </w:r>
      <w:r>
        <w:rPr>
          <w:spacing w:val="-15"/>
        </w:rPr>
        <w:t xml:space="preserve"> </w:t>
      </w:r>
      <w:r>
        <w:t>установленных</w:t>
      </w:r>
      <w:r>
        <w:rPr>
          <w:spacing w:val="-15"/>
        </w:rPr>
        <w:t xml:space="preserve"> </w:t>
      </w:r>
      <w:r>
        <w:t>законодательством</w:t>
      </w:r>
      <w:r>
        <w:rPr>
          <w:spacing w:val="-15"/>
        </w:rPr>
        <w:t xml:space="preserve"> </w:t>
      </w:r>
      <w:r>
        <w:t>Российской</w:t>
      </w:r>
      <w:r>
        <w:rPr>
          <w:spacing w:val="-15"/>
        </w:rPr>
        <w:t xml:space="preserve"> </w:t>
      </w:r>
      <w:r>
        <w:t>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260EF0" w:rsidRDefault="00F2031D">
      <w:pPr>
        <w:pStyle w:val="a4"/>
        <w:numPr>
          <w:ilvl w:val="1"/>
          <w:numId w:val="2"/>
        </w:numPr>
        <w:tabs>
          <w:tab w:val="left" w:pos="1213"/>
        </w:tabs>
        <w:spacing w:before="1"/>
        <w:ind w:right="112" w:firstLine="540"/>
        <w:jc w:val="both"/>
        <w:rPr>
          <w:sz w:val="24"/>
        </w:rPr>
      </w:pPr>
      <w:r>
        <w:rPr>
          <w:sz w:val="24"/>
        </w:rPr>
        <w:t>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260EF0" w:rsidRDefault="00F2031D">
      <w:pPr>
        <w:pStyle w:val="a3"/>
        <w:ind w:right="106"/>
      </w:pPr>
      <w:r>
        <w:t xml:space="preserve">1, 2, 3,4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8">
        <w:r>
          <w:t>пунктами 24</w:t>
        </w:r>
      </w:hyperlink>
      <w:r>
        <w:t xml:space="preserve"> и </w:t>
      </w:r>
      <w:hyperlink r:id="rId9">
        <w:r>
          <w:t>28</w:t>
        </w:r>
      </w:hyperlink>
      <w:r>
        <w:t xml:space="preserve"> Правил контроля N 1193;</w:t>
      </w:r>
    </w:p>
    <w:p w:rsidR="00260EF0" w:rsidRDefault="00F2031D">
      <w:pPr>
        <w:pStyle w:val="a3"/>
        <w:ind w:right="104"/>
      </w:pPr>
      <w:r>
        <w:t>5</w:t>
      </w:r>
      <w:r>
        <w:rPr>
          <w:spacing w:val="-9"/>
        </w:rPr>
        <w:t xml:space="preserve"> </w:t>
      </w:r>
      <w:r>
        <w:t>графы</w:t>
      </w:r>
      <w:r>
        <w:rPr>
          <w:spacing w:val="-9"/>
        </w:rPr>
        <w:t xml:space="preserve"> </w:t>
      </w:r>
      <w:r>
        <w:t>2</w:t>
      </w:r>
      <w:r>
        <w:rPr>
          <w:spacing w:val="-9"/>
        </w:rPr>
        <w:t xml:space="preserve"> </w:t>
      </w:r>
      <w:r>
        <w:t>Перечня,</w:t>
      </w:r>
      <w:r>
        <w:rPr>
          <w:spacing w:val="-9"/>
        </w:rPr>
        <w:t xml:space="preserve"> </w:t>
      </w:r>
      <w:r>
        <w:t>сформированного</w:t>
      </w:r>
      <w:r>
        <w:rPr>
          <w:spacing w:val="-9"/>
        </w:rPr>
        <w:t xml:space="preserve"> </w:t>
      </w:r>
      <w:r>
        <w:t>с</w:t>
      </w:r>
      <w:r>
        <w:rPr>
          <w:spacing w:val="-9"/>
        </w:rPr>
        <w:t xml:space="preserve"> </w:t>
      </w:r>
      <w:r>
        <w:t>использованием</w:t>
      </w:r>
      <w:r>
        <w:rPr>
          <w:spacing w:val="-9"/>
        </w:rPr>
        <w:t xml:space="preserve"> </w:t>
      </w:r>
      <w:r>
        <w:t>единой</w:t>
      </w:r>
      <w:r>
        <w:rPr>
          <w:spacing w:val="-9"/>
        </w:rPr>
        <w:t xml:space="preserve"> </w:t>
      </w:r>
      <w:r>
        <w:t>информационной</w:t>
      </w:r>
      <w:r>
        <w:rPr>
          <w:spacing w:val="-8"/>
        </w:rPr>
        <w:t xml:space="preserve"> </w:t>
      </w:r>
      <w:r>
        <w:t>системы,</w:t>
      </w:r>
      <w:r>
        <w:rPr>
          <w:spacing w:val="-4"/>
        </w:rPr>
        <w:t xml:space="preserve"> </w:t>
      </w:r>
      <w:r>
        <w:t>-</w:t>
      </w:r>
      <w:r>
        <w:rPr>
          <w:spacing w:val="-9"/>
        </w:rPr>
        <w:t xml:space="preserve"> </w:t>
      </w:r>
      <w:r>
        <w:t xml:space="preserve">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10">
        <w:r>
          <w:t>пунктом 15</w:t>
        </w:r>
      </w:hyperlink>
      <w:r>
        <w:t xml:space="preserve"> Правил ведения реестра контрактов;</w:t>
      </w:r>
    </w:p>
    <w:p w:rsidR="00260EF0" w:rsidRDefault="00F2031D">
      <w:pPr>
        <w:pStyle w:val="a3"/>
        <w:ind w:right="104"/>
      </w:pPr>
      <w:r>
        <w:t>5 графы 2 Перечня, сформированного без использования единой</w:t>
      </w:r>
      <w:r>
        <w:rPr>
          <w:spacing w:val="-1"/>
        </w:rPr>
        <w:t xml:space="preserve"> </w:t>
      </w:r>
      <w:r>
        <w:t>информационной системы, - в</w:t>
      </w:r>
      <w:r>
        <w:rPr>
          <w:spacing w:val="-1"/>
        </w:rPr>
        <w:t xml:space="preserve"> </w:t>
      </w:r>
      <w:r>
        <w:t>течение</w:t>
      </w:r>
      <w:r>
        <w:rPr>
          <w:spacing w:val="-1"/>
        </w:rPr>
        <w:t xml:space="preserve"> </w:t>
      </w:r>
      <w:r>
        <w:t>пяти рабочих дней, следующих за</w:t>
      </w:r>
      <w:r>
        <w:rPr>
          <w:spacing w:val="-1"/>
        </w:rPr>
        <w:t xml:space="preserve"> </w:t>
      </w:r>
      <w:r>
        <w:t>днем</w:t>
      </w:r>
      <w:r>
        <w:rPr>
          <w:spacing w:val="-1"/>
        </w:rPr>
        <w:t xml:space="preserve"> </w:t>
      </w:r>
      <w:r>
        <w:t>поступления в</w:t>
      </w:r>
      <w:r>
        <w:rPr>
          <w:spacing w:val="-1"/>
        </w:rPr>
        <w:t xml:space="preserve"> </w:t>
      </w:r>
      <w:r>
        <w:t>орган Федерального казначейства Сведений о бюджетном обязательстве;</w:t>
      </w:r>
    </w:p>
    <w:p w:rsidR="00260EF0" w:rsidRDefault="00F2031D">
      <w:pPr>
        <w:pStyle w:val="a3"/>
        <w:spacing w:before="1"/>
        <w:ind w:right="110" w:firstLine="600"/>
      </w:pPr>
      <w:bookmarkStart w:id="9" w:name="_bookmark7"/>
      <w:bookmarkEnd w:id="9"/>
      <w:r>
        <w:t>6 - 12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260EF0" w:rsidRDefault="00260EF0">
      <w:pPr>
        <w:pStyle w:val="a3"/>
        <w:ind w:firstLine="0"/>
      </w:pPr>
    </w:p>
    <w:p w:rsidR="00260EF0" w:rsidRDefault="00F2031D">
      <w:pPr>
        <w:pStyle w:val="a4"/>
        <w:numPr>
          <w:ilvl w:val="1"/>
          <w:numId w:val="2"/>
        </w:numPr>
        <w:tabs>
          <w:tab w:val="left" w:pos="1244"/>
        </w:tabs>
        <w:ind w:right="111" w:firstLine="540"/>
        <w:jc w:val="both"/>
        <w:rPr>
          <w:sz w:val="24"/>
        </w:rPr>
      </w:pPr>
      <w:r>
        <w:rPr>
          <w:sz w:val="24"/>
        </w:rPr>
        <w:t>При формировании Сведений о бюджетном обязательстве с использованием единой информационной системы проверка, предусмотренная:</w:t>
      </w:r>
    </w:p>
    <w:p w:rsidR="00260EF0" w:rsidRDefault="00F2031D">
      <w:pPr>
        <w:pStyle w:val="a3"/>
        <w:ind w:right="106"/>
      </w:pPr>
      <w:bookmarkStart w:id="10" w:name="_bookmark8"/>
      <w:bookmarkEnd w:id="10"/>
      <w:r>
        <w:t>абзацами вторым, третьим, пятым пункта 11, пунктами 12, 13 настоящего Порядка, осуществляется в единой информационной системе, в том числе автоматически;</w:t>
      </w:r>
    </w:p>
    <w:p w:rsidR="00260EF0" w:rsidRDefault="00F2031D">
      <w:pPr>
        <w:pStyle w:val="a3"/>
        <w:spacing w:before="221"/>
        <w:ind w:left="653" w:firstLine="0"/>
      </w:pPr>
      <w:r>
        <w:t>абзацем</w:t>
      </w:r>
      <w:r>
        <w:rPr>
          <w:spacing w:val="-6"/>
        </w:rPr>
        <w:t xml:space="preserve"> </w:t>
      </w:r>
      <w:r>
        <w:t>четвертым</w:t>
      </w:r>
      <w:r>
        <w:rPr>
          <w:spacing w:val="-3"/>
        </w:rPr>
        <w:t xml:space="preserve"> </w:t>
      </w:r>
      <w:r>
        <w:t>пункта</w:t>
      </w:r>
      <w:r>
        <w:rPr>
          <w:spacing w:val="-2"/>
        </w:rPr>
        <w:t xml:space="preserve"> </w:t>
      </w:r>
      <w:r>
        <w:t>11</w:t>
      </w:r>
      <w:r>
        <w:rPr>
          <w:spacing w:val="-2"/>
        </w:rPr>
        <w:t xml:space="preserve"> </w:t>
      </w:r>
      <w:r>
        <w:t>настоящего</w:t>
      </w:r>
      <w:r>
        <w:rPr>
          <w:spacing w:val="-3"/>
        </w:rPr>
        <w:t xml:space="preserve"> </w:t>
      </w:r>
      <w:r>
        <w:t>Порядка,</w:t>
      </w:r>
      <w:r>
        <w:rPr>
          <w:spacing w:val="-3"/>
        </w:rPr>
        <w:t xml:space="preserve"> </w:t>
      </w:r>
      <w:r>
        <w:t>осуществляется</w:t>
      </w:r>
      <w:r>
        <w:rPr>
          <w:spacing w:val="-1"/>
        </w:rPr>
        <w:t xml:space="preserve"> </w:t>
      </w:r>
      <w:r>
        <w:t>в</w:t>
      </w:r>
      <w:r>
        <w:rPr>
          <w:spacing w:val="-1"/>
        </w:rPr>
        <w:t xml:space="preserve"> </w:t>
      </w:r>
      <w:r>
        <w:t>ППО</w:t>
      </w:r>
      <w:r>
        <w:rPr>
          <w:spacing w:val="-3"/>
        </w:rPr>
        <w:t xml:space="preserve"> </w:t>
      </w:r>
      <w:r>
        <w:rPr>
          <w:spacing w:val="-2"/>
        </w:rPr>
        <w:t>"АСФК".</w:t>
      </w:r>
    </w:p>
    <w:p w:rsidR="00260EF0" w:rsidRDefault="00F2031D">
      <w:pPr>
        <w:pStyle w:val="a3"/>
        <w:spacing w:before="226" w:line="237" w:lineRule="auto"/>
        <w:ind w:right="105"/>
      </w:pPr>
      <w:r>
        <w:t>В</w:t>
      </w:r>
      <w:r>
        <w:rPr>
          <w:spacing w:val="-11"/>
        </w:rPr>
        <w:t xml:space="preserve"> </w:t>
      </w:r>
      <w:r>
        <w:t>случае</w:t>
      </w:r>
      <w:r>
        <w:rPr>
          <w:spacing w:val="-10"/>
        </w:rPr>
        <w:t xml:space="preserve"> </w:t>
      </w:r>
      <w:r>
        <w:t>положительного</w:t>
      </w:r>
      <w:r>
        <w:rPr>
          <w:spacing w:val="-9"/>
        </w:rPr>
        <w:t xml:space="preserve"> </w:t>
      </w:r>
      <w:r>
        <w:t>результата</w:t>
      </w:r>
      <w:r>
        <w:rPr>
          <w:spacing w:val="-10"/>
        </w:rPr>
        <w:t xml:space="preserve"> </w:t>
      </w:r>
      <w:r>
        <w:t>проверки,</w:t>
      </w:r>
      <w:r>
        <w:rPr>
          <w:spacing w:val="-8"/>
        </w:rPr>
        <w:t xml:space="preserve"> </w:t>
      </w:r>
      <w:r>
        <w:t>указанной</w:t>
      </w:r>
      <w:r>
        <w:rPr>
          <w:spacing w:val="-9"/>
        </w:rPr>
        <w:t xml:space="preserve"> </w:t>
      </w:r>
      <w:r>
        <w:t>в</w:t>
      </w:r>
      <w:r>
        <w:rPr>
          <w:spacing w:val="-8"/>
        </w:rPr>
        <w:t xml:space="preserve"> </w:t>
      </w:r>
      <w:hyperlink w:anchor="_bookmark8" w:history="1">
        <w:r>
          <w:t>абзаце</w:t>
        </w:r>
        <w:r>
          <w:rPr>
            <w:spacing w:val="-10"/>
          </w:rPr>
          <w:t xml:space="preserve"> </w:t>
        </w:r>
        <w:r>
          <w:t>втором</w:t>
        </w:r>
      </w:hyperlink>
      <w:r>
        <w:rPr>
          <w:spacing w:val="-9"/>
        </w:rPr>
        <w:t xml:space="preserve"> </w:t>
      </w:r>
      <w:r>
        <w:t>настоящего</w:t>
      </w:r>
      <w:r>
        <w:rPr>
          <w:spacing w:val="-9"/>
        </w:rPr>
        <w:t xml:space="preserve"> </w:t>
      </w:r>
      <w:r>
        <w:rPr>
          <w:rFonts w:ascii="Calibri" w:hAnsi="Calibri"/>
        </w:rPr>
        <w:t xml:space="preserve">пункта, </w:t>
      </w:r>
      <w:r>
        <w:t>Сведения о бюджетных обязательствах и информация о положительном результате проверок направляются в ППО</w:t>
      </w:r>
      <w:r>
        <w:rPr>
          <w:spacing w:val="40"/>
        </w:rPr>
        <w:t xml:space="preserve"> </w:t>
      </w:r>
      <w:r>
        <w:t xml:space="preserve">" АСФК " для осуществления проверки, указанной в </w:t>
      </w:r>
      <w:hyperlink w:anchor="_bookmark9" w:history="1">
        <w:r>
          <w:t>абзаце третьем</w:t>
        </w:r>
      </w:hyperlink>
      <w:r>
        <w:t xml:space="preserve"> настоящего пункта.</w:t>
      </w:r>
    </w:p>
    <w:p w:rsidR="00260EF0" w:rsidRDefault="00260EF0" w:rsidP="00B569DE">
      <w:pPr>
        <w:pStyle w:val="a3"/>
        <w:spacing w:before="3"/>
        <w:sectPr w:rsidR="00260EF0">
          <w:pgSz w:w="11910" w:h="16840"/>
          <w:pgMar w:top="480" w:right="460" w:bottom="280" w:left="1020" w:header="720" w:footer="720" w:gutter="0"/>
          <w:cols w:space="720"/>
        </w:sectPr>
      </w:pPr>
    </w:p>
    <w:p w:rsidR="00260EF0" w:rsidRDefault="00F2031D">
      <w:pPr>
        <w:pStyle w:val="a4"/>
        <w:numPr>
          <w:ilvl w:val="0"/>
          <w:numId w:val="2"/>
        </w:numPr>
        <w:tabs>
          <w:tab w:val="left" w:pos="1090"/>
        </w:tabs>
        <w:spacing w:before="60"/>
        <w:ind w:right="103" w:firstLine="540"/>
        <w:jc w:val="both"/>
        <w:rPr>
          <w:sz w:val="24"/>
        </w:rPr>
      </w:pPr>
      <w:r>
        <w:rPr>
          <w:sz w:val="24"/>
        </w:rPr>
        <w:lastRenderedPageBreak/>
        <w:t xml:space="preserve">В случае положительного результата проверки, предусмотренной </w:t>
      </w:r>
      <w:hyperlink w:anchor="_bookmark2" w:history="1">
        <w:r>
          <w:rPr>
            <w:sz w:val="24"/>
          </w:rPr>
          <w:t>пунктами 11</w:t>
        </w:r>
      </w:hyperlink>
      <w:r>
        <w:rPr>
          <w:sz w:val="24"/>
        </w:rPr>
        <w:t xml:space="preserve"> - </w:t>
      </w:r>
      <w:hyperlink w:anchor="_bookmark6" w:history="1">
        <w:r>
          <w:rPr>
            <w:sz w:val="24"/>
          </w:rPr>
          <w:t>13</w:t>
        </w:r>
      </w:hyperlink>
      <w:r>
        <w:rPr>
          <w:sz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 указанных в </w:t>
      </w:r>
      <w:hyperlink w:anchor="_bookmark12" w:history="1">
        <w:r>
          <w:rPr>
            <w:sz w:val="24"/>
          </w:rPr>
          <w:t>абзацах</w:t>
        </w:r>
        <w:r>
          <w:rPr>
            <w:spacing w:val="-5"/>
            <w:sz w:val="24"/>
          </w:rPr>
          <w:t xml:space="preserve"> </w:t>
        </w:r>
        <w:r>
          <w:rPr>
            <w:sz w:val="24"/>
          </w:rPr>
          <w:t>втором</w:t>
        </w:r>
      </w:hyperlink>
      <w:r>
        <w:rPr>
          <w:spacing w:val="-7"/>
          <w:sz w:val="24"/>
        </w:rPr>
        <w:t xml:space="preserve"> </w:t>
      </w:r>
      <w:r>
        <w:rPr>
          <w:sz w:val="24"/>
        </w:rPr>
        <w:t>-</w:t>
      </w:r>
      <w:r>
        <w:rPr>
          <w:spacing w:val="-8"/>
          <w:sz w:val="24"/>
        </w:rPr>
        <w:t xml:space="preserve"> </w:t>
      </w:r>
      <w:hyperlink w:anchor="_bookmark7" w:history="1">
        <w:r>
          <w:rPr>
            <w:sz w:val="24"/>
          </w:rPr>
          <w:t>пятом</w:t>
        </w:r>
        <w:r>
          <w:rPr>
            <w:spacing w:val="-7"/>
            <w:sz w:val="24"/>
          </w:rPr>
          <w:t xml:space="preserve"> </w:t>
        </w:r>
        <w:r>
          <w:rPr>
            <w:sz w:val="24"/>
          </w:rPr>
          <w:t>пункта</w:t>
        </w:r>
        <w:r>
          <w:rPr>
            <w:spacing w:val="-8"/>
            <w:sz w:val="24"/>
          </w:rPr>
          <w:t xml:space="preserve"> </w:t>
        </w:r>
        <w:r>
          <w:rPr>
            <w:sz w:val="24"/>
          </w:rPr>
          <w:t>13.1</w:t>
        </w:r>
      </w:hyperlink>
      <w:r>
        <w:rPr>
          <w:spacing w:val="-6"/>
          <w:sz w:val="24"/>
        </w:rPr>
        <w:t xml:space="preserve"> </w:t>
      </w:r>
      <w:r>
        <w:rPr>
          <w:sz w:val="24"/>
        </w:rPr>
        <w:t>настоящего</w:t>
      </w:r>
      <w:r>
        <w:rPr>
          <w:spacing w:val="-5"/>
          <w:sz w:val="24"/>
        </w:rPr>
        <w:t xml:space="preserve"> </w:t>
      </w:r>
      <w:r>
        <w:rPr>
          <w:sz w:val="24"/>
        </w:rPr>
        <w:t>Порядка,</w:t>
      </w:r>
      <w:r>
        <w:rPr>
          <w:spacing w:val="-7"/>
          <w:sz w:val="24"/>
        </w:rPr>
        <w:t xml:space="preserve"> </w:t>
      </w:r>
      <w:r>
        <w:rPr>
          <w:sz w:val="24"/>
        </w:rPr>
        <w:t>и</w:t>
      </w:r>
      <w:r>
        <w:rPr>
          <w:spacing w:val="-6"/>
          <w:sz w:val="24"/>
        </w:rPr>
        <w:t xml:space="preserve"> </w:t>
      </w:r>
      <w:r>
        <w:rPr>
          <w:sz w:val="24"/>
        </w:rPr>
        <w:t>не</w:t>
      </w:r>
      <w:r>
        <w:rPr>
          <w:spacing w:val="-8"/>
          <w:sz w:val="24"/>
        </w:rPr>
        <w:t xml:space="preserve"> </w:t>
      </w:r>
      <w:r>
        <w:rPr>
          <w:sz w:val="24"/>
        </w:rPr>
        <w:t>позднее</w:t>
      </w:r>
      <w:r>
        <w:rPr>
          <w:spacing w:val="-8"/>
          <w:sz w:val="24"/>
        </w:rPr>
        <w:t xml:space="preserve"> </w:t>
      </w:r>
      <w:r>
        <w:rPr>
          <w:sz w:val="24"/>
        </w:rPr>
        <w:t>рабочего</w:t>
      </w:r>
      <w:r>
        <w:rPr>
          <w:spacing w:val="-7"/>
          <w:sz w:val="24"/>
        </w:rPr>
        <w:t xml:space="preserve"> </w:t>
      </w:r>
      <w:r>
        <w:rPr>
          <w:sz w:val="24"/>
        </w:rPr>
        <w:t>дня,</w:t>
      </w:r>
      <w:r>
        <w:rPr>
          <w:spacing w:val="-7"/>
          <w:sz w:val="24"/>
        </w:rPr>
        <w:t xml:space="preserve"> </w:t>
      </w:r>
      <w:r>
        <w:rPr>
          <w:sz w:val="24"/>
        </w:rPr>
        <w:t>следующего</w:t>
      </w:r>
      <w:r>
        <w:rPr>
          <w:spacing w:val="-7"/>
          <w:sz w:val="24"/>
        </w:rPr>
        <w:t xml:space="preserve"> </w:t>
      </w:r>
      <w:r>
        <w:rPr>
          <w:sz w:val="24"/>
        </w:rPr>
        <w:t>за днем постановки на учет бюджетного обязательства (внесения изменений в бюджетное обязательство),направляет получателю средств</w:t>
      </w:r>
      <w:r>
        <w:rPr>
          <w:spacing w:val="40"/>
          <w:sz w:val="24"/>
        </w:rPr>
        <w:t xml:space="preserve"> </w:t>
      </w:r>
      <w:r>
        <w:rPr>
          <w:sz w:val="24"/>
        </w:rPr>
        <w:t>бюджета извещение о постановке на учет (изменении) бюджетного обязательства, реквизиты которого установлены в Приложении N 12 к Порядку 258н (далее - Извещение о бюджетном обязательстве).</w:t>
      </w:r>
    </w:p>
    <w:p w:rsidR="00260EF0" w:rsidRDefault="00F2031D">
      <w:pPr>
        <w:pStyle w:val="a3"/>
        <w:ind w:right="108"/>
      </w:pPr>
      <w:r>
        <w:t>Извещение о бюджетном обязательстве направляется органом Федерального казначейства получателю средств</w:t>
      </w:r>
      <w:r>
        <w:rPr>
          <w:spacing w:val="40"/>
        </w:rPr>
        <w:t xml:space="preserve"> </w:t>
      </w:r>
      <w:r>
        <w:t>бюджета:</w:t>
      </w:r>
    </w:p>
    <w:p w:rsidR="00260EF0" w:rsidRDefault="00F2031D">
      <w:pPr>
        <w:pStyle w:val="a3"/>
        <w:ind w:right="102"/>
      </w:pPr>
      <w: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260EF0" w:rsidRDefault="00F2031D">
      <w:pPr>
        <w:pStyle w:val="a3"/>
        <w:ind w:right="113"/>
      </w:pPr>
      <w:r>
        <w:t xml:space="preserve">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w:t>
      </w:r>
      <w:r>
        <w:rPr>
          <w:spacing w:val="-2"/>
        </w:rPr>
        <w:t>носителе.</w:t>
      </w:r>
    </w:p>
    <w:p w:rsidR="00260EF0" w:rsidRDefault="00F2031D">
      <w:pPr>
        <w:pStyle w:val="a3"/>
        <w:spacing w:before="1"/>
        <w:ind w:right="111"/>
      </w:pPr>
      <w:r>
        <w:t>Учетный</w:t>
      </w:r>
      <w:r>
        <w:rPr>
          <w:spacing w:val="-5"/>
        </w:rPr>
        <w:t xml:space="preserve"> </w:t>
      </w:r>
      <w:r>
        <w:t>номер</w:t>
      </w:r>
      <w:r>
        <w:rPr>
          <w:spacing w:val="-6"/>
        </w:rPr>
        <w:t xml:space="preserve"> </w:t>
      </w:r>
      <w:r>
        <w:t>бюджетного</w:t>
      </w:r>
      <w:r>
        <w:rPr>
          <w:spacing w:val="-6"/>
        </w:rPr>
        <w:t xml:space="preserve"> </w:t>
      </w:r>
      <w:r>
        <w:t>обязательства</w:t>
      </w:r>
      <w:r>
        <w:rPr>
          <w:spacing w:val="-7"/>
        </w:rPr>
        <w:t xml:space="preserve"> </w:t>
      </w:r>
      <w:r>
        <w:t>является</w:t>
      </w:r>
      <w:r>
        <w:rPr>
          <w:spacing w:val="-2"/>
        </w:rPr>
        <w:t xml:space="preserve"> </w:t>
      </w:r>
      <w:r>
        <w:t>уникальным</w:t>
      </w:r>
      <w:r>
        <w:rPr>
          <w:spacing w:val="-7"/>
        </w:rPr>
        <w:t xml:space="preserve"> </w:t>
      </w:r>
      <w:r>
        <w:t>и</w:t>
      </w:r>
      <w:r>
        <w:rPr>
          <w:spacing w:val="-5"/>
        </w:rPr>
        <w:t xml:space="preserve"> </w:t>
      </w:r>
      <w:r>
        <w:t>не</w:t>
      </w:r>
      <w:r>
        <w:rPr>
          <w:spacing w:val="-7"/>
        </w:rPr>
        <w:t xml:space="preserve"> </w:t>
      </w:r>
      <w:r>
        <w:t>подлежит</w:t>
      </w:r>
      <w:r>
        <w:rPr>
          <w:spacing w:val="-5"/>
        </w:rPr>
        <w:t xml:space="preserve"> </w:t>
      </w:r>
      <w:r>
        <w:t>изменению,</w:t>
      </w:r>
      <w:r>
        <w:rPr>
          <w:spacing w:val="-8"/>
        </w:rPr>
        <w:t xml:space="preserve"> </w:t>
      </w:r>
      <w:r>
        <w:t>в том числе при изменении отдельных реквизитов бюджетного обязательства.</w:t>
      </w:r>
    </w:p>
    <w:p w:rsidR="00260EF0" w:rsidRDefault="00F2031D">
      <w:pPr>
        <w:pStyle w:val="a3"/>
        <w:ind w:right="114"/>
      </w:pPr>
      <w:r>
        <w:t>Учетный номер бюджетного обязательства имеет следующую структуру, состоящую из девятнадцати разрядов:</w:t>
      </w:r>
    </w:p>
    <w:p w:rsidR="00260EF0" w:rsidRDefault="00F2031D">
      <w:pPr>
        <w:pStyle w:val="a3"/>
        <w:ind w:right="108"/>
      </w:pPr>
      <w:r>
        <w:t>с</w:t>
      </w:r>
      <w:r>
        <w:rPr>
          <w:spacing w:val="-15"/>
        </w:rPr>
        <w:t xml:space="preserve"> </w:t>
      </w:r>
      <w:r>
        <w:t>1</w:t>
      </w:r>
      <w:r>
        <w:rPr>
          <w:spacing w:val="-15"/>
        </w:rPr>
        <w:t xml:space="preserve"> </w:t>
      </w:r>
      <w:r>
        <w:t>по</w:t>
      </w:r>
      <w:r>
        <w:rPr>
          <w:spacing w:val="-15"/>
        </w:rPr>
        <w:t xml:space="preserve"> </w:t>
      </w:r>
      <w:r>
        <w:t>8</w:t>
      </w:r>
      <w:r>
        <w:rPr>
          <w:spacing w:val="-15"/>
        </w:rPr>
        <w:t xml:space="preserve"> </w:t>
      </w:r>
      <w:r>
        <w:t>разряд</w:t>
      </w:r>
      <w:r>
        <w:rPr>
          <w:spacing w:val="-15"/>
        </w:rPr>
        <w:t xml:space="preserve"> </w:t>
      </w:r>
      <w:r>
        <w:t>-</w:t>
      </w:r>
      <w:r>
        <w:rPr>
          <w:spacing w:val="-15"/>
        </w:rPr>
        <w:t xml:space="preserve"> </w:t>
      </w:r>
      <w:r>
        <w:t>код</w:t>
      </w:r>
      <w:r>
        <w:rPr>
          <w:spacing w:val="-15"/>
        </w:rPr>
        <w:t xml:space="preserve"> </w:t>
      </w:r>
      <w:r>
        <w:t>получателя</w:t>
      </w:r>
      <w:r>
        <w:rPr>
          <w:spacing w:val="-15"/>
        </w:rPr>
        <w:t xml:space="preserve"> </w:t>
      </w:r>
      <w:r>
        <w:t>средств</w:t>
      </w:r>
      <w:r>
        <w:rPr>
          <w:spacing w:val="-15"/>
        </w:rPr>
        <w:t xml:space="preserve"> </w:t>
      </w:r>
      <w:r>
        <w:t>бюджета</w:t>
      </w:r>
      <w:r>
        <w:rPr>
          <w:spacing w:val="-15"/>
        </w:rPr>
        <w:t xml:space="preserve"> </w:t>
      </w:r>
      <w:r>
        <w:t>по</w:t>
      </w:r>
      <w:r>
        <w:rPr>
          <w:spacing w:val="-15"/>
        </w:rPr>
        <w:t xml:space="preserve"> </w:t>
      </w:r>
      <w:r>
        <w:t>реестру</w:t>
      </w:r>
      <w:r>
        <w:rPr>
          <w:spacing w:val="-15"/>
        </w:rPr>
        <w:t xml:space="preserve"> </w:t>
      </w:r>
      <w:r>
        <w:t>участников</w:t>
      </w:r>
      <w:r>
        <w:rPr>
          <w:spacing w:val="-15"/>
        </w:rPr>
        <w:t xml:space="preserve"> </w:t>
      </w:r>
      <w:r>
        <w:t>бюджетного</w:t>
      </w:r>
      <w:r>
        <w:rPr>
          <w:spacing w:val="-15"/>
        </w:rPr>
        <w:t xml:space="preserve"> </w:t>
      </w:r>
      <w:r>
        <w:t>процесса, а также юридических лиц, не являющихся участниками бюджетного процесса,</w:t>
      </w:r>
    </w:p>
    <w:p w:rsidR="00260EF0" w:rsidRDefault="00F2031D">
      <w:pPr>
        <w:pStyle w:val="a3"/>
        <w:ind w:right="111"/>
      </w:pPr>
      <w:r>
        <w:t>9 и 10 разряды - последние две цифры года, в котором бюджетное обязательство поставлено на учет;</w:t>
      </w:r>
    </w:p>
    <w:p w:rsidR="00260EF0" w:rsidRDefault="00F2031D">
      <w:pPr>
        <w:pStyle w:val="a3"/>
        <w:ind w:right="109"/>
      </w:pPr>
      <w:r>
        <w:t>с 11 по 19 разряд - номер бюджетного обязательства, присваиваемый органом Федерального казначейства в рамках одного календарного года.</w:t>
      </w:r>
    </w:p>
    <w:p w:rsidR="00260EF0" w:rsidRDefault="00F2031D">
      <w:pPr>
        <w:pStyle w:val="a4"/>
        <w:numPr>
          <w:ilvl w:val="0"/>
          <w:numId w:val="2"/>
        </w:numPr>
        <w:tabs>
          <w:tab w:val="left" w:pos="1033"/>
        </w:tabs>
        <w:spacing w:before="1"/>
        <w:ind w:right="104" w:firstLine="540"/>
        <w:jc w:val="both"/>
        <w:rPr>
          <w:sz w:val="24"/>
        </w:rPr>
      </w:pPr>
      <w:r>
        <w:rPr>
          <w:sz w:val="24"/>
        </w:rPr>
        <w:t>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260EF0" w:rsidRDefault="00F2031D">
      <w:pPr>
        <w:pStyle w:val="a4"/>
        <w:numPr>
          <w:ilvl w:val="0"/>
          <w:numId w:val="2"/>
        </w:numPr>
        <w:tabs>
          <w:tab w:val="left" w:pos="1042"/>
        </w:tabs>
        <w:ind w:right="102" w:firstLine="540"/>
        <w:jc w:val="both"/>
        <w:rPr>
          <w:sz w:val="24"/>
        </w:rPr>
      </w:pPr>
      <w:r>
        <w:rPr>
          <w:sz w:val="24"/>
        </w:rPr>
        <w:t>В случае отрицательного результата проверки Сведений о бюджетном обязательстве на соответствие</w:t>
      </w:r>
      <w:r>
        <w:rPr>
          <w:spacing w:val="-1"/>
          <w:sz w:val="24"/>
        </w:rPr>
        <w:t xml:space="preserve"> </w:t>
      </w:r>
      <w:r>
        <w:rPr>
          <w:sz w:val="24"/>
        </w:rPr>
        <w:t xml:space="preserve">положениям, предусмотренным </w:t>
      </w:r>
      <w:proofErr w:type="spellStart"/>
      <w:r>
        <w:rPr>
          <w:sz w:val="24"/>
        </w:rPr>
        <w:t>предусмотренным</w:t>
      </w:r>
      <w:proofErr w:type="spellEnd"/>
      <w:r>
        <w:rPr>
          <w:spacing w:val="-1"/>
          <w:sz w:val="24"/>
        </w:rPr>
        <w:t xml:space="preserve"> </w:t>
      </w:r>
      <w:r>
        <w:rPr>
          <w:sz w:val="24"/>
        </w:rPr>
        <w:t xml:space="preserve">абзацами вторым, третьим, пятым и девятым пункта 11, </w:t>
      </w:r>
      <w:hyperlink w:anchor="_bookmark5" w:history="1">
        <w:r>
          <w:rPr>
            <w:sz w:val="24"/>
          </w:rPr>
          <w:t>пунктами 12</w:t>
        </w:r>
      </w:hyperlink>
      <w:r>
        <w:rPr>
          <w:sz w:val="24"/>
        </w:rPr>
        <w:t xml:space="preserve"> и </w:t>
      </w:r>
      <w:hyperlink w:anchor="_bookmark6" w:history="1">
        <w:r>
          <w:rPr>
            <w:sz w:val="24"/>
          </w:rPr>
          <w:t>13</w:t>
        </w:r>
      </w:hyperlink>
      <w:r>
        <w:rPr>
          <w:sz w:val="24"/>
        </w:rPr>
        <w:t xml:space="preserve"> настоящего Порядка, орган Федерального казначейства в сроки, установленные </w:t>
      </w:r>
      <w:hyperlink w:anchor="_bookmark12" w:history="1">
        <w:r>
          <w:rPr>
            <w:sz w:val="24"/>
          </w:rPr>
          <w:t>абзацами вторым</w:t>
        </w:r>
      </w:hyperlink>
      <w:r>
        <w:rPr>
          <w:sz w:val="24"/>
        </w:rPr>
        <w:t xml:space="preserve"> - </w:t>
      </w:r>
      <w:hyperlink w:anchor="_bookmark7" w:history="1">
        <w:r>
          <w:rPr>
            <w:sz w:val="24"/>
          </w:rPr>
          <w:t>пятым пункта 13.1</w:t>
        </w:r>
      </w:hyperlink>
      <w:r>
        <w:rPr>
          <w:sz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w:t>
      </w:r>
      <w:r>
        <w:rPr>
          <w:spacing w:val="-2"/>
          <w:sz w:val="24"/>
        </w:rPr>
        <w:t xml:space="preserve"> </w:t>
      </w:r>
      <w:r>
        <w:rPr>
          <w:sz w:val="24"/>
        </w:rPr>
        <w:t>и причину</w:t>
      </w:r>
      <w:r>
        <w:rPr>
          <w:spacing w:val="-4"/>
          <w:sz w:val="24"/>
        </w:rPr>
        <w:t xml:space="preserve"> </w:t>
      </w:r>
      <w:r>
        <w:rPr>
          <w:sz w:val="24"/>
        </w:rPr>
        <w:t xml:space="preserve">отказа, в соответствии с правилами организации и функционирования системы казначейских платежей, установленными Федеральным казначейством (далее - </w:t>
      </w:r>
      <w:r>
        <w:rPr>
          <w:spacing w:val="-2"/>
          <w:sz w:val="24"/>
        </w:rPr>
        <w:t>уведомление).</w:t>
      </w:r>
    </w:p>
    <w:p w:rsidR="00260EF0" w:rsidRDefault="00260EF0">
      <w:pPr>
        <w:pStyle w:val="a3"/>
        <w:ind w:left="0" w:firstLine="0"/>
        <w:jc w:val="left"/>
      </w:pPr>
    </w:p>
    <w:p w:rsidR="00260EF0" w:rsidRDefault="00F2031D">
      <w:pPr>
        <w:pStyle w:val="a3"/>
        <w:spacing w:before="1"/>
        <w:ind w:right="108"/>
      </w:pPr>
      <w:r>
        <w:t>В</w:t>
      </w:r>
      <w:r>
        <w:rPr>
          <w:spacing w:val="-13"/>
        </w:rPr>
        <w:t xml:space="preserve"> </w:t>
      </w:r>
      <w:r>
        <w:t>отношении</w:t>
      </w:r>
      <w:r>
        <w:rPr>
          <w:spacing w:val="-13"/>
        </w:rPr>
        <w:t xml:space="preserve"> </w:t>
      </w:r>
      <w:r>
        <w:t>Сведений</w:t>
      </w:r>
      <w:r>
        <w:rPr>
          <w:spacing w:val="-13"/>
        </w:rPr>
        <w:t xml:space="preserve"> </w:t>
      </w:r>
      <w:r>
        <w:t>о</w:t>
      </w:r>
      <w:r>
        <w:rPr>
          <w:spacing w:val="-12"/>
        </w:rPr>
        <w:t xml:space="preserve"> </w:t>
      </w:r>
      <w:r>
        <w:t>бюджетных</w:t>
      </w:r>
      <w:r>
        <w:rPr>
          <w:spacing w:val="-10"/>
        </w:rPr>
        <w:t xml:space="preserve"> </w:t>
      </w:r>
      <w:r>
        <w:t>обязательствах,</w:t>
      </w:r>
      <w:r>
        <w:rPr>
          <w:spacing w:val="-12"/>
        </w:rPr>
        <w:t xml:space="preserve"> </w:t>
      </w:r>
      <w:r>
        <w:t>представленных</w:t>
      </w:r>
      <w:r>
        <w:rPr>
          <w:spacing w:val="-12"/>
        </w:rPr>
        <w:t xml:space="preserve"> </w:t>
      </w:r>
      <w:r>
        <w:t>на</w:t>
      </w:r>
      <w:r>
        <w:rPr>
          <w:spacing w:val="-13"/>
        </w:rPr>
        <w:t xml:space="preserve"> </w:t>
      </w:r>
      <w:r>
        <w:t>бумажном</w:t>
      </w:r>
      <w:r>
        <w:rPr>
          <w:spacing w:val="-12"/>
        </w:rPr>
        <w:t xml:space="preserve"> </w:t>
      </w:r>
      <w:r>
        <w:t>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F2031D">
      <w:pPr>
        <w:pStyle w:val="a4"/>
        <w:numPr>
          <w:ilvl w:val="0"/>
          <w:numId w:val="2"/>
        </w:numPr>
        <w:tabs>
          <w:tab w:val="left" w:pos="1078"/>
        </w:tabs>
        <w:ind w:right="102" w:firstLine="540"/>
        <w:jc w:val="both"/>
        <w:rPr>
          <w:sz w:val="24"/>
        </w:rPr>
      </w:pPr>
      <w:r>
        <w:rPr>
          <w:sz w:val="24"/>
        </w:rPr>
        <w:t xml:space="preserve">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_bookmark12" w:history="1">
        <w:r>
          <w:rPr>
            <w:sz w:val="24"/>
          </w:rPr>
          <w:t>абзацами вторым</w:t>
        </w:r>
      </w:hyperlink>
      <w:r>
        <w:rPr>
          <w:sz w:val="24"/>
        </w:rPr>
        <w:t xml:space="preserve"> - </w:t>
      </w:r>
      <w:hyperlink w:anchor="_bookmark7" w:history="1">
        <w:r>
          <w:rPr>
            <w:sz w:val="24"/>
          </w:rPr>
          <w:t>пятым пункта 13.1</w:t>
        </w:r>
      </w:hyperlink>
      <w:r>
        <w:rPr>
          <w:sz w:val="24"/>
        </w:rPr>
        <w:t xml:space="preserve"> настоящего Порядка:</w:t>
      </w:r>
    </w:p>
    <w:p w:rsidR="00260EF0" w:rsidRDefault="00260EF0">
      <w:pPr>
        <w:pStyle w:val="a3"/>
        <w:ind w:left="0" w:firstLine="0"/>
        <w:jc w:val="left"/>
      </w:pPr>
    </w:p>
    <w:p w:rsidR="00260EF0" w:rsidRDefault="00F2031D">
      <w:pPr>
        <w:pStyle w:val="a3"/>
        <w:ind w:right="104"/>
      </w:pPr>
      <w:r>
        <w:t>в отношении Сведений о бюджетных обязательствах, возникших на основании документов- оснований, предусмотренных пунктами 1 - 4, и 12 графы 2 Перечня), а также бюджетных обязательств, возникающих на основании документов-оснований, предусмотренных пунктом 12 графы</w:t>
      </w:r>
      <w:r>
        <w:rPr>
          <w:spacing w:val="-6"/>
        </w:rPr>
        <w:t xml:space="preserve"> </w:t>
      </w:r>
      <w:r>
        <w:t>2</w:t>
      </w:r>
      <w:r>
        <w:rPr>
          <w:spacing w:val="-5"/>
        </w:rPr>
        <w:t xml:space="preserve"> </w:t>
      </w:r>
      <w:r>
        <w:t>Перечня,</w:t>
      </w:r>
      <w:r>
        <w:rPr>
          <w:spacing w:val="-6"/>
        </w:rPr>
        <w:t xml:space="preserve"> </w:t>
      </w:r>
      <w:r>
        <w:t>связанных</w:t>
      </w:r>
      <w:r>
        <w:rPr>
          <w:spacing w:val="-4"/>
        </w:rPr>
        <w:t xml:space="preserve"> </w:t>
      </w:r>
      <w:r>
        <w:t>с</w:t>
      </w:r>
      <w:r>
        <w:rPr>
          <w:spacing w:val="-7"/>
        </w:rPr>
        <w:t xml:space="preserve"> </w:t>
      </w:r>
      <w:r>
        <w:t>перечислением</w:t>
      </w:r>
      <w:r>
        <w:rPr>
          <w:spacing w:val="-9"/>
        </w:rPr>
        <w:t xml:space="preserve"> </w:t>
      </w:r>
      <w:r>
        <w:t>сумм</w:t>
      </w:r>
      <w:r>
        <w:rPr>
          <w:spacing w:val="-7"/>
        </w:rPr>
        <w:t xml:space="preserve"> </w:t>
      </w:r>
      <w:r>
        <w:t>возврата</w:t>
      </w:r>
      <w:r>
        <w:rPr>
          <w:spacing w:val="-6"/>
        </w:rPr>
        <w:t xml:space="preserve"> </w:t>
      </w:r>
      <w:r>
        <w:t>дебиторской</w:t>
      </w:r>
      <w:r>
        <w:rPr>
          <w:spacing w:val="-7"/>
        </w:rPr>
        <w:t xml:space="preserve"> </w:t>
      </w:r>
      <w:r>
        <w:t>задолженности</w:t>
      </w:r>
      <w:r>
        <w:rPr>
          <w:spacing w:val="-6"/>
        </w:rPr>
        <w:t xml:space="preserve"> </w:t>
      </w:r>
      <w:r>
        <w:t>прошлых лет в доход</w:t>
      </w:r>
      <w:r>
        <w:rPr>
          <w:spacing w:val="40"/>
        </w:rPr>
        <w:t xml:space="preserve"> </w:t>
      </w:r>
      <w:r>
        <w:t>бюджета):</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7"/>
      </w:pPr>
      <w:r>
        <w:rPr>
          <w:spacing w:val="-2"/>
        </w:rPr>
        <w:lastRenderedPageBreak/>
        <w:t>представленных в</w:t>
      </w:r>
      <w:r>
        <w:rPr>
          <w:spacing w:val="-3"/>
        </w:rPr>
        <w:t xml:space="preserve"> </w:t>
      </w:r>
      <w:r>
        <w:rPr>
          <w:spacing w:val="-2"/>
        </w:rPr>
        <w:t>электронной</w:t>
      </w:r>
      <w:r>
        <w:rPr>
          <w:spacing w:val="-4"/>
        </w:rPr>
        <w:t xml:space="preserve"> </w:t>
      </w:r>
      <w:r>
        <w:rPr>
          <w:spacing w:val="-2"/>
        </w:rPr>
        <w:t>форме, -</w:t>
      </w:r>
      <w:r>
        <w:rPr>
          <w:spacing w:val="-4"/>
        </w:rPr>
        <w:t xml:space="preserve"> </w:t>
      </w:r>
      <w:r>
        <w:rPr>
          <w:spacing w:val="-2"/>
        </w:rPr>
        <w:t>направляет получателю средств</w:t>
      </w:r>
      <w:r>
        <w:rPr>
          <w:spacing w:val="-3"/>
        </w:rPr>
        <w:t xml:space="preserve"> </w:t>
      </w:r>
      <w:r>
        <w:rPr>
          <w:spacing w:val="-2"/>
        </w:rPr>
        <w:t xml:space="preserve">бюджета уведомление </w:t>
      </w:r>
      <w:r>
        <w:t>в электронной форме;</w:t>
      </w:r>
    </w:p>
    <w:p w:rsidR="00260EF0" w:rsidRDefault="00F2031D">
      <w:pPr>
        <w:pStyle w:val="a3"/>
        <w:ind w:right="106"/>
      </w:pPr>
      <w:r>
        <w:t>представленных на бумажном носителе, - возвращает получателю средств</w:t>
      </w:r>
      <w:r>
        <w:rPr>
          <w:spacing w:val="40"/>
        </w:rPr>
        <w:t xml:space="preserve"> </w:t>
      </w:r>
      <w:r>
        <w:t>бюджета копию Сведений о бюджетном</w:t>
      </w:r>
      <w:r>
        <w:rPr>
          <w:spacing w:val="-2"/>
        </w:rPr>
        <w:t xml:space="preserve"> </w:t>
      </w:r>
      <w:r>
        <w:t>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260EF0">
      <w:pPr>
        <w:pStyle w:val="a3"/>
        <w:ind w:left="0" w:firstLine="0"/>
        <w:jc w:val="left"/>
      </w:pPr>
    </w:p>
    <w:p w:rsidR="00260EF0" w:rsidRDefault="00F2031D">
      <w:pPr>
        <w:pStyle w:val="a3"/>
        <w:ind w:right="104" w:firstLine="0"/>
      </w:pPr>
      <w:r>
        <w:t>в отношении Сведений о бюджетных обязательствах, возникших на основании документов- оснований, предусмотренных пунктами 5 - 11 графы 2 Перечня</w:t>
      </w:r>
      <w:r>
        <w:rPr>
          <w:spacing w:val="40"/>
        </w:rPr>
        <w:t xml:space="preserve"> </w:t>
      </w:r>
      <w:r>
        <w:t>- присваивает учетный номер бюджетному</w:t>
      </w:r>
      <w:r>
        <w:rPr>
          <w:spacing w:val="-5"/>
        </w:rPr>
        <w:t xml:space="preserve"> </w:t>
      </w:r>
      <w:r>
        <w:t>обязательству</w:t>
      </w:r>
      <w:r>
        <w:rPr>
          <w:spacing w:val="-3"/>
        </w:rPr>
        <w:t xml:space="preserve"> </w:t>
      </w:r>
      <w:r>
        <w:t xml:space="preserve">(вносит в него изменения) </w:t>
      </w:r>
      <w:proofErr w:type="gramStart"/>
      <w:r>
        <w:t>и  не</w:t>
      </w:r>
      <w:proofErr w:type="gramEnd"/>
      <w:r>
        <w:t xml:space="preserve"> позднее</w:t>
      </w:r>
      <w:r>
        <w:rPr>
          <w:spacing w:val="-1"/>
        </w:rPr>
        <w:t xml:space="preserve"> </w:t>
      </w:r>
      <w:r>
        <w:t>рабочего дня, следующего за днем постановки на учет бюджетного обязательства (внесения в него изменений) направляет:</w:t>
      </w:r>
    </w:p>
    <w:p w:rsidR="00260EF0" w:rsidRDefault="00F2031D">
      <w:pPr>
        <w:pStyle w:val="a3"/>
        <w:ind w:left="653" w:firstLine="0"/>
      </w:pPr>
      <w:r>
        <w:t>получателю</w:t>
      </w:r>
      <w:r>
        <w:rPr>
          <w:spacing w:val="-4"/>
        </w:rPr>
        <w:t xml:space="preserve"> </w:t>
      </w:r>
      <w:r>
        <w:t>средств</w:t>
      </w:r>
      <w:r>
        <w:rPr>
          <w:spacing w:val="-2"/>
        </w:rPr>
        <w:t xml:space="preserve"> </w:t>
      </w:r>
      <w:r>
        <w:t>бюджета</w:t>
      </w:r>
      <w:r>
        <w:rPr>
          <w:spacing w:val="-2"/>
        </w:rPr>
        <w:t xml:space="preserve"> </w:t>
      </w:r>
      <w:r>
        <w:t>Извещение</w:t>
      </w:r>
      <w:r>
        <w:rPr>
          <w:spacing w:val="-3"/>
        </w:rPr>
        <w:t xml:space="preserve"> </w:t>
      </w:r>
      <w:r>
        <w:t>о</w:t>
      </w:r>
      <w:r>
        <w:rPr>
          <w:spacing w:val="-2"/>
        </w:rPr>
        <w:t xml:space="preserve"> </w:t>
      </w:r>
      <w:r>
        <w:t>бюджетном</w:t>
      </w:r>
      <w:r>
        <w:rPr>
          <w:spacing w:val="-2"/>
        </w:rPr>
        <w:t xml:space="preserve"> обязательстве;</w:t>
      </w:r>
    </w:p>
    <w:p w:rsidR="00260EF0" w:rsidRDefault="00F2031D">
      <w:pPr>
        <w:pStyle w:val="a3"/>
        <w:ind w:right="102"/>
      </w:pPr>
      <w:r>
        <w:t>получателю средств бюджета и главному распорядителю (распорядителю) средств местного бюджета,</w:t>
      </w:r>
      <w:r>
        <w:rPr>
          <w:spacing w:val="-1"/>
        </w:rPr>
        <w:t xml:space="preserve"> </w:t>
      </w:r>
      <w:r>
        <w:t>в</w:t>
      </w:r>
      <w:r>
        <w:rPr>
          <w:spacing w:val="-2"/>
        </w:rPr>
        <w:t xml:space="preserve"> </w:t>
      </w:r>
      <w:r>
        <w:t>ведении которого</w:t>
      </w:r>
      <w:r>
        <w:rPr>
          <w:spacing w:val="-1"/>
        </w:rPr>
        <w:t xml:space="preserve"> </w:t>
      </w:r>
      <w:r>
        <w:t>находится</w:t>
      </w:r>
      <w:r>
        <w:rPr>
          <w:spacing w:val="-2"/>
        </w:rPr>
        <w:t xml:space="preserve"> </w:t>
      </w:r>
      <w:r>
        <w:t>получатель</w:t>
      </w:r>
      <w:r>
        <w:rPr>
          <w:spacing w:val="-1"/>
        </w:rPr>
        <w:t xml:space="preserve"> </w:t>
      </w:r>
      <w:r>
        <w:t>средств</w:t>
      </w:r>
      <w:r>
        <w:rPr>
          <w:spacing w:val="-1"/>
        </w:rPr>
        <w:t xml:space="preserve"> </w:t>
      </w:r>
      <w:r>
        <w:t>бюджета, Уведомление</w:t>
      </w:r>
      <w:r>
        <w:rPr>
          <w:spacing w:val="-2"/>
        </w:rPr>
        <w:t xml:space="preserve"> </w:t>
      </w:r>
      <w:r>
        <w:t>о</w:t>
      </w:r>
      <w:r>
        <w:rPr>
          <w:spacing w:val="-1"/>
        </w:rPr>
        <w:t xml:space="preserve"> </w:t>
      </w:r>
      <w:r>
        <w:t>превышении бюджетным обязательством неиспользованных лимитов бюджетных обязательств, реквизиты которого установлены в приложении N 4 к Порядку 258н (далее - Уведомление о превышении).</w:t>
      </w:r>
    </w:p>
    <w:p w:rsidR="00260EF0" w:rsidRDefault="00F2031D">
      <w:pPr>
        <w:pStyle w:val="a3"/>
        <w:spacing w:before="1"/>
        <w:ind w:right="100"/>
      </w:pPr>
      <w: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w:t>
      </w:r>
      <w:r>
        <w:rPr>
          <w:spacing w:val="-15"/>
        </w:rPr>
        <w:t xml:space="preserve"> </w:t>
      </w:r>
      <w:r>
        <w:t>капитальных</w:t>
      </w:r>
      <w:r>
        <w:rPr>
          <w:spacing w:val="-15"/>
        </w:rPr>
        <w:t xml:space="preserve"> </w:t>
      </w:r>
      <w:r>
        <w:t>вложений,</w:t>
      </w:r>
      <w:r>
        <w:rPr>
          <w:spacing w:val="-15"/>
        </w:rPr>
        <w:t xml:space="preserve"> </w:t>
      </w:r>
      <w:r>
        <w:t>по</w:t>
      </w:r>
      <w:r>
        <w:rPr>
          <w:spacing w:val="-15"/>
        </w:rPr>
        <w:t xml:space="preserve"> </w:t>
      </w:r>
      <w:r>
        <w:t>уникальному</w:t>
      </w:r>
      <w:r>
        <w:rPr>
          <w:spacing w:val="-15"/>
        </w:rPr>
        <w:t xml:space="preserve"> </w:t>
      </w:r>
      <w:r>
        <w:t>коду</w:t>
      </w:r>
      <w:r>
        <w:rPr>
          <w:spacing w:val="-15"/>
        </w:rPr>
        <w:t xml:space="preserve"> </w:t>
      </w:r>
      <w:r>
        <w:t>объекта</w:t>
      </w:r>
      <w:r>
        <w:rPr>
          <w:spacing w:val="-15"/>
        </w:rPr>
        <w:t xml:space="preserve"> </w:t>
      </w:r>
      <w:r>
        <w:t>капитального</w:t>
      </w:r>
      <w:r>
        <w:rPr>
          <w:spacing w:val="-15"/>
        </w:rPr>
        <w:t xml:space="preserve"> </w:t>
      </w:r>
      <w:r>
        <w:t>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w:t>
      </w:r>
      <w:r>
        <w:rPr>
          <w:spacing w:val="40"/>
        </w:rPr>
        <w:t xml:space="preserve"> </w:t>
      </w:r>
      <w:r>
        <w:t>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w:t>
      </w:r>
      <w:r>
        <w:rPr>
          <w:spacing w:val="-15"/>
        </w:rPr>
        <w:t xml:space="preserve"> </w:t>
      </w:r>
      <w:r>
        <w:t>направляет</w:t>
      </w:r>
      <w:r>
        <w:rPr>
          <w:spacing w:val="-15"/>
        </w:rPr>
        <w:t xml:space="preserve"> </w:t>
      </w:r>
      <w:r>
        <w:t>главному</w:t>
      </w:r>
      <w:r>
        <w:rPr>
          <w:spacing w:val="-15"/>
        </w:rPr>
        <w:t xml:space="preserve"> </w:t>
      </w:r>
      <w:r>
        <w:t>распорядителю</w:t>
      </w:r>
      <w:r>
        <w:rPr>
          <w:spacing w:val="-15"/>
        </w:rPr>
        <w:t xml:space="preserve"> </w:t>
      </w:r>
      <w:r>
        <w:t>(распорядителю)</w:t>
      </w:r>
      <w:r>
        <w:rPr>
          <w:spacing w:val="-15"/>
        </w:rPr>
        <w:t xml:space="preserve"> </w:t>
      </w:r>
      <w:r>
        <w:t>средств</w:t>
      </w:r>
      <w:r>
        <w:rPr>
          <w:spacing w:val="12"/>
        </w:rPr>
        <w:t xml:space="preserve"> </w:t>
      </w:r>
      <w:r>
        <w:t>бюджета</w:t>
      </w:r>
      <w:r>
        <w:rPr>
          <w:spacing w:val="-15"/>
        </w:rPr>
        <w:t xml:space="preserve"> </w:t>
      </w:r>
      <w:r>
        <w:t>и</w:t>
      </w:r>
      <w:r>
        <w:rPr>
          <w:spacing w:val="-15"/>
        </w:rPr>
        <w:t xml:space="preserve"> </w:t>
      </w:r>
      <w:r>
        <w:t>получателю средств</w:t>
      </w:r>
      <w:r>
        <w:rPr>
          <w:spacing w:val="40"/>
        </w:rPr>
        <w:t xml:space="preserve"> </w:t>
      </w:r>
      <w:r>
        <w:t>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обязательство.</w:t>
      </w:r>
    </w:p>
    <w:p w:rsidR="00260EF0" w:rsidRDefault="00F2031D">
      <w:pPr>
        <w:pStyle w:val="a4"/>
        <w:numPr>
          <w:ilvl w:val="0"/>
          <w:numId w:val="2"/>
        </w:numPr>
        <w:tabs>
          <w:tab w:val="left" w:pos="1016"/>
        </w:tabs>
        <w:spacing w:before="1"/>
        <w:ind w:firstLine="540"/>
        <w:jc w:val="both"/>
        <w:rPr>
          <w:sz w:val="24"/>
        </w:rPr>
      </w:pPr>
      <w:bookmarkStart w:id="11" w:name="_bookmark10"/>
      <w:bookmarkEnd w:id="11"/>
      <w:r>
        <w:rPr>
          <w:sz w:val="24"/>
        </w:rPr>
        <w:t>В</w:t>
      </w:r>
      <w:r>
        <w:rPr>
          <w:spacing w:val="-3"/>
          <w:sz w:val="24"/>
        </w:rPr>
        <w:t xml:space="preserve"> </w:t>
      </w:r>
      <w:r>
        <w:rPr>
          <w:sz w:val="24"/>
        </w:rPr>
        <w:t>бюджетные</w:t>
      </w:r>
      <w:r>
        <w:rPr>
          <w:spacing w:val="-3"/>
          <w:sz w:val="24"/>
        </w:rPr>
        <w:t xml:space="preserve"> </w:t>
      </w:r>
      <w:r>
        <w:rPr>
          <w:sz w:val="24"/>
        </w:rPr>
        <w:t>обязательства,</w:t>
      </w:r>
      <w:r>
        <w:rPr>
          <w:spacing w:val="-1"/>
          <w:sz w:val="24"/>
        </w:rPr>
        <w:t xml:space="preserve"> </w:t>
      </w:r>
      <w:r>
        <w:rPr>
          <w:sz w:val="24"/>
        </w:rPr>
        <w:t>поставленные</w:t>
      </w:r>
      <w:r>
        <w:rPr>
          <w:spacing w:val="-3"/>
          <w:sz w:val="24"/>
        </w:rPr>
        <w:t xml:space="preserve"> </w:t>
      </w:r>
      <w:r>
        <w:rPr>
          <w:sz w:val="24"/>
        </w:rPr>
        <w:t>на учет</w:t>
      </w:r>
      <w:r>
        <w:rPr>
          <w:spacing w:val="-1"/>
          <w:sz w:val="24"/>
        </w:rPr>
        <w:t xml:space="preserve"> </w:t>
      </w:r>
      <w:r>
        <w:rPr>
          <w:sz w:val="24"/>
        </w:rPr>
        <w:t>до</w:t>
      </w:r>
      <w:r>
        <w:rPr>
          <w:spacing w:val="-1"/>
          <w:sz w:val="24"/>
        </w:rPr>
        <w:t xml:space="preserve"> </w:t>
      </w:r>
      <w:r>
        <w:rPr>
          <w:sz w:val="24"/>
        </w:rPr>
        <w:t>начала</w:t>
      </w:r>
      <w:r>
        <w:rPr>
          <w:spacing w:val="-2"/>
          <w:sz w:val="24"/>
        </w:rPr>
        <w:t xml:space="preserve"> </w:t>
      </w:r>
      <w:r>
        <w:rPr>
          <w:sz w:val="24"/>
        </w:rPr>
        <w:t>текущего</w:t>
      </w:r>
      <w:r>
        <w:rPr>
          <w:spacing w:val="-1"/>
          <w:sz w:val="24"/>
        </w:rPr>
        <w:t xml:space="preserve"> </w:t>
      </w:r>
      <w:r>
        <w:rPr>
          <w:sz w:val="24"/>
        </w:rPr>
        <w:t>финансового</w:t>
      </w:r>
      <w:r>
        <w:rPr>
          <w:spacing w:val="-2"/>
          <w:sz w:val="24"/>
        </w:rPr>
        <w:t xml:space="preserve"> </w:t>
      </w:r>
      <w:r>
        <w:rPr>
          <w:sz w:val="24"/>
        </w:rPr>
        <w:t>года, исполнение которых осуществляется в текущем финансовом году, вносятся изменения органом Федерального</w:t>
      </w:r>
      <w:r>
        <w:rPr>
          <w:spacing w:val="-13"/>
          <w:sz w:val="24"/>
        </w:rPr>
        <w:t xml:space="preserve"> </w:t>
      </w:r>
      <w:r>
        <w:rPr>
          <w:sz w:val="24"/>
        </w:rPr>
        <w:t>казначейства</w:t>
      </w:r>
      <w:r>
        <w:rPr>
          <w:spacing w:val="-14"/>
          <w:sz w:val="24"/>
        </w:rPr>
        <w:t xml:space="preserve"> </w:t>
      </w:r>
      <w:r>
        <w:rPr>
          <w:sz w:val="24"/>
        </w:rPr>
        <w:t>в</w:t>
      </w:r>
      <w:r>
        <w:rPr>
          <w:spacing w:val="-11"/>
          <w:sz w:val="24"/>
        </w:rPr>
        <w:t xml:space="preserve"> </w:t>
      </w:r>
      <w:r>
        <w:rPr>
          <w:sz w:val="24"/>
        </w:rPr>
        <w:t>соответствии</w:t>
      </w:r>
      <w:r>
        <w:rPr>
          <w:spacing w:val="-9"/>
          <w:sz w:val="24"/>
        </w:rPr>
        <w:t xml:space="preserve"> </w:t>
      </w:r>
      <w:r>
        <w:rPr>
          <w:sz w:val="24"/>
        </w:rPr>
        <w:t>с</w:t>
      </w:r>
      <w:r>
        <w:rPr>
          <w:spacing w:val="-14"/>
          <w:sz w:val="24"/>
        </w:rPr>
        <w:t xml:space="preserve"> </w:t>
      </w:r>
      <w:hyperlink w:anchor="_bookmark1" w:history="1">
        <w:r>
          <w:rPr>
            <w:sz w:val="24"/>
          </w:rPr>
          <w:t>пунктом</w:t>
        </w:r>
        <w:r>
          <w:rPr>
            <w:spacing w:val="-13"/>
            <w:sz w:val="24"/>
          </w:rPr>
          <w:t xml:space="preserve"> </w:t>
        </w:r>
        <w:r>
          <w:rPr>
            <w:sz w:val="24"/>
          </w:rPr>
          <w:t>9</w:t>
        </w:r>
      </w:hyperlink>
      <w:r>
        <w:rPr>
          <w:spacing w:val="-10"/>
          <w:sz w:val="24"/>
        </w:rPr>
        <w:t xml:space="preserve"> </w:t>
      </w:r>
      <w:r>
        <w:rPr>
          <w:sz w:val="24"/>
        </w:rPr>
        <w:t>настоящего</w:t>
      </w:r>
      <w:r>
        <w:rPr>
          <w:spacing w:val="-13"/>
          <w:sz w:val="24"/>
        </w:rPr>
        <w:t xml:space="preserve"> </w:t>
      </w:r>
      <w:r>
        <w:rPr>
          <w:sz w:val="24"/>
        </w:rPr>
        <w:t>Порядка</w:t>
      </w:r>
      <w:r>
        <w:rPr>
          <w:spacing w:val="-14"/>
          <w:sz w:val="24"/>
        </w:rPr>
        <w:t xml:space="preserve"> </w:t>
      </w:r>
      <w:r>
        <w:rPr>
          <w:sz w:val="24"/>
        </w:rPr>
        <w:t>в</w:t>
      </w:r>
      <w:r>
        <w:rPr>
          <w:spacing w:val="-14"/>
          <w:sz w:val="24"/>
        </w:rPr>
        <w:t xml:space="preserve"> </w:t>
      </w:r>
      <w:r>
        <w:rPr>
          <w:sz w:val="24"/>
        </w:rPr>
        <w:t>первый</w:t>
      </w:r>
      <w:r>
        <w:rPr>
          <w:spacing w:val="-12"/>
          <w:sz w:val="24"/>
        </w:rPr>
        <w:t xml:space="preserve"> </w:t>
      </w:r>
      <w:r>
        <w:rPr>
          <w:sz w:val="24"/>
        </w:rPr>
        <w:t>рабочий</w:t>
      </w:r>
      <w:r>
        <w:rPr>
          <w:spacing w:val="-12"/>
          <w:sz w:val="24"/>
        </w:rPr>
        <w:t xml:space="preserve"> </w:t>
      </w:r>
      <w:r>
        <w:rPr>
          <w:sz w:val="24"/>
        </w:rPr>
        <w:t xml:space="preserve">день текущего финансового </w:t>
      </w:r>
      <w:proofErr w:type="gramStart"/>
      <w:r>
        <w:rPr>
          <w:sz w:val="24"/>
        </w:rPr>
        <w:t>года :</w:t>
      </w:r>
      <w:proofErr w:type="gramEnd"/>
    </w:p>
    <w:p w:rsidR="00260EF0" w:rsidRDefault="00F2031D">
      <w:pPr>
        <w:pStyle w:val="a3"/>
        <w:ind w:right="107"/>
      </w:pPr>
      <w:bookmarkStart w:id="12" w:name="_bookmark11"/>
      <w:bookmarkEnd w:id="12"/>
      <w:r>
        <w:t>в</w:t>
      </w:r>
      <w:r>
        <w:rPr>
          <w:spacing w:val="-2"/>
        </w:rPr>
        <w:t xml:space="preserve"> </w:t>
      </w:r>
      <w:r>
        <w:t>отношении бюджетных обязательств</w:t>
      </w:r>
      <w:r>
        <w:rPr>
          <w:spacing w:val="-1"/>
        </w:rPr>
        <w:t xml:space="preserve"> </w:t>
      </w:r>
      <w:r>
        <w:t>в соответствии с</w:t>
      </w:r>
      <w:r>
        <w:rPr>
          <w:spacing w:val="40"/>
        </w:rPr>
        <w:t xml:space="preserve"> </w:t>
      </w:r>
      <w:r>
        <w:t>подпунктом</w:t>
      </w:r>
      <w:r>
        <w:rPr>
          <w:spacing w:val="-1"/>
        </w:rPr>
        <w:t xml:space="preserve"> </w:t>
      </w:r>
      <w:r>
        <w:t>(Б)</w:t>
      </w:r>
      <w:r>
        <w:rPr>
          <w:spacing w:val="-2"/>
        </w:rPr>
        <w:t xml:space="preserve"> </w:t>
      </w:r>
      <w:r>
        <w:t>пункта</w:t>
      </w:r>
      <w:r>
        <w:rPr>
          <w:spacing w:val="-2"/>
        </w:rPr>
        <w:t xml:space="preserve"> </w:t>
      </w:r>
      <w:r>
        <w:t>8</w:t>
      </w:r>
      <w:r>
        <w:rPr>
          <w:spacing w:val="-1"/>
        </w:rPr>
        <w:t xml:space="preserve"> </w:t>
      </w:r>
      <w:r>
        <w:t xml:space="preserve">настоящего </w:t>
      </w:r>
      <w:proofErr w:type="gramStart"/>
      <w:r>
        <w:t>порядка</w:t>
      </w:r>
      <w:r>
        <w:rPr>
          <w:spacing w:val="80"/>
        </w:rPr>
        <w:t xml:space="preserve"> </w:t>
      </w:r>
      <w:r>
        <w:t>,</w:t>
      </w:r>
      <w:proofErr w:type="gramEnd"/>
      <w:r>
        <w:rPr>
          <w:spacing w:val="-3"/>
        </w:rPr>
        <w:t xml:space="preserve"> </w:t>
      </w:r>
      <w:r>
        <w:t>возникших</w:t>
      </w:r>
      <w:r>
        <w:rPr>
          <w:spacing w:val="-4"/>
        </w:rPr>
        <w:t xml:space="preserve"> </w:t>
      </w:r>
      <w:r>
        <w:t>на</w:t>
      </w:r>
      <w:r>
        <w:rPr>
          <w:spacing w:val="-4"/>
        </w:rPr>
        <w:t xml:space="preserve"> </w:t>
      </w:r>
      <w:r>
        <w:t>основании</w:t>
      </w:r>
      <w:r>
        <w:rPr>
          <w:spacing w:val="-3"/>
        </w:rPr>
        <w:t xml:space="preserve"> </w:t>
      </w:r>
      <w:r>
        <w:t>документов-оснований,</w:t>
      </w:r>
      <w:r>
        <w:rPr>
          <w:spacing w:val="-3"/>
        </w:rPr>
        <w:t xml:space="preserve"> </w:t>
      </w:r>
      <w:r>
        <w:t>предусмотренных</w:t>
      </w:r>
      <w:r>
        <w:rPr>
          <w:spacing w:val="-1"/>
        </w:rPr>
        <w:t xml:space="preserve"> </w:t>
      </w:r>
      <w:r>
        <w:t>пунктом 5</w:t>
      </w:r>
      <w:r>
        <w:rPr>
          <w:spacing w:val="-3"/>
        </w:rPr>
        <w:t xml:space="preserve"> </w:t>
      </w:r>
      <w:r>
        <w:t>графы</w:t>
      </w:r>
      <w:r>
        <w:rPr>
          <w:spacing w:val="-3"/>
        </w:rPr>
        <w:t xml:space="preserve"> </w:t>
      </w:r>
      <w:r>
        <w:t>2</w:t>
      </w:r>
      <w:r>
        <w:rPr>
          <w:spacing w:val="-3"/>
        </w:rPr>
        <w:t xml:space="preserve"> </w:t>
      </w:r>
      <w:r>
        <w:t>, пунктом 6 графы 2, пунктами 10 и 11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60EF0" w:rsidRDefault="00F2031D">
      <w:pPr>
        <w:pStyle w:val="a3"/>
        <w:ind w:right="102"/>
      </w:pPr>
      <w:r>
        <w:t>в отношении бюджетных обязательств, возникших на основании документов-оснований, предусмотренных</w:t>
      </w:r>
      <w:r>
        <w:rPr>
          <w:spacing w:val="-9"/>
        </w:rPr>
        <w:t xml:space="preserve"> </w:t>
      </w:r>
      <w:r>
        <w:t>пунктами</w:t>
      </w:r>
      <w:r>
        <w:rPr>
          <w:spacing w:val="-5"/>
        </w:rPr>
        <w:t xml:space="preserve"> </w:t>
      </w:r>
      <w:r>
        <w:t>7</w:t>
      </w:r>
      <w:r>
        <w:rPr>
          <w:spacing w:val="-9"/>
        </w:rPr>
        <w:t xml:space="preserve"> </w:t>
      </w:r>
      <w:r>
        <w:t>-8</w:t>
      </w:r>
      <w:r>
        <w:rPr>
          <w:spacing w:val="-9"/>
        </w:rPr>
        <w:t xml:space="preserve"> </w:t>
      </w:r>
      <w:r>
        <w:t>графы</w:t>
      </w:r>
      <w:r>
        <w:rPr>
          <w:spacing w:val="-9"/>
        </w:rPr>
        <w:t xml:space="preserve"> </w:t>
      </w:r>
      <w:r>
        <w:t>2</w:t>
      </w:r>
      <w:r>
        <w:rPr>
          <w:spacing w:val="-9"/>
        </w:rPr>
        <w:t xml:space="preserve"> </w:t>
      </w:r>
      <w:r>
        <w:t>Перечня</w:t>
      </w:r>
      <w:r>
        <w:rPr>
          <w:spacing w:val="-9"/>
        </w:rPr>
        <w:t xml:space="preserve"> </w:t>
      </w:r>
      <w:r>
        <w:t>в</w:t>
      </w:r>
      <w:r>
        <w:rPr>
          <w:spacing w:val="-9"/>
        </w:rPr>
        <w:t xml:space="preserve"> </w:t>
      </w:r>
      <w:r>
        <w:t>части</w:t>
      </w:r>
      <w:r>
        <w:rPr>
          <w:spacing w:val="-7"/>
        </w:rPr>
        <w:t xml:space="preserve"> </w:t>
      </w:r>
      <w:r>
        <w:t>договоров,</w:t>
      </w:r>
      <w:r>
        <w:rPr>
          <w:spacing w:val="-11"/>
        </w:rPr>
        <w:t xml:space="preserve"> </w:t>
      </w:r>
      <w:r>
        <w:t>соглашений</w:t>
      </w:r>
      <w:r>
        <w:rPr>
          <w:spacing w:val="-8"/>
        </w:rPr>
        <w:t xml:space="preserve"> </w:t>
      </w:r>
      <w:r>
        <w:t>о</w:t>
      </w:r>
      <w:r>
        <w:rPr>
          <w:spacing w:val="-11"/>
        </w:rPr>
        <w:t xml:space="preserve"> </w:t>
      </w:r>
      <w:r>
        <w:t>предоставлении субсидии муниципальному бюджетному или автономному учреждению ( Национальные проекты на иные цели, сведения о которых подлежат включению в реестр соглашений, а также в части договоров(соглашений)</w:t>
      </w:r>
      <w:r>
        <w:rPr>
          <w:spacing w:val="-3"/>
        </w:rPr>
        <w:t xml:space="preserve"> </w:t>
      </w:r>
      <w:r>
        <w:t>о</w:t>
      </w:r>
      <w:r>
        <w:rPr>
          <w:spacing w:val="-2"/>
        </w:rPr>
        <w:t xml:space="preserve"> </w:t>
      </w:r>
      <w:r>
        <w:t>предоставлении</w:t>
      </w:r>
      <w:r>
        <w:rPr>
          <w:spacing w:val="-1"/>
        </w:rPr>
        <w:t xml:space="preserve"> </w:t>
      </w:r>
      <w:r>
        <w:t>субсидий</w:t>
      </w:r>
      <w:r>
        <w:rPr>
          <w:spacing w:val="-1"/>
        </w:rPr>
        <w:t xml:space="preserve"> </w:t>
      </w:r>
      <w:r>
        <w:t>юридическим</w:t>
      </w:r>
      <w:r>
        <w:rPr>
          <w:spacing w:val="-3"/>
        </w:rPr>
        <w:t xml:space="preserve"> </w:t>
      </w:r>
      <w:r>
        <w:t>лицам</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пунктом 9 графы 2 Перечня, сведения о которых подлежат включению в реестр соглашений и ( или)</w:t>
      </w:r>
      <w:r>
        <w:rPr>
          <w:spacing w:val="-1"/>
        </w:rPr>
        <w:t xml:space="preserve"> </w:t>
      </w:r>
      <w:r>
        <w:t>реестр контрактов</w:t>
      </w:r>
      <w:r>
        <w:rPr>
          <w:spacing w:val="40"/>
        </w:rPr>
        <w:t xml:space="preserve"> </w:t>
      </w:r>
      <w:r>
        <w:t>- на сумму, предусмотренную на плановый период (при наличии).</w:t>
      </w:r>
    </w:p>
    <w:p w:rsidR="00260EF0" w:rsidRDefault="00F2031D">
      <w:pPr>
        <w:pStyle w:val="a3"/>
        <w:spacing w:before="1"/>
        <w:ind w:right="103"/>
      </w:pPr>
      <w:r>
        <w:t>В бюджетные обязательства, в которые внесены изменения в соответствии с настоящим пунктом, получателем средств</w:t>
      </w:r>
      <w:r>
        <w:rPr>
          <w:spacing w:val="40"/>
        </w:rPr>
        <w:t xml:space="preserve"> </w:t>
      </w:r>
      <w:r>
        <w:t>бюджета вносятся изменения в части уточнения срока исполнения, графика</w:t>
      </w:r>
      <w:r>
        <w:rPr>
          <w:spacing w:val="-6"/>
        </w:rPr>
        <w:t xml:space="preserve"> </w:t>
      </w:r>
      <w:r>
        <w:t>оплаты</w:t>
      </w:r>
      <w:r>
        <w:rPr>
          <w:spacing w:val="-5"/>
        </w:rPr>
        <w:t xml:space="preserve"> </w:t>
      </w:r>
      <w:r>
        <w:t>бюджетного</w:t>
      </w:r>
      <w:r>
        <w:rPr>
          <w:spacing w:val="-5"/>
        </w:rPr>
        <w:t xml:space="preserve"> </w:t>
      </w:r>
      <w:r>
        <w:t>обязательства,</w:t>
      </w:r>
      <w:r>
        <w:rPr>
          <w:spacing w:val="-5"/>
        </w:rPr>
        <w:t xml:space="preserve"> </w:t>
      </w:r>
      <w:r>
        <w:t>а</w:t>
      </w:r>
      <w:r>
        <w:rPr>
          <w:spacing w:val="-6"/>
        </w:rPr>
        <w:t xml:space="preserve"> </w:t>
      </w:r>
      <w:r>
        <w:t>также,</w:t>
      </w:r>
      <w:r>
        <w:rPr>
          <w:spacing w:val="-5"/>
        </w:rPr>
        <w:t xml:space="preserve"> </w:t>
      </w:r>
      <w:r>
        <w:t>при</w:t>
      </w:r>
      <w:r>
        <w:rPr>
          <w:spacing w:val="-4"/>
        </w:rPr>
        <w:t xml:space="preserve"> </w:t>
      </w:r>
      <w:r>
        <w:t>необходимости,</w:t>
      </w:r>
      <w:r>
        <w:rPr>
          <w:spacing w:val="-5"/>
        </w:rPr>
        <w:t xml:space="preserve"> </w:t>
      </w:r>
      <w:r>
        <w:t>в</w:t>
      </w:r>
      <w:r>
        <w:rPr>
          <w:spacing w:val="-5"/>
        </w:rPr>
        <w:t xml:space="preserve"> </w:t>
      </w:r>
      <w:r>
        <w:t>части</w:t>
      </w:r>
      <w:r>
        <w:rPr>
          <w:spacing w:val="-3"/>
        </w:rPr>
        <w:t xml:space="preserve"> </w:t>
      </w:r>
      <w:r>
        <w:t>кодов</w:t>
      </w:r>
      <w:r>
        <w:rPr>
          <w:spacing w:val="-5"/>
        </w:rPr>
        <w:t xml:space="preserve"> </w:t>
      </w:r>
      <w:r>
        <w:t>бюджетной классификации</w:t>
      </w:r>
      <w:r>
        <w:rPr>
          <w:spacing w:val="-6"/>
        </w:rPr>
        <w:t xml:space="preserve"> </w:t>
      </w:r>
      <w:r>
        <w:t>Российской</w:t>
      </w:r>
      <w:r>
        <w:rPr>
          <w:spacing w:val="-6"/>
        </w:rPr>
        <w:t xml:space="preserve"> </w:t>
      </w:r>
      <w:r>
        <w:t>Федерации</w:t>
      </w:r>
      <w:r>
        <w:rPr>
          <w:spacing w:val="-6"/>
        </w:rPr>
        <w:t xml:space="preserve"> </w:t>
      </w:r>
      <w:r>
        <w:t>в</w:t>
      </w:r>
      <w:r>
        <w:rPr>
          <w:spacing w:val="-3"/>
        </w:rPr>
        <w:t xml:space="preserve"> </w:t>
      </w:r>
      <w:r>
        <w:t>соответствии</w:t>
      </w:r>
      <w:r>
        <w:rPr>
          <w:spacing w:val="-6"/>
        </w:rPr>
        <w:t xml:space="preserve"> </w:t>
      </w:r>
      <w:r>
        <w:t>с</w:t>
      </w:r>
      <w:r>
        <w:rPr>
          <w:spacing w:val="-7"/>
        </w:rPr>
        <w:t xml:space="preserve"> </w:t>
      </w:r>
      <w:hyperlink w:anchor="_bookmark1" w:history="1">
        <w:r>
          <w:t>пунктом</w:t>
        </w:r>
        <w:r>
          <w:rPr>
            <w:spacing w:val="-7"/>
          </w:rPr>
          <w:t xml:space="preserve"> </w:t>
        </w:r>
        <w:r>
          <w:t>9</w:t>
        </w:r>
      </w:hyperlink>
      <w:r>
        <w:rPr>
          <w:spacing w:val="-6"/>
        </w:rPr>
        <w:t xml:space="preserve"> </w:t>
      </w:r>
      <w:r>
        <w:t>настоящего</w:t>
      </w:r>
      <w:r>
        <w:rPr>
          <w:spacing w:val="-6"/>
        </w:rPr>
        <w:t xml:space="preserve"> </w:t>
      </w:r>
      <w:r>
        <w:t>Порядка</w:t>
      </w:r>
      <w:r>
        <w:rPr>
          <w:spacing w:val="-8"/>
        </w:rPr>
        <w:t xml:space="preserve"> </w:t>
      </w:r>
      <w:r>
        <w:t>не</w:t>
      </w:r>
      <w:r>
        <w:rPr>
          <w:spacing w:val="-5"/>
        </w:rPr>
        <w:t xml:space="preserve"> </w:t>
      </w:r>
      <w:r>
        <w:t>позднее первого рабочего дня апреля текущего финансового года.</w:t>
      </w:r>
    </w:p>
    <w:p w:rsidR="00260EF0" w:rsidRDefault="00F2031D">
      <w:pPr>
        <w:pStyle w:val="a3"/>
        <w:ind w:right="105"/>
      </w:pPr>
      <w:r>
        <w:t xml:space="preserve">Внесение в бюджетные обязательства изменений, предусмотренных </w:t>
      </w:r>
      <w:hyperlink w:anchor="_bookmark11" w:history="1">
        <w:r>
          <w:t>абзацем четвертым</w:t>
        </w:r>
      </w:hyperlink>
      <w: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бюджета не позднее пятнадцатого февраля текущего финансового года.</w:t>
      </w:r>
    </w:p>
    <w:p w:rsidR="00260EF0" w:rsidRDefault="00F2031D">
      <w:pPr>
        <w:pStyle w:val="a3"/>
        <w:ind w:right="105"/>
      </w:pPr>
      <w: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w:t>
      </w:r>
      <w:r>
        <w:rPr>
          <w:spacing w:val="75"/>
        </w:rPr>
        <w:t xml:space="preserve"> </w:t>
      </w:r>
      <w:r>
        <w:t>пунктом,</w:t>
      </w:r>
      <w:r>
        <w:rPr>
          <w:spacing w:val="76"/>
        </w:rPr>
        <w:t xml:space="preserve"> </w:t>
      </w:r>
      <w:r>
        <w:t>на</w:t>
      </w:r>
      <w:r>
        <w:rPr>
          <w:spacing w:val="74"/>
        </w:rPr>
        <w:t xml:space="preserve"> </w:t>
      </w:r>
      <w:r>
        <w:t>соответствие</w:t>
      </w:r>
      <w:r>
        <w:rPr>
          <w:spacing w:val="73"/>
        </w:rPr>
        <w:t xml:space="preserve"> </w:t>
      </w:r>
      <w:r>
        <w:t>положениям</w:t>
      </w:r>
      <w:r>
        <w:rPr>
          <w:spacing w:val="78"/>
        </w:rPr>
        <w:t xml:space="preserve"> </w:t>
      </w:r>
      <w:r>
        <w:t>абзаца</w:t>
      </w:r>
      <w:r>
        <w:rPr>
          <w:spacing w:val="73"/>
        </w:rPr>
        <w:t xml:space="preserve"> </w:t>
      </w:r>
      <w:proofErr w:type="gramStart"/>
      <w:r>
        <w:t>четвертого</w:t>
      </w:r>
      <w:r>
        <w:rPr>
          <w:spacing w:val="75"/>
        </w:rPr>
        <w:t xml:space="preserve">  </w:t>
      </w:r>
      <w:r>
        <w:t>пункта</w:t>
      </w:r>
      <w:proofErr w:type="gramEnd"/>
      <w:r>
        <w:rPr>
          <w:spacing w:val="74"/>
        </w:rPr>
        <w:t xml:space="preserve"> </w:t>
      </w:r>
      <w:r>
        <w:t>11</w:t>
      </w:r>
      <w:r>
        <w:rPr>
          <w:spacing w:val="78"/>
        </w:rPr>
        <w:t xml:space="preserve"> </w:t>
      </w:r>
      <w:r>
        <w:rPr>
          <w:spacing w:val="-2"/>
        </w:rPr>
        <w:t>настоящего</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2" w:firstLine="0"/>
      </w:pPr>
      <w:r>
        <w:lastRenderedPageBreak/>
        <w:t>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w:t>
      </w:r>
      <w:r>
        <w:rPr>
          <w:spacing w:val="-3"/>
        </w:rPr>
        <w:t xml:space="preserve"> </w:t>
      </w:r>
      <w:r>
        <w:t>рабочего</w:t>
      </w:r>
      <w:r>
        <w:rPr>
          <w:spacing w:val="-3"/>
        </w:rPr>
        <w:t xml:space="preserve"> </w:t>
      </w:r>
      <w:r>
        <w:t>дня</w:t>
      </w:r>
      <w:r>
        <w:rPr>
          <w:spacing w:val="-2"/>
        </w:rPr>
        <w:t xml:space="preserve"> </w:t>
      </w:r>
      <w:r>
        <w:t>после</w:t>
      </w:r>
      <w:r>
        <w:rPr>
          <w:spacing w:val="-3"/>
        </w:rPr>
        <w:t xml:space="preserve"> </w:t>
      </w:r>
      <w:r>
        <w:t>дня</w:t>
      </w:r>
      <w:r>
        <w:rPr>
          <w:spacing w:val="-2"/>
        </w:rPr>
        <w:t xml:space="preserve"> </w:t>
      </w:r>
      <w:r>
        <w:t>совершения</w:t>
      </w:r>
      <w:r>
        <w:rPr>
          <w:spacing w:val="-2"/>
        </w:rPr>
        <w:t xml:space="preserve"> </w:t>
      </w:r>
      <w:r>
        <w:t>операций,</w:t>
      </w:r>
      <w:r>
        <w:rPr>
          <w:spacing w:val="-2"/>
        </w:rPr>
        <w:t xml:space="preserve"> </w:t>
      </w:r>
      <w:r>
        <w:t>предусмотренных настоящим</w:t>
      </w:r>
      <w:r>
        <w:rPr>
          <w:spacing w:val="-3"/>
        </w:rPr>
        <w:t xml:space="preserve"> </w:t>
      </w:r>
      <w:r>
        <w:t>пунктом.</w:t>
      </w:r>
    </w:p>
    <w:p w:rsidR="00260EF0" w:rsidRDefault="00F2031D">
      <w:pPr>
        <w:pStyle w:val="a4"/>
        <w:numPr>
          <w:ilvl w:val="0"/>
          <w:numId w:val="2"/>
        </w:numPr>
        <w:tabs>
          <w:tab w:val="left" w:pos="1110"/>
        </w:tabs>
        <w:ind w:right="102" w:firstLine="540"/>
        <w:jc w:val="both"/>
        <w:rPr>
          <w:sz w:val="24"/>
        </w:rPr>
      </w:pPr>
      <w:r>
        <w:rPr>
          <w:sz w:val="24"/>
        </w:rPr>
        <w:t>В случае ликвидации, реорганизации получателя средств местного бюджета, либо изменения типа</w:t>
      </w:r>
      <w:r>
        <w:rPr>
          <w:spacing w:val="40"/>
          <w:sz w:val="24"/>
        </w:rPr>
        <w:t xml:space="preserve"> </w:t>
      </w:r>
      <w:r>
        <w:rPr>
          <w:sz w:val="24"/>
        </w:rPr>
        <w:t>казенного учреждения, не позднее пяти рабочих дней</w:t>
      </w:r>
      <w:r>
        <w:rPr>
          <w:spacing w:val="-1"/>
          <w:sz w:val="24"/>
        </w:rPr>
        <w:t xml:space="preserve"> </w:t>
      </w:r>
      <w:r>
        <w:rPr>
          <w:sz w:val="24"/>
        </w:rPr>
        <w:t>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w:t>
      </w:r>
      <w:r>
        <w:rPr>
          <w:spacing w:val="40"/>
          <w:sz w:val="24"/>
        </w:rPr>
        <w:t xml:space="preserve"> </w:t>
      </w:r>
      <w:r>
        <w:rPr>
          <w:sz w:val="24"/>
        </w:rPr>
        <w:t>бюджета в части аннулирования соответствующих неисполненных бюджетных обязательств.</w:t>
      </w:r>
    </w:p>
    <w:p w:rsidR="00260EF0" w:rsidRDefault="00260EF0">
      <w:pPr>
        <w:pStyle w:val="a3"/>
        <w:ind w:left="0" w:firstLine="0"/>
        <w:jc w:val="left"/>
      </w:pPr>
    </w:p>
    <w:p w:rsidR="00260EF0" w:rsidRDefault="00F2031D">
      <w:pPr>
        <w:pStyle w:val="a4"/>
        <w:numPr>
          <w:ilvl w:val="0"/>
          <w:numId w:val="3"/>
        </w:numPr>
        <w:tabs>
          <w:tab w:val="left" w:pos="2763"/>
        </w:tabs>
        <w:ind w:left="3015" w:right="2400" w:hanging="611"/>
        <w:jc w:val="left"/>
        <w:rPr>
          <w:sz w:val="24"/>
        </w:rPr>
      </w:pPr>
      <w:r>
        <w:rPr>
          <w:sz w:val="24"/>
        </w:rPr>
        <w:t>Учет</w:t>
      </w:r>
      <w:r>
        <w:rPr>
          <w:spacing w:val="-10"/>
          <w:sz w:val="24"/>
        </w:rPr>
        <w:t xml:space="preserve"> </w:t>
      </w:r>
      <w:r>
        <w:rPr>
          <w:sz w:val="24"/>
        </w:rPr>
        <w:t>бюджетных</w:t>
      </w:r>
      <w:r>
        <w:rPr>
          <w:spacing w:val="-9"/>
          <w:sz w:val="24"/>
        </w:rPr>
        <w:t xml:space="preserve"> </w:t>
      </w:r>
      <w:r>
        <w:rPr>
          <w:sz w:val="24"/>
        </w:rPr>
        <w:t>обязательств</w:t>
      </w:r>
      <w:r>
        <w:rPr>
          <w:spacing w:val="-10"/>
          <w:sz w:val="24"/>
        </w:rPr>
        <w:t xml:space="preserve"> </w:t>
      </w:r>
      <w:r>
        <w:rPr>
          <w:sz w:val="24"/>
        </w:rPr>
        <w:t>по</w:t>
      </w:r>
      <w:r>
        <w:rPr>
          <w:spacing w:val="-10"/>
          <w:sz w:val="24"/>
        </w:rPr>
        <w:t xml:space="preserve"> </w:t>
      </w:r>
      <w:r>
        <w:rPr>
          <w:sz w:val="24"/>
        </w:rPr>
        <w:t>исполнительным документам, решениям налоговых органов</w:t>
      </w:r>
    </w:p>
    <w:p w:rsidR="00260EF0" w:rsidRDefault="00260EF0">
      <w:pPr>
        <w:pStyle w:val="a3"/>
        <w:ind w:left="0" w:firstLine="0"/>
        <w:jc w:val="left"/>
      </w:pPr>
    </w:p>
    <w:p w:rsidR="00260EF0" w:rsidRDefault="00F2031D">
      <w:pPr>
        <w:pStyle w:val="a4"/>
        <w:numPr>
          <w:ilvl w:val="0"/>
          <w:numId w:val="2"/>
        </w:numPr>
        <w:tabs>
          <w:tab w:val="left" w:pos="1102"/>
        </w:tabs>
        <w:ind w:right="107" w:firstLine="540"/>
        <w:jc w:val="both"/>
        <w:rPr>
          <w:sz w:val="24"/>
        </w:rPr>
      </w:pPr>
      <w:r>
        <w:rPr>
          <w:sz w:val="24"/>
        </w:rPr>
        <w:t>В случае если органом Федерального казначейства ранее было учтено бюджетное обязательство,</w:t>
      </w:r>
      <w:r>
        <w:rPr>
          <w:spacing w:val="-10"/>
          <w:sz w:val="24"/>
        </w:rPr>
        <w:t xml:space="preserve"> </w:t>
      </w:r>
      <w:r>
        <w:rPr>
          <w:sz w:val="24"/>
        </w:rPr>
        <w:t>по</w:t>
      </w:r>
      <w:r>
        <w:rPr>
          <w:spacing w:val="-11"/>
          <w:sz w:val="24"/>
        </w:rPr>
        <w:t xml:space="preserve"> </w:t>
      </w:r>
      <w:r>
        <w:rPr>
          <w:sz w:val="24"/>
        </w:rPr>
        <w:t>которому</w:t>
      </w:r>
      <w:r>
        <w:rPr>
          <w:spacing w:val="-15"/>
          <w:sz w:val="24"/>
        </w:rPr>
        <w:t xml:space="preserve"> </w:t>
      </w:r>
      <w:r>
        <w:rPr>
          <w:sz w:val="24"/>
        </w:rPr>
        <w:t>представлен</w:t>
      </w:r>
      <w:r>
        <w:rPr>
          <w:spacing w:val="-10"/>
          <w:sz w:val="24"/>
        </w:rPr>
        <w:t xml:space="preserve"> </w:t>
      </w:r>
      <w:r>
        <w:rPr>
          <w:sz w:val="24"/>
        </w:rPr>
        <w:t>исполнительный</w:t>
      </w:r>
      <w:r>
        <w:rPr>
          <w:spacing w:val="-10"/>
          <w:sz w:val="24"/>
        </w:rPr>
        <w:t xml:space="preserve"> </w:t>
      </w:r>
      <w:r>
        <w:rPr>
          <w:sz w:val="24"/>
        </w:rPr>
        <w:t>документ,</w:t>
      </w:r>
      <w:r>
        <w:rPr>
          <w:spacing w:val="-10"/>
          <w:sz w:val="24"/>
        </w:rPr>
        <w:t xml:space="preserve"> </w:t>
      </w:r>
      <w:r>
        <w:rPr>
          <w:sz w:val="24"/>
        </w:rPr>
        <w:t>решение</w:t>
      </w:r>
      <w:r>
        <w:rPr>
          <w:spacing w:val="-12"/>
          <w:sz w:val="24"/>
        </w:rPr>
        <w:t xml:space="preserve"> </w:t>
      </w:r>
      <w:r>
        <w:rPr>
          <w:sz w:val="24"/>
        </w:rPr>
        <w:t>налогового</w:t>
      </w:r>
      <w:r>
        <w:rPr>
          <w:spacing w:val="-11"/>
          <w:sz w:val="24"/>
        </w:rPr>
        <w:t xml:space="preserve"> </w:t>
      </w:r>
      <w:r>
        <w:rPr>
          <w:sz w:val="24"/>
        </w:rPr>
        <w:t>органа,</w:t>
      </w:r>
      <w:r>
        <w:rPr>
          <w:spacing w:val="-11"/>
          <w:sz w:val="24"/>
        </w:rPr>
        <w:t xml:space="preserve"> </w:t>
      </w:r>
      <w:r>
        <w:rPr>
          <w:sz w:val="24"/>
        </w:rPr>
        <w:t>то одновременно со Сведениями о бюджетном обязательстве, сформированными в соответствии с исполнительным</w:t>
      </w:r>
      <w:r>
        <w:rPr>
          <w:spacing w:val="-1"/>
          <w:sz w:val="24"/>
        </w:rPr>
        <w:t xml:space="preserve"> </w:t>
      </w:r>
      <w:r>
        <w:rPr>
          <w:sz w:val="24"/>
        </w:rPr>
        <w:t>документом, решением налогового органа, формируются Сведения о бюджетном обязательстве,</w:t>
      </w:r>
      <w:r>
        <w:rPr>
          <w:spacing w:val="-3"/>
          <w:sz w:val="24"/>
        </w:rPr>
        <w:t xml:space="preserve"> </w:t>
      </w:r>
      <w:r>
        <w:rPr>
          <w:sz w:val="24"/>
        </w:rPr>
        <w:t>содержащие</w:t>
      </w:r>
      <w:r>
        <w:rPr>
          <w:spacing w:val="-2"/>
          <w:sz w:val="24"/>
        </w:rPr>
        <w:t xml:space="preserve"> </w:t>
      </w:r>
      <w:r>
        <w:rPr>
          <w:sz w:val="24"/>
        </w:rPr>
        <w:t>уточненную</w:t>
      </w:r>
      <w:r>
        <w:rPr>
          <w:spacing w:val="-3"/>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ранее</w:t>
      </w:r>
      <w:r>
        <w:rPr>
          <w:spacing w:val="-2"/>
          <w:sz w:val="24"/>
        </w:rPr>
        <w:t xml:space="preserve"> </w:t>
      </w:r>
      <w:r>
        <w:rPr>
          <w:sz w:val="24"/>
        </w:rPr>
        <w:t>учтенном</w:t>
      </w:r>
      <w:r>
        <w:rPr>
          <w:spacing w:val="-4"/>
          <w:sz w:val="24"/>
        </w:rPr>
        <w:t xml:space="preserve"> </w:t>
      </w:r>
      <w:r>
        <w:rPr>
          <w:sz w:val="24"/>
        </w:rPr>
        <w:t>бюджетном</w:t>
      </w:r>
      <w:r>
        <w:rPr>
          <w:spacing w:val="-4"/>
          <w:sz w:val="24"/>
        </w:rPr>
        <w:t xml:space="preserve"> </w:t>
      </w:r>
      <w:r>
        <w:rPr>
          <w:sz w:val="24"/>
        </w:rPr>
        <w:t>обязательстве, уменьшенном на сумму, указанную в исполнительном документе, решении налогового органа.</w:t>
      </w:r>
    </w:p>
    <w:p w:rsidR="00260EF0" w:rsidRDefault="00F2031D">
      <w:pPr>
        <w:pStyle w:val="a4"/>
        <w:numPr>
          <w:ilvl w:val="0"/>
          <w:numId w:val="2"/>
        </w:numPr>
        <w:tabs>
          <w:tab w:val="left" w:pos="1134"/>
        </w:tabs>
        <w:spacing w:before="1"/>
        <w:ind w:right="110" w:firstLine="540"/>
        <w:jc w:val="both"/>
        <w:rPr>
          <w:sz w:val="24"/>
        </w:rPr>
      </w:pPr>
      <w:r>
        <w:rPr>
          <w:sz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r>
        <w:rPr>
          <w:spacing w:val="40"/>
          <w:sz w:val="24"/>
        </w:rPr>
        <w:t xml:space="preserve"> </w:t>
      </w:r>
      <w:r>
        <w:rPr>
          <w:sz w:val="24"/>
        </w:rPr>
        <w:t>бюджета.</w:t>
      </w:r>
    </w:p>
    <w:p w:rsidR="00260EF0" w:rsidRDefault="00260EF0">
      <w:pPr>
        <w:pStyle w:val="a3"/>
        <w:spacing w:before="1"/>
        <w:ind w:left="0" w:firstLine="0"/>
        <w:jc w:val="left"/>
      </w:pPr>
    </w:p>
    <w:p w:rsidR="00260EF0" w:rsidRDefault="00F2031D">
      <w:pPr>
        <w:pStyle w:val="a4"/>
        <w:numPr>
          <w:ilvl w:val="0"/>
          <w:numId w:val="3"/>
        </w:numPr>
        <w:tabs>
          <w:tab w:val="left" w:pos="3160"/>
        </w:tabs>
        <w:ind w:left="3773" w:right="2784" w:hanging="987"/>
        <w:jc w:val="left"/>
        <w:rPr>
          <w:sz w:val="24"/>
        </w:rPr>
      </w:pPr>
      <w:r>
        <w:rPr>
          <w:sz w:val="24"/>
        </w:rPr>
        <w:t>Постановка</w:t>
      </w:r>
      <w:r>
        <w:rPr>
          <w:spacing w:val="-10"/>
          <w:sz w:val="24"/>
        </w:rPr>
        <w:t xml:space="preserve"> </w:t>
      </w:r>
      <w:r>
        <w:rPr>
          <w:sz w:val="24"/>
        </w:rPr>
        <w:t>на</w:t>
      </w:r>
      <w:r>
        <w:rPr>
          <w:spacing w:val="-8"/>
          <w:sz w:val="24"/>
        </w:rPr>
        <w:t xml:space="preserve"> </w:t>
      </w:r>
      <w:r>
        <w:rPr>
          <w:sz w:val="24"/>
        </w:rPr>
        <w:t>учет</w:t>
      </w:r>
      <w:r>
        <w:rPr>
          <w:spacing w:val="-10"/>
          <w:sz w:val="24"/>
        </w:rPr>
        <w:t xml:space="preserve"> </w:t>
      </w:r>
      <w:r>
        <w:rPr>
          <w:sz w:val="24"/>
        </w:rPr>
        <w:t>денежных</w:t>
      </w:r>
      <w:r>
        <w:rPr>
          <w:spacing w:val="-9"/>
          <w:sz w:val="24"/>
        </w:rPr>
        <w:t xml:space="preserve"> </w:t>
      </w:r>
      <w:r>
        <w:rPr>
          <w:sz w:val="24"/>
        </w:rPr>
        <w:t>обязательств и внесение в них изменений</w:t>
      </w:r>
    </w:p>
    <w:p w:rsidR="00260EF0" w:rsidRDefault="00260EF0">
      <w:pPr>
        <w:pStyle w:val="a3"/>
        <w:ind w:left="0" w:firstLine="0"/>
        <w:jc w:val="left"/>
      </w:pPr>
    </w:p>
    <w:p w:rsidR="00260EF0" w:rsidRDefault="00F2031D">
      <w:pPr>
        <w:pStyle w:val="a4"/>
        <w:numPr>
          <w:ilvl w:val="0"/>
          <w:numId w:val="2"/>
        </w:numPr>
        <w:tabs>
          <w:tab w:val="left" w:pos="1150"/>
        </w:tabs>
        <w:ind w:firstLine="540"/>
        <w:jc w:val="both"/>
        <w:rPr>
          <w:sz w:val="24"/>
        </w:rPr>
      </w:pPr>
      <w:bookmarkStart w:id="13" w:name="_bookmark12"/>
      <w:bookmarkEnd w:id="13"/>
      <w:r>
        <w:rPr>
          <w:sz w:val="24"/>
        </w:rPr>
        <w:t xml:space="preserve">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Постановлением </w:t>
      </w:r>
      <w:r w:rsidR="0099079E">
        <w:rPr>
          <w:sz w:val="24"/>
        </w:rPr>
        <w:t>администрации Дубровского района</w:t>
      </w:r>
      <w:r>
        <w:rPr>
          <w:spacing w:val="-4"/>
          <w:sz w:val="24"/>
        </w:rPr>
        <w:t xml:space="preserve"> </w:t>
      </w:r>
      <w:r>
        <w:rPr>
          <w:sz w:val="24"/>
        </w:rPr>
        <w:t>(далее</w:t>
      </w:r>
      <w:r>
        <w:rPr>
          <w:spacing w:val="-8"/>
          <w:sz w:val="24"/>
        </w:rPr>
        <w:t xml:space="preserve"> </w:t>
      </w:r>
      <w:r>
        <w:rPr>
          <w:sz w:val="24"/>
        </w:rPr>
        <w:t>-</w:t>
      </w:r>
      <w:r>
        <w:rPr>
          <w:spacing w:val="-8"/>
          <w:sz w:val="24"/>
        </w:rPr>
        <w:t xml:space="preserve"> </w:t>
      </w:r>
      <w:r>
        <w:rPr>
          <w:sz w:val="24"/>
        </w:rPr>
        <w:t>порядок</w:t>
      </w:r>
      <w:r>
        <w:rPr>
          <w:spacing w:val="-8"/>
          <w:sz w:val="24"/>
        </w:rPr>
        <w:t xml:space="preserve"> </w:t>
      </w:r>
      <w:r>
        <w:rPr>
          <w:sz w:val="24"/>
        </w:rPr>
        <w:t>санкционирования),</w:t>
      </w:r>
      <w:r>
        <w:rPr>
          <w:spacing w:val="-8"/>
          <w:sz w:val="24"/>
        </w:rPr>
        <w:t xml:space="preserve"> </w:t>
      </w:r>
      <w:r>
        <w:rPr>
          <w:sz w:val="24"/>
        </w:rPr>
        <w:t>за</w:t>
      </w:r>
      <w:r>
        <w:rPr>
          <w:spacing w:val="-8"/>
          <w:sz w:val="24"/>
        </w:rPr>
        <w:t xml:space="preserve"> </w:t>
      </w:r>
      <w:r>
        <w:rPr>
          <w:sz w:val="24"/>
        </w:rPr>
        <w:t>исключением</w:t>
      </w:r>
      <w:r>
        <w:rPr>
          <w:spacing w:val="-9"/>
          <w:sz w:val="24"/>
        </w:rPr>
        <w:t xml:space="preserve"> </w:t>
      </w:r>
      <w:r>
        <w:rPr>
          <w:sz w:val="24"/>
        </w:rPr>
        <w:t>случаев,</w:t>
      </w:r>
      <w:r>
        <w:rPr>
          <w:spacing w:val="-5"/>
          <w:sz w:val="24"/>
        </w:rPr>
        <w:t xml:space="preserve"> </w:t>
      </w:r>
      <w:r>
        <w:rPr>
          <w:sz w:val="24"/>
        </w:rPr>
        <w:t>указанных</w:t>
      </w:r>
      <w:r>
        <w:rPr>
          <w:spacing w:val="-5"/>
          <w:sz w:val="24"/>
        </w:rPr>
        <w:t xml:space="preserve"> </w:t>
      </w:r>
      <w:r>
        <w:rPr>
          <w:sz w:val="24"/>
        </w:rPr>
        <w:t>в</w:t>
      </w:r>
      <w:r>
        <w:rPr>
          <w:spacing w:val="-7"/>
          <w:sz w:val="24"/>
        </w:rPr>
        <w:t xml:space="preserve"> </w:t>
      </w:r>
      <w:r>
        <w:rPr>
          <w:sz w:val="24"/>
        </w:rPr>
        <w:t>абзацах третьем-шестом настоящего пункта.</w:t>
      </w:r>
    </w:p>
    <w:p w:rsidR="00260EF0" w:rsidRDefault="00F2031D">
      <w:pPr>
        <w:pStyle w:val="a3"/>
        <w:spacing w:before="1"/>
        <w:ind w:right="103"/>
      </w:pPr>
      <w:r>
        <w:t>Сведения</w:t>
      </w:r>
      <w:r>
        <w:rPr>
          <w:spacing w:val="-8"/>
        </w:rPr>
        <w:t xml:space="preserve"> </w:t>
      </w:r>
      <w:r>
        <w:t>о</w:t>
      </w:r>
      <w:r>
        <w:rPr>
          <w:spacing w:val="-8"/>
        </w:rPr>
        <w:t xml:space="preserve"> </w:t>
      </w:r>
      <w:r>
        <w:t>денежных</w:t>
      </w:r>
      <w:r>
        <w:rPr>
          <w:spacing w:val="-8"/>
        </w:rPr>
        <w:t xml:space="preserve"> </w:t>
      </w:r>
      <w:r>
        <w:t>обязательствах</w:t>
      </w:r>
      <w:r>
        <w:rPr>
          <w:spacing w:val="-6"/>
        </w:rPr>
        <w:t xml:space="preserve"> </w:t>
      </w:r>
      <w:r>
        <w:t>формируются</w:t>
      </w:r>
      <w:r>
        <w:rPr>
          <w:spacing w:val="-8"/>
        </w:rPr>
        <w:t xml:space="preserve"> </w:t>
      </w:r>
      <w:r>
        <w:t>получателем</w:t>
      </w:r>
      <w:r>
        <w:rPr>
          <w:spacing w:val="-9"/>
        </w:rPr>
        <w:t xml:space="preserve"> </w:t>
      </w:r>
      <w:r>
        <w:t>средств</w:t>
      </w:r>
      <w:r>
        <w:rPr>
          <w:spacing w:val="-2"/>
        </w:rPr>
        <w:t xml:space="preserve"> </w:t>
      </w:r>
      <w:r>
        <w:t>местного</w:t>
      </w:r>
      <w:r>
        <w:rPr>
          <w:spacing w:val="-8"/>
        </w:rPr>
        <w:t xml:space="preserve"> </w:t>
      </w:r>
      <w:r>
        <w:t>бюджета</w:t>
      </w:r>
      <w:r>
        <w:rPr>
          <w:spacing w:val="-8"/>
        </w:rPr>
        <w:t xml:space="preserve"> </w:t>
      </w:r>
      <w:r>
        <w:t>и не позднее рабочего дня, следующего за днем возникновения денежного обязательства, в случае:</w:t>
      </w:r>
    </w:p>
    <w:p w:rsidR="00260EF0" w:rsidRDefault="00F2031D">
      <w:pPr>
        <w:pStyle w:val="a3"/>
        <w:ind w:right="111"/>
      </w:pPr>
      <w:r>
        <w:t>исполнения денежного обязательства неоднократно (в том числе с учетом ранее произведенных платежей, требующих подтверждения;</w:t>
      </w:r>
    </w:p>
    <w:p w:rsidR="00260EF0" w:rsidRDefault="00F2031D">
      <w:pPr>
        <w:pStyle w:val="a3"/>
        <w:ind w:right="107"/>
      </w:pPr>
      <w:r>
        <w:t>подтверждения</w:t>
      </w:r>
      <w:r>
        <w:rPr>
          <w:spacing w:val="-6"/>
        </w:rPr>
        <w:t xml:space="preserve"> </w:t>
      </w:r>
      <w:r>
        <w:t>поставки</w:t>
      </w:r>
      <w:r>
        <w:rPr>
          <w:spacing w:val="-5"/>
        </w:rPr>
        <w:t xml:space="preserve"> </w:t>
      </w:r>
      <w:r>
        <w:t>товаров,</w:t>
      </w:r>
      <w:r>
        <w:rPr>
          <w:spacing w:val="-6"/>
        </w:rPr>
        <w:t xml:space="preserve"> </w:t>
      </w:r>
      <w:r>
        <w:t>выполнения</w:t>
      </w:r>
      <w:r>
        <w:rPr>
          <w:spacing w:val="-6"/>
        </w:rPr>
        <w:t xml:space="preserve"> </w:t>
      </w:r>
      <w:r>
        <w:t>работ,</w:t>
      </w:r>
      <w:r>
        <w:rPr>
          <w:spacing w:val="-6"/>
        </w:rPr>
        <w:t xml:space="preserve"> </w:t>
      </w:r>
      <w:r>
        <w:t>оказания</w:t>
      </w:r>
      <w:r>
        <w:rPr>
          <w:spacing w:val="-4"/>
        </w:rPr>
        <w:t xml:space="preserve"> </w:t>
      </w:r>
      <w:r>
        <w:t>услуг</w:t>
      </w:r>
      <w:r>
        <w:rPr>
          <w:spacing w:val="-6"/>
        </w:rPr>
        <w:t xml:space="preserve"> </w:t>
      </w:r>
      <w:r>
        <w:t>по</w:t>
      </w:r>
      <w:r>
        <w:rPr>
          <w:spacing w:val="-6"/>
        </w:rPr>
        <w:t xml:space="preserve"> </w:t>
      </w:r>
      <w:r>
        <w:t>ранее</w:t>
      </w:r>
      <w:r>
        <w:rPr>
          <w:spacing w:val="-7"/>
        </w:rPr>
        <w:t xml:space="preserve"> </w:t>
      </w:r>
      <w:r>
        <w:t>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60EF0" w:rsidRDefault="00F2031D">
      <w:pPr>
        <w:pStyle w:val="a3"/>
        <w:ind w:right="109"/>
      </w:pPr>
      <w: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w:t>
      </w:r>
      <w:r>
        <w:rPr>
          <w:spacing w:val="-5"/>
        </w:rPr>
        <w:t xml:space="preserve"> </w:t>
      </w:r>
      <w:r>
        <w:t>равна</w:t>
      </w:r>
      <w:r>
        <w:rPr>
          <w:spacing w:val="-5"/>
        </w:rPr>
        <w:t xml:space="preserve"> </w:t>
      </w:r>
      <w:r>
        <w:t>сумме</w:t>
      </w:r>
      <w:r>
        <w:rPr>
          <w:spacing w:val="-5"/>
        </w:rPr>
        <w:t xml:space="preserve"> </w:t>
      </w:r>
      <w:r>
        <w:t>денежного</w:t>
      </w:r>
      <w:r>
        <w:rPr>
          <w:spacing w:val="-4"/>
        </w:rPr>
        <w:t xml:space="preserve"> </w:t>
      </w:r>
      <w:r>
        <w:t>обязательства,</w:t>
      </w:r>
      <w:r>
        <w:rPr>
          <w:spacing w:val="-4"/>
        </w:rPr>
        <w:t xml:space="preserve"> </w:t>
      </w:r>
      <w:r>
        <w:t>подлежащего</w:t>
      </w:r>
      <w:r>
        <w:rPr>
          <w:spacing w:val="-5"/>
        </w:rPr>
        <w:t xml:space="preserve"> </w:t>
      </w:r>
      <w:r>
        <w:t>постановке</w:t>
      </w:r>
      <w:r>
        <w:rPr>
          <w:spacing w:val="-4"/>
        </w:rPr>
        <w:t xml:space="preserve"> </w:t>
      </w:r>
      <w:r>
        <w:t>на</w:t>
      </w:r>
      <w:r>
        <w:rPr>
          <w:spacing w:val="-3"/>
        </w:rPr>
        <w:t xml:space="preserve"> </w:t>
      </w:r>
      <w:r>
        <w:t>учет</w:t>
      </w:r>
      <w:r>
        <w:rPr>
          <w:spacing w:val="-4"/>
        </w:rPr>
        <w:t xml:space="preserve"> </w:t>
      </w:r>
      <w:r>
        <w:t>(за</w:t>
      </w:r>
      <w:r>
        <w:rPr>
          <w:spacing w:val="-5"/>
        </w:rPr>
        <w:t xml:space="preserve"> </w:t>
      </w:r>
      <w:r>
        <w:t>исключением случая возникновения денежного обязательства на основании документа о приемке по соответствующему</w:t>
      </w:r>
      <w:r>
        <w:rPr>
          <w:spacing w:val="64"/>
        </w:rPr>
        <w:t xml:space="preserve">  </w:t>
      </w:r>
      <w:r>
        <w:t>государственному</w:t>
      </w:r>
      <w:r>
        <w:rPr>
          <w:spacing w:val="65"/>
        </w:rPr>
        <w:t xml:space="preserve">  </w:t>
      </w:r>
      <w:r>
        <w:t>контракту,</w:t>
      </w:r>
      <w:r>
        <w:rPr>
          <w:spacing w:val="67"/>
        </w:rPr>
        <w:t xml:space="preserve">  </w:t>
      </w:r>
      <w:r>
        <w:t>сформированного</w:t>
      </w:r>
      <w:r>
        <w:rPr>
          <w:spacing w:val="68"/>
        </w:rPr>
        <w:t xml:space="preserve">  </w:t>
      </w:r>
      <w:r>
        <w:t>и</w:t>
      </w:r>
      <w:r>
        <w:rPr>
          <w:spacing w:val="67"/>
        </w:rPr>
        <w:t xml:space="preserve">  </w:t>
      </w:r>
      <w:r>
        <w:t>подписанного</w:t>
      </w:r>
      <w:r>
        <w:rPr>
          <w:spacing w:val="67"/>
        </w:rPr>
        <w:t xml:space="preserve">  </w:t>
      </w:r>
      <w:r>
        <w:rPr>
          <w:spacing w:val="-5"/>
        </w:rPr>
        <w:t>без</w:t>
      </w:r>
    </w:p>
    <w:p w:rsidR="00260EF0" w:rsidRDefault="00260EF0">
      <w:pPr>
        <w:sectPr w:rsidR="00260EF0">
          <w:pgSz w:w="11910" w:h="16840"/>
          <w:pgMar w:top="480" w:right="460" w:bottom="280" w:left="1020" w:header="720" w:footer="720" w:gutter="0"/>
          <w:cols w:space="720"/>
        </w:sectPr>
      </w:pPr>
    </w:p>
    <w:p w:rsidR="00260EF0" w:rsidRDefault="00F2031D">
      <w:pPr>
        <w:pStyle w:val="a3"/>
        <w:spacing w:before="60"/>
        <w:ind w:right="107" w:firstLine="0"/>
      </w:pPr>
      <w:r>
        <w:lastRenderedPageBreak/>
        <w:t xml:space="preserve">использования единой информационной системы, формирование Сведений </w:t>
      </w:r>
      <w:proofErr w:type="gramStart"/>
      <w:r>
        <w:t>о денежном обязательстве</w:t>
      </w:r>
      <w:proofErr w:type="gramEnd"/>
      <w: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60EF0" w:rsidRDefault="00F2031D">
      <w:pPr>
        <w:pStyle w:val="a3"/>
        <w:ind w:right="103"/>
      </w:pPr>
      <w:r>
        <w:t>исполнения</w:t>
      </w:r>
      <w:r>
        <w:rPr>
          <w:spacing w:val="-2"/>
        </w:rPr>
        <w:t xml:space="preserve"> </w:t>
      </w:r>
      <w:r>
        <w:t>денежного</w:t>
      </w:r>
      <w:r>
        <w:rPr>
          <w:spacing w:val="-4"/>
        </w:rPr>
        <w:t xml:space="preserve"> </w:t>
      </w:r>
      <w:r>
        <w:t>обязательства,</w:t>
      </w:r>
      <w:r>
        <w:rPr>
          <w:spacing w:val="-2"/>
        </w:rPr>
        <w:t xml:space="preserve"> </w:t>
      </w:r>
      <w:r>
        <w:t>возникшего</w:t>
      </w:r>
      <w:r>
        <w:rPr>
          <w:spacing w:val="-2"/>
        </w:rPr>
        <w:t xml:space="preserve"> </w:t>
      </w:r>
      <w:r>
        <w:t>на</w:t>
      </w:r>
      <w:r>
        <w:rPr>
          <w:spacing w:val="-3"/>
        </w:rPr>
        <w:t xml:space="preserve"> </w:t>
      </w:r>
      <w:r>
        <w:t>основании</w:t>
      </w:r>
      <w:r>
        <w:rPr>
          <w:spacing w:val="-1"/>
        </w:rPr>
        <w:t xml:space="preserve"> </w:t>
      </w:r>
      <w:r>
        <w:t>решения</w:t>
      </w:r>
      <w:r>
        <w:rPr>
          <w:spacing w:val="-2"/>
        </w:rPr>
        <w:t xml:space="preserve"> </w:t>
      </w:r>
      <w:r>
        <w:t>суда</w:t>
      </w:r>
      <w:r>
        <w:rPr>
          <w:spacing w:val="-3"/>
        </w:rPr>
        <w:t xml:space="preserve"> </w:t>
      </w:r>
      <w:r>
        <w:t>о</w:t>
      </w:r>
      <w:r>
        <w:rPr>
          <w:spacing w:val="-2"/>
        </w:rPr>
        <w:t xml:space="preserve"> </w:t>
      </w:r>
      <w:r>
        <w:t>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260EF0" w:rsidRDefault="00260EF0" w:rsidP="00457225">
      <w:pPr>
        <w:pStyle w:val="a3"/>
        <w:ind w:left="0" w:firstLine="0"/>
      </w:pPr>
    </w:p>
    <w:p w:rsidR="00260EF0" w:rsidRDefault="00F2031D">
      <w:pPr>
        <w:pStyle w:val="a4"/>
        <w:numPr>
          <w:ilvl w:val="0"/>
          <w:numId w:val="2"/>
        </w:numPr>
        <w:tabs>
          <w:tab w:val="left" w:pos="1057"/>
        </w:tabs>
        <w:ind w:right="109" w:firstLine="540"/>
        <w:jc w:val="both"/>
        <w:rPr>
          <w:sz w:val="24"/>
        </w:rPr>
      </w:pPr>
      <w:r>
        <w:rPr>
          <w:sz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60EF0" w:rsidRDefault="00F2031D">
      <w:pPr>
        <w:pStyle w:val="a4"/>
        <w:numPr>
          <w:ilvl w:val="0"/>
          <w:numId w:val="2"/>
        </w:numPr>
        <w:tabs>
          <w:tab w:val="left" w:pos="1131"/>
        </w:tabs>
        <w:spacing w:before="1"/>
        <w:ind w:firstLine="540"/>
        <w:jc w:val="both"/>
        <w:rPr>
          <w:sz w:val="24"/>
        </w:rPr>
      </w:pPr>
      <w:r>
        <w:rPr>
          <w:sz w:val="24"/>
        </w:rPr>
        <w:t>Орган Федерального казначейства не позднее следующего рабочего дня со дня представления получателем средств</w:t>
      </w:r>
      <w:r>
        <w:rPr>
          <w:spacing w:val="40"/>
          <w:sz w:val="24"/>
        </w:rPr>
        <w:t xml:space="preserve"> </w:t>
      </w:r>
      <w:r>
        <w:rPr>
          <w:sz w:val="24"/>
        </w:rPr>
        <w:t>местного бюджета</w:t>
      </w:r>
      <w:r>
        <w:rPr>
          <w:spacing w:val="40"/>
          <w:sz w:val="24"/>
        </w:rPr>
        <w:t xml:space="preserve"> </w:t>
      </w:r>
      <w:r>
        <w:rPr>
          <w:sz w:val="24"/>
        </w:rPr>
        <w:t xml:space="preserve">Сведений о денежном обязательстве осуществляет их проверку на соответствие информации, указанной в Сведениях о денежном </w:t>
      </w:r>
      <w:r>
        <w:rPr>
          <w:spacing w:val="-2"/>
          <w:sz w:val="24"/>
        </w:rPr>
        <w:t>обязательстве:</w:t>
      </w:r>
    </w:p>
    <w:p w:rsidR="00260EF0" w:rsidRDefault="00F2031D">
      <w:pPr>
        <w:pStyle w:val="a3"/>
        <w:ind w:right="111"/>
      </w:pPr>
      <w:r>
        <w:t>информации по соответствующему бюджетному обязательству, учтенному на соответствующем лицевом счете получателя бюджетных средств;</w:t>
      </w:r>
    </w:p>
    <w:p w:rsidR="00260EF0" w:rsidRDefault="00F2031D">
      <w:pPr>
        <w:pStyle w:val="a3"/>
        <w:ind w:right="110"/>
      </w:pPr>
      <w:r>
        <w:t>информации,</w:t>
      </w:r>
      <w:r>
        <w:rPr>
          <w:spacing w:val="-6"/>
        </w:rPr>
        <w:t xml:space="preserve"> </w:t>
      </w:r>
      <w:r>
        <w:t>подлежащей</w:t>
      </w:r>
      <w:r>
        <w:rPr>
          <w:spacing w:val="-5"/>
        </w:rPr>
        <w:t xml:space="preserve"> </w:t>
      </w:r>
      <w:r>
        <w:t>включению</w:t>
      </w:r>
      <w:r>
        <w:rPr>
          <w:spacing w:val="-5"/>
        </w:rPr>
        <w:t xml:space="preserve"> </w:t>
      </w:r>
      <w:r>
        <w:t>в</w:t>
      </w:r>
      <w:r>
        <w:rPr>
          <w:spacing w:val="-6"/>
        </w:rPr>
        <w:t xml:space="preserve"> </w:t>
      </w:r>
      <w:r>
        <w:t>Сведения</w:t>
      </w:r>
      <w:r>
        <w:rPr>
          <w:spacing w:val="-6"/>
        </w:rPr>
        <w:t xml:space="preserve"> </w:t>
      </w:r>
      <w:r>
        <w:t>о</w:t>
      </w:r>
      <w:r>
        <w:rPr>
          <w:spacing w:val="-6"/>
        </w:rPr>
        <w:t xml:space="preserve"> </w:t>
      </w:r>
      <w:r>
        <w:t>денежном</w:t>
      </w:r>
      <w:r>
        <w:rPr>
          <w:spacing w:val="-7"/>
        </w:rPr>
        <w:t xml:space="preserve"> </w:t>
      </w:r>
      <w:r>
        <w:t>обязательстве</w:t>
      </w:r>
      <w:r>
        <w:rPr>
          <w:spacing w:val="-7"/>
        </w:rPr>
        <w:t xml:space="preserve"> </w:t>
      </w:r>
      <w:r>
        <w:t>в</w:t>
      </w:r>
      <w:r>
        <w:rPr>
          <w:spacing w:val="-4"/>
        </w:rPr>
        <w:t xml:space="preserve"> </w:t>
      </w:r>
      <w:r>
        <w:t>соответствии</w:t>
      </w:r>
      <w:r>
        <w:rPr>
          <w:spacing w:val="-5"/>
        </w:rPr>
        <w:t xml:space="preserve"> </w:t>
      </w:r>
      <w:r>
        <w:t>с приложением</w:t>
      </w:r>
      <w:r>
        <w:rPr>
          <w:spacing w:val="-1"/>
        </w:rPr>
        <w:t xml:space="preserve"> </w:t>
      </w:r>
      <w:r>
        <w:t>N</w:t>
      </w:r>
      <w:r>
        <w:rPr>
          <w:spacing w:val="-1"/>
        </w:rPr>
        <w:t xml:space="preserve"> </w:t>
      </w:r>
      <w:r>
        <w:t>2 к Порядку</w:t>
      </w:r>
      <w:r>
        <w:rPr>
          <w:spacing w:val="-3"/>
        </w:rPr>
        <w:t xml:space="preserve"> </w:t>
      </w:r>
      <w:r>
        <w:t>№</w:t>
      </w:r>
      <w:r>
        <w:rPr>
          <w:spacing w:val="-1"/>
        </w:rPr>
        <w:t xml:space="preserve"> </w:t>
      </w:r>
      <w:r>
        <w:t>258н, а</w:t>
      </w:r>
      <w:r>
        <w:rPr>
          <w:spacing w:val="-1"/>
        </w:rPr>
        <w:t xml:space="preserve"> </w:t>
      </w:r>
      <w:r>
        <w:t>также отсутствие</w:t>
      </w:r>
      <w:r>
        <w:rPr>
          <w:spacing w:val="-1"/>
        </w:rPr>
        <w:t xml:space="preserve"> </w:t>
      </w:r>
      <w:r>
        <w:t>в</w:t>
      </w:r>
      <w:r>
        <w:rPr>
          <w:spacing w:val="-1"/>
        </w:rPr>
        <w:t xml:space="preserve"> </w:t>
      </w:r>
      <w:r>
        <w:t>представленных</w:t>
      </w:r>
      <w:r>
        <w:rPr>
          <w:spacing w:val="-1"/>
        </w:rPr>
        <w:t xml:space="preserve"> </w:t>
      </w:r>
      <w:r>
        <w:t>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60EF0" w:rsidRDefault="00F2031D">
      <w:pPr>
        <w:pStyle w:val="a3"/>
        <w:spacing w:before="1"/>
        <w:ind w:right="107"/>
      </w:pPr>
      <w: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rsidR="00260EF0" w:rsidRDefault="00F2031D">
      <w:pPr>
        <w:pStyle w:val="a3"/>
        <w:ind w:right="105"/>
      </w:pPr>
      <w:r>
        <w:t>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w:t>
      </w:r>
      <w:r>
        <w:rPr>
          <w:spacing w:val="40"/>
        </w:rPr>
        <w:t xml:space="preserve"> </w:t>
      </w:r>
      <w:r>
        <w:t>бюджета.</w:t>
      </w:r>
    </w:p>
    <w:p w:rsidR="00260EF0" w:rsidRDefault="00F2031D">
      <w:pPr>
        <w:pStyle w:val="a3"/>
        <w:ind w:right="105"/>
      </w:pPr>
      <w: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60EF0" w:rsidRDefault="00F2031D">
      <w:pPr>
        <w:pStyle w:val="a3"/>
        <w:spacing w:before="1"/>
        <w:ind w:left="653" w:firstLine="0"/>
      </w:pPr>
      <w:r>
        <w:t>(абзац</w:t>
      </w:r>
      <w:r>
        <w:rPr>
          <w:spacing w:val="-3"/>
        </w:rPr>
        <w:t xml:space="preserve"> </w:t>
      </w:r>
      <w:r>
        <w:t>введен</w:t>
      </w:r>
      <w:r>
        <w:rPr>
          <w:spacing w:val="-3"/>
        </w:rPr>
        <w:t xml:space="preserve"> </w:t>
      </w:r>
      <w:r>
        <w:rPr>
          <w:spacing w:val="-10"/>
        </w:rPr>
        <w:t>…</w:t>
      </w:r>
    </w:p>
    <w:p w:rsidR="00260EF0" w:rsidRDefault="00F2031D">
      <w:pPr>
        <w:pStyle w:val="a3"/>
        <w:ind w:right="108"/>
      </w:pPr>
      <w: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60EF0" w:rsidRDefault="00F2031D">
      <w:pPr>
        <w:pStyle w:val="a3"/>
        <w:spacing w:before="221"/>
        <w:ind w:right="105"/>
      </w:pPr>
      <w: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 АСФК " для постановки на учет денежного обязательства (внесения в него изменений).</w:t>
      </w:r>
    </w:p>
    <w:p w:rsidR="00260EF0" w:rsidRDefault="00F2031D">
      <w:pPr>
        <w:pStyle w:val="a4"/>
        <w:numPr>
          <w:ilvl w:val="0"/>
          <w:numId w:val="2"/>
        </w:numPr>
        <w:tabs>
          <w:tab w:val="left" w:pos="1018"/>
        </w:tabs>
        <w:ind w:right="108" w:firstLine="540"/>
        <w:jc w:val="both"/>
        <w:rPr>
          <w:sz w:val="24"/>
        </w:rPr>
      </w:pPr>
      <w:r>
        <w:rPr>
          <w:sz w:val="24"/>
        </w:rPr>
        <w:t>В</w:t>
      </w:r>
      <w:r>
        <w:rPr>
          <w:spacing w:val="-2"/>
          <w:sz w:val="24"/>
        </w:rPr>
        <w:t xml:space="preserve"> </w:t>
      </w:r>
      <w:r>
        <w:rPr>
          <w:sz w:val="24"/>
        </w:rPr>
        <w:t>случае</w:t>
      </w:r>
      <w:r>
        <w:rPr>
          <w:spacing w:val="-1"/>
          <w:sz w:val="24"/>
        </w:rPr>
        <w:t xml:space="preserve"> </w:t>
      </w:r>
      <w:r>
        <w:rPr>
          <w:sz w:val="24"/>
        </w:rPr>
        <w:t>положительного результата проверки Сведений о денежном</w:t>
      </w:r>
      <w:r>
        <w:rPr>
          <w:spacing w:val="-1"/>
          <w:sz w:val="24"/>
        </w:rPr>
        <w:t xml:space="preserve"> </w:t>
      </w:r>
      <w:r>
        <w:rPr>
          <w:sz w:val="24"/>
        </w:rPr>
        <w:t>обязательстве</w:t>
      </w:r>
      <w:r>
        <w:rPr>
          <w:spacing w:val="-1"/>
          <w:sz w:val="24"/>
        </w:rPr>
        <w:t xml:space="preserve"> </w:t>
      </w:r>
      <w:r>
        <w:rPr>
          <w:sz w:val="24"/>
        </w:rPr>
        <w:t>орган Федерального казначейства присваивает учетный номер денежному обязательству (вносит в него изменения)</w:t>
      </w:r>
      <w:r>
        <w:rPr>
          <w:spacing w:val="-4"/>
          <w:sz w:val="24"/>
        </w:rPr>
        <w:t xml:space="preserve"> </w:t>
      </w:r>
      <w:r>
        <w:rPr>
          <w:sz w:val="24"/>
        </w:rPr>
        <w:t>и в</w:t>
      </w:r>
      <w:r>
        <w:rPr>
          <w:spacing w:val="-2"/>
          <w:sz w:val="24"/>
        </w:rPr>
        <w:t xml:space="preserve"> </w:t>
      </w:r>
      <w:r>
        <w:rPr>
          <w:sz w:val="24"/>
        </w:rPr>
        <w:t>день</w:t>
      </w:r>
      <w:r>
        <w:rPr>
          <w:spacing w:val="-1"/>
          <w:sz w:val="24"/>
        </w:rPr>
        <w:t xml:space="preserve"> </w:t>
      </w:r>
      <w:r>
        <w:rPr>
          <w:sz w:val="24"/>
        </w:rPr>
        <w:t>постановки</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денежного</w:t>
      </w:r>
      <w:r>
        <w:rPr>
          <w:spacing w:val="-1"/>
          <w:sz w:val="24"/>
        </w:rPr>
        <w:t xml:space="preserve"> </w:t>
      </w:r>
      <w:r>
        <w:rPr>
          <w:sz w:val="24"/>
        </w:rPr>
        <w:t>обязательства</w:t>
      </w:r>
      <w:r>
        <w:rPr>
          <w:spacing w:val="-2"/>
          <w:sz w:val="24"/>
        </w:rPr>
        <w:t xml:space="preserve"> </w:t>
      </w:r>
      <w:r>
        <w:rPr>
          <w:sz w:val="24"/>
        </w:rPr>
        <w:t>(внесения</w:t>
      </w:r>
      <w:r>
        <w:rPr>
          <w:spacing w:val="-1"/>
          <w:sz w:val="24"/>
        </w:rPr>
        <w:t xml:space="preserve"> </w:t>
      </w:r>
      <w:r>
        <w:rPr>
          <w:sz w:val="24"/>
        </w:rPr>
        <w:t>изменений</w:t>
      </w:r>
      <w:r>
        <w:rPr>
          <w:spacing w:val="-1"/>
          <w:sz w:val="24"/>
        </w:rPr>
        <w:t xml:space="preserve"> </w:t>
      </w:r>
      <w:r>
        <w:rPr>
          <w:sz w:val="24"/>
        </w:rPr>
        <w:t>в</w:t>
      </w:r>
      <w:r>
        <w:rPr>
          <w:spacing w:val="-4"/>
          <w:sz w:val="24"/>
        </w:rPr>
        <w:t xml:space="preserve"> </w:t>
      </w:r>
      <w:r>
        <w:rPr>
          <w:sz w:val="24"/>
        </w:rPr>
        <w:t>денежное обязательство),</w:t>
      </w:r>
      <w:r>
        <w:rPr>
          <w:spacing w:val="75"/>
          <w:w w:val="150"/>
          <w:sz w:val="24"/>
        </w:rPr>
        <w:t xml:space="preserve"> </w:t>
      </w:r>
      <w:r>
        <w:rPr>
          <w:sz w:val="24"/>
        </w:rPr>
        <w:t>направляет</w:t>
      </w:r>
      <w:r>
        <w:rPr>
          <w:spacing w:val="76"/>
          <w:w w:val="150"/>
          <w:sz w:val="24"/>
        </w:rPr>
        <w:t xml:space="preserve"> </w:t>
      </w:r>
      <w:r>
        <w:rPr>
          <w:sz w:val="24"/>
        </w:rPr>
        <w:t>получателю</w:t>
      </w:r>
      <w:r>
        <w:rPr>
          <w:spacing w:val="75"/>
          <w:w w:val="150"/>
          <w:sz w:val="24"/>
        </w:rPr>
        <w:t xml:space="preserve"> </w:t>
      </w:r>
      <w:r>
        <w:rPr>
          <w:sz w:val="24"/>
        </w:rPr>
        <w:t>средств</w:t>
      </w:r>
      <w:r>
        <w:rPr>
          <w:spacing w:val="76"/>
          <w:w w:val="150"/>
          <w:sz w:val="24"/>
        </w:rPr>
        <w:t xml:space="preserve"> </w:t>
      </w:r>
      <w:r>
        <w:rPr>
          <w:sz w:val="24"/>
        </w:rPr>
        <w:t>бюджета</w:t>
      </w:r>
      <w:r>
        <w:rPr>
          <w:spacing w:val="75"/>
          <w:w w:val="150"/>
          <w:sz w:val="24"/>
        </w:rPr>
        <w:t xml:space="preserve"> </w:t>
      </w:r>
      <w:r>
        <w:rPr>
          <w:sz w:val="24"/>
        </w:rPr>
        <w:t>извещение</w:t>
      </w:r>
      <w:r>
        <w:rPr>
          <w:spacing w:val="74"/>
          <w:w w:val="150"/>
          <w:sz w:val="24"/>
        </w:rPr>
        <w:t xml:space="preserve"> </w:t>
      </w:r>
      <w:r>
        <w:rPr>
          <w:sz w:val="24"/>
        </w:rPr>
        <w:t>о</w:t>
      </w:r>
      <w:r>
        <w:rPr>
          <w:spacing w:val="75"/>
          <w:w w:val="150"/>
          <w:sz w:val="24"/>
        </w:rPr>
        <w:t xml:space="preserve"> </w:t>
      </w:r>
      <w:r>
        <w:rPr>
          <w:sz w:val="24"/>
        </w:rPr>
        <w:t>постановке</w:t>
      </w:r>
      <w:r>
        <w:rPr>
          <w:spacing w:val="75"/>
          <w:w w:val="150"/>
          <w:sz w:val="24"/>
        </w:rPr>
        <w:t xml:space="preserve"> </w:t>
      </w:r>
      <w:r>
        <w:rPr>
          <w:sz w:val="24"/>
        </w:rPr>
        <w:t>на</w:t>
      </w:r>
      <w:r>
        <w:rPr>
          <w:spacing w:val="75"/>
          <w:w w:val="150"/>
          <w:sz w:val="24"/>
        </w:rPr>
        <w:t xml:space="preserve"> </w:t>
      </w:r>
      <w:r>
        <w:rPr>
          <w:spacing w:val="-4"/>
          <w:sz w:val="24"/>
        </w:rPr>
        <w:t>учет</w:t>
      </w:r>
    </w:p>
    <w:p w:rsidR="00260EF0" w:rsidRDefault="00260EF0">
      <w:pPr>
        <w:jc w:val="both"/>
        <w:rPr>
          <w:sz w:val="24"/>
        </w:rPr>
        <w:sectPr w:rsidR="00260EF0">
          <w:pgSz w:w="11910" w:h="16840"/>
          <w:pgMar w:top="480" w:right="460" w:bottom="280" w:left="1020" w:header="720" w:footer="720" w:gutter="0"/>
          <w:cols w:space="720"/>
        </w:sectPr>
      </w:pPr>
    </w:p>
    <w:p w:rsidR="00260EF0" w:rsidRDefault="00F2031D">
      <w:pPr>
        <w:pStyle w:val="a3"/>
        <w:spacing w:before="60"/>
        <w:ind w:right="111" w:firstLine="0"/>
      </w:pPr>
      <w:bookmarkStart w:id="14" w:name="_bookmark13"/>
      <w:bookmarkEnd w:id="14"/>
      <w:r>
        <w:lastRenderedPageBreak/>
        <w:t>(изменении) денежного обязательства в органе Федерального казначейства, реквизиты которого установлены</w:t>
      </w:r>
      <w:r>
        <w:rPr>
          <w:spacing w:val="-4"/>
        </w:rPr>
        <w:t xml:space="preserve"> </w:t>
      </w:r>
      <w:r>
        <w:t>приложением</w:t>
      </w:r>
      <w:r>
        <w:rPr>
          <w:spacing w:val="-3"/>
        </w:rPr>
        <w:t xml:space="preserve"> </w:t>
      </w:r>
      <w:r>
        <w:t>N</w:t>
      </w:r>
      <w:r>
        <w:rPr>
          <w:spacing w:val="-2"/>
        </w:rPr>
        <w:t xml:space="preserve"> </w:t>
      </w:r>
      <w:r>
        <w:t>13</w:t>
      </w:r>
      <w:r>
        <w:rPr>
          <w:spacing w:val="-2"/>
        </w:rPr>
        <w:t xml:space="preserve"> </w:t>
      </w:r>
      <w:r>
        <w:t>к</w:t>
      </w:r>
      <w:r>
        <w:rPr>
          <w:spacing w:val="-2"/>
        </w:rPr>
        <w:t xml:space="preserve"> </w:t>
      </w:r>
      <w:r>
        <w:t>Порядку</w:t>
      </w:r>
      <w:r>
        <w:rPr>
          <w:spacing w:val="-9"/>
        </w:rPr>
        <w:t xml:space="preserve"> </w:t>
      </w:r>
      <w:r>
        <w:t>№</w:t>
      </w:r>
      <w:r>
        <w:rPr>
          <w:spacing w:val="-1"/>
        </w:rPr>
        <w:t xml:space="preserve"> </w:t>
      </w:r>
      <w:r>
        <w:t>258н</w:t>
      </w:r>
      <w:r>
        <w:rPr>
          <w:spacing w:val="1"/>
        </w:rPr>
        <w:t xml:space="preserve"> </w:t>
      </w:r>
      <w:r>
        <w:t>(далее</w:t>
      </w:r>
      <w:r>
        <w:rPr>
          <w:spacing w:val="-3"/>
        </w:rPr>
        <w:t xml:space="preserve"> </w:t>
      </w:r>
      <w:r>
        <w:t>-</w:t>
      </w:r>
      <w:r>
        <w:rPr>
          <w:spacing w:val="-3"/>
        </w:rPr>
        <w:t xml:space="preserve"> </w:t>
      </w:r>
      <w:r>
        <w:t>Извещение</w:t>
      </w:r>
      <w:r>
        <w:rPr>
          <w:spacing w:val="-2"/>
        </w:rPr>
        <w:t xml:space="preserve"> </w:t>
      </w:r>
      <w:r>
        <w:t>о</w:t>
      </w:r>
      <w:r>
        <w:rPr>
          <w:spacing w:val="-2"/>
        </w:rPr>
        <w:t xml:space="preserve"> </w:t>
      </w:r>
      <w:r>
        <w:t>денежном</w:t>
      </w:r>
      <w:r>
        <w:rPr>
          <w:spacing w:val="-2"/>
        </w:rPr>
        <w:t xml:space="preserve"> обязательстве).</w:t>
      </w:r>
    </w:p>
    <w:p w:rsidR="00260EF0" w:rsidRDefault="00F2031D">
      <w:pPr>
        <w:pStyle w:val="a3"/>
        <w:ind w:left="653" w:firstLine="0"/>
      </w:pPr>
      <w:r>
        <w:t>Извещение</w:t>
      </w:r>
      <w:r>
        <w:rPr>
          <w:spacing w:val="-6"/>
        </w:rPr>
        <w:t xml:space="preserve"> </w:t>
      </w:r>
      <w:r>
        <w:t>о</w:t>
      </w:r>
      <w:r>
        <w:rPr>
          <w:spacing w:val="-2"/>
        </w:rPr>
        <w:t xml:space="preserve"> </w:t>
      </w:r>
      <w:r>
        <w:t>денежном</w:t>
      </w:r>
      <w:r>
        <w:rPr>
          <w:spacing w:val="-4"/>
        </w:rPr>
        <w:t xml:space="preserve"> </w:t>
      </w:r>
      <w:r>
        <w:t>обязательстве</w:t>
      </w:r>
      <w:r>
        <w:rPr>
          <w:spacing w:val="-3"/>
        </w:rPr>
        <w:t xml:space="preserve"> </w:t>
      </w:r>
      <w:r>
        <w:t>направляется</w:t>
      </w:r>
      <w:r>
        <w:rPr>
          <w:spacing w:val="-2"/>
        </w:rPr>
        <w:t xml:space="preserve"> </w:t>
      </w:r>
      <w:r>
        <w:t>получателю</w:t>
      </w:r>
      <w:r>
        <w:rPr>
          <w:spacing w:val="-3"/>
        </w:rPr>
        <w:t xml:space="preserve"> </w:t>
      </w:r>
      <w:r>
        <w:t>средств</w:t>
      </w:r>
      <w:r>
        <w:rPr>
          <w:spacing w:val="56"/>
        </w:rPr>
        <w:t xml:space="preserve"> </w:t>
      </w:r>
      <w:r>
        <w:rPr>
          <w:spacing w:val="-2"/>
        </w:rPr>
        <w:t>бюджета:</w:t>
      </w:r>
    </w:p>
    <w:p w:rsidR="00260EF0" w:rsidRDefault="00F2031D">
      <w:pPr>
        <w:pStyle w:val="a3"/>
        <w:ind w:right="105"/>
      </w:pPr>
      <w: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260EF0" w:rsidRDefault="00F2031D">
      <w:pPr>
        <w:pStyle w:val="a3"/>
        <w:ind w:right="112"/>
      </w:pPr>
      <w:r>
        <w:t xml:space="preserve">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w:t>
      </w:r>
      <w:r>
        <w:rPr>
          <w:spacing w:val="-2"/>
        </w:rPr>
        <w:t>носителе.</w:t>
      </w:r>
    </w:p>
    <w:p w:rsidR="00260EF0" w:rsidRDefault="00F2031D">
      <w:pPr>
        <w:pStyle w:val="a3"/>
        <w:ind w:right="109"/>
      </w:pPr>
      <w: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260EF0" w:rsidRDefault="00F2031D">
      <w:pPr>
        <w:pStyle w:val="a3"/>
        <w:ind w:right="111"/>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0EF0" w:rsidRDefault="00F2031D">
      <w:pPr>
        <w:pStyle w:val="a3"/>
        <w:ind w:right="112"/>
      </w:pPr>
      <w:r>
        <w:t>Учетный номер денежного обязательства имеет следующую структуру, состоящую из двадцати пяти разрядов:</w:t>
      </w:r>
    </w:p>
    <w:p w:rsidR="00260EF0" w:rsidRDefault="00F2031D">
      <w:pPr>
        <w:pStyle w:val="a3"/>
        <w:spacing w:before="1"/>
        <w:ind w:left="653" w:right="1539" w:firstLine="0"/>
      </w:pPr>
      <w:r>
        <w:t>с</w:t>
      </w:r>
      <w:r>
        <w:rPr>
          <w:spacing w:val="-5"/>
        </w:rPr>
        <w:t xml:space="preserve"> </w:t>
      </w:r>
      <w:r>
        <w:t>1</w:t>
      </w:r>
      <w:r>
        <w:rPr>
          <w:spacing w:val="-4"/>
        </w:rPr>
        <w:t xml:space="preserve"> </w:t>
      </w:r>
      <w:r>
        <w:t>по</w:t>
      </w:r>
      <w:r>
        <w:rPr>
          <w:spacing w:val="-4"/>
        </w:rPr>
        <w:t xml:space="preserve"> </w:t>
      </w:r>
      <w:r>
        <w:t>19</w:t>
      </w:r>
      <w:r>
        <w:rPr>
          <w:spacing w:val="-4"/>
        </w:rPr>
        <w:t xml:space="preserve"> </w:t>
      </w:r>
      <w:r>
        <w:t>разряд</w:t>
      </w:r>
      <w:r>
        <w:rPr>
          <w:spacing w:val="-4"/>
        </w:rPr>
        <w:t xml:space="preserve"> </w:t>
      </w:r>
      <w:r>
        <w:t>-</w:t>
      </w:r>
      <w:r>
        <w:rPr>
          <w:spacing w:val="-3"/>
        </w:rPr>
        <w:t xml:space="preserve"> </w:t>
      </w:r>
      <w:r>
        <w:t>учетный</w:t>
      </w:r>
      <w:r>
        <w:rPr>
          <w:spacing w:val="-4"/>
        </w:rPr>
        <w:t xml:space="preserve"> </w:t>
      </w:r>
      <w:r>
        <w:t>номер</w:t>
      </w:r>
      <w:r>
        <w:rPr>
          <w:spacing w:val="-4"/>
        </w:rPr>
        <w:t xml:space="preserve"> </w:t>
      </w:r>
      <w:r>
        <w:t>соответствующего</w:t>
      </w:r>
      <w:r>
        <w:rPr>
          <w:spacing w:val="-5"/>
        </w:rPr>
        <w:t xml:space="preserve"> </w:t>
      </w:r>
      <w:r>
        <w:t>бюджетного</w:t>
      </w:r>
      <w:r>
        <w:rPr>
          <w:spacing w:val="-4"/>
        </w:rPr>
        <w:t xml:space="preserve"> </w:t>
      </w:r>
      <w:r>
        <w:t>обязательства; с 20 по 25 разряд - порядковый номер денежного обязательства.</w:t>
      </w:r>
    </w:p>
    <w:p w:rsidR="00260EF0" w:rsidRDefault="00F2031D">
      <w:pPr>
        <w:pStyle w:val="a4"/>
        <w:numPr>
          <w:ilvl w:val="0"/>
          <w:numId w:val="2"/>
        </w:numPr>
        <w:tabs>
          <w:tab w:val="left" w:pos="1026"/>
        </w:tabs>
        <w:ind w:right="114" w:firstLine="540"/>
        <w:jc w:val="both"/>
        <w:rPr>
          <w:sz w:val="24"/>
        </w:rPr>
      </w:pPr>
      <w:r>
        <w:rPr>
          <w:sz w:val="24"/>
        </w:rPr>
        <w:t xml:space="preserve">В случае отрицательного результата проверки Сведений о денежном обязательстве орган Федерального казначейства в день осуществления </w:t>
      </w:r>
      <w:proofErr w:type="gramStart"/>
      <w:r>
        <w:rPr>
          <w:sz w:val="24"/>
        </w:rPr>
        <w:t>проверки :</w:t>
      </w:r>
      <w:proofErr w:type="gramEnd"/>
    </w:p>
    <w:p w:rsidR="00260EF0" w:rsidRDefault="00F2031D">
      <w:pPr>
        <w:pStyle w:val="a3"/>
        <w:ind w:right="105"/>
      </w:pPr>
      <w: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60EF0" w:rsidRDefault="00F2031D">
      <w:pPr>
        <w:pStyle w:val="a3"/>
        <w:ind w:right="103"/>
      </w:pPr>
      <w:r>
        <w:t>в отношении Сведений о денежных обязательствах, сформированных получателем средств бюджета,</w:t>
      </w:r>
      <w:r>
        <w:rPr>
          <w:spacing w:val="-6"/>
        </w:rPr>
        <w:t xml:space="preserve"> </w:t>
      </w:r>
      <w:r>
        <w:t>возвращает</w:t>
      </w:r>
      <w:r>
        <w:rPr>
          <w:spacing w:val="-5"/>
        </w:rPr>
        <w:t xml:space="preserve"> </w:t>
      </w:r>
      <w:r>
        <w:t>получателю</w:t>
      </w:r>
      <w:r>
        <w:rPr>
          <w:spacing w:val="-5"/>
        </w:rPr>
        <w:t xml:space="preserve"> </w:t>
      </w:r>
      <w:r>
        <w:t>средств</w:t>
      </w:r>
      <w:r>
        <w:rPr>
          <w:spacing w:val="40"/>
        </w:rPr>
        <w:t xml:space="preserve"> </w:t>
      </w:r>
      <w:r>
        <w:t>бюджета</w:t>
      </w:r>
      <w:r>
        <w:rPr>
          <w:spacing w:val="-6"/>
        </w:rPr>
        <w:t xml:space="preserve"> </w:t>
      </w:r>
      <w:r>
        <w:t>копию</w:t>
      </w:r>
      <w:r>
        <w:rPr>
          <w:spacing w:val="-5"/>
        </w:rPr>
        <w:t xml:space="preserve"> </w:t>
      </w:r>
      <w:r>
        <w:t>представленных</w:t>
      </w:r>
      <w:r>
        <w:rPr>
          <w:spacing w:val="-4"/>
        </w:rPr>
        <w:t xml:space="preserve"> </w:t>
      </w:r>
      <w:r>
        <w:t>на</w:t>
      </w:r>
      <w:r>
        <w:rPr>
          <w:spacing w:val="-6"/>
        </w:rPr>
        <w:t xml:space="preserve"> </w:t>
      </w:r>
      <w:r>
        <w:t>бумажном</w:t>
      </w:r>
      <w:r>
        <w:rPr>
          <w:spacing w:val="-6"/>
        </w:rPr>
        <w:t xml:space="preserve"> </w:t>
      </w:r>
      <w:r>
        <w:t>носителе Сведений о денежном обязательстве с проставлением даты отказа, должности сотрудника органа Федерального</w:t>
      </w:r>
      <w:r>
        <w:rPr>
          <w:spacing w:val="-15"/>
        </w:rPr>
        <w:t xml:space="preserve"> </w:t>
      </w:r>
      <w:r>
        <w:t>казначейства,</w:t>
      </w:r>
      <w:r>
        <w:rPr>
          <w:spacing w:val="-15"/>
        </w:rPr>
        <w:t xml:space="preserve"> </w:t>
      </w:r>
      <w:r>
        <w:t>его</w:t>
      </w:r>
      <w:r>
        <w:rPr>
          <w:spacing w:val="-15"/>
        </w:rPr>
        <w:t xml:space="preserve"> </w:t>
      </w:r>
      <w:r>
        <w:t>подписи,</w:t>
      </w:r>
      <w:r>
        <w:rPr>
          <w:spacing w:val="-15"/>
        </w:rPr>
        <w:t xml:space="preserve"> </w:t>
      </w:r>
      <w:r>
        <w:t>расшифровки</w:t>
      </w:r>
      <w:r>
        <w:rPr>
          <w:spacing w:val="-15"/>
        </w:rPr>
        <w:t xml:space="preserve"> </w:t>
      </w:r>
      <w:r>
        <w:t>подписи</w:t>
      </w:r>
      <w:r>
        <w:rPr>
          <w:spacing w:val="-15"/>
        </w:rPr>
        <w:t xml:space="preserve"> </w:t>
      </w:r>
      <w:r>
        <w:t>с</w:t>
      </w:r>
      <w:r>
        <w:rPr>
          <w:spacing w:val="-15"/>
        </w:rPr>
        <w:t xml:space="preserve"> </w:t>
      </w:r>
      <w:r>
        <w:t>указанием</w:t>
      </w:r>
      <w:r>
        <w:rPr>
          <w:spacing w:val="-15"/>
        </w:rPr>
        <w:t xml:space="preserve"> </w:t>
      </w:r>
      <w:r>
        <w:t>инициалов</w:t>
      </w:r>
      <w:r>
        <w:rPr>
          <w:spacing w:val="-15"/>
        </w:rPr>
        <w:t xml:space="preserve"> </w:t>
      </w:r>
      <w:r>
        <w:t>и</w:t>
      </w:r>
      <w:r>
        <w:rPr>
          <w:spacing w:val="-15"/>
        </w:rPr>
        <w:t xml:space="preserve"> </w:t>
      </w:r>
      <w:r>
        <w:t>фамилии, причины отказа;</w:t>
      </w:r>
    </w:p>
    <w:p w:rsidR="00260EF0" w:rsidRDefault="00F2031D">
      <w:pPr>
        <w:pStyle w:val="a3"/>
        <w:spacing w:before="1"/>
        <w:ind w:right="105"/>
      </w:pPr>
      <w:r>
        <w:t>направляет получателю средств</w:t>
      </w:r>
      <w:r>
        <w:rPr>
          <w:spacing w:val="40"/>
        </w:rPr>
        <w:t xml:space="preserve"> </w:t>
      </w:r>
      <w:r>
        <w:t>бюджета уведомление в электронном виде, если Сведения о денежном обязательстве представлялись в форме электронного документа.</w:t>
      </w:r>
    </w:p>
    <w:p w:rsidR="00260EF0" w:rsidRDefault="00F2031D">
      <w:pPr>
        <w:pStyle w:val="a4"/>
        <w:numPr>
          <w:ilvl w:val="0"/>
          <w:numId w:val="2"/>
        </w:numPr>
        <w:tabs>
          <w:tab w:val="left" w:pos="1052"/>
        </w:tabs>
        <w:ind w:firstLine="540"/>
        <w:jc w:val="both"/>
        <w:rPr>
          <w:sz w:val="24"/>
        </w:rPr>
      </w:pPr>
      <w:r>
        <w:rPr>
          <w:sz w:val="24"/>
        </w:rPr>
        <w:t>Неисполненная часть денежного обязательства, в том числе денежного</w:t>
      </w:r>
      <w:r>
        <w:rPr>
          <w:spacing w:val="40"/>
          <w:sz w:val="24"/>
        </w:rPr>
        <w:t xml:space="preserve"> </w:t>
      </w:r>
      <w:r>
        <w:rPr>
          <w:sz w:val="24"/>
        </w:rPr>
        <w:t>обязательства, поставка товаров, выполнение работ, оказание услуг по которому не подтверждены, принятого на учет</w:t>
      </w:r>
      <w:r>
        <w:rPr>
          <w:spacing w:val="-15"/>
          <w:sz w:val="24"/>
        </w:rPr>
        <w:t xml:space="preserve"> </w:t>
      </w:r>
      <w:r>
        <w:rPr>
          <w:sz w:val="24"/>
        </w:rPr>
        <w:t>в</w:t>
      </w:r>
      <w:r>
        <w:rPr>
          <w:spacing w:val="-15"/>
          <w:sz w:val="24"/>
        </w:rPr>
        <w:t xml:space="preserve"> </w:t>
      </w:r>
      <w:r>
        <w:rPr>
          <w:sz w:val="24"/>
        </w:rPr>
        <w:t>отчетном</w:t>
      </w:r>
      <w:r>
        <w:rPr>
          <w:spacing w:val="-15"/>
          <w:sz w:val="24"/>
        </w:rPr>
        <w:t xml:space="preserve"> </w:t>
      </w:r>
      <w:r>
        <w:rPr>
          <w:sz w:val="24"/>
        </w:rPr>
        <w:t>финансовом</w:t>
      </w:r>
      <w:r>
        <w:rPr>
          <w:spacing w:val="-15"/>
          <w:sz w:val="24"/>
        </w:rPr>
        <w:t xml:space="preserve"> </w:t>
      </w:r>
      <w:r>
        <w:rPr>
          <w:sz w:val="24"/>
        </w:rPr>
        <w:t>году</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бюджетным</w:t>
      </w:r>
      <w:r>
        <w:rPr>
          <w:spacing w:val="-15"/>
          <w:sz w:val="24"/>
        </w:rPr>
        <w:t xml:space="preserve"> </w:t>
      </w:r>
      <w:r>
        <w:rPr>
          <w:sz w:val="24"/>
        </w:rPr>
        <w:t>обязательством,</w:t>
      </w:r>
      <w:r>
        <w:rPr>
          <w:spacing w:val="-15"/>
          <w:sz w:val="24"/>
        </w:rPr>
        <w:t xml:space="preserve"> </w:t>
      </w:r>
      <w:r>
        <w:rPr>
          <w:sz w:val="24"/>
        </w:rPr>
        <w:t>указанным</w:t>
      </w:r>
      <w:r>
        <w:rPr>
          <w:spacing w:val="-15"/>
          <w:sz w:val="24"/>
        </w:rPr>
        <w:t xml:space="preserve"> </w:t>
      </w:r>
      <w:r>
        <w:rPr>
          <w:sz w:val="24"/>
        </w:rPr>
        <w:t>в</w:t>
      </w:r>
      <w:r>
        <w:rPr>
          <w:spacing w:val="-15"/>
          <w:sz w:val="24"/>
        </w:rPr>
        <w:t xml:space="preserve"> </w:t>
      </w:r>
      <w:hyperlink w:anchor="_bookmark10" w:history="1">
        <w:r>
          <w:rPr>
            <w:sz w:val="24"/>
          </w:rPr>
          <w:t>пункте</w:t>
        </w:r>
      </w:hyperlink>
      <w:r>
        <w:rPr>
          <w:sz w:val="24"/>
        </w:rPr>
        <w:t xml:space="preserve"> </w:t>
      </w:r>
      <w:hyperlink w:anchor="_bookmark10" w:history="1">
        <w:r>
          <w:rPr>
            <w:sz w:val="24"/>
          </w:rPr>
          <w:t>18</w:t>
        </w:r>
      </w:hyperlink>
      <w:r>
        <w:rPr>
          <w:sz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260EF0" w:rsidRDefault="00F2031D">
      <w:pPr>
        <w:pStyle w:val="a4"/>
        <w:numPr>
          <w:ilvl w:val="0"/>
          <w:numId w:val="2"/>
        </w:numPr>
        <w:tabs>
          <w:tab w:val="left" w:pos="1078"/>
        </w:tabs>
        <w:ind w:right="111" w:firstLine="540"/>
        <w:jc w:val="both"/>
        <w:rPr>
          <w:sz w:val="24"/>
        </w:rPr>
      </w:pPr>
      <w:r>
        <w:rPr>
          <w:sz w:val="24"/>
        </w:rPr>
        <w:t>В случае если коды бюджетной классификации Российской Федерации, по которым органом</w:t>
      </w:r>
      <w:r>
        <w:rPr>
          <w:spacing w:val="-1"/>
          <w:sz w:val="24"/>
        </w:rPr>
        <w:t xml:space="preserve"> </w:t>
      </w:r>
      <w:r>
        <w:rPr>
          <w:sz w:val="24"/>
        </w:rPr>
        <w:t>Федерального казначейства учтены денежные</w:t>
      </w:r>
      <w:r>
        <w:rPr>
          <w:spacing w:val="-1"/>
          <w:sz w:val="24"/>
        </w:rPr>
        <w:t xml:space="preserve"> </w:t>
      </w:r>
      <w:r>
        <w:rPr>
          <w:sz w:val="24"/>
        </w:rPr>
        <w:t>обязательства отчетного финансового</w:t>
      </w:r>
      <w:r>
        <w:rPr>
          <w:spacing w:val="-3"/>
          <w:sz w:val="24"/>
        </w:rPr>
        <w:t xml:space="preserve"> </w:t>
      </w:r>
      <w:r>
        <w:rPr>
          <w:sz w:val="24"/>
        </w:rPr>
        <w:t xml:space="preserve">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_bookmark10" w:history="1">
        <w:r>
          <w:rPr>
            <w:sz w:val="24"/>
          </w:rPr>
          <w:t>пунктом 18</w:t>
        </w:r>
      </w:hyperlink>
      <w:r>
        <w:rPr>
          <w:sz w:val="24"/>
        </w:rPr>
        <w:t xml:space="preserve"> настоящего Порядка.</w:t>
      </w:r>
    </w:p>
    <w:p w:rsidR="00260EF0" w:rsidRDefault="00260EF0">
      <w:pPr>
        <w:pStyle w:val="a3"/>
        <w:ind w:left="0" w:firstLine="0"/>
        <w:jc w:val="left"/>
      </w:pPr>
    </w:p>
    <w:p w:rsidR="00260EF0" w:rsidRDefault="00F2031D">
      <w:pPr>
        <w:pStyle w:val="a4"/>
        <w:numPr>
          <w:ilvl w:val="0"/>
          <w:numId w:val="3"/>
        </w:numPr>
        <w:tabs>
          <w:tab w:val="left" w:pos="1710"/>
        </w:tabs>
        <w:spacing w:before="1"/>
        <w:ind w:left="2748" w:right="1411" w:hanging="1332"/>
        <w:jc w:val="left"/>
        <w:rPr>
          <w:sz w:val="24"/>
        </w:rPr>
      </w:pPr>
      <w:r>
        <w:rPr>
          <w:sz w:val="24"/>
        </w:rPr>
        <w:t>Представление</w:t>
      </w:r>
      <w:r>
        <w:rPr>
          <w:spacing w:val="-6"/>
          <w:sz w:val="24"/>
        </w:rPr>
        <w:t xml:space="preserve"> </w:t>
      </w:r>
      <w:r>
        <w:rPr>
          <w:sz w:val="24"/>
        </w:rPr>
        <w:t>информации</w:t>
      </w:r>
      <w:r>
        <w:rPr>
          <w:spacing w:val="-6"/>
          <w:sz w:val="24"/>
        </w:rPr>
        <w:t xml:space="preserve"> </w:t>
      </w:r>
      <w:r>
        <w:rPr>
          <w:sz w:val="24"/>
        </w:rPr>
        <w:t>о</w:t>
      </w:r>
      <w:r>
        <w:rPr>
          <w:spacing w:val="-6"/>
          <w:sz w:val="24"/>
        </w:rPr>
        <w:t xml:space="preserve"> </w:t>
      </w:r>
      <w:r>
        <w:rPr>
          <w:sz w:val="24"/>
        </w:rPr>
        <w:t>бюджетных</w:t>
      </w:r>
      <w:r>
        <w:rPr>
          <w:spacing w:val="-7"/>
          <w:sz w:val="24"/>
        </w:rPr>
        <w:t xml:space="preserve"> </w:t>
      </w:r>
      <w:r>
        <w:rPr>
          <w:sz w:val="24"/>
        </w:rPr>
        <w:t>и</w:t>
      </w:r>
      <w:r>
        <w:rPr>
          <w:spacing w:val="-8"/>
          <w:sz w:val="24"/>
        </w:rPr>
        <w:t xml:space="preserve"> </w:t>
      </w:r>
      <w:r>
        <w:rPr>
          <w:sz w:val="24"/>
        </w:rPr>
        <w:t>денежных</w:t>
      </w:r>
      <w:r>
        <w:rPr>
          <w:spacing w:val="-3"/>
          <w:sz w:val="24"/>
        </w:rPr>
        <w:t xml:space="preserve"> </w:t>
      </w:r>
      <w:r>
        <w:rPr>
          <w:sz w:val="24"/>
        </w:rPr>
        <w:t>обязательствах, учтенных в органах Федерального казначейства</w:t>
      </w:r>
    </w:p>
    <w:p w:rsidR="00260EF0" w:rsidRDefault="00260EF0">
      <w:pPr>
        <w:pStyle w:val="a3"/>
        <w:spacing w:before="11"/>
        <w:ind w:left="0" w:firstLine="0"/>
        <w:jc w:val="left"/>
        <w:rPr>
          <w:sz w:val="23"/>
        </w:rPr>
      </w:pPr>
    </w:p>
    <w:p w:rsidR="00260EF0" w:rsidRDefault="00F2031D">
      <w:pPr>
        <w:pStyle w:val="a4"/>
        <w:numPr>
          <w:ilvl w:val="0"/>
          <w:numId w:val="2"/>
        </w:numPr>
        <w:tabs>
          <w:tab w:val="left" w:pos="1014"/>
        </w:tabs>
        <w:ind w:left="1013" w:right="0" w:hanging="361"/>
        <w:jc w:val="both"/>
        <w:rPr>
          <w:sz w:val="24"/>
        </w:rPr>
      </w:pPr>
      <w:r>
        <w:rPr>
          <w:sz w:val="24"/>
        </w:rPr>
        <w:t>Информация</w:t>
      </w:r>
      <w:r>
        <w:rPr>
          <w:spacing w:val="-6"/>
          <w:sz w:val="24"/>
        </w:rPr>
        <w:t xml:space="preserve"> </w:t>
      </w:r>
      <w:r>
        <w:rPr>
          <w:sz w:val="24"/>
        </w:rPr>
        <w:t>о</w:t>
      </w:r>
      <w:r>
        <w:rPr>
          <w:spacing w:val="-3"/>
          <w:sz w:val="24"/>
        </w:rPr>
        <w:t xml:space="preserve"> </w:t>
      </w:r>
      <w:r>
        <w:rPr>
          <w:sz w:val="24"/>
        </w:rPr>
        <w:t>бюджетных</w:t>
      </w:r>
      <w:r>
        <w:rPr>
          <w:spacing w:val="-4"/>
          <w:sz w:val="24"/>
        </w:rPr>
        <w:t xml:space="preserve"> </w:t>
      </w:r>
      <w:r>
        <w:rPr>
          <w:sz w:val="24"/>
        </w:rPr>
        <w:t>и</w:t>
      </w:r>
      <w:r>
        <w:rPr>
          <w:spacing w:val="-3"/>
          <w:sz w:val="24"/>
        </w:rPr>
        <w:t xml:space="preserve"> </w:t>
      </w:r>
      <w:r>
        <w:rPr>
          <w:sz w:val="24"/>
        </w:rPr>
        <w:t>денежных</w:t>
      </w:r>
      <w:r>
        <w:rPr>
          <w:spacing w:val="-1"/>
          <w:sz w:val="24"/>
        </w:rPr>
        <w:t xml:space="preserve"> </w:t>
      </w:r>
      <w:r>
        <w:rPr>
          <w:sz w:val="24"/>
        </w:rPr>
        <w:t>обязательствах</w:t>
      </w:r>
      <w:r>
        <w:rPr>
          <w:spacing w:val="-1"/>
          <w:sz w:val="24"/>
        </w:rPr>
        <w:t xml:space="preserve"> </w:t>
      </w:r>
      <w:r>
        <w:rPr>
          <w:spacing w:val="-2"/>
          <w:sz w:val="24"/>
        </w:rPr>
        <w:t>предоставляется:</w:t>
      </w:r>
    </w:p>
    <w:p w:rsidR="00260EF0" w:rsidRDefault="00F2031D">
      <w:pPr>
        <w:pStyle w:val="a3"/>
        <w:ind w:right="104"/>
      </w:pPr>
      <w: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w:t>
      </w:r>
      <w:proofErr w:type="gramStart"/>
      <w:r>
        <w:t>исполнении ,</w:t>
      </w:r>
      <w:proofErr w:type="gramEnd"/>
      <w:r>
        <w:t xml:space="preserve"> определенном</w:t>
      </w:r>
      <w:r>
        <w:rPr>
          <w:spacing w:val="40"/>
        </w:rPr>
        <w:t xml:space="preserve"> </w:t>
      </w:r>
      <w:r>
        <w:t>пунктом 32 Порядка № 258н по соответствующим запросам:</w:t>
      </w:r>
    </w:p>
    <w:p w:rsidR="00260EF0" w:rsidRDefault="0099079E">
      <w:pPr>
        <w:pStyle w:val="a3"/>
        <w:ind w:left="653" w:right="105" w:firstLine="0"/>
      </w:pPr>
      <w:r>
        <w:t>Администрации Дубровского района</w:t>
      </w:r>
      <w:r w:rsidR="00F2031D">
        <w:rPr>
          <w:spacing w:val="40"/>
        </w:rPr>
        <w:t xml:space="preserve"> </w:t>
      </w:r>
      <w:r w:rsidR="00F2031D">
        <w:t>- по всем бюджетным и денежным обязательствам; главным</w:t>
      </w:r>
      <w:r w:rsidR="00F2031D">
        <w:rPr>
          <w:spacing w:val="60"/>
          <w:w w:val="150"/>
        </w:rPr>
        <w:t xml:space="preserve"> </w:t>
      </w:r>
      <w:r w:rsidR="00F2031D">
        <w:t>распорядителям</w:t>
      </w:r>
      <w:r w:rsidR="00F2031D">
        <w:rPr>
          <w:spacing w:val="60"/>
          <w:w w:val="150"/>
        </w:rPr>
        <w:t xml:space="preserve"> </w:t>
      </w:r>
      <w:r w:rsidR="00F2031D">
        <w:t>(распорядителям)</w:t>
      </w:r>
      <w:r w:rsidR="00F2031D">
        <w:rPr>
          <w:spacing w:val="60"/>
          <w:w w:val="150"/>
        </w:rPr>
        <w:t xml:space="preserve"> </w:t>
      </w:r>
      <w:proofErr w:type="gramStart"/>
      <w:r w:rsidR="00F2031D">
        <w:t>средств</w:t>
      </w:r>
      <w:r w:rsidR="00F2031D">
        <w:rPr>
          <w:spacing w:val="61"/>
          <w:w w:val="150"/>
        </w:rPr>
        <w:t xml:space="preserve">  </w:t>
      </w:r>
      <w:r w:rsidR="00F2031D">
        <w:t>бюджета</w:t>
      </w:r>
      <w:proofErr w:type="gramEnd"/>
      <w:r w:rsidR="00F2031D">
        <w:rPr>
          <w:spacing w:val="66"/>
          <w:w w:val="150"/>
        </w:rPr>
        <w:t xml:space="preserve"> </w:t>
      </w:r>
      <w:r w:rsidR="00F2031D">
        <w:t>-</w:t>
      </w:r>
      <w:r w:rsidR="00F2031D">
        <w:rPr>
          <w:spacing w:val="61"/>
          <w:w w:val="150"/>
        </w:rPr>
        <w:t xml:space="preserve"> </w:t>
      </w:r>
      <w:r w:rsidR="00F2031D">
        <w:t>в</w:t>
      </w:r>
      <w:r w:rsidR="00F2031D">
        <w:rPr>
          <w:spacing w:val="60"/>
          <w:w w:val="150"/>
        </w:rPr>
        <w:t xml:space="preserve"> </w:t>
      </w:r>
      <w:r w:rsidR="00F2031D">
        <w:t>части</w:t>
      </w:r>
      <w:r w:rsidR="00F2031D">
        <w:rPr>
          <w:spacing w:val="63"/>
          <w:w w:val="150"/>
        </w:rPr>
        <w:t xml:space="preserve"> </w:t>
      </w:r>
      <w:r w:rsidR="00F2031D">
        <w:t>бюджетных</w:t>
      </w:r>
      <w:r w:rsidR="00F2031D">
        <w:rPr>
          <w:spacing w:val="62"/>
          <w:w w:val="150"/>
        </w:rPr>
        <w:t xml:space="preserve"> </w:t>
      </w:r>
      <w:r w:rsidR="00F2031D">
        <w:rPr>
          <w:spacing w:val="-10"/>
        </w:rPr>
        <w:t>и</w:t>
      </w:r>
    </w:p>
    <w:p w:rsidR="00260EF0" w:rsidRDefault="00F2031D">
      <w:pPr>
        <w:pStyle w:val="a3"/>
        <w:spacing w:before="1"/>
        <w:ind w:firstLine="0"/>
      </w:pPr>
      <w:r>
        <w:t>денежных</w:t>
      </w:r>
      <w:r>
        <w:rPr>
          <w:spacing w:val="-2"/>
        </w:rPr>
        <w:t xml:space="preserve"> </w:t>
      </w:r>
      <w:r>
        <w:t>обязательств</w:t>
      </w:r>
      <w:r>
        <w:rPr>
          <w:spacing w:val="-2"/>
        </w:rPr>
        <w:t xml:space="preserve"> </w:t>
      </w:r>
      <w:r>
        <w:t>подведомственных</w:t>
      </w:r>
      <w:r>
        <w:rPr>
          <w:spacing w:val="-1"/>
        </w:rPr>
        <w:t xml:space="preserve"> </w:t>
      </w:r>
      <w:r>
        <w:t>им</w:t>
      </w:r>
      <w:r>
        <w:rPr>
          <w:spacing w:val="-6"/>
        </w:rPr>
        <w:t xml:space="preserve"> </w:t>
      </w:r>
      <w:r>
        <w:t>получателей</w:t>
      </w:r>
      <w:r>
        <w:rPr>
          <w:spacing w:val="-2"/>
        </w:rPr>
        <w:t xml:space="preserve"> </w:t>
      </w:r>
      <w:r>
        <w:t>средств</w:t>
      </w:r>
      <w:r>
        <w:rPr>
          <w:spacing w:val="56"/>
        </w:rPr>
        <w:t xml:space="preserve"> </w:t>
      </w:r>
      <w:proofErr w:type="gramStart"/>
      <w:r>
        <w:t>бюджета</w:t>
      </w:r>
      <w:r>
        <w:rPr>
          <w:spacing w:val="3"/>
        </w:rPr>
        <w:t xml:space="preserve"> </w:t>
      </w:r>
      <w:r>
        <w:rPr>
          <w:spacing w:val="-10"/>
        </w:rPr>
        <w:t>;</w:t>
      </w:r>
      <w:proofErr w:type="gramEnd"/>
    </w:p>
    <w:p w:rsidR="00260EF0" w:rsidRDefault="00F2031D">
      <w:pPr>
        <w:pStyle w:val="a3"/>
        <w:ind w:right="106"/>
      </w:pPr>
      <w:r>
        <w:t>получателям средств местного бюджета - в части бюджетных и денежных обязательств соответствующего получателя средств бюджета;</w:t>
      </w:r>
    </w:p>
    <w:p w:rsidR="00260EF0" w:rsidRDefault="00F2031D">
      <w:pPr>
        <w:pStyle w:val="a3"/>
        <w:ind w:right="105"/>
      </w:pPr>
      <w:r>
        <w:t>иным муниципальным органам государственной власти - в рамках их полномочий, установленных законодательством Российской Федерации.</w:t>
      </w:r>
    </w:p>
    <w:p w:rsidR="00260EF0" w:rsidRDefault="00260EF0">
      <w:pPr>
        <w:sectPr w:rsidR="00260EF0">
          <w:pgSz w:w="11910" w:h="16840"/>
          <w:pgMar w:top="480" w:right="460" w:bottom="280" w:left="1020" w:header="720" w:footer="720" w:gutter="0"/>
          <w:cols w:space="720"/>
        </w:sectPr>
      </w:pPr>
    </w:p>
    <w:p w:rsidR="00260EF0" w:rsidRDefault="00F2031D">
      <w:pPr>
        <w:spacing w:before="61"/>
        <w:ind w:left="6788" w:right="103" w:firstLine="2105"/>
        <w:jc w:val="right"/>
        <w:rPr>
          <w:sz w:val="20"/>
        </w:rPr>
      </w:pPr>
      <w:r>
        <w:rPr>
          <w:sz w:val="20"/>
        </w:rPr>
        <w:lastRenderedPageBreak/>
        <w:t>Приложение</w:t>
      </w:r>
      <w:r>
        <w:rPr>
          <w:spacing w:val="-13"/>
          <w:sz w:val="20"/>
        </w:rPr>
        <w:t xml:space="preserve"> </w:t>
      </w:r>
      <w:r>
        <w:rPr>
          <w:sz w:val="20"/>
        </w:rPr>
        <w:t>N</w:t>
      </w:r>
      <w:r>
        <w:rPr>
          <w:spacing w:val="-12"/>
          <w:sz w:val="20"/>
        </w:rPr>
        <w:t xml:space="preserve"> </w:t>
      </w:r>
      <w:r>
        <w:rPr>
          <w:sz w:val="20"/>
        </w:rPr>
        <w:t>1 к</w:t>
      </w:r>
      <w:r>
        <w:rPr>
          <w:spacing w:val="-7"/>
          <w:sz w:val="20"/>
        </w:rPr>
        <w:t xml:space="preserve"> </w:t>
      </w:r>
      <w:r>
        <w:rPr>
          <w:sz w:val="20"/>
        </w:rPr>
        <w:t>Порядку</w:t>
      </w:r>
      <w:r>
        <w:rPr>
          <w:spacing w:val="-5"/>
          <w:sz w:val="20"/>
        </w:rPr>
        <w:t xml:space="preserve"> </w:t>
      </w:r>
      <w:r>
        <w:rPr>
          <w:sz w:val="20"/>
        </w:rPr>
        <w:t>учета</w:t>
      </w:r>
      <w:r>
        <w:rPr>
          <w:spacing w:val="-6"/>
          <w:sz w:val="20"/>
        </w:rPr>
        <w:t xml:space="preserve"> </w:t>
      </w:r>
      <w:r>
        <w:rPr>
          <w:sz w:val="20"/>
        </w:rPr>
        <w:t>бюджетных</w:t>
      </w:r>
      <w:r>
        <w:rPr>
          <w:spacing w:val="-7"/>
          <w:sz w:val="20"/>
        </w:rPr>
        <w:t xml:space="preserve"> </w:t>
      </w:r>
      <w:r>
        <w:rPr>
          <w:sz w:val="20"/>
        </w:rPr>
        <w:t>и</w:t>
      </w:r>
      <w:r>
        <w:rPr>
          <w:spacing w:val="-7"/>
          <w:sz w:val="20"/>
        </w:rPr>
        <w:t xml:space="preserve"> </w:t>
      </w:r>
      <w:r>
        <w:rPr>
          <w:sz w:val="20"/>
        </w:rPr>
        <w:t>денежных обязательств получателей средств</w:t>
      </w:r>
    </w:p>
    <w:p w:rsidR="00364192" w:rsidRDefault="00D50AF7" w:rsidP="00364192">
      <w:pPr>
        <w:spacing w:before="1"/>
        <w:ind w:right="107"/>
        <w:jc w:val="right"/>
        <w:rPr>
          <w:spacing w:val="-13"/>
          <w:sz w:val="20"/>
        </w:rPr>
      </w:pPr>
      <w:r>
        <w:rPr>
          <w:sz w:val="20"/>
        </w:rPr>
        <w:t>Б</w:t>
      </w:r>
      <w:r w:rsidR="00F2031D">
        <w:rPr>
          <w:sz w:val="20"/>
        </w:rPr>
        <w:t>юджета</w:t>
      </w:r>
      <w:r>
        <w:rPr>
          <w:sz w:val="20"/>
        </w:rPr>
        <w:t xml:space="preserve"> </w:t>
      </w:r>
      <w:r w:rsidR="00F2031D">
        <w:rPr>
          <w:sz w:val="20"/>
        </w:rPr>
        <w:t>Дубровского</w:t>
      </w:r>
      <w:r w:rsidR="00F2031D">
        <w:rPr>
          <w:spacing w:val="-13"/>
          <w:sz w:val="20"/>
        </w:rPr>
        <w:t xml:space="preserve"> </w:t>
      </w:r>
      <w:r w:rsidR="00F2031D">
        <w:rPr>
          <w:sz w:val="20"/>
        </w:rPr>
        <w:t>муниципального района</w:t>
      </w:r>
      <w:r w:rsidR="00F2031D">
        <w:rPr>
          <w:spacing w:val="-13"/>
          <w:sz w:val="20"/>
        </w:rPr>
        <w:t xml:space="preserve"> </w:t>
      </w:r>
    </w:p>
    <w:p w:rsidR="00260EF0" w:rsidRDefault="00F2031D" w:rsidP="00364192">
      <w:pPr>
        <w:spacing w:before="1"/>
        <w:ind w:right="107"/>
        <w:jc w:val="right"/>
        <w:rPr>
          <w:sz w:val="20"/>
        </w:rPr>
      </w:pPr>
      <w:r>
        <w:rPr>
          <w:sz w:val="20"/>
        </w:rPr>
        <w:t>Брянской</w:t>
      </w:r>
      <w:r>
        <w:rPr>
          <w:spacing w:val="-12"/>
          <w:sz w:val="20"/>
        </w:rPr>
        <w:t xml:space="preserve"> </w:t>
      </w:r>
      <w:r>
        <w:rPr>
          <w:sz w:val="20"/>
        </w:rPr>
        <w:t xml:space="preserve">области </w:t>
      </w:r>
      <w:r>
        <w:rPr>
          <w:spacing w:val="-2"/>
          <w:sz w:val="20"/>
        </w:rPr>
        <w:t>территориальными</w:t>
      </w:r>
    </w:p>
    <w:p w:rsidR="00260EF0" w:rsidRDefault="00F2031D">
      <w:pPr>
        <w:spacing w:line="229" w:lineRule="exact"/>
        <w:ind w:right="110"/>
        <w:jc w:val="right"/>
        <w:rPr>
          <w:sz w:val="20"/>
        </w:rPr>
      </w:pPr>
      <w:r>
        <w:rPr>
          <w:sz w:val="20"/>
        </w:rPr>
        <w:t>органами</w:t>
      </w:r>
      <w:r>
        <w:rPr>
          <w:spacing w:val="-12"/>
          <w:sz w:val="20"/>
        </w:rPr>
        <w:t xml:space="preserve"> </w:t>
      </w:r>
      <w:r>
        <w:rPr>
          <w:sz w:val="20"/>
        </w:rPr>
        <w:t>Федерального</w:t>
      </w:r>
      <w:r>
        <w:rPr>
          <w:spacing w:val="-11"/>
          <w:sz w:val="20"/>
        </w:rPr>
        <w:t xml:space="preserve"> </w:t>
      </w:r>
      <w:r>
        <w:rPr>
          <w:spacing w:val="-2"/>
          <w:sz w:val="20"/>
        </w:rPr>
        <w:t>казначейства,</w:t>
      </w:r>
    </w:p>
    <w:p w:rsidR="00260EF0" w:rsidRDefault="00260EF0">
      <w:pPr>
        <w:pStyle w:val="a3"/>
        <w:ind w:left="0" w:firstLine="0"/>
        <w:jc w:val="left"/>
        <w:rPr>
          <w:sz w:val="22"/>
        </w:rPr>
      </w:pPr>
    </w:p>
    <w:p w:rsidR="00260EF0" w:rsidRDefault="00F2031D">
      <w:pPr>
        <w:ind w:left="3865"/>
        <w:rPr>
          <w:b/>
          <w:sz w:val="20"/>
        </w:rPr>
      </w:pPr>
      <w:r>
        <w:rPr>
          <w:b/>
          <w:sz w:val="20"/>
        </w:rPr>
        <w:t>ПЕРЕЧЕНЬ</w:t>
      </w:r>
      <w:r>
        <w:rPr>
          <w:b/>
          <w:spacing w:val="-12"/>
          <w:sz w:val="20"/>
        </w:rPr>
        <w:t xml:space="preserve"> </w:t>
      </w:r>
      <w:r>
        <w:rPr>
          <w:b/>
          <w:spacing w:val="-2"/>
          <w:sz w:val="20"/>
        </w:rPr>
        <w:t>ДОКУМЕНТОВ,</w:t>
      </w:r>
    </w:p>
    <w:p w:rsidR="00260EF0" w:rsidRDefault="00F2031D" w:rsidP="00364192">
      <w:pPr>
        <w:spacing w:before="1"/>
        <w:ind w:left="175" w:firstLine="1438"/>
        <w:rPr>
          <w:b/>
          <w:sz w:val="20"/>
        </w:rPr>
      </w:pPr>
      <w:r>
        <w:rPr>
          <w:b/>
          <w:sz w:val="20"/>
        </w:rPr>
        <w:t>НА ОСНОВАНИИ КОТОРЫХ ВОЗНИКАЮТ БЮДЖЕТНЫЕ И ДЕНЕЖНЫЕ ОБЯЗАТЕЛЬСТВА</w:t>
      </w:r>
      <w:r>
        <w:rPr>
          <w:b/>
          <w:spacing w:val="-7"/>
          <w:sz w:val="20"/>
        </w:rPr>
        <w:t xml:space="preserve"> </w:t>
      </w:r>
      <w:r>
        <w:rPr>
          <w:b/>
          <w:sz w:val="20"/>
        </w:rPr>
        <w:t>ПОЛУЧАТЕЛЕЙ</w:t>
      </w:r>
      <w:r>
        <w:rPr>
          <w:b/>
          <w:spacing w:val="-7"/>
          <w:sz w:val="20"/>
        </w:rPr>
        <w:t xml:space="preserve"> </w:t>
      </w:r>
      <w:r>
        <w:rPr>
          <w:b/>
          <w:sz w:val="20"/>
        </w:rPr>
        <w:t>СРЕДСТВ</w:t>
      </w:r>
      <w:r>
        <w:rPr>
          <w:b/>
          <w:spacing w:val="-6"/>
          <w:sz w:val="20"/>
        </w:rPr>
        <w:t xml:space="preserve"> </w:t>
      </w:r>
      <w:r>
        <w:rPr>
          <w:b/>
          <w:sz w:val="20"/>
        </w:rPr>
        <w:t>БЮДЖЕТА</w:t>
      </w:r>
      <w:r>
        <w:rPr>
          <w:b/>
          <w:spacing w:val="-4"/>
          <w:sz w:val="20"/>
        </w:rPr>
        <w:t xml:space="preserve"> </w:t>
      </w:r>
      <w:r>
        <w:rPr>
          <w:b/>
          <w:spacing w:val="-2"/>
          <w:sz w:val="20"/>
        </w:rPr>
        <w:t>ДУБРОВСКОГО</w:t>
      </w:r>
      <w:r>
        <w:rPr>
          <w:b/>
          <w:spacing w:val="3"/>
          <w:sz w:val="20"/>
        </w:rPr>
        <w:t xml:space="preserve"> </w:t>
      </w:r>
      <w:r>
        <w:rPr>
          <w:b/>
          <w:spacing w:val="-2"/>
          <w:sz w:val="20"/>
        </w:rPr>
        <w:t>МУНИЦИПАЛЬНОГО</w:t>
      </w:r>
      <w:r>
        <w:rPr>
          <w:b/>
          <w:spacing w:val="3"/>
          <w:sz w:val="20"/>
        </w:rPr>
        <w:t xml:space="preserve"> </w:t>
      </w:r>
      <w:r>
        <w:rPr>
          <w:b/>
          <w:spacing w:val="-2"/>
          <w:sz w:val="20"/>
        </w:rPr>
        <w:t>РАЙОНА</w:t>
      </w:r>
      <w:r>
        <w:rPr>
          <w:b/>
          <w:spacing w:val="3"/>
          <w:sz w:val="20"/>
        </w:rPr>
        <w:t xml:space="preserve"> </w:t>
      </w:r>
      <w:r>
        <w:rPr>
          <w:b/>
          <w:spacing w:val="-2"/>
          <w:sz w:val="20"/>
        </w:rPr>
        <w:t>БРЯНСКОЙ</w:t>
      </w:r>
      <w:r>
        <w:rPr>
          <w:b/>
          <w:spacing w:val="3"/>
          <w:sz w:val="20"/>
        </w:rPr>
        <w:t xml:space="preserve"> </w:t>
      </w:r>
      <w:r>
        <w:rPr>
          <w:b/>
          <w:spacing w:val="-2"/>
          <w:sz w:val="20"/>
        </w:rPr>
        <w:t>ОБЛАСТИ,</w:t>
      </w:r>
    </w:p>
    <w:p w:rsidR="00260EF0" w:rsidRDefault="00260EF0">
      <w:pPr>
        <w:pStyle w:val="a3"/>
        <w:spacing w:before="3"/>
        <w:ind w:left="0" w:firstLine="0"/>
        <w:jc w:val="left"/>
        <w:rPr>
          <w:b/>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1517"/>
        </w:trPr>
        <w:tc>
          <w:tcPr>
            <w:tcW w:w="668" w:type="dxa"/>
          </w:tcPr>
          <w:p w:rsidR="00260EF0" w:rsidRDefault="00F2031D">
            <w:pPr>
              <w:pStyle w:val="TableParagraph"/>
              <w:spacing w:line="246" w:lineRule="exact"/>
              <w:ind w:left="15"/>
              <w:jc w:val="center"/>
            </w:pPr>
            <w:r>
              <w:t>N</w:t>
            </w:r>
          </w:p>
          <w:p w:rsidR="00260EF0" w:rsidRDefault="00F2031D">
            <w:pPr>
              <w:pStyle w:val="TableParagraph"/>
              <w:spacing w:line="252" w:lineRule="exact"/>
              <w:ind w:left="175" w:right="161"/>
              <w:jc w:val="center"/>
            </w:pPr>
            <w:r>
              <w:rPr>
                <w:spacing w:val="-5"/>
              </w:rPr>
              <w:t>п/п</w:t>
            </w:r>
          </w:p>
        </w:tc>
        <w:tc>
          <w:tcPr>
            <w:tcW w:w="4573" w:type="dxa"/>
          </w:tcPr>
          <w:p w:rsidR="00260EF0" w:rsidRDefault="00F2031D">
            <w:pPr>
              <w:pStyle w:val="TableParagraph"/>
              <w:ind w:left="109"/>
            </w:pPr>
            <w:r>
              <w:t>Документ, на основании которого возникает бюджетное</w:t>
            </w:r>
            <w:r>
              <w:rPr>
                <w:spacing w:val="-11"/>
              </w:rPr>
              <w:t xml:space="preserve"> </w:t>
            </w:r>
            <w:r>
              <w:t>обязательство</w:t>
            </w:r>
            <w:r>
              <w:rPr>
                <w:spacing w:val="-14"/>
              </w:rPr>
              <w:t xml:space="preserve"> </w:t>
            </w:r>
            <w:r>
              <w:t>получателя</w:t>
            </w:r>
            <w:r>
              <w:rPr>
                <w:spacing w:val="-11"/>
              </w:rPr>
              <w:t xml:space="preserve"> </w:t>
            </w:r>
            <w:r>
              <w:t>средств бюджета Дубровского муниципального</w:t>
            </w:r>
          </w:p>
          <w:p w:rsidR="00260EF0" w:rsidRDefault="00F2031D">
            <w:pPr>
              <w:pStyle w:val="TableParagraph"/>
              <w:spacing w:line="252" w:lineRule="exact"/>
              <w:ind w:left="109"/>
            </w:pPr>
            <w:r>
              <w:t>района</w:t>
            </w:r>
            <w:r>
              <w:rPr>
                <w:spacing w:val="-3"/>
              </w:rPr>
              <w:t xml:space="preserve"> </w:t>
            </w:r>
            <w:r>
              <w:t>Брянской</w:t>
            </w:r>
            <w:r>
              <w:rPr>
                <w:spacing w:val="-2"/>
              </w:rPr>
              <w:t xml:space="preserve"> области</w:t>
            </w:r>
          </w:p>
        </w:tc>
        <w:tc>
          <w:tcPr>
            <w:tcW w:w="4957" w:type="dxa"/>
          </w:tcPr>
          <w:p w:rsidR="00260EF0" w:rsidRDefault="00F2031D">
            <w:pPr>
              <w:pStyle w:val="TableParagraph"/>
              <w:spacing w:line="223" w:lineRule="exact"/>
              <w:rPr>
                <w:sz w:val="20"/>
              </w:rPr>
            </w:pPr>
            <w:r>
              <w:rPr>
                <w:spacing w:val="-2"/>
                <w:sz w:val="20"/>
              </w:rPr>
              <w:t>Документ,</w:t>
            </w:r>
            <w:r>
              <w:rPr>
                <w:spacing w:val="11"/>
                <w:sz w:val="20"/>
              </w:rPr>
              <w:t xml:space="preserve"> </w:t>
            </w:r>
            <w:r>
              <w:rPr>
                <w:spacing w:val="-2"/>
                <w:sz w:val="20"/>
              </w:rPr>
              <w:t>подтверждающий</w:t>
            </w:r>
            <w:r>
              <w:rPr>
                <w:spacing w:val="8"/>
                <w:sz w:val="20"/>
              </w:rPr>
              <w:t xml:space="preserve"> </w:t>
            </w:r>
            <w:r>
              <w:rPr>
                <w:spacing w:val="-2"/>
                <w:sz w:val="20"/>
              </w:rPr>
              <w:t>возникновение</w:t>
            </w:r>
          </w:p>
          <w:p w:rsidR="00260EF0" w:rsidRDefault="00F2031D">
            <w:pPr>
              <w:pStyle w:val="TableParagraph"/>
              <w:spacing w:line="230" w:lineRule="exact"/>
              <w:rPr>
                <w:sz w:val="20"/>
              </w:rPr>
            </w:pPr>
            <w:r>
              <w:rPr>
                <w:sz w:val="20"/>
              </w:rPr>
              <w:t>денежного</w:t>
            </w:r>
            <w:r>
              <w:rPr>
                <w:spacing w:val="-10"/>
                <w:sz w:val="20"/>
              </w:rPr>
              <w:t xml:space="preserve"> </w:t>
            </w:r>
            <w:r>
              <w:rPr>
                <w:sz w:val="20"/>
              </w:rPr>
              <w:t>обязательства</w:t>
            </w:r>
            <w:r>
              <w:rPr>
                <w:spacing w:val="-11"/>
                <w:sz w:val="20"/>
              </w:rPr>
              <w:t xml:space="preserve"> </w:t>
            </w:r>
            <w:r>
              <w:rPr>
                <w:sz w:val="20"/>
              </w:rPr>
              <w:t>получателя</w:t>
            </w:r>
            <w:r>
              <w:rPr>
                <w:spacing w:val="-11"/>
                <w:sz w:val="20"/>
              </w:rPr>
              <w:t xml:space="preserve"> </w:t>
            </w:r>
            <w:r>
              <w:rPr>
                <w:sz w:val="20"/>
              </w:rPr>
              <w:t>средств</w:t>
            </w:r>
            <w:r>
              <w:rPr>
                <w:spacing w:val="-12"/>
                <w:sz w:val="20"/>
              </w:rPr>
              <w:t xml:space="preserve"> </w:t>
            </w:r>
            <w:r>
              <w:rPr>
                <w:spacing w:val="-2"/>
                <w:sz w:val="20"/>
              </w:rPr>
              <w:t>бюджета</w:t>
            </w:r>
          </w:p>
          <w:p w:rsidR="00260EF0" w:rsidRDefault="00F2031D">
            <w:pPr>
              <w:pStyle w:val="TableParagraph"/>
              <w:ind w:right="1369"/>
            </w:pPr>
            <w:r>
              <w:t>Дубровского муниципального района Брянской области</w:t>
            </w:r>
          </w:p>
        </w:tc>
      </w:tr>
      <w:tr w:rsidR="00260EF0">
        <w:trPr>
          <w:trHeight w:val="505"/>
        </w:trPr>
        <w:tc>
          <w:tcPr>
            <w:tcW w:w="668" w:type="dxa"/>
          </w:tcPr>
          <w:p w:rsidR="00260EF0" w:rsidRDefault="00F2031D">
            <w:pPr>
              <w:pStyle w:val="TableParagraph"/>
              <w:spacing w:line="247" w:lineRule="exact"/>
              <w:ind w:left="14"/>
              <w:jc w:val="center"/>
            </w:pPr>
            <w:r>
              <w:t>1</w:t>
            </w:r>
          </w:p>
        </w:tc>
        <w:tc>
          <w:tcPr>
            <w:tcW w:w="4573" w:type="dxa"/>
          </w:tcPr>
          <w:p w:rsidR="00260EF0" w:rsidRDefault="00F2031D">
            <w:pPr>
              <w:pStyle w:val="TableParagraph"/>
              <w:spacing w:line="247" w:lineRule="exact"/>
              <w:ind w:left="109"/>
            </w:pPr>
            <w:r>
              <w:t>Извещение</w:t>
            </w:r>
            <w:r>
              <w:rPr>
                <w:spacing w:val="-8"/>
              </w:rPr>
              <w:t xml:space="preserve"> </w:t>
            </w:r>
            <w:r>
              <w:t>об</w:t>
            </w:r>
            <w:r>
              <w:rPr>
                <w:spacing w:val="-6"/>
              </w:rPr>
              <w:t xml:space="preserve"> </w:t>
            </w:r>
            <w:r>
              <w:t>осуществлении</w:t>
            </w:r>
            <w:r>
              <w:rPr>
                <w:spacing w:val="-5"/>
              </w:rPr>
              <w:t xml:space="preserve"> </w:t>
            </w:r>
            <w:r>
              <w:rPr>
                <w:spacing w:val="-2"/>
              </w:rPr>
              <w:t>закупки</w:t>
            </w:r>
          </w:p>
        </w:tc>
        <w:tc>
          <w:tcPr>
            <w:tcW w:w="4957" w:type="dxa"/>
          </w:tcPr>
          <w:p w:rsidR="00260EF0" w:rsidRDefault="00F2031D">
            <w:pPr>
              <w:pStyle w:val="TableParagraph"/>
              <w:spacing w:line="247" w:lineRule="exact"/>
            </w:pPr>
            <w:r>
              <w:t>Формирование</w:t>
            </w:r>
            <w:r>
              <w:rPr>
                <w:spacing w:val="-9"/>
              </w:rPr>
              <w:t xml:space="preserve"> </w:t>
            </w:r>
            <w:r>
              <w:t>денежного</w:t>
            </w:r>
            <w:r>
              <w:rPr>
                <w:spacing w:val="-7"/>
              </w:rPr>
              <w:t xml:space="preserve"> </w:t>
            </w:r>
            <w:r>
              <w:t>обязательства</w:t>
            </w:r>
            <w:r>
              <w:rPr>
                <w:spacing w:val="-7"/>
              </w:rPr>
              <w:t xml:space="preserve"> </w:t>
            </w:r>
            <w:r>
              <w:rPr>
                <w:spacing w:val="-5"/>
              </w:rPr>
              <w:t>не</w:t>
            </w:r>
          </w:p>
          <w:p w:rsidR="00260EF0" w:rsidRDefault="00F2031D">
            <w:pPr>
              <w:pStyle w:val="TableParagraph"/>
              <w:spacing w:before="1" w:line="238" w:lineRule="exact"/>
            </w:pPr>
            <w:r>
              <w:rPr>
                <w:spacing w:val="-2"/>
              </w:rPr>
              <w:t>предусматривается</w:t>
            </w:r>
          </w:p>
        </w:tc>
      </w:tr>
      <w:tr w:rsidR="00260EF0">
        <w:trPr>
          <w:trHeight w:val="1012"/>
        </w:trPr>
        <w:tc>
          <w:tcPr>
            <w:tcW w:w="668" w:type="dxa"/>
          </w:tcPr>
          <w:p w:rsidR="00260EF0" w:rsidRDefault="00F2031D">
            <w:pPr>
              <w:pStyle w:val="TableParagraph"/>
              <w:spacing w:line="247" w:lineRule="exact"/>
              <w:ind w:left="14"/>
              <w:jc w:val="center"/>
            </w:pPr>
            <w:r>
              <w:t>2</w:t>
            </w:r>
          </w:p>
        </w:tc>
        <w:tc>
          <w:tcPr>
            <w:tcW w:w="4573" w:type="dxa"/>
          </w:tcPr>
          <w:p w:rsidR="00260EF0" w:rsidRDefault="00F2031D">
            <w:pPr>
              <w:pStyle w:val="TableParagraph"/>
              <w:ind w:left="109"/>
            </w:pPr>
            <w:r>
              <w:t>Приглашение</w:t>
            </w:r>
            <w:r>
              <w:rPr>
                <w:spacing w:val="-9"/>
              </w:rPr>
              <w:t xml:space="preserve"> </w:t>
            </w:r>
            <w:r>
              <w:t>принять</w:t>
            </w:r>
            <w:r>
              <w:rPr>
                <w:spacing w:val="-9"/>
              </w:rPr>
              <w:t xml:space="preserve"> </w:t>
            </w:r>
            <w:r>
              <w:t>участие</w:t>
            </w:r>
            <w:r>
              <w:rPr>
                <w:spacing w:val="-9"/>
              </w:rPr>
              <w:t xml:space="preserve"> </w:t>
            </w:r>
            <w:r>
              <w:t>в</w:t>
            </w:r>
            <w:r>
              <w:rPr>
                <w:spacing w:val="-9"/>
              </w:rPr>
              <w:t xml:space="preserve"> </w:t>
            </w:r>
            <w:r>
              <w:t>определении поставщика (подрядчика, исполнителя), подлежащее размещению в единой</w:t>
            </w:r>
          </w:p>
          <w:p w:rsidR="00260EF0" w:rsidRDefault="00F2031D">
            <w:pPr>
              <w:pStyle w:val="TableParagraph"/>
              <w:spacing w:line="238" w:lineRule="exact"/>
              <w:ind w:left="109"/>
            </w:pPr>
            <w:r>
              <w:rPr>
                <w:spacing w:val="-2"/>
              </w:rPr>
              <w:t>информационной</w:t>
            </w:r>
            <w:r>
              <w:rPr>
                <w:spacing w:val="14"/>
              </w:rPr>
              <w:t xml:space="preserve"> </w:t>
            </w:r>
            <w:r>
              <w:rPr>
                <w:spacing w:val="-2"/>
              </w:rPr>
              <w:t>системе</w:t>
            </w:r>
          </w:p>
        </w:tc>
        <w:tc>
          <w:tcPr>
            <w:tcW w:w="4957" w:type="dxa"/>
          </w:tcPr>
          <w:p w:rsidR="00260EF0" w:rsidRDefault="00F2031D">
            <w:pPr>
              <w:pStyle w:val="TableParagraph"/>
              <w:spacing w:line="242" w:lineRule="auto"/>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2277"/>
        </w:trPr>
        <w:tc>
          <w:tcPr>
            <w:tcW w:w="668" w:type="dxa"/>
          </w:tcPr>
          <w:p w:rsidR="00260EF0" w:rsidRDefault="00F2031D">
            <w:pPr>
              <w:pStyle w:val="TableParagraph"/>
              <w:spacing w:line="247" w:lineRule="exact"/>
              <w:ind w:left="14"/>
              <w:jc w:val="center"/>
            </w:pPr>
            <w:r>
              <w:t>3</w:t>
            </w:r>
          </w:p>
        </w:tc>
        <w:tc>
          <w:tcPr>
            <w:tcW w:w="4573" w:type="dxa"/>
          </w:tcPr>
          <w:p w:rsidR="00260EF0" w:rsidRDefault="00F2031D">
            <w:pPr>
              <w:pStyle w:val="TableParagraph"/>
              <w:spacing w:line="242" w:lineRule="auto"/>
              <w:ind w:left="109"/>
            </w:pPr>
            <w:r>
              <w:t>Проект</w:t>
            </w:r>
            <w:r>
              <w:rPr>
                <w:spacing w:val="-11"/>
              </w:rPr>
              <w:t xml:space="preserve"> </w:t>
            </w:r>
            <w:r>
              <w:t>муниципального</w:t>
            </w:r>
            <w:r>
              <w:rPr>
                <w:spacing w:val="-13"/>
              </w:rPr>
              <w:t xml:space="preserve"> </w:t>
            </w:r>
            <w:r>
              <w:t>контракта</w:t>
            </w:r>
            <w:r>
              <w:rPr>
                <w:spacing w:val="-11"/>
              </w:rPr>
              <w:t xml:space="preserve"> </w:t>
            </w:r>
            <w:r>
              <w:t>(договора) на поставку товаров, выполнение работ,</w:t>
            </w:r>
          </w:p>
          <w:p w:rsidR="00260EF0" w:rsidRDefault="00F2031D">
            <w:pPr>
              <w:pStyle w:val="TableParagraph"/>
              <w:spacing w:line="248" w:lineRule="exact"/>
              <w:ind w:left="109"/>
            </w:pPr>
            <w:r>
              <w:t>оказание</w:t>
            </w:r>
            <w:r>
              <w:rPr>
                <w:spacing w:val="-2"/>
              </w:rPr>
              <w:t xml:space="preserve"> </w:t>
            </w:r>
            <w:r>
              <w:t>услуг</w:t>
            </w:r>
            <w:r>
              <w:rPr>
                <w:spacing w:val="-2"/>
              </w:rPr>
              <w:t xml:space="preserve"> </w:t>
            </w:r>
            <w:r>
              <w:t>для</w:t>
            </w:r>
            <w:r>
              <w:rPr>
                <w:spacing w:val="-2"/>
              </w:rPr>
              <w:t xml:space="preserve"> обеспечения</w:t>
            </w:r>
          </w:p>
          <w:p w:rsidR="00260EF0" w:rsidRDefault="00F2031D">
            <w:pPr>
              <w:pStyle w:val="TableParagraph"/>
              <w:spacing w:line="252" w:lineRule="exact"/>
              <w:ind w:left="109"/>
            </w:pPr>
            <w:r>
              <w:t>муниципальных</w:t>
            </w:r>
            <w:r>
              <w:rPr>
                <w:spacing w:val="-9"/>
              </w:rPr>
              <w:t xml:space="preserve"> </w:t>
            </w:r>
            <w:r>
              <w:t>нужд,</w:t>
            </w:r>
            <w:r>
              <w:rPr>
                <w:spacing w:val="-8"/>
              </w:rPr>
              <w:t xml:space="preserve"> </w:t>
            </w:r>
            <w:r>
              <w:t>заключаемого</w:t>
            </w:r>
            <w:r>
              <w:rPr>
                <w:spacing w:val="-10"/>
              </w:rPr>
              <w:t xml:space="preserve"> с</w:t>
            </w:r>
          </w:p>
          <w:p w:rsidR="00260EF0" w:rsidRDefault="00F2031D">
            <w:pPr>
              <w:pStyle w:val="TableParagraph"/>
              <w:ind w:left="109"/>
            </w:pPr>
            <w:r>
              <w:t>единственным</w:t>
            </w:r>
            <w:r>
              <w:rPr>
                <w:spacing w:val="-12"/>
              </w:rPr>
              <w:t xml:space="preserve"> </w:t>
            </w:r>
            <w:r>
              <w:t>поставщиком</w:t>
            </w:r>
            <w:r>
              <w:rPr>
                <w:spacing w:val="-12"/>
              </w:rPr>
              <w:t xml:space="preserve"> </w:t>
            </w:r>
            <w:r>
              <w:t>(подрядчиком, исполнителем),</w:t>
            </w:r>
            <w:r>
              <w:rPr>
                <w:spacing w:val="-12"/>
              </w:rPr>
              <w:t xml:space="preserve"> </w:t>
            </w:r>
            <w:r>
              <w:t>подлежащий</w:t>
            </w:r>
            <w:r>
              <w:rPr>
                <w:spacing w:val="-12"/>
              </w:rPr>
              <w:t xml:space="preserve"> </w:t>
            </w:r>
            <w:r>
              <w:t>размещению</w:t>
            </w:r>
            <w:r>
              <w:rPr>
                <w:spacing w:val="-12"/>
              </w:rPr>
              <w:t xml:space="preserve"> </w:t>
            </w:r>
            <w:r>
              <w:t>в единой информационной системе в сфере закупок (далее - единая информационная</w:t>
            </w:r>
          </w:p>
          <w:p w:rsidR="00260EF0" w:rsidRDefault="00F2031D">
            <w:pPr>
              <w:pStyle w:val="TableParagraph"/>
              <w:spacing w:line="239" w:lineRule="exact"/>
              <w:ind w:left="109"/>
            </w:pPr>
            <w:r>
              <w:rPr>
                <w:spacing w:val="-2"/>
              </w:rPr>
              <w:t>система)</w:t>
            </w:r>
          </w:p>
        </w:tc>
        <w:tc>
          <w:tcPr>
            <w:tcW w:w="4957" w:type="dxa"/>
          </w:tcPr>
          <w:p w:rsidR="00260EF0" w:rsidRDefault="00F2031D">
            <w:pPr>
              <w:pStyle w:val="TableParagraph"/>
              <w:spacing w:line="242" w:lineRule="auto"/>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1516"/>
        </w:trPr>
        <w:tc>
          <w:tcPr>
            <w:tcW w:w="668" w:type="dxa"/>
          </w:tcPr>
          <w:p w:rsidR="00260EF0" w:rsidRDefault="00F2031D">
            <w:pPr>
              <w:pStyle w:val="TableParagraph"/>
              <w:spacing w:line="247" w:lineRule="exact"/>
              <w:ind w:left="14"/>
              <w:jc w:val="center"/>
            </w:pPr>
            <w:r>
              <w:t>4</w:t>
            </w:r>
          </w:p>
        </w:tc>
        <w:tc>
          <w:tcPr>
            <w:tcW w:w="4573" w:type="dxa"/>
          </w:tcPr>
          <w:p w:rsidR="00260EF0" w:rsidRDefault="00F2031D">
            <w:pPr>
              <w:pStyle w:val="TableParagraph"/>
              <w:ind w:left="109"/>
            </w:pPr>
            <w:r>
              <w:t>Проект</w:t>
            </w:r>
            <w:r>
              <w:rPr>
                <w:spacing w:val="-9"/>
              </w:rPr>
              <w:t xml:space="preserve"> </w:t>
            </w:r>
            <w:r>
              <w:t>соглашения</w:t>
            </w:r>
            <w:r>
              <w:rPr>
                <w:spacing w:val="-10"/>
              </w:rPr>
              <w:t xml:space="preserve"> </w:t>
            </w:r>
            <w:r>
              <w:t>об</w:t>
            </w:r>
            <w:r>
              <w:rPr>
                <w:spacing w:val="-9"/>
              </w:rPr>
              <w:t xml:space="preserve"> </w:t>
            </w:r>
            <w:r>
              <w:t>изменении</w:t>
            </w:r>
            <w:r>
              <w:rPr>
                <w:spacing w:val="-9"/>
              </w:rPr>
              <w:t xml:space="preserve"> </w:t>
            </w:r>
            <w:r>
              <w:t>условий контракта (договора), подлежащего</w:t>
            </w:r>
          </w:p>
          <w:p w:rsidR="00260EF0" w:rsidRDefault="00F2031D">
            <w:pPr>
              <w:pStyle w:val="TableParagraph"/>
              <w:spacing w:line="252" w:lineRule="exact"/>
              <w:ind w:left="109"/>
            </w:pPr>
            <w:r>
              <w:t>размещению</w:t>
            </w:r>
            <w:r>
              <w:rPr>
                <w:spacing w:val="-4"/>
              </w:rPr>
              <w:t xml:space="preserve"> </w:t>
            </w:r>
            <w:r>
              <w:t>в</w:t>
            </w:r>
            <w:r>
              <w:rPr>
                <w:spacing w:val="-3"/>
              </w:rPr>
              <w:t xml:space="preserve"> </w:t>
            </w:r>
            <w:r>
              <w:t>единой</w:t>
            </w:r>
            <w:r>
              <w:rPr>
                <w:spacing w:val="-3"/>
              </w:rPr>
              <w:t xml:space="preserve"> </w:t>
            </w:r>
            <w:r>
              <w:rPr>
                <w:spacing w:val="-2"/>
              </w:rPr>
              <w:t>информационной</w:t>
            </w:r>
          </w:p>
          <w:p w:rsidR="00260EF0" w:rsidRDefault="00F2031D">
            <w:pPr>
              <w:pStyle w:val="TableParagraph"/>
              <w:spacing w:line="252" w:lineRule="exact"/>
              <w:ind w:left="109"/>
            </w:pPr>
            <w:r>
              <w:t>системе,</w:t>
            </w:r>
            <w:r>
              <w:rPr>
                <w:spacing w:val="-3"/>
              </w:rPr>
              <w:t xml:space="preserve"> </w:t>
            </w:r>
            <w:r>
              <w:t>в</w:t>
            </w:r>
            <w:r>
              <w:rPr>
                <w:spacing w:val="-4"/>
              </w:rPr>
              <w:t xml:space="preserve"> </w:t>
            </w:r>
            <w:r>
              <w:t>части</w:t>
            </w:r>
            <w:r>
              <w:rPr>
                <w:spacing w:val="-3"/>
              </w:rPr>
              <w:t xml:space="preserve"> </w:t>
            </w:r>
            <w:r>
              <w:t>увеличения</w:t>
            </w:r>
            <w:r>
              <w:rPr>
                <w:spacing w:val="-5"/>
              </w:rPr>
              <w:t xml:space="preserve"> </w:t>
            </w:r>
            <w:r>
              <w:t>цены</w:t>
            </w:r>
            <w:r>
              <w:rPr>
                <w:spacing w:val="-2"/>
              </w:rPr>
              <w:t xml:space="preserve"> контракта</w:t>
            </w:r>
          </w:p>
          <w:p w:rsidR="00260EF0" w:rsidRDefault="00F2031D">
            <w:pPr>
              <w:pStyle w:val="TableParagraph"/>
              <w:spacing w:line="252" w:lineRule="exact"/>
              <w:ind w:left="109"/>
            </w:pPr>
            <w:r>
              <w:t>(аванса),</w:t>
            </w:r>
            <w:r>
              <w:rPr>
                <w:spacing w:val="-8"/>
              </w:rPr>
              <w:t xml:space="preserve"> </w:t>
            </w:r>
            <w:r>
              <w:t>сведения</w:t>
            </w:r>
            <w:r>
              <w:rPr>
                <w:spacing w:val="-9"/>
              </w:rPr>
              <w:t xml:space="preserve"> </w:t>
            </w:r>
            <w:r>
              <w:t>о</w:t>
            </w:r>
            <w:r>
              <w:rPr>
                <w:spacing w:val="-11"/>
              </w:rPr>
              <w:t xml:space="preserve"> </w:t>
            </w:r>
            <w:r>
              <w:t>котором</w:t>
            </w:r>
            <w:r>
              <w:rPr>
                <w:spacing w:val="-8"/>
              </w:rPr>
              <w:t xml:space="preserve"> </w:t>
            </w:r>
            <w:r>
              <w:t>подлежат включению в реестр контрактов</w:t>
            </w:r>
          </w:p>
        </w:tc>
        <w:tc>
          <w:tcPr>
            <w:tcW w:w="4957" w:type="dxa"/>
          </w:tcPr>
          <w:p w:rsidR="00260EF0" w:rsidRDefault="00F2031D">
            <w:pPr>
              <w:pStyle w:val="TableParagraph"/>
            </w:pPr>
            <w:r>
              <w:t>Формирование</w:t>
            </w:r>
            <w:r>
              <w:rPr>
                <w:spacing w:val="-13"/>
              </w:rPr>
              <w:t xml:space="preserve"> </w:t>
            </w:r>
            <w:r>
              <w:t>денежного</w:t>
            </w:r>
            <w:r>
              <w:rPr>
                <w:spacing w:val="-12"/>
              </w:rPr>
              <w:t xml:space="preserve"> </w:t>
            </w:r>
            <w:r>
              <w:t>обязательства</w:t>
            </w:r>
            <w:r>
              <w:rPr>
                <w:spacing w:val="-12"/>
              </w:rPr>
              <w:t xml:space="preserve"> </w:t>
            </w:r>
            <w:r>
              <w:t xml:space="preserve">не </w:t>
            </w:r>
            <w:r>
              <w:rPr>
                <w:spacing w:val="-2"/>
              </w:rPr>
              <w:t>предусматривается</w:t>
            </w:r>
          </w:p>
        </w:tc>
      </w:tr>
      <w:tr w:rsidR="00260EF0">
        <w:trPr>
          <w:trHeight w:val="2531"/>
        </w:trPr>
        <w:tc>
          <w:tcPr>
            <w:tcW w:w="668" w:type="dxa"/>
            <w:vMerge w:val="restart"/>
          </w:tcPr>
          <w:p w:rsidR="00260EF0" w:rsidRDefault="00F2031D">
            <w:pPr>
              <w:pStyle w:val="TableParagraph"/>
              <w:spacing w:line="249" w:lineRule="exact"/>
              <w:ind w:left="14"/>
              <w:jc w:val="center"/>
            </w:pPr>
            <w:r>
              <w:t>5</w:t>
            </w:r>
          </w:p>
        </w:tc>
        <w:tc>
          <w:tcPr>
            <w:tcW w:w="4573" w:type="dxa"/>
            <w:vMerge w:val="restart"/>
          </w:tcPr>
          <w:p w:rsidR="00260EF0" w:rsidRDefault="00F2031D">
            <w:pPr>
              <w:pStyle w:val="TableParagraph"/>
              <w:ind w:left="109" w:right="160"/>
            </w:pPr>
            <w:r>
              <w:t>Муниципальный</w:t>
            </w:r>
            <w:r>
              <w:rPr>
                <w:spacing w:val="-12"/>
              </w:rPr>
              <w:t xml:space="preserve"> </w:t>
            </w:r>
            <w:r>
              <w:t>контракт</w:t>
            </w:r>
            <w:r>
              <w:rPr>
                <w:spacing w:val="-12"/>
              </w:rPr>
              <w:t xml:space="preserve"> </w:t>
            </w:r>
            <w:r>
              <w:t>(договор)</w:t>
            </w:r>
            <w:r>
              <w:rPr>
                <w:spacing w:val="-12"/>
              </w:rPr>
              <w:t xml:space="preserve"> </w:t>
            </w:r>
            <w:r>
              <w:t>на поставку товаров, выполнение работ, оказание услуг для обеспечения</w:t>
            </w:r>
          </w:p>
          <w:p w:rsidR="00260EF0" w:rsidRDefault="00F2031D">
            <w:pPr>
              <w:pStyle w:val="TableParagraph"/>
              <w:ind w:left="109"/>
            </w:pPr>
            <w:r>
              <w:t>муниципальных</w:t>
            </w:r>
            <w:r>
              <w:rPr>
                <w:spacing w:val="-9"/>
              </w:rPr>
              <w:t xml:space="preserve"> </w:t>
            </w:r>
            <w:r>
              <w:t>нужд,</w:t>
            </w:r>
            <w:r>
              <w:rPr>
                <w:spacing w:val="-9"/>
              </w:rPr>
              <w:t xml:space="preserve"> </w:t>
            </w:r>
            <w:r>
              <w:t>сведения</w:t>
            </w:r>
            <w:r>
              <w:rPr>
                <w:spacing w:val="-10"/>
              </w:rPr>
              <w:t xml:space="preserve"> </w:t>
            </w:r>
            <w:r>
              <w:t>о</w:t>
            </w:r>
            <w:r>
              <w:rPr>
                <w:spacing w:val="-9"/>
              </w:rPr>
              <w:t xml:space="preserve"> </w:t>
            </w:r>
            <w:r>
              <w:t>котором подлежат включению в реестр контрактов</w:t>
            </w:r>
          </w:p>
        </w:tc>
        <w:tc>
          <w:tcPr>
            <w:tcW w:w="4957" w:type="dxa"/>
          </w:tcPr>
          <w:p w:rsidR="00260EF0" w:rsidRDefault="00F2031D">
            <w:pPr>
              <w:pStyle w:val="TableParagraph"/>
              <w:ind w:right="255"/>
            </w:pPr>
            <w:r>
              <w:t>Муниципальный контракт (в случае осуществления</w:t>
            </w:r>
            <w:r>
              <w:rPr>
                <w:spacing w:val="-13"/>
              </w:rPr>
              <w:t xml:space="preserve"> </w:t>
            </w:r>
            <w:r>
              <w:t>авансовых</w:t>
            </w:r>
            <w:r>
              <w:rPr>
                <w:spacing w:val="-12"/>
              </w:rPr>
              <w:t xml:space="preserve"> </w:t>
            </w:r>
            <w:r>
              <w:t>платежей</w:t>
            </w:r>
            <w:r>
              <w:rPr>
                <w:spacing w:val="-12"/>
              </w:rPr>
              <w:t xml:space="preserve"> </w:t>
            </w:r>
            <w:r>
              <w:t>в</w:t>
            </w:r>
          </w:p>
          <w:p w:rsidR="00260EF0" w:rsidRDefault="00F2031D">
            <w:pPr>
              <w:pStyle w:val="TableParagraph"/>
            </w:pPr>
            <w:r>
              <w:t>соответствии</w:t>
            </w:r>
            <w:r>
              <w:rPr>
                <w:spacing w:val="-13"/>
              </w:rPr>
              <w:t xml:space="preserve"> </w:t>
            </w:r>
            <w:r>
              <w:t>с</w:t>
            </w:r>
            <w:r>
              <w:rPr>
                <w:spacing w:val="-12"/>
              </w:rPr>
              <w:t xml:space="preserve"> </w:t>
            </w:r>
            <w:r>
              <w:t>условиями</w:t>
            </w:r>
            <w:r>
              <w:rPr>
                <w:spacing w:val="-13"/>
              </w:rPr>
              <w:t xml:space="preserve"> </w:t>
            </w:r>
            <w:r>
              <w:t>муниципального контракта, внесение арендной платы по</w:t>
            </w:r>
          </w:p>
          <w:p w:rsidR="00260EF0" w:rsidRDefault="00F2031D">
            <w:pPr>
              <w:pStyle w:val="TableParagraph"/>
              <w:ind w:right="255"/>
            </w:pPr>
            <w:r>
              <w:t>муниципальному контракту, если условиями такого</w:t>
            </w:r>
            <w:r>
              <w:rPr>
                <w:spacing w:val="-11"/>
              </w:rPr>
              <w:t xml:space="preserve"> </w:t>
            </w:r>
            <w:r>
              <w:t>муниципального</w:t>
            </w:r>
            <w:r>
              <w:rPr>
                <w:spacing w:val="-8"/>
              </w:rPr>
              <w:t xml:space="preserve"> </w:t>
            </w:r>
            <w:r>
              <w:t>контракта</w:t>
            </w:r>
            <w:r>
              <w:rPr>
                <w:spacing w:val="-11"/>
              </w:rPr>
              <w:t xml:space="preserve"> </w:t>
            </w:r>
            <w:r>
              <w:t>(договора)</w:t>
            </w:r>
            <w:r>
              <w:rPr>
                <w:spacing w:val="-6"/>
              </w:rPr>
              <w:t xml:space="preserve"> </w:t>
            </w:r>
            <w:r>
              <w:t>не предусмотрено предоставление документов для оплаты денежных обязательств при</w:t>
            </w:r>
          </w:p>
          <w:p w:rsidR="00260EF0" w:rsidRDefault="00F2031D">
            <w:pPr>
              <w:pStyle w:val="TableParagraph"/>
              <w:spacing w:line="252" w:lineRule="exact"/>
            </w:pPr>
            <w:r>
              <w:t>осуществлении</w:t>
            </w:r>
            <w:r>
              <w:rPr>
                <w:spacing w:val="-13"/>
              </w:rPr>
              <w:t xml:space="preserve"> </w:t>
            </w:r>
            <w:r>
              <w:t>авансовых</w:t>
            </w:r>
            <w:r>
              <w:rPr>
                <w:spacing w:val="-12"/>
              </w:rPr>
              <w:t xml:space="preserve"> </w:t>
            </w:r>
            <w:r>
              <w:t>платежей</w:t>
            </w:r>
            <w:r>
              <w:rPr>
                <w:spacing w:val="-12"/>
              </w:rPr>
              <w:t xml:space="preserve"> </w:t>
            </w:r>
            <w:r>
              <w:t>(внесении арендной платы)</w:t>
            </w:r>
          </w:p>
        </w:tc>
      </w:tr>
      <w:tr w:rsidR="00260EF0">
        <w:trPr>
          <w:trHeight w:val="75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6" w:lineRule="exact"/>
            </w:pPr>
            <w:r>
              <w:t>Документ</w:t>
            </w:r>
            <w:r>
              <w:rPr>
                <w:spacing w:val="-5"/>
              </w:rPr>
              <w:t xml:space="preserve"> </w:t>
            </w:r>
            <w:r>
              <w:t>о</w:t>
            </w:r>
            <w:r>
              <w:rPr>
                <w:spacing w:val="-5"/>
              </w:rPr>
              <w:t xml:space="preserve"> </w:t>
            </w:r>
            <w:r>
              <w:t>приемке</w:t>
            </w:r>
            <w:r>
              <w:rPr>
                <w:spacing w:val="-5"/>
              </w:rPr>
              <w:t xml:space="preserve"> </w:t>
            </w:r>
            <w:r>
              <w:t>поставленных</w:t>
            </w:r>
            <w:r>
              <w:rPr>
                <w:spacing w:val="-4"/>
              </w:rPr>
              <w:t xml:space="preserve"> </w:t>
            </w:r>
            <w:r>
              <w:rPr>
                <w:spacing w:val="-2"/>
              </w:rPr>
              <w:t>товаров,</w:t>
            </w:r>
          </w:p>
          <w:p w:rsidR="00260EF0" w:rsidRDefault="00F2031D">
            <w:pPr>
              <w:pStyle w:val="TableParagraph"/>
              <w:spacing w:line="254" w:lineRule="exact"/>
            </w:pPr>
            <w:r>
              <w:t>выполненных</w:t>
            </w:r>
            <w:r>
              <w:rPr>
                <w:spacing w:val="-6"/>
              </w:rPr>
              <w:t xml:space="preserve"> </w:t>
            </w:r>
            <w:r>
              <w:t>работ</w:t>
            </w:r>
            <w:r>
              <w:rPr>
                <w:spacing w:val="-8"/>
              </w:rPr>
              <w:t xml:space="preserve"> </w:t>
            </w:r>
            <w:r>
              <w:t>(их</w:t>
            </w:r>
            <w:r>
              <w:rPr>
                <w:spacing w:val="-6"/>
              </w:rPr>
              <w:t xml:space="preserve"> </w:t>
            </w:r>
            <w:r>
              <w:t>результатов,</w:t>
            </w:r>
            <w:r>
              <w:rPr>
                <w:spacing w:val="-6"/>
              </w:rPr>
              <w:t xml:space="preserve"> </w:t>
            </w:r>
            <w:r>
              <w:t>в</w:t>
            </w:r>
            <w:r>
              <w:rPr>
                <w:spacing w:val="-7"/>
              </w:rPr>
              <w:t xml:space="preserve"> </w:t>
            </w:r>
            <w:r>
              <w:t>том</w:t>
            </w:r>
            <w:r>
              <w:rPr>
                <w:spacing w:val="-7"/>
              </w:rPr>
              <w:t xml:space="preserve"> </w:t>
            </w:r>
            <w:r>
              <w:t>числе этапов), оказанных услуг</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Акт</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rPr>
                <w:spacing w:val="-2"/>
              </w:rPr>
              <w:t>работ</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rPr>
                <w:spacing w:val="-5"/>
              </w:rPr>
              <w:t>Чек</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t>работ</w:t>
            </w:r>
            <w:r>
              <w:rPr>
                <w:spacing w:val="-4"/>
              </w:rPr>
              <w:t xml:space="preserve"> </w:t>
            </w:r>
            <w:r>
              <w:t>(оказанных</w:t>
            </w:r>
            <w:r>
              <w:rPr>
                <w:spacing w:val="-4"/>
              </w:rPr>
              <w:t xml:space="preserve"> </w:t>
            </w:r>
            <w:r>
              <w:rPr>
                <w:spacing w:val="-2"/>
              </w:rPr>
              <w:t>услуг)</w:t>
            </w:r>
          </w:p>
        </w:tc>
      </w:tr>
    </w:tbl>
    <w:p w:rsidR="00260EF0" w:rsidRDefault="00260EF0">
      <w:pPr>
        <w:spacing w:line="247" w:lineRule="exact"/>
        <w:sectPr w:rsidR="00260EF0">
          <w:pgSz w:w="11910" w:h="16840"/>
          <w:pgMar w:top="48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505"/>
        </w:trPr>
        <w:tc>
          <w:tcPr>
            <w:tcW w:w="668" w:type="dxa"/>
            <w:vMerge w:val="restart"/>
          </w:tcPr>
          <w:p w:rsidR="00260EF0" w:rsidRDefault="00260EF0">
            <w:pPr>
              <w:pStyle w:val="TableParagraph"/>
              <w:ind w:left="0"/>
            </w:pPr>
          </w:p>
        </w:tc>
        <w:tc>
          <w:tcPr>
            <w:tcW w:w="4573" w:type="dxa"/>
            <w:vMerge w:val="restart"/>
          </w:tcPr>
          <w:p w:rsidR="00260EF0" w:rsidRDefault="00260EF0">
            <w:pPr>
              <w:pStyle w:val="TableParagraph"/>
              <w:ind w:left="0"/>
            </w:pPr>
          </w:p>
        </w:tc>
        <w:tc>
          <w:tcPr>
            <w:tcW w:w="4957" w:type="dxa"/>
          </w:tcPr>
          <w:p w:rsidR="00260EF0" w:rsidRDefault="00F2031D">
            <w:pPr>
              <w:pStyle w:val="TableParagraph"/>
              <w:spacing w:line="247" w:lineRule="exact"/>
            </w:pPr>
            <w:r>
              <w:t>Товарная</w:t>
            </w:r>
            <w:r>
              <w:rPr>
                <w:spacing w:val="-6"/>
              </w:rPr>
              <w:t xml:space="preserve"> </w:t>
            </w:r>
            <w:r>
              <w:t>накладная</w:t>
            </w:r>
            <w:r>
              <w:rPr>
                <w:spacing w:val="41"/>
              </w:rPr>
              <w:t xml:space="preserve"> </w:t>
            </w:r>
            <w:r>
              <w:t>(унифицированная</w:t>
            </w:r>
            <w:r>
              <w:rPr>
                <w:spacing w:val="-5"/>
              </w:rPr>
              <w:t xml:space="preserve"> </w:t>
            </w:r>
            <w:r>
              <w:t>форма</w:t>
            </w:r>
            <w:r>
              <w:rPr>
                <w:spacing w:val="-8"/>
              </w:rPr>
              <w:t xml:space="preserve"> </w:t>
            </w:r>
            <w:r>
              <w:rPr>
                <w:spacing w:val="-10"/>
              </w:rPr>
              <w:t>№</w:t>
            </w:r>
          </w:p>
          <w:p w:rsidR="00260EF0" w:rsidRDefault="00F2031D">
            <w:pPr>
              <w:pStyle w:val="TableParagraph"/>
              <w:spacing w:before="1" w:line="238" w:lineRule="exact"/>
            </w:pPr>
            <w:r>
              <w:t>ТОРГ-12)</w:t>
            </w:r>
            <w:r>
              <w:rPr>
                <w:spacing w:val="-4"/>
              </w:rPr>
              <w:t xml:space="preserve"> </w:t>
            </w:r>
            <w:r>
              <w:t>(ф.</w:t>
            </w:r>
            <w:r>
              <w:rPr>
                <w:spacing w:val="-6"/>
              </w:rPr>
              <w:t xml:space="preserve"> </w:t>
            </w:r>
            <w:r>
              <w:rPr>
                <w:spacing w:val="-2"/>
              </w:rPr>
              <w:t>0330212)</w:t>
            </w:r>
          </w:p>
        </w:tc>
      </w:tr>
      <w:tr w:rsidR="00260EF0">
        <w:trPr>
          <w:trHeight w:val="27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Универсальный</w:t>
            </w:r>
            <w:r>
              <w:rPr>
                <w:spacing w:val="-10"/>
              </w:rPr>
              <w:t xml:space="preserve"> </w:t>
            </w:r>
            <w:r>
              <w:t>передаточный</w:t>
            </w:r>
            <w:r>
              <w:rPr>
                <w:spacing w:val="-9"/>
              </w:rPr>
              <w:t xml:space="preserve"> </w:t>
            </w:r>
            <w:r>
              <w:rPr>
                <w:spacing w:val="-2"/>
              </w:rPr>
              <w:t>документ</w:t>
            </w:r>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27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rPr>
                <w:spacing w:val="-2"/>
              </w:rPr>
              <w:t>Счет-фактура</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Платежное</w:t>
            </w:r>
            <w:r>
              <w:rPr>
                <w:spacing w:val="-9"/>
              </w:rPr>
              <w:t xml:space="preserve"> </w:t>
            </w:r>
            <w:r>
              <w:t>поручение</w:t>
            </w:r>
            <w:r>
              <w:rPr>
                <w:spacing w:val="-9"/>
              </w:rPr>
              <w:t xml:space="preserve"> </w:t>
            </w:r>
            <w:proofErr w:type="gramStart"/>
            <w:r>
              <w:t>(</w:t>
            </w:r>
            <w:r>
              <w:rPr>
                <w:spacing w:val="-11"/>
              </w:rPr>
              <w:t xml:space="preserve"> </w:t>
            </w:r>
            <w:r>
              <w:t>копия</w:t>
            </w:r>
            <w:proofErr w:type="gramEnd"/>
            <w:r>
              <w:rPr>
                <w:spacing w:val="-10"/>
              </w:rPr>
              <w:t xml:space="preserve"> </w:t>
            </w:r>
            <w:r>
              <w:t>платежного поручения) о возврате дебиторской</w:t>
            </w:r>
          </w:p>
          <w:p w:rsidR="00260EF0" w:rsidRDefault="00F2031D">
            <w:pPr>
              <w:pStyle w:val="TableParagraph"/>
              <w:spacing w:line="233" w:lineRule="exact"/>
            </w:pPr>
            <w:r>
              <w:t>задолженности</w:t>
            </w:r>
            <w:r>
              <w:rPr>
                <w:spacing w:val="-7"/>
              </w:rPr>
              <w:t xml:space="preserve"> </w:t>
            </w:r>
            <w:r>
              <w:t>прошлых</w:t>
            </w:r>
            <w:r>
              <w:rPr>
                <w:spacing w:val="-8"/>
              </w:rPr>
              <w:t xml:space="preserve"> </w:t>
            </w:r>
            <w:r>
              <w:rPr>
                <w:spacing w:val="-5"/>
              </w:rPr>
              <w:t>лет</w:t>
            </w:r>
          </w:p>
        </w:tc>
      </w:tr>
      <w:tr w:rsidR="00260EF0">
        <w:trPr>
          <w:trHeight w:val="202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получателя средств</w:t>
            </w:r>
          </w:p>
          <w:p w:rsidR="00260EF0" w:rsidRDefault="00F2031D">
            <w:pPr>
              <w:pStyle w:val="TableParagraph"/>
            </w:pPr>
            <w:r>
              <w:t>местного бюджета (далее - иной документ, подтверждающий возникновение денежного обязательства)</w:t>
            </w:r>
            <w:r>
              <w:rPr>
                <w:spacing w:val="-11"/>
              </w:rPr>
              <w:t xml:space="preserve"> </w:t>
            </w:r>
            <w:r>
              <w:t>по</w:t>
            </w:r>
            <w:r>
              <w:rPr>
                <w:spacing w:val="-13"/>
              </w:rPr>
              <w:t xml:space="preserve"> </w:t>
            </w:r>
            <w:r>
              <w:t>бюджетному</w:t>
            </w:r>
            <w:r>
              <w:rPr>
                <w:spacing w:val="-13"/>
              </w:rPr>
              <w:t xml:space="preserve"> </w:t>
            </w:r>
            <w:r>
              <w:t>обязательству получателя средств местного бюджета,</w:t>
            </w:r>
          </w:p>
          <w:p w:rsidR="00260EF0" w:rsidRDefault="00F2031D">
            <w:pPr>
              <w:pStyle w:val="TableParagraph"/>
              <w:spacing w:line="252" w:lineRule="exact"/>
            </w:pPr>
            <w:r>
              <w:t>возникшему</w:t>
            </w:r>
            <w:r>
              <w:rPr>
                <w:spacing w:val="-14"/>
              </w:rPr>
              <w:t xml:space="preserve"> </w:t>
            </w:r>
            <w:r>
              <w:t>на</w:t>
            </w:r>
            <w:r>
              <w:rPr>
                <w:spacing w:val="-13"/>
              </w:rPr>
              <w:t xml:space="preserve"> </w:t>
            </w:r>
            <w:r>
              <w:t>основании</w:t>
            </w:r>
            <w:r>
              <w:rPr>
                <w:spacing w:val="-12"/>
              </w:rPr>
              <w:t xml:space="preserve"> </w:t>
            </w:r>
            <w:r>
              <w:t>муниципального контракта (договора).</w:t>
            </w:r>
          </w:p>
        </w:tc>
      </w:tr>
      <w:tr w:rsidR="00260EF0">
        <w:trPr>
          <w:trHeight w:val="312"/>
        </w:trPr>
        <w:tc>
          <w:tcPr>
            <w:tcW w:w="668" w:type="dxa"/>
            <w:vMerge w:val="restart"/>
          </w:tcPr>
          <w:p w:rsidR="00260EF0" w:rsidRDefault="00F2031D">
            <w:pPr>
              <w:pStyle w:val="TableParagraph"/>
              <w:spacing w:line="247" w:lineRule="exact"/>
              <w:ind w:left="14"/>
              <w:jc w:val="center"/>
            </w:pPr>
            <w:r>
              <w:t>6</w:t>
            </w:r>
          </w:p>
        </w:tc>
        <w:tc>
          <w:tcPr>
            <w:tcW w:w="4573" w:type="dxa"/>
            <w:vMerge w:val="restart"/>
          </w:tcPr>
          <w:p w:rsidR="00260EF0" w:rsidRDefault="00F2031D">
            <w:pPr>
              <w:pStyle w:val="TableParagraph"/>
              <w:ind w:left="109" w:right="160"/>
            </w:pPr>
            <w:r>
              <w:t>Муниципальный</w:t>
            </w:r>
            <w:r>
              <w:rPr>
                <w:spacing w:val="-12"/>
              </w:rPr>
              <w:t xml:space="preserve"> </w:t>
            </w:r>
            <w:r>
              <w:t>контракт</w:t>
            </w:r>
            <w:r>
              <w:rPr>
                <w:spacing w:val="-12"/>
              </w:rPr>
              <w:t xml:space="preserve"> </w:t>
            </w:r>
            <w:r>
              <w:t>(договор)</w:t>
            </w:r>
            <w:r>
              <w:rPr>
                <w:spacing w:val="-12"/>
              </w:rPr>
              <w:t xml:space="preserve"> </w:t>
            </w:r>
            <w:r>
              <w:t>на поставку товаров, выполнение работ, оказание услуг, сведения о котором не</w:t>
            </w:r>
          </w:p>
          <w:p w:rsidR="00260EF0" w:rsidRDefault="00F2031D">
            <w:pPr>
              <w:pStyle w:val="TableParagraph"/>
              <w:ind w:left="109"/>
            </w:pPr>
            <w:r>
              <w:t>подлежат</w:t>
            </w:r>
            <w:r>
              <w:rPr>
                <w:spacing w:val="-7"/>
              </w:rPr>
              <w:t xml:space="preserve"> </w:t>
            </w:r>
            <w:r>
              <w:t>включению</w:t>
            </w:r>
            <w:r>
              <w:rPr>
                <w:spacing w:val="-7"/>
              </w:rPr>
              <w:t xml:space="preserve"> </w:t>
            </w:r>
            <w:r>
              <w:t>в</w:t>
            </w:r>
            <w:r>
              <w:rPr>
                <w:spacing w:val="-8"/>
              </w:rPr>
              <w:t xml:space="preserve"> </w:t>
            </w:r>
            <w:r>
              <w:t>реестры</w:t>
            </w:r>
            <w:r>
              <w:rPr>
                <w:spacing w:val="-9"/>
              </w:rPr>
              <w:t xml:space="preserve"> </w:t>
            </w:r>
            <w:r>
              <w:t>контрактов</w:t>
            </w:r>
            <w:r>
              <w:rPr>
                <w:spacing w:val="-9"/>
              </w:rPr>
              <w:t xml:space="preserve"> </w:t>
            </w:r>
            <w:r>
              <w:t>в соответствии с законодательством</w:t>
            </w:r>
          </w:p>
          <w:p w:rsidR="00260EF0" w:rsidRDefault="00F2031D">
            <w:pPr>
              <w:pStyle w:val="TableParagraph"/>
              <w:spacing w:line="252" w:lineRule="exact"/>
              <w:ind w:left="109"/>
            </w:pPr>
            <w:r>
              <w:t>Российской</w:t>
            </w:r>
            <w:r>
              <w:rPr>
                <w:spacing w:val="-5"/>
              </w:rPr>
              <w:t xml:space="preserve"> </w:t>
            </w:r>
            <w:r>
              <w:t>Федерации</w:t>
            </w:r>
            <w:r>
              <w:rPr>
                <w:spacing w:val="-5"/>
              </w:rPr>
              <w:t xml:space="preserve"> </w:t>
            </w:r>
            <w:r>
              <w:t>о</w:t>
            </w:r>
            <w:r>
              <w:rPr>
                <w:spacing w:val="-7"/>
              </w:rPr>
              <w:t xml:space="preserve"> </w:t>
            </w:r>
            <w:r>
              <w:rPr>
                <w:spacing w:val="-2"/>
              </w:rPr>
              <w:t>контрактной</w:t>
            </w:r>
          </w:p>
          <w:p w:rsidR="00260EF0" w:rsidRDefault="00F2031D">
            <w:pPr>
              <w:pStyle w:val="TableParagraph"/>
              <w:ind w:left="109"/>
            </w:pPr>
            <w:r>
              <w:t>системе</w:t>
            </w:r>
            <w:r>
              <w:rPr>
                <w:spacing w:val="-6"/>
              </w:rPr>
              <w:t xml:space="preserve"> </w:t>
            </w:r>
            <w:r>
              <w:t>в</w:t>
            </w:r>
            <w:r>
              <w:rPr>
                <w:spacing w:val="-7"/>
              </w:rPr>
              <w:t xml:space="preserve"> </w:t>
            </w:r>
            <w:r>
              <w:t>сфере</w:t>
            </w:r>
            <w:r>
              <w:rPr>
                <w:spacing w:val="-6"/>
              </w:rPr>
              <w:t xml:space="preserve"> </w:t>
            </w:r>
            <w:r>
              <w:t>закупок</w:t>
            </w:r>
            <w:r>
              <w:rPr>
                <w:spacing w:val="-6"/>
              </w:rPr>
              <w:t xml:space="preserve"> </w:t>
            </w:r>
            <w:r>
              <w:t>товаров,</w:t>
            </w:r>
            <w:r>
              <w:rPr>
                <w:spacing w:val="-6"/>
              </w:rPr>
              <w:t xml:space="preserve"> </w:t>
            </w:r>
            <w:r>
              <w:t>работ,</w:t>
            </w:r>
            <w:r>
              <w:rPr>
                <w:spacing w:val="-6"/>
              </w:rPr>
              <w:t xml:space="preserve"> </w:t>
            </w:r>
            <w:r>
              <w:t>услуг для обеспечения муниципальных нужд,</w:t>
            </w:r>
          </w:p>
          <w:p w:rsidR="00260EF0" w:rsidRDefault="00F2031D">
            <w:pPr>
              <w:pStyle w:val="TableParagraph"/>
              <w:ind w:left="109"/>
            </w:pPr>
            <w:r>
              <w:t>соглашение, за исключением договоров, указанных</w:t>
            </w:r>
            <w:r>
              <w:rPr>
                <w:spacing w:val="-7"/>
              </w:rPr>
              <w:t xml:space="preserve"> </w:t>
            </w:r>
            <w:r>
              <w:t>в</w:t>
            </w:r>
            <w:r>
              <w:rPr>
                <w:spacing w:val="-8"/>
              </w:rPr>
              <w:t xml:space="preserve"> </w:t>
            </w:r>
            <w:r>
              <w:t>12</w:t>
            </w:r>
            <w:r>
              <w:rPr>
                <w:spacing w:val="-7"/>
              </w:rPr>
              <w:t xml:space="preserve"> </w:t>
            </w:r>
            <w:r>
              <w:t>пункте</w:t>
            </w:r>
            <w:r>
              <w:rPr>
                <w:spacing w:val="-7"/>
              </w:rPr>
              <w:t xml:space="preserve"> </w:t>
            </w:r>
            <w:r>
              <w:t>настоящего</w:t>
            </w:r>
            <w:r>
              <w:rPr>
                <w:spacing w:val="-7"/>
              </w:rPr>
              <w:t xml:space="preserve"> </w:t>
            </w:r>
            <w:r>
              <w:t>перечня</w:t>
            </w: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rPr>
                <w:spacing w:val="-2"/>
              </w:rPr>
              <w:t>работ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Акт</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Договор (в случае осуществления авансовых платежей</w:t>
            </w:r>
            <w:r>
              <w:rPr>
                <w:spacing w:val="-6"/>
              </w:rPr>
              <w:t xml:space="preserve"> </w:t>
            </w:r>
            <w:r>
              <w:t>в</w:t>
            </w:r>
            <w:r>
              <w:rPr>
                <w:spacing w:val="-7"/>
              </w:rPr>
              <w:t xml:space="preserve"> </w:t>
            </w:r>
            <w:r>
              <w:t>соответствии</w:t>
            </w:r>
            <w:r>
              <w:rPr>
                <w:spacing w:val="-10"/>
              </w:rPr>
              <w:t xml:space="preserve"> </w:t>
            </w:r>
            <w:r>
              <w:t>с</w:t>
            </w:r>
            <w:r>
              <w:rPr>
                <w:spacing w:val="-6"/>
              </w:rPr>
              <w:t xml:space="preserve"> </w:t>
            </w:r>
            <w:r>
              <w:t>условиями</w:t>
            </w:r>
            <w:r>
              <w:rPr>
                <w:spacing w:val="-7"/>
              </w:rPr>
              <w:t xml:space="preserve"> </w:t>
            </w:r>
            <w:r>
              <w:t>договора,</w:t>
            </w:r>
          </w:p>
          <w:p w:rsidR="00260EF0" w:rsidRDefault="00F2031D">
            <w:pPr>
              <w:pStyle w:val="TableParagraph"/>
              <w:spacing w:line="238" w:lineRule="exact"/>
            </w:pPr>
            <w:r>
              <w:t>внесения</w:t>
            </w:r>
            <w:r>
              <w:rPr>
                <w:spacing w:val="-7"/>
              </w:rPr>
              <w:t xml:space="preserve"> </w:t>
            </w:r>
            <w:r>
              <w:t>арендной</w:t>
            </w:r>
            <w:r>
              <w:rPr>
                <w:spacing w:val="-4"/>
              </w:rPr>
              <w:t xml:space="preserve"> </w:t>
            </w:r>
            <w:r>
              <w:t>платы</w:t>
            </w:r>
            <w:r>
              <w:rPr>
                <w:spacing w:val="-6"/>
              </w:rPr>
              <w:t xml:space="preserve"> </w:t>
            </w:r>
            <w:r>
              <w:t>по</w:t>
            </w:r>
            <w:r>
              <w:rPr>
                <w:spacing w:val="-4"/>
              </w:rPr>
              <w:t xml:space="preserve"> </w:t>
            </w:r>
            <w:r>
              <w:rPr>
                <w:spacing w:val="-2"/>
              </w:rPr>
              <w:t>договору)</w:t>
            </w:r>
          </w:p>
        </w:tc>
      </w:tr>
      <w:tr w:rsidR="00260EF0">
        <w:trPr>
          <w:trHeight w:val="50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Справка-расчет</w:t>
            </w:r>
            <w:r>
              <w:rPr>
                <w:spacing w:val="-8"/>
              </w:rPr>
              <w:t xml:space="preserve"> </w:t>
            </w:r>
            <w:r>
              <w:t>или</w:t>
            </w:r>
            <w:r>
              <w:rPr>
                <w:spacing w:val="-6"/>
              </w:rPr>
              <w:t xml:space="preserve"> </w:t>
            </w:r>
            <w:r>
              <w:t>иной</w:t>
            </w:r>
            <w:r>
              <w:rPr>
                <w:spacing w:val="-7"/>
              </w:rPr>
              <w:t xml:space="preserve"> </w:t>
            </w:r>
            <w:r>
              <w:t>документ,</w:t>
            </w:r>
            <w:r>
              <w:rPr>
                <w:spacing w:val="-5"/>
              </w:rPr>
              <w:t xml:space="preserve"> </w:t>
            </w:r>
            <w:r>
              <w:rPr>
                <w:spacing w:val="-2"/>
              </w:rPr>
              <w:t>являющийся</w:t>
            </w:r>
          </w:p>
          <w:p w:rsidR="00260EF0" w:rsidRDefault="00F2031D">
            <w:pPr>
              <w:pStyle w:val="TableParagraph"/>
              <w:spacing w:before="1" w:line="238" w:lineRule="exact"/>
            </w:pPr>
            <w:r>
              <w:t>основанием</w:t>
            </w:r>
            <w:r>
              <w:rPr>
                <w:spacing w:val="-2"/>
              </w:rPr>
              <w:t xml:space="preserve"> </w:t>
            </w:r>
            <w:r>
              <w:t>для</w:t>
            </w:r>
            <w:r>
              <w:rPr>
                <w:spacing w:val="-3"/>
              </w:rPr>
              <w:t xml:space="preserve"> </w:t>
            </w:r>
            <w:r>
              <w:t>оплаты</w:t>
            </w:r>
            <w:r>
              <w:rPr>
                <w:spacing w:val="-1"/>
              </w:rPr>
              <w:t xml:space="preserve"> </w:t>
            </w:r>
            <w:r>
              <w:rPr>
                <w:spacing w:val="-2"/>
              </w:rPr>
              <w:t>неустойки</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Счет</w:t>
            </w:r>
            <w:r>
              <w:rPr>
                <w:spacing w:val="-2"/>
              </w:rPr>
              <w:t xml:space="preserve"> </w:t>
            </w:r>
            <w:r>
              <w:t>на</w:t>
            </w:r>
            <w:r>
              <w:rPr>
                <w:spacing w:val="-1"/>
              </w:rPr>
              <w:t xml:space="preserve"> </w:t>
            </w:r>
            <w:r>
              <w:rPr>
                <w:spacing w:val="-2"/>
              </w:rPr>
              <w:t>оплату</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Счет-фактура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Товарная</w:t>
            </w:r>
            <w:r>
              <w:rPr>
                <w:spacing w:val="-7"/>
              </w:rPr>
              <w:t xml:space="preserve"> </w:t>
            </w:r>
            <w:r>
              <w:t>накладная</w:t>
            </w:r>
            <w:r>
              <w:rPr>
                <w:spacing w:val="-11"/>
              </w:rPr>
              <w:t xml:space="preserve"> </w:t>
            </w:r>
            <w:r>
              <w:t>(унифицированная</w:t>
            </w:r>
            <w:r>
              <w:rPr>
                <w:spacing w:val="-7"/>
              </w:rPr>
              <w:t xml:space="preserve"> </w:t>
            </w:r>
            <w:r>
              <w:t>форма</w:t>
            </w:r>
            <w:r>
              <w:rPr>
                <w:spacing w:val="-6"/>
              </w:rPr>
              <w:t xml:space="preserve"> </w:t>
            </w:r>
            <w:r>
              <w:rPr>
                <w:spacing w:val="-10"/>
              </w:rPr>
              <w:t>N</w:t>
            </w:r>
          </w:p>
          <w:p w:rsidR="00260EF0" w:rsidRDefault="00F2031D">
            <w:pPr>
              <w:pStyle w:val="TableParagraph"/>
              <w:spacing w:before="1" w:line="238" w:lineRule="exact"/>
            </w:pPr>
            <w:r>
              <w:t>ТОРГ-12)</w:t>
            </w:r>
            <w:r>
              <w:rPr>
                <w:spacing w:val="-4"/>
              </w:rPr>
              <w:t xml:space="preserve"> </w:t>
            </w:r>
            <w:r>
              <w:t>(ф.</w:t>
            </w:r>
            <w:r>
              <w:rPr>
                <w:spacing w:val="-6"/>
              </w:rPr>
              <w:t xml:space="preserve"> </w:t>
            </w:r>
            <w:r>
              <w:rPr>
                <w:spacing w:val="-2"/>
              </w:rPr>
              <w:t>0330212)</w:t>
            </w:r>
          </w:p>
        </w:tc>
      </w:tr>
      <w:tr w:rsidR="00260EF0">
        <w:trPr>
          <w:trHeight w:val="75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Платежное</w:t>
            </w:r>
            <w:r>
              <w:rPr>
                <w:spacing w:val="-9"/>
              </w:rPr>
              <w:t xml:space="preserve"> </w:t>
            </w:r>
            <w:r>
              <w:t>поручение</w:t>
            </w:r>
            <w:r>
              <w:rPr>
                <w:spacing w:val="-9"/>
              </w:rPr>
              <w:t xml:space="preserve"> </w:t>
            </w:r>
            <w:proofErr w:type="gramStart"/>
            <w:r>
              <w:t>(</w:t>
            </w:r>
            <w:r>
              <w:rPr>
                <w:spacing w:val="-11"/>
              </w:rPr>
              <w:t xml:space="preserve"> </w:t>
            </w:r>
            <w:r>
              <w:t>копия</w:t>
            </w:r>
            <w:proofErr w:type="gramEnd"/>
            <w:r>
              <w:rPr>
                <w:spacing w:val="-9"/>
              </w:rPr>
              <w:t xml:space="preserve"> </w:t>
            </w:r>
            <w:r>
              <w:t>платежного поручения ) о возврате дебиторской</w:t>
            </w:r>
          </w:p>
          <w:p w:rsidR="00260EF0" w:rsidRDefault="00F2031D">
            <w:pPr>
              <w:pStyle w:val="TableParagraph"/>
              <w:spacing w:line="238" w:lineRule="exact"/>
            </w:pPr>
            <w:r>
              <w:t>задолженности</w:t>
            </w:r>
            <w:r>
              <w:rPr>
                <w:spacing w:val="-7"/>
              </w:rPr>
              <w:t xml:space="preserve"> </w:t>
            </w:r>
            <w:r>
              <w:t>прошлых</w:t>
            </w:r>
            <w:r>
              <w:rPr>
                <w:spacing w:val="-8"/>
              </w:rPr>
              <w:t xml:space="preserve"> </w:t>
            </w:r>
            <w:r>
              <w:rPr>
                <w:spacing w:val="-5"/>
              </w:rPr>
              <w:t>лет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4"/>
              </w:rPr>
              <w:t xml:space="preserve"> </w:t>
            </w:r>
            <w:r>
              <w:t>выполненных</w:t>
            </w:r>
            <w:r>
              <w:rPr>
                <w:spacing w:val="-4"/>
              </w:rPr>
              <w:t xml:space="preserve"> </w:t>
            </w:r>
            <w:r>
              <w:t>работ</w:t>
            </w:r>
            <w:r>
              <w:rPr>
                <w:spacing w:val="-4"/>
              </w:rPr>
              <w:t xml:space="preserve"> </w:t>
            </w:r>
            <w:r>
              <w:t>(оказанных</w:t>
            </w:r>
            <w:r>
              <w:rPr>
                <w:spacing w:val="-4"/>
              </w:rPr>
              <w:t xml:space="preserve"> </w:t>
            </w:r>
            <w:r>
              <w:rPr>
                <w:spacing w:val="-2"/>
              </w:rPr>
              <w:t>услуг)</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Универсальный</w:t>
            </w:r>
            <w:r>
              <w:rPr>
                <w:spacing w:val="-10"/>
              </w:rPr>
              <w:t xml:space="preserve"> </w:t>
            </w:r>
            <w:r>
              <w:t>передаточный</w:t>
            </w:r>
            <w:r>
              <w:rPr>
                <w:spacing w:val="-9"/>
              </w:rPr>
              <w:t xml:space="preserve"> </w:t>
            </w:r>
            <w:r>
              <w:rPr>
                <w:spacing w:val="-2"/>
              </w:rPr>
              <w:t>документ</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Чек</w:t>
            </w:r>
          </w:p>
        </w:tc>
      </w:tr>
      <w:tr w:rsidR="00260EF0">
        <w:trPr>
          <w:trHeight w:val="30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Накладная</w:t>
            </w:r>
          </w:p>
        </w:tc>
      </w:tr>
      <w:tr w:rsidR="00260EF0">
        <w:trPr>
          <w:trHeight w:val="30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260EF0">
            <w:pPr>
              <w:pStyle w:val="TableParagraph"/>
              <w:ind w:left="0"/>
            </w:pPr>
          </w:p>
        </w:tc>
      </w:tr>
      <w:tr w:rsidR="00260EF0">
        <w:trPr>
          <w:trHeight w:val="101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spacing w:line="238" w:lineRule="exact"/>
            </w:pPr>
            <w:r>
              <w:t>бюджета,</w:t>
            </w:r>
            <w:r>
              <w:rPr>
                <w:spacing w:val="-6"/>
              </w:rPr>
              <w:t xml:space="preserve"> </w:t>
            </w:r>
            <w:r>
              <w:t>возникшему</w:t>
            </w:r>
            <w:r>
              <w:rPr>
                <w:spacing w:val="-7"/>
              </w:rPr>
              <w:t xml:space="preserve"> </w:t>
            </w:r>
            <w:r>
              <w:t>на</w:t>
            </w:r>
            <w:r>
              <w:rPr>
                <w:spacing w:val="-7"/>
              </w:rPr>
              <w:t xml:space="preserve"> </w:t>
            </w:r>
            <w:r>
              <w:t>основании</w:t>
            </w:r>
            <w:r>
              <w:rPr>
                <w:spacing w:val="-3"/>
              </w:rPr>
              <w:t xml:space="preserve"> </w:t>
            </w:r>
            <w:r>
              <w:rPr>
                <w:spacing w:val="-2"/>
              </w:rPr>
              <w:t>договора</w:t>
            </w:r>
          </w:p>
        </w:tc>
      </w:tr>
      <w:tr w:rsidR="00260EF0">
        <w:trPr>
          <w:trHeight w:val="1242"/>
        </w:trPr>
        <w:tc>
          <w:tcPr>
            <w:tcW w:w="668" w:type="dxa"/>
            <w:vMerge w:val="restart"/>
          </w:tcPr>
          <w:p w:rsidR="00260EF0" w:rsidRDefault="00F2031D">
            <w:pPr>
              <w:pStyle w:val="TableParagraph"/>
              <w:spacing w:line="247" w:lineRule="exact"/>
              <w:ind w:left="14"/>
              <w:jc w:val="center"/>
            </w:pPr>
            <w:r>
              <w:t>7</w:t>
            </w:r>
          </w:p>
        </w:tc>
        <w:tc>
          <w:tcPr>
            <w:tcW w:w="4573" w:type="dxa"/>
            <w:vMerge w:val="restart"/>
          </w:tcPr>
          <w:p w:rsidR="00260EF0" w:rsidRDefault="00F2031D">
            <w:pPr>
              <w:pStyle w:val="TableParagraph"/>
              <w:ind w:left="109" w:right="160"/>
            </w:pPr>
            <w:r>
              <w:t>Соглашение</w:t>
            </w:r>
            <w:r>
              <w:rPr>
                <w:spacing w:val="-9"/>
              </w:rPr>
              <w:t xml:space="preserve"> </w:t>
            </w:r>
            <w:r>
              <w:t>о</w:t>
            </w:r>
            <w:r>
              <w:rPr>
                <w:spacing w:val="-9"/>
              </w:rPr>
              <w:t xml:space="preserve"> </w:t>
            </w:r>
            <w:r>
              <w:t>предоставлении</w:t>
            </w:r>
            <w:r>
              <w:rPr>
                <w:spacing w:val="-9"/>
              </w:rPr>
              <w:t xml:space="preserve"> </w:t>
            </w:r>
            <w:r>
              <w:t>из</w:t>
            </w:r>
            <w:r>
              <w:rPr>
                <w:spacing w:val="-10"/>
              </w:rPr>
              <w:t xml:space="preserve"> </w:t>
            </w:r>
            <w:r>
              <w:t>местного бюджета межбюджетного трансферта в форме субсидии, субвенции, иного</w:t>
            </w:r>
          </w:p>
          <w:p w:rsidR="00260EF0" w:rsidRDefault="00F2031D">
            <w:pPr>
              <w:pStyle w:val="TableParagraph"/>
              <w:ind w:left="109"/>
            </w:pPr>
            <w:r>
              <w:t>межбюджетного</w:t>
            </w:r>
            <w:r>
              <w:rPr>
                <w:spacing w:val="-12"/>
              </w:rPr>
              <w:t xml:space="preserve"> </w:t>
            </w:r>
            <w:r>
              <w:t>трансферта,</w:t>
            </w:r>
            <w:r>
              <w:rPr>
                <w:spacing w:val="-12"/>
              </w:rPr>
              <w:t xml:space="preserve"> </w:t>
            </w:r>
            <w:r>
              <w:t>сведения</w:t>
            </w:r>
            <w:r>
              <w:rPr>
                <w:spacing w:val="-13"/>
              </w:rPr>
              <w:t xml:space="preserve"> </w:t>
            </w:r>
            <w:r>
              <w:t>о котором подлежат либо не подлежат</w:t>
            </w:r>
          </w:p>
          <w:p w:rsidR="00260EF0" w:rsidRDefault="00F2031D">
            <w:pPr>
              <w:pStyle w:val="TableParagraph"/>
              <w:ind w:left="109" w:right="160"/>
            </w:pPr>
            <w:r>
              <w:t>включению</w:t>
            </w:r>
            <w:r>
              <w:rPr>
                <w:spacing w:val="-10"/>
              </w:rPr>
              <w:t xml:space="preserve"> </w:t>
            </w:r>
            <w:r>
              <w:t>в</w:t>
            </w:r>
            <w:r>
              <w:rPr>
                <w:spacing w:val="-10"/>
              </w:rPr>
              <w:t xml:space="preserve"> </w:t>
            </w:r>
            <w:r>
              <w:t>реестр</w:t>
            </w:r>
            <w:r>
              <w:rPr>
                <w:spacing w:val="-10"/>
              </w:rPr>
              <w:t xml:space="preserve"> </w:t>
            </w:r>
            <w:r>
              <w:t>соглашений</w:t>
            </w:r>
            <w:r>
              <w:rPr>
                <w:spacing w:val="-10"/>
              </w:rPr>
              <w:t xml:space="preserve"> </w:t>
            </w:r>
            <w:r>
              <w:t>(договоров) о предоставлении субсидий, бюджетных инвестиций, межбюджетных трансфертов</w:t>
            </w:r>
          </w:p>
          <w:p w:rsidR="00260EF0" w:rsidRDefault="00F2031D">
            <w:pPr>
              <w:pStyle w:val="TableParagraph"/>
              <w:ind w:left="109"/>
            </w:pPr>
            <w:r>
              <w:t>(далее</w:t>
            </w:r>
            <w:r>
              <w:rPr>
                <w:spacing w:val="-3"/>
              </w:rPr>
              <w:t xml:space="preserve"> </w:t>
            </w:r>
            <w:r>
              <w:t>-реестр</w:t>
            </w:r>
            <w:r>
              <w:rPr>
                <w:spacing w:val="-3"/>
              </w:rPr>
              <w:t xml:space="preserve"> </w:t>
            </w:r>
            <w:r>
              <w:rPr>
                <w:spacing w:val="-2"/>
              </w:rPr>
              <w:t>соглашений)</w:t>
            </w:r>
          </w:p>
        </w:tc>
        <w:tc>
          <w:tcPr>
            <w:tcW w:w="4957" w:type="dxa"/>
          </w:tcPr>
          <w:p w:rsidR="00260EF0" w:rsidRDefault="00F2031D">
            <w:pPr>
              <w:pStyle w:val="TableParagraph"/>
            </w:pPr>
            <w:r>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 xml:space="preserve">денежных </w:t>
            </w:r>
            <w:r>
              <w:rPr>
                <w:spacing w:val="-2"/>
              </w:rPr>
              <w:t>обязательств</w:t>
            </w:r>
          </w:p>
        </w:tc>
      </w:tr>
      <w:tr w:rsidR="00260EF0">
        <w:trPr>
          <w:trHeight w:val="278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95"/>
              <w:jc w:val="both"/>
            </w:pPr>
            <w:r>
              <w:t>Платежные документы, подтверждающие осуществление расходов бюджета субъекта Российской</w:t>
            </w:r>
            <w:r>
              <w:rPr>
                <w:spacing w:val="-14"/>
              </w:rPr>
              <w:t xml:space="preserve"> </w:t>
            </w:r>
            <w:r>
              <w:t>Федерации</w:t>
            </w:r>
            <w:r>
              <w:rPr>
                <w:spacing w:val="-14"/>
              </w:rPr>
              <w:t xml:space="preserve"> </w:t>
            </w:r>
            <w:r>
              <w:t>по</w:t>
            </w:r>
            <w:r>
              <w:rPr>
                <w:spacing w:val="-14"/>
              </w:rPr>
              <w:t xml:space="preserve"> </w:t>
            </w:r>
            <w:r>
              <w:t>исполнению</w:t>
            </w:r>
            <w:r>
              <w:rPr>
                <w:spacing w:val="-13"/>
              </w:rPr>
              <w:t xml:space="preserve"> </w:t>
            </w:r>
            <w:r>
              <w:t>расходных обязательств субъекта Российской Федерации,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bl>
    <w:p w:rsidR="00260EF0" w:rsidRDefault="00260EF0">
      <w:pPr>
        <w:jc w:val="both"/>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1264"/>
        </w:trPr>
        <w:tc>
          <w:tcPr>
            <w:tcW w:w="668" w:type="dxa"/>
          </w:tcPr>
          <w:p w:rsidR="00260EF0" w:rsidRDefault="00260EF0">
            <w:pPr>
              <w:pStyle w:val="TableParagraph"/>
              <w:ind w:left="0"/>
            </w:pPr>
          </w:p>
        </w:tc>
        <w:tc>
          <w:tcPr>
            <w:tcW w:w="4573" w:type="dxa"/>
          </w:tcPr>
          <w:p w:rsidR="00260EF0" w:rsidRDefault="00260EF0">
            <w:pPr>
              <w:pStyle w:val="TableParagraph"/>
              <w:ind w:left="0"/>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spacing w:line="252" w:lineRule="exact"/>
              <w:ind w:right="255"/>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соглашения о предоставлении межбюджетного трансферта</w:t>
            </w:r>
          </w:p>
        </w:tc>
      </w:tr>
      <w:tr w:rsidR="00260EF0">
        <w:trPr>
          <w:trHeight w:val="1103"/>
        </w:trPr>
        <w:tc>
          <w:tcPr>
            <w:tcW w:w="668" w:type="dxa"/>
            <w:vMerge w:val="restart"/>
          </w:tcPr>
          <w:p w:rsidR="00260EF0" w:rsidRDefault="00F2031D">
            <w:pPr>
              <w:pStyle w:val="TableParagraph"/>
              <w:spacing w:line="249" w:lineRule="exact"/>
              <w:ind w:left="14"/>
              <w:jc w:val="center"/>
            </w:pPr>
            <w:r>
              <w:t>8</w:t>
            </w:r>
          </w:p>
        </w:tc>
        <w:tc>
          <w:tcPr>
            <w:tcW w:w="4573" w:type="dxa"/>
            <w:vMerge w:val="restart"/>
          </w:tcPr>
          <w:p w:rsidR="00260EF0" w:rsidRDefault="00F2031D">
            <w:pPr>
              <w:pStyle w:val="TableParagraph"/>
              <w:spacing w:line="248" w:lineRule="exact"/>
              <w:ind w:left="109"/>
            </w:pPr>
            <w:r>
              <w:t>Договор</w:t>
            </w:r>
            <w:r>
              <w:rPr>
                <w:spacing w:val="-7"/>
              </w:rPr>
              <w:t xml:space="preserve"> </w:t>
            </w:r>
            <w:r>
              <w:t>(соглашение)</w:t>
            </w:r>
            <w:r>
              <w:rPr>
                <w:spacing w:val="-4"/>
              </w:rPr>
              <w:t xml:space="preserve"> </w:t>
            </w:r>
            <w:r>
              <w:t>о</w:t>
            </w:r>
            <w:r>
              <w:rPr>
                <w:spacing w:val="-4"/>
              </w:rPr>
              <w:t xml:space="preserve"> </w:t>
            </w:r>
            <w:r>
              <w:rPr>
                <w:spacing w:val="-2"/>
              </w:rPr>
              <w:t>предоставлении</w:t>
            </w:r>
          </w:p>
          <w:p w:rsidR="00260EF0" w:rsidRDefault="00F2031D">
            <w:pPr>
              <w:pStyle w:val="TableParagraph"/>
              <w:ind w:left="109" w:right="160"/>
            </w:pPr>
            <w:r>
              <w:t>субсидии</w:t>
            </w:r>
            <w:r>
              <w:rPr>
                <w:spacing w:val="-11"/>
              </w:rPr>
              <w:t xml:space="preserve"> </w:t>
            </w:r>
            <w:r>
              <w:t>муниципальному</w:t>
            </w:r>
            <w:r>
              <w:rPr>
                <w:spacing w:val="-12"/>
              </w:rPr>
              <w:t xml:space="preserve"> </w:t>
            </w:r>
            <w:r>
              <w:t>бюджетному</w:t>
            </w:r>
            <w:r>
              <w:rPr>
                <w:spacing w:val="-12"/>
              </w:rPr>
              <w:t xml:space="preserve"> </w:t>
            </w:r>
            <w:r>
              <w:t>или автономному учреждению, сведения о котором подлежат либо не подлежат</w:t>
            </w:r>
          </w:p>
          <w:p w:rsidR="00260EF0" w:rsidRDefault="00F2031D">
            <w:pPr>
              <w:pStyle w:val="TableParagraph"/>
              <w:ind w:left="109" w:right="580"/>
              <w:jc w:val="both"/>
            </w:pPr>
            <w:r>
              <w:t>включению</w:t>
            </w:r>
            <w:r>
              <w:rPr>
                <w:spacing w:val="-7"/>
              </w:rPr>
              <w:t xml:space="preserve"> </w:t>
            </w:r>
            <w:r>
              <w:t>в</w:t>
            </w:r>
            <w:r>
              <w:rPr>
                <w:spacing w:val="-8"/>
              </w:rPr>
              <w:t xml:space="preserve"> </w:t>
            </w:r>
            <w:r>
              <w:t>реестр</w:t>
            </w:r>
            <w:r>
              <w:rPr>
                <w:spacing w:val="-7"/>
              </w:rPr>
              <w:t xml:space="preserve"> </w:t>
            </w:r>
            <w:r>
              <w:t>соглашений</w:t>
            </w:r>
            <w:r>
              <w:rPr>
                <w:spacing w:val="-7"/>
              </w:rPr>
              <w:t xml:space="preserve"> </w:t>
            </w:r>
            <w:r>
              <w:t>(далее</w:t>
            </w:r>
            <w:r>
              <w:rPr>
                <w:spacing w:val="-6"/>
              </w:rPr>
              <w:t xml:space="preserve"> </w:t>
            </w:r>
            <w:r>
              <w:t>- Соглашение о предоставлении субсидии муниципальному бюджетному или</w:t>
            </w:r>
          </w:p>
          <w:p w:rsidR="00260EF0" w:rsidRDefault="00F2031D">
            <w:pPr>
              <w:pStyle w:val="TableParagraph"/>
              <w:spacing w:line="252" w:lineRule="exact"/>
              <w:ind w:left="109"/>
              <w:jc w:val="both"/>
            </w:pPr>
            <w:r>
              <w:t>автономному</w:t>
            </w:r>
            <w:r>
              <w:rPr>
                <w:spacing w:val="-11"/>
              </w:rPr>
              <w:t xml:space="preserve"> </w:t>
            </w:r>
            <w:r>
              <w:rPr>
                <w:spacing w:val="-2"/>
              </w:rPr>
              <w:t>учреждению)</w:t>
            </w:r>
          </w:p>
        </w:tc>
        <w:tc>
          <w:tcPr>
            <w:tcW w:w="4957" w:type="dxa"/>
          </w:tcPr>
          <w:p w:rsidR="00260EF0" w:rsidRDefault="00F2031D">
            <w:pPr>
              <w:pStyle w:val="TableParagraph"/>
            </w:pPr>
            <w:r>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 xml:space="preserve">денежных </w:t>
            </w:r>
            <w:r>
              <w:rPr>
                <w:spacing w:val="-2"/>
              </w:rPr>
              <w:t>обязательств</w:t>
            </w:r>
          </w:p>
        </w:tc>
      </w:tr>
      <w:tr w:rsidR="00260EF0">
        <w:trPr>
          <w:trHeight w:val="1770"/>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48"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договора (соглашения) о предоставлении субсидии</w:t>
            </w:r>
          </w:p>
          <w:p w:rsidR="00260EF0" w:rsidRDefault="00F2031D">
            <w:pPr>
              <w:pStyle w:val="TableParagraph"/>
              <w:spacing w:line="254" w:lineRule="exact"/>
            </w:pPr>
            <w:r>
              <w:t>муниципальному</w:t>
            </w:r>
            <w:r>
              <w:rPr>
                <w:spacing w:val="-14"/>
              </w:rPr>
              <w:t xml:space="preserve"> </w:t>
            </w:r>
            <w:r>
              <w:t>бюджетному</w:t>
            </w:r>
            <w:r>
              <w:rPr>
                <w:spacing w:val="-13"/>
              </w:rPr>
              <w:t xml:space="preserve"> </w:t>
            </w:r>
            <w:r>
              <w:t>или</w:t>
            </w:r>
            <w:r>
              <w:rPr>
                <w:spacing w:val="-12"/>
              </w:rPr>
              <w:t xml:space="preserve"> </w:t>
            </w:r>
            <w:r>
              <w:t xml:space="preserve">автономному </w:t>
            </w:r>
            <w:r>
              <w:rPr>
                <w:spacing w:val="-2"/>
              </w:rPr>
              <w:t>учреждению</w:t>
            </w:r>
          </w:p>
        </w:tc>
      </w:tr>
      <w:tr w:rsidR="00260EF0">
        <w:trPr>
          <w:trHeight w:val="554"/>
        </w:trPr>
        <w:tc>
          <w:tcPr>
            <w:tcW w:w="668" w:type="dxa"/>
            <w:vMerge w:val="restart"/>
          </w:tcPr>
          <w:p w:rsidR="00260EF0" w:rsidRDefault="00F2031D">
            <w:pPr>
              <w:pStyle w:val="TableParagraph"/>
              <w:spacing w:line="245" w:lineRule="exact"/>
              <w:ind w:left="14"/>
              <w:jc w:val="center"/>
            </w:pPr>
            <w:r>
              <w:t>9</w:t>
            </w:r>
          </w:p>
        </w:tc>
        <w:tc>
          <w:tcPr>
            <w:tcW w:w="4573" w:type="dxa"/>
            <w:vMerge w:val="restart"/>
          </w:tcPr>
          <w:p w:rsidR="00260EF0" w:rsidRDefault="00F2031D">
            <w:pPr>
              <w:pStyle w:val="TableParagraph"/>
              <w:ind w:left="109"/>
            </w:pPr>
            <w:r>
              <w:t>Договор</w:t>
            </w:r>
            <w:r>
              <w:rPr>
                <w:spacing w:val="-14"/>
              </w:rPr>
              <w:t xml:space="preserve"> </w:t>
            </w:r>
            <w:r>
              <w:t>(соглашение)</w:t>
            </w:r>
            <w:r>
              <w:rPr>
                <w:spacing w:val="-11"/>
              </w:rPr>
              <w:t xml:space="preserve"> </w:t>
            </w:r>
            <w:r>
              <w:t>о</w:t>
            </w:r>
            <w:r>
              <w:rPr>
                <w:spacing w:val="-12"/>
              </w:rPr>
              <w:t xml:space="preserve"> </w:t>
            </w:r>
            <w:r>
              <w:t>предоставлении субсидии юридическому лицу, иному юридическому лицу (за исключением</w:t>
            </w:r>
          </w:p>
          <w:p w:rsidR="00260EF0" w:rsidRDefault="00F2031D">
            <w:pPr>
              <w:pStyle w:val="TableParagraph"/>
              <w:ind w:left="109"/>
            </w:pPr>
            <w:r>
              <w:t>субсидии</w:t>
            </w:r>
            <w:r>
              <w:rPr>
                <w:spacing w:val="-11"/>
              </w:rPr>
              <w:t xml:space="preserve"> </w:t>
            </w:r>
            <w:r>
              <w:t>муниципальному</w:t>
            </w:r>
            <w:r>
              <w:rPr>
                <w:spacing w:val="-12"/>
              </w:rPr>
              <w:t xml:space="preserve"> </w:t>
            </w:r>
            <w:r>
              <w:t>бюджетному</w:t>
            </w:r>
            <w:r>
              <w:rPr>
                <w:spacing w:val="-12"/>
              </w:rPr>
              <w:t xml:space="preserve"> </w:t>
            </w:r>
            <w:r>
              <w:t>или автономному учреждению) или</w:t>
            </w:r>
          </w:p>
          <w:p w:rsidR="00260EF0" w:rsidRDefault="00F2031D">
            <w:pPr>
              <w:pStyle w:val="TableParagraph"/>
              <w:ind w:left="109"/>
            </w:pPr>
            <w:r>
              <w:t>индивидуальному предпринимателю или физическому</w:t>
            </w:r>
            <w:r>
              <w:rPr>
                <w:spacing w:val="-11"/>
              </w:rPr>
              <w:t xml:space="preserve"> </w:t>
            </w:r>
            <w:r>
              <w:t>лицу</w:t>
            </w:r>
            <w:r>
              <w:rPr>
                <w:spacing w:val="-8"/>
              </w:rPr>
              <w:t xml:space="preserve"> </w:t>
            </w:r>
            <w:r>
              <w:t>-</w:t>
            </w:r>
            <w:r>
              <w:rPr>
                <w:spacing w:val="-11"/>
              </w:rPr>
              <w:t xml:space="preserve"> </w:t>
            </w:r>
            <w:r>
              <w:t>производителю</w:t>
            </w:r>
            <w:r>
              <w:rPr>
                <w:spacing w:val="-8"/>
              </w:rPr>
              <w:t xml:space="preserve"> </w:t>
            </w:r>
            <w:r>
              <w:t>товаров, работ, услуг или договор, заключенный в</w:t>
            </w:r>
          </w:p>
          <w:p w:rsidR="00260EF0" w:rsidRDefault="00F2031D">
            <w:pPr>
              <w:pStyle w:val="TableParagraph"/>
              <w:ind w:left="109"/>
            </w:pPr>
            <w:r>
              <w:t>связи</w:t>
            </w:r>
            <w:r>
              <w:rPr>
                <w:spacing w:val="-11"/>
              </w:rPr>
              <w:t xml:space="preserve"> </w:t>
            </w:r>
            <w:r>
              <w:t>с</w:t>
            </w:r>
            <w:r>
              <w:rPr>
                <w:spacing w:val="-11"/>
              </w:rPr>
              <w:t xml:space="preserve"> </w:t>
            </w:r>
            <w:r>
              <w:t>предоставлением</w:t>
            </w:r>
            <w:r>
              <w:rPr>
                <w:spacing w:val="-14"/>
              </w:rPr>
              <w:t xml:space="preserve"> </w:t>
            </w:r>
            <w:r>
              <w:t>бюджетных инвестиций юридическому лицу в</w:t>
            </w:r>
          </w:p>
          <w:p w:rsidR="00260EF0" w:rsidRDefault="00F2031D">
            <w:pPr>
              <w:pStyle w:val="TableParagraph"/>
              <w:spacing w:line="251" w:lineRule="exact"/>
              <w:ind w:left="109"/>
            </w:pPr>
            <w:r>
              <w:t>соответствии</w:t>
            </w:r>
            <w:r>
              <w:rPr>
                <w:spacing w:val="-4"/>
              </w:rPr>
              <w:t xml:space="preserve"> </w:t>
            </w:r>
            <w:r>
              <w:t>с</w:t>
            </w:r>
            <w:r>
              <w:rPr>
                <w:spacing w:val="-2"/>
              </w:rPr>
              <w:t xml:space="preserve"> бюджетным</w:t>
            </w:r>
          </w:p>
          <w:p w:rsidR="00260EF0" w:rsidRDefault="00F2031D">
            <w:pPr>
              <w:pStyle w:val="TableParagraph"/>
              <w:ind w:left="109"/>
            </w:pPr>
            <w:r>
              <w:t>законодательством</w:t>
            </w:r>
            <w:r>
              <w:rPr>
                <w:spacing w:val="-14"/>
              </w:rPr>
              <w:t xml:space="preserve"> </w:t>
            </w:r>
            <w:r>
              <w:t>Российской</w:t>
            </w:r>
            <w:r>
              <w:rPr>
                <w:spacing w:val="-14"/>
              </w:rPr>
              <w:t xml:space="preserve"> </w:t>
            </w:r>
            <w:r>
              <w:t>Федерации (далее - договор (соглашение) о предоставлении субсидии и бюджетных</w:t>
            </w:r>
          </w:p>
          <w:p w:rsidR="00260EF0" w:rsidRDefault="00F2031D">
            <w:pPr>
              <w:pStyle w:val="TableParagraph"/>
              <w:ind w:left="109"/>
            </w:pPr>
            <w:r>
              <w:t>инвестиций</w:t>
            </w:r>
            <w:r>
              <w:rPr>
                <w:spacing w:val="-9"/>
              </w:rPr>
              <w:t xml:space="preserve"> </w:t>
            </w:r>
            <w:r>
              <w:t>юридическому</w:t>
            </w:r>
            <w:r>
              <w:rPr>
                <w:spacing w:val="-10"/>
              </w:rPr>
              <w:t xml:space="preserve"> </w:t>
            </w:r>
            <w:r>
              <w:t>лицу),</w:t>
            </w:r>
            <w:r>
              <w:rPr>
                <w:spacing w:val="-9"/>
              </w:rPr>
              <w:t xml:space="preserve"> </w:t>
            </w:r>
            <w:r>
              <w:t>сведения</w:t>
            </w:r>
            <w:r>
              <w:rPr>
                <w:spacing w:val="-10"/>
              </w:rPr>
              <w:t xml:space="preserve"> </w:t>
            </w:r>
            <w:r>
              <w:t>о котором подлежат либо не подлежат</w:t>
            </w:r>
          </w:p>
          <w:p w:rsidR="00260EF0" w:rsidRDefault="00F2031D">
            <w:pPr>
              <w:pStyle w:val="TableParagraph"/>
              <w:spacing w:line="252" w:lineRule="exact"/>
              <w:ind w:left="109"/>
            </w:pPr>
            <w:r>
              <w:t>включению</w:t>
            </w:r>
            <w:r>
              <w:rPr>
                <w:spacing w:val="-6"/>
              </w:rPr>
              <w:t xml:space="preserve"> </w:t>
            </w:r>
            <w:r>
              <w:t>в</w:t>
            </w:r>
            <w:r>
              <w:rPr>
                <w:spacing w:val="-4"/>
              </w:rPr>
              <w:t xml:space="preserve"> </w:t>
            </w:r>
            <w:r>
              <w:t>реестр</w:t>
            </w:r>
            <w:r>
              <w:rPr>
                <w:spacing w:val="-3"/>
              </w:rPr>
              <w:t xml:space="preserve"> </w:t>
            </w:r>
            <w:r>
              <w:t>соглашений</w:t>
            </w:r>
            <w:r>
              <w:rPr>
                <w:spacing w:val="-3"/>
              </w:rPr>
              <w:t xml:space="preserve"> </w:t>
            </w:r>
            <w:r>
              <w:t>и</w:t>
            </w:r>
            <w:r>
              <w:rPr>
                <w:spacing w:val="-4"/>
              </w:rPr>
              <w:t xml:space="preserve"> </w:t>
            </w:r>
            <w:r>
              <w:rPr>
                <w:spacing w:val="-2"/>
              </w:rPr>
              <w:t>(или)</w:t>
            </w:r>
          </w:p>
          <w:p w:rsidR="00260EF0" w:rsidRDefault="00F2031D">
            <w:pPr>
              <w:pStyle w:val="TableParagraph"/>
              <w:ind w:left="109"/>
            </w:pPr>
            <w:proofErr w:type="gramStart"/>
            <w:r>
              <w:t>сведения</w:t>
            </w:r>
            <w:proofErr w:type="gramEnd"/>
            <w:r>
              <w:rPr>
                <w:spacing w:val="-8"/>
              </w:rPr>
              <w:t xml:space="preserve"> </w:t>
            </w:r>
            <w:r>
              <w:t>о</w:t>
            </w:r>
            <w:r>
              <w:rPr>
                <w:spacing w:val="-9"/>
              </w:rPr>
              <w:t xml:space="preserve"> </w:t>
            </w:r>
            <w:r>
              <w:t>котором,</w:t>
            </w:r>
            <w:r>
              <w:rPr>
                <w:spacing w:val="-7"/>
              </w:rPr>
              <w:t xml:space="preserve"> </w:t>
            </w:r>
            <w:r>
              <w:t>подлежат</w:t>
            </w:r>
            <w:r>
              <w:rPr>
                <w:spacing w:val="-7"/>
              </w:rPr>
              <w:t xml:space="preserve"> </w:t>
            </w:r>
            <w:r>
              <w:t>включению</w:t>
            </w:r>
            <w:r>
              <w:rPr>
                <w:spacing w:val="-7"/>
              </w:rPr>
              <w:t xml:space="preserve"> </w:t>
            </w:r>
            <w:r>
              <w:t>в реестр контрактов</w:t>
            </w:r>
          </w:p>
        </w:tc>
        <w:tc>
          <w:tcPr>
            <w:tcW w:w="4957" w:type="dxa"/>
          </w:tcPr>
          <w:p w:rsidR="00260EF0" w:rsidRDefault="00F2031D">
            <w:pPr>
              <w:pStyle w:val="TableParagraph"/>
              <w:spacing w:line="245" w:lineRule="exact"/>
            </w:pPr>
            <w:r>
              <w:t>Акт</w:t>
            </w:r>
            <w:r>
              <w:rPr>
                <w:spacing w:val="-4"/>
              </w:rPr>
              <w:t xml:space="preserve"> </w:t>
            </w:r>
            <w:r>
              <w:t>выполненных</w:t>
            </w:r>
            <w:r>
              <w:rPr>
                <w:spacing w:val="-4"/>
              </w:rPr>
              <w:t xml:space="preserve"> </w:t>
            </w:r>
            <w:r>
              <w:rPr>
                <w:spacing w:val="-2"/>
              </w:rPr>
              <w:t>работ</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Акт</w:t>
            </w:r>
            <w:r>
              <w:rPr>
                <w:spacing w:val="-9"/>
              </w:rPr>
              <w:t xml:space="preserve"> </w:t>
            </w:r>
            <w:r>
              <w:t>приема-</w:t>
            </w:r>
            <w:r>
              <w:rPr>
                <w:spacing w:val="-2"/>
              </w:rPr>
              <w:t>передачи</w:t>
            </w:r>
          </w:p>
        </w:tc>
      </w:tr>
      <w:tr w:rsidR="00260EF0">
        <w:trPr>
          <w:trHeight w:val="1010"/>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255"/>
            </w:pPr>
            <w:r>
              <w:t>Договор,</w:t>
            </w:r>
            <w:r>
              <w:rPr>
                <w:spacing w:val="-7"/>
              </w:rPr>
              <w:t xml:space="preserve"> </w:t>
            </w:r>
            <w:r>
              <w:t>заключаемый</w:t>
            </w:r>
            <w:r>
              <w:rPr>
                <w:spacing w:val="-7"/>
              </w:rPr>
              <w:t xml:space="preserve"> </w:t>
            </w:r>
            <w:r>
              <w:t>в</w:t>
            </w:r>
            <w:r>
              <w:rPr>
                <w:spacing w:val="-8"/>
              </w:rPr>
              <w:t xml:space="preserve"> </w:t>
            </w:r>
            <w:r>
              <w:t>рамках</w:t>
            </w:r>
            <w:r>
              <w:rPr>
                <w:spacing w:val="-6"/>
              </w:rPr>
              <w:t xml:space="preserve"> </w:t>
            </w:r>
            <w:r>
              <w:t>исполнения договоров (соглашений) о предоставлении целевых</w:t>
            </w:r>
            <w:r>
              <w:rPr>
                <w:spacing w:val="-9"/>
              </w:rPr>
              <w:t xml:space="preserve"> </w:t>
            </w:r>
            <w:r>
              <w:t>субсидий</w:t>
            </w:r>
            <w:r>
              <w:rPr>
                <w:spacing w:val="-9"/>
              </w:rPr>
              <w:t xml:space="preserve"> </w:t>
            </w:r>
            <w:r>
              <w:t>и</w:t>
            </w:r>
            <w:r>
              <w:rPr>
                <w:spacing w:val="-10"/>
              </w:rPr>
              <w:t xml:space="preserve"> </w:t>
            </w:r>
            <w:r>
              <w:t>бюджетных</w:t>
            </w:r>
            <w:r>
              <w:rPr>
                <w:spacing w:val="-11"/>
              </w:rPr>
              <w:t xml:space="preserve"> </w:t>
            </w:r>
            <w:r>
              <w:t>инвестиций</w:t>
            </w:r>
          </w:p>
          <w:p w:rsidR="00260EF0" w:rsidRDefault="00F2031D">
            <w:pPr>
              <w:pStyle w:val="TableParagraph"/>
              <w:spacing w:line="237" w:lineRule="exact"/>
            </w:pPr>
            <w:r>
              <w:t>юридическому</w:t>
            </w:r>
            <w:r>
              <w:rPr>
                <w:spacing w:val="-9"/>
              </w:rPr>
              <w:t xml:space="preserve"> </w:t>
            </w:r>
            <w:r>
              <w:rPr>
                <w:spacing w:val="-4"/>
              </w:rPr>
              <w:t>лицу</w:t>
            </w:r>
          </w:p>
        </w:tc>
      </w:tr>
      <w:tr w:rsidR="00260EF0">
        <w:trPr>
          <w:trHeight w:val="151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Распоряжение</w:t>
            </w:r>
            <w:r>
              <w:rPr>
                <w:spacing w:val="-9"/>
              </w:rPr>
              <w:t xml:space="preserve"> </w:t>
            </w:r>
            <w:r>
              <w:t>юридического</w:t>
            </w:r>
            <w:r>
              <w:rPr>
                <w:spacing w:val="-9"/>
              </w:rPr>
              <w:t xml:space="preserve"> </w:t>
            </w:r>
            <w:r>
              <w:t>лица</w:t>
            </w:r>
            <w:r>
              <w:rPr>
                <w:spacing w:val="-11"/>
              </w:rPr>
              <w:t xml:space="preserve"> </w:t>
            </w:r>
            <w:r>
              <w:t>(в</w:t>
            </w:r>
            <w:r>
              <w:rPr>
                <w:spacing w:val="-10"/>
              </w:rPr>
              <w:t xml:space="preserve"> </w:t>
            </w:r>
            <w:r>
              <w:t>случае осуществления в соответствии с</w:t>
            </w:r>
          </w:p>
          <w:p w:rsidR="00260EF0" w:rsidRDefault="00F2031D">
            <w:pPr>
              <w:pStyle w:val="TableParagraph"/>
            </w:pPr>
            <w:r>
              <w:t>законодательством</w:t>
            </w:r>
            <w:r>
              <w:rPr>
                <w:spacing w:val="-14"/>
              </w:rPr>
              <w:t xml:space="preserve"> </w:t>
            </w:r>
            <w:r>
              <w:t>Российской</w:t>
            </w:r>
            <w:r>
              <w:rPr>
                <w:spacing w:val="-14"/>
              </w:rPr>
              <w:t xml:space="preserve"> </w:t>
            </w:r>
            <w:r>
              <w:t>Федерации казначейского сопровождения договора</w:t>
            </w:r>
          </w:p>
          <w:p w:rsidR="00260EF0" w:rsidRDefault="00F2031D">
            <w:pPr>
              <w:pStyle w:val="TableParagraph"/>
            </w:pPr>
            <w:r>
              <w:t>(соглашения)</w:t>
            </w:r>
            <w:r>
              <w:rPr>
                <w:spacing w:val="-8"/>
              </w:rPr>
              <w:t xml:space="preserve"> </w:t>
            </w:r>
            <w:r>
              <w:t>о</w:t>
            </w:r>
            <w:r>
              <w:rPr>
                <w:spacing w:val="-5"/>
              </w:rPr>
              <w:t xml:space="preserve"> </w:t>
            </w:r>
            <w:r>
              <w:t>предоставлении</w:t>
            </w:r>
            <w:r>
              <w:rPr>
                <w:spacing w:val="-5"/>
              </w:rPr>
              <w:t xml:space="preserve"> </w:t>
            </w:r>
            <w:r>
              <w:t>субсидии</w:t>
            </w:r>
            <w:r>
              <w:rPr>
                <w:spacing w:val="-6"/>
              </w:rPr>
              <w:t xml:space="preserve"> </w:t>
            </w:r>
            <w:r>
              <w:rPr>
                <w:spacing w:val="-10"/>
              </w:rPr>
              <w:t>и</w:t>
            </w:r>
          </w:p>
          <w:p w:rsidR="00260EF0" w:rsidRDefault="00F2031D">
            <w:pPr>
              <w:pStyle w:val="TableParagraph"/>
              <w:spacing w:line="238" w:lineRule="exact"/>
            </w:pPr>
            <w:r>
              <w:t>бюджетных</w:t>
            </w:r>
            <w:r>
              <w:rPr>
                <w:spacing w:val="-7"/>
              </w:rPr>
              <w:t xml:space="preserve"> </w:t>
            </w:r>
            <w:r>
              <w:t>инвестиций</w:t>
            </w:r>
            <w:r>
              <w:rPr>
                <w:spacing w:val="-9"/>
              </w:rPr>
              <w:t xml:space="preserve"> </w:t>
            </w:r>
            <w:r>
              <w:t>юридическому</w:t>
            </w:r>
            <w:r>
              <w:rPr>
                <w:spacing w:val="-9"/>
              </w:rPr>
              <w:t xml:space="preserve"> </w:t>
            </w:r>
            <w:r>
              <w:rPr>
                <w:spacing w:val="-4"/>
              </w:rPr>
              <w:t>лицу)</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Справка-расчет</w:t>
            </w:r>
            <w:r>
              <w:rPr>
                <w:spacing w:val="-8"/>
              </w:rPr>
              <w:t xml:space="preserve"> </w:t>
            </w:r>
            <w:r>
              <w:t>или</w:t>
            </w:r>
            <w:r>
              <w:rPr>
                <w:spacing w:val="-9"/>
              </w:rPr>
              <w:t xml:space="preserve"> </w:t>
            </w:r>
            <w:r>
              <w:t>иной</w:t>
            </w:r>
            <w:r>
              <w:rPr>
                <w:spacing w:val="-11"/>
              </w:rPr>
              <w:t xml:space="preserve"> </w:t>
            </w:r>
            <w:r>
              <w:t>документ,</w:t>
            </w:r>
            <w:r>
              <w:rPr>
                <w:spacing w:val="-8"/>
              </w:rPr>
              <w:t xml:space="preserve"> </w:t>
            </w:r>
            <w:r>
              <w:t>являющийся основанием для оплаты неустойки</w:t>
            </w:r>
          </w:p>
        </w:tc>
      </w:tr>
      <w:tr w:rsidR="00260EF0">
        <w:trPr>
          <w:trHeight w:val="54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4"/>
              </w:rPr>
              <w:t>Счет</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9" w:lineRule="exact"/>
            </w:pPr>
            <w:r>
              <w:t>Счет</w:t>
            </w:r>
            <w:r>
              <w:rPr>
                <w:spacing w:val="-2"/>
              </w:rPr>
              <w:t xml:space="preserve"> </w:t>
            </w:r>
            <w:r>
              <w:t>на</w:t>
            </w:r>
            <w:r>
              <w:rPr>
                <w:spacing w:val="-1"/>
              </w:rPr>
              <w:t xml:space="preserve"> </w:t>
            </w:r>
            <w:r>
              <w:rPr>
                <w:spacing w:val="-2"/>
              </w:rPr>
              <w:t>оплату</w:t>
            </w:r>
          </w:p>
        </w:tc>
      </w:tr>
      <w:tr w:rsidR="00260EF0">
        <w:trPr>
          <w:trHeight w:val="552"/>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Счет-фактура</w:t>
            </w:r>
          </w:p>
        </w:tc>
      </w:tr>
      <w:tr w:rsidR="00260EF0">
        <w:trPr>
          <w:trHeight w:val="5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ind w:right="255"/>
            </w:pPr>
            <w:r>
              <w:t>Товарная</w:t>
            </w:r>
            <w:r>
              <w:rPr>
                <w:spacing w:val="-8"/>
              </w:rPr>
              <w:t xml:space="preserve"> </w:t>
            </w:r>
            <w:r>
              <w:t>накладная</w:t>
            </w:r>
            <w:r>
              <w:rPr>
                <w:spacing w:val="-12"/>
              </w:rPr>
              <w:t xml:space="preserve"> </w:t>
            </w:r>
            <w:r>
              <w:t>(унифицированная</w:t>
            </w:r>
            <w:r>
              <w:rPr>
                <w:spacing w:val="-8"/>
              </w:rPr>
              <w:t xml:space="preserve"> </w:t>
            </w:r>
            <w:r>
              <w:t>форма</w:t>
            </w:r>
            <w:r>
              <w:rPr>
                <w:spacing w:val="-8"/>
              </w:rPr>
              <w:t xml:space="preserve"> </w:t>
            </w:r>
            <w:r>
              <w:t>N ТОРГ-12) (ф. 0330212)</w:t>
            </w:r>
          </w:p>
        </w:tc>
      </w:tr>
      <w:tr w:rsidR="00260EF0">
        <w:trPr>
          <w:trHeight w:val="549"/>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5"/>
              </w:rPr>
              <w:t>Чек</w:t>
            </w:r>
          </w:p>
        </w:tc>
      </w:tr>
      <w:tr w:rsidR="00260EF0">
        <w:trPr>
          <w:trHeight w:val="379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95"/>
              <w:jc w:val="both"/>
            </w:pPr>
            <w:r>
              <w:t>В</w:t>
            </w:r>
            <w:r>
              <w:rPr>
                <w:spacing w:val="-13"/>
              </w:rPr>
              <w:t xml:space="preserve"> </w:t>
            </w:r>
            <w:r>
              <w:t>случае</w:t>
            </w:r>
            <w:r>
              <w:rPr>
                <w:spacing w:val="-11"/>
              </w:rPr>
              <w:t xml:space="preserve"> </w:t>
            </w:r>
            <w:r>
              <w:t>предоставления</w:t>
            </w:r>
            <w:r>
              <w:rPr>
                <w:spacing w:val="-14"/>
              </w:rPr>
              <w:t xml:space="preserve"> </w:t>
            </w:r>
            <w:r>
              <w:t>субсидии</w:t>
            </w:r>
            <w:r>
              <w:rPr>
                <w:spacing w:val="-12"/>
              </w:rPr>
              <w:t xml:space="preserve"> </w:t>
            </w:r>
            <w:r>
              <w:t>юридическому лицу на возмещение фактически произведенных расходов (недополученных доходов</w:t>
            </w:r>
            <w:proofErr w:type="gramStart"/>
            <w:r>
              <w:t>) :</w:t>
            </w:r>
            <w:proofErr w:type="gramEnd"/>
          </w:p>
          <w:p w:rsidR="00260EF0" w:rsidRDefault="00F2031D">
            <w:pPr>
              <w:pStyle w:val="TableParagraph"/>
              <w:ind w:right="95"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0EF0" w:rsidRDefault="00F2031D">
            <w:pPr>
              <w:pStyle w:val="TableParagraph"/>
              <w:ind w:right="96"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0EF0" w:rsidRDefault="00F2031D">
            <w:pPr>
              <w:pStyle w:val="TableParagraph"/>
              <w:ind w:right="94" w:firstLine="283"/>
              <w:jc w:val="both"/>
            </w:pPr>
            <w:r>
              <w:t>заявка на перечисление субсидии юридическому</w:t>
            </w:r>
            <w:r>
              <w:rPr>
                <w:spacing w:val="39"/>
              </w:rPr>
              <w:t xml:space="preserve"> </w:t>
            </w:r>
            <w:r>
              <w:t>лицу</w:t>
            </w:r>
            <w:r>
              <w:rPr>
                <w:spacing w:val="41"/>
              </w:rPr>
              <w:t xml:space="preserve"> </w:t>
            </w:r>
            <w:r>
              <w:t>по</w:t>
            </w:r>
            <w:r>
              <w:rPr>
                <w:spacing w:val="42"/>
              </w:rPr>
              <w:t xml:space="preserve"> </w:t>
            </w:r>
            <w:r>
              <w:t>форме,</w:t>
            </w:r>
            <w:r>
              <w:rPr>
                <w:spacing w:val="41"/>
              </w:rPr>
              <w:t xml:space="preserve"> </w:t>
            </w:r>
            <w:r>
              <w:t>установленной</w:t>
            </w:r>
            <w:r>
              <w:rPr>
                <w:spacing w:val="42"/>
              </w:rPr>
              <w:t xml:space="preserve"> </w:t>
            </w:r>
            <w:r>
              <w:rPr>
                <w:spacing w:val="-10"/>
              </w:rPr>
              <w:t>в</w:t>
            </w:r>
          </w:p>
          <w:p w:rsidR="00260EF0" w:rsidRDefault="00F2031D">
            <w:pPr>
              <w:pStyle w:val="TableParagraph"/>
              <w:spacing w:line="252" w:lineRule="exact"/>
              <w:ind w:right="95"/>
              <w:jc w:val="both"/>
            </w:pPr>
            <w:r>
              <w:t xml:space="preserve">соответствии с порядком (правилами) </w:t>
            </w:r>
            <w:proofErr w:type="gramStart"/>
            <w:r>
              <w:t>предоставления</w:t>
            </w:r>
            <w:r>
              <w:rPr>
                <w:spacing w:val="34"/>
              </w:rPr>
              <w:t xml:space="preserve">  </w:t>
            </w:r>
            <w:r>
              <w:t>указанной</w:t>
            </w:r>
            <w:proofErr w:type="gramEnd"/>
            <w:r>
              <w:rPr>
                <w:spacing w:val="34"/>
              </w:rPr>
              <w:t xml:space="preserve">  </w:t>
            </w:r>
            <w:r>
              <w:t>субсидии</w:t>
            </w:r>
            <w:r>
              <w:rPr>
                <w:spacing w:val="34"/>
              </w:rPr>
              <w:t xml:space="preserve">  </w:t>
            </w:r>
            <w:r>
              <w:t>(далее</w:t>
            </w:r>
            <w:r>
              <w:rPr>
                <w:spacing w:val="36"/>
              </w:rPr>
              <w:t xml:space="preserve">  </w:t>
            </w:r>
            <w:r>
              <w:rPr>
                <w:spacing w:val="-10"/>
              </w:rPr>
              <w:t>-</w:t>
            </w:r>
          </w:p>
        </w:tc>
      </w:tr>
    </w:tbl>
    <w:p w:rsidR="00260EF0" w:rsidRDefault="00260EF0">
      <w:pPr>
        <w:spacing w:line="252" w:lineRule="exact"/>
        <w:jc w:val="both"/>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260EF0">
        <w:trPr>
          <w:trHeight w:val="760"/>
        </w:trPr>
        <w:tc>
          <w:tcPr>
            <w:tcW w:w="668" w:type="dxa"/>
            <w:vMerge w:val="restart"/>
          </w:tcPr>
          <w:p w:rsidR="00260EF0" w:rsidRDefault="00260EF0">
            <w:pPr>
              <w:pStyle w:val="TableParagraph"/>
              <w:ind w:left="0"/>
            </w:pPr>
          </w:p>
        </w:tc>
        <w:tc>
          <w:tcPr>
            <w:tcW w:w="4573" w:type="dxa"/>
            <w:vMerge w:val="restart"/>
          </w:tcPr>
          <w:p w:rsidR="00260EF0" w:rsidRDefault="00260EF0">
            <w:pPr>
              <w:pStyle w:val="TableParagraph"/>
              <w:ind w:left="0"/>
            </w:pPr>
          </w:p>
        </w:tc>
        <w:tc>
          <w:tcPr>
            <w:tcW w:w="4957" w:type="dxa"/>
          </w:tcPr>
          <w:p w:rsidR="00260EF0" w:rsidRDefault="00F2031D">
            <w:pPr>
              <w:pStyle w:val="TableParagraph"/>
              <w:spacing w:line="242" w:lineRule="auto"/>
            </w:pPr>
            <w:r>
              <w:t>Заявка</w:t>
            </w:r>
            <w:r>
              <w:rPr>
                <w:spacing w:val="23"/>
              </w:rPr>
              <w:t xml:space="preserve"> </w:t>
            </w:r>
            <w:r>
              <w:t>на перечисление субсидии юридическому лицу) (при наличии)</w:t>
            </w:r>
          </w:p>
        </w:tc>
      </w:tr>
      <w:tr w:rsidR="00260EF0">
        <w:trPr>
          <w:trHeight w:val="151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spacing w:line="252" w:lineRule="exact"/>
            </w:pPr>
            <w:r>
              <w:t>обязательству</w:t>
            </w:r>
            <w:r>
              <w:rPr>
                <w:spacing w:val="-8"/>
              </w:rPr>
              <w:t xml:space="preserve"> </w:t>
            </w:r>
            <w:r>
              <w:t>получателя</w:t>
            </w:r>
            <w:r>
              <w:rPr>
                <w:spacing w:val="-4"/>
              </w:rPr>
              <w:t xml:space="preserve"> </w:t>
            </w:r>
            <w:r>
              <w:t>средств</w:t>
            </w:r>
            <w:r>
              <w:rPr>
                <w:spacing w:val="-5"/>
              </w:rPr>
              <w:t xml:space="preserve"> </w:t>
            </w:r>
            <w:r>
              <w:rPr>
                <w:spacing w:val="-2"/>
              </w:rPr>
              <w:t>местного</w:t>
            </w:r>
          </w:p>
          <w:p w:rsidR="00260EF0" w:rsidRDefault="00F2031D">
            <w:pPr>
              <w:pStyle w:val="TableParagraph"/>
            </w:pPr>
            <w:r>
              <w:t>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договора (соглашения) о предоставлении субсидии и</w:t>
            </w:r>
          </w:p>
          <w:p w:rsidR="00260EF0" w:rsidRDefault="00F2031D">
            <w:pPr>
              <w:pStyle w:val="TableParagraph"/>
              <w:spacing w:line="238" w:lineRule="exact"/>
            </w:pPr>
            <w:r>
              <w:t>бюджетных</w:t>
            </w:r>
            <w:r>
              <w:rPr>
                <w:spacing w:val="-7"/>
              </w:rPr>
              <w:t xml:space="preserve"> </w:t>
            </w:r>
            <w:r>
              <w:t>инвестиций</w:t>
            </w:r>
            <w:r>
              <w:rPr>
                <w:spacing w:val="-9"/>
              </w:rPr>
              <w:t xml:space="preserve"> </w:t>
            </w:r>
            <w:r>
              <w:t>юридическому</w:t>
            </w:r>
            <w:r>
              <w:rPr>
                <w:spacing w:val="-9"/>
              </w:rPr>
              <w:t xml:space="preserve"> </w:t>
            </w:r>
            <w:r>
              <w:rPr>
                <w:spacing w:val="-4"/>
              </w:rPr>
              <w:t>лицу</w:t>
            </w:r>
          </w:p>
        </w:tc>
      </w:tr>
      <w:tr w:rsidR="00260EF0">
        <w:trPr>
          <w:trHeight w:val="760"/>
        </w:trPr>
        <w:tc>
          <w:tcPr>
            <w:tcW w:w="668" w:type="dxa"/>
            <w:vMerge w:val="restart"/>
          </w:tcPr>
          <w:p w:rsidR="00260EF0" w:rsidRDefault="00F2031D">
            <w:pPr>
              <w:pStyle w:val="TableParagraph"/>
              <w:spacing w:line="247" w:lineRule="exact"/>
              <w:ind w:left="225"/>
            </w:pPr>
            <w:r>
              <w:rPr>
                <w:spacing w:val="-5"/>
              </w:rPr>
              <w:t>10</w:t>
            </w:r>
          </w:p>
        </w:tc>
        <w:tc>
          <w:tcPr>
            <w:tcW w:w="4573" w:type="dxa"/>
            <w:vMerge w:val="restart"/>
          </w:tcPr>
          <w:p w:rsidR="00260EF0" w:rsidRDefault="00F2031D">
            <w:pPr>
              <w:pStyle w:val="TableParagraph"/>
              <w:ind w:left="109"/>
            </w:pPr>
            <w:r>
              <w:t>Исполнительный</w:t>
            </w:r>
            <w:r>
              <w:rPr>
                <w:spacing w:val="-14"/>
              </w:rPr>
              <w:t xml:space="preserve"> </w:t>
            </w:r>
            <w:r>
              <w:t>документ</w:t>
            </w:r>
            <w:r>
              <w:rPr>
                <w:spacing w:val="-14"/>
              </w:rPr>
              <w:t xml:space="preserve"> </w:t>
            </w:r>
            <w:r>
              <w:t>(исполнительный лист, судебный приказ) (далее - исполнительный документ)</w:t>
            </w:r>
          </w:p>
        </w:tc>
        <w:tc>
          <w:tcPr>
            <w:tcW w:w="4957" w:type="dxa"/>
          </w:tcPr>
          <w:p w:rsidR="00260EF0" w:rsidRDefault="00F2031D">
            <w:pPr>
              <w:pStyle w:val="TableParagraph"/>
              <w:spacing w:line="247" w:lineRule="exact"/>
            </w:pPr>
            <w:r>
              <w:t>График</w:t>
            </w:r>
            <w:r>
              <w:rPr>
                <w:spacing w:val="-9"/>
              </w:rPr>
              <w:t xml:space="preserve"> </w:t>
            </w:r>
            <w:r>
              <w:t>выплат</w:t>
            </w:r>
            <w:r>
              <w:rPr>
                <w:spacing w:val="-5"/>
              </w:rPr>
              <w:t xml:space="preserve"> </w:t>
            </w:r>
            <w:r>
              <w:t>по</w:t>
            </w:r>
            <w:r>
              <w:rPr>
                <w:spacing w:val="-5"/>
              </w:rPr>
              <w:t xml:space="preserve"> </w:t>
            </w:r>
            <w:r>
              <w:t>исполнительному</w:t>
            </w:r>
            <w:r>
              <w:rPr>
                <w:spacing w:val="-8"/>
              </w:rPr>
              <w:t xml:space="preserve"> </w:t>
            </w:r>
            <w:r>
              <w:rPr>
                <w:spacing w:val="-2"/>
              </w:rPr>
              <w:t>документу,</w:t>
            </w:r>
          </w:p>
          <w:p w:rsidR="00260EF0" w:rsidRDefault="00F2031D">
            <w:pPr>
              <w:pStyle w:val="TableParagraph"/>
              <w:spacing w:line="252" w:lineRule="exact"/>
            </w:pPr>
            <w:r>
              <w:t>предусматривающему</w:t>
            </w:r>
            <w:r>
              <w:rPr>
                <w:spacing w:val="-14"/>
              </w:rPr>
              <w:t xml:space="preserve"> </w:t>
            </w:r>
            <w:r>
              <w:t>выплаты</w:t>
            </w:r>
            <w:r>
              <w:rPr>
                <w:spacing w:val="-14"/>
              </w:rPr>
              <w:t xml:space="preserve"> </w:t>
            </w:r>
            <w:r>
              <w:t xml:space="preserve">периодического </w:t>
            </w:r>
            <w:r>
              <w:rPr>
                <w:spacing w:val="-2"/>
              </w:rPr>
              <w:t>характера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Бухгалтерская</w:t>
            </w:r>
            <w:r>
              <w:rPr>
                <w:spacing w:val="-4"/>
              </w:rPr>
              <w:t xml:space="preserve"> </w:t>
            </w:r>
            <w:r>
              <w:t>справка</w:t>
            </w:r>
            <w:r>
              <w:rPr>
                <w:spacing w:val="-6"/>
              </w:rPr>
              <w:t xml:space="preserve"> </w:t>
            </w:r>
            <w:hyperlink r:id="rId11">
              <w:r>
                <w:t>(ф.</w:t>
              </w:r>
              <w:r>
                <w:rPr>
                  <w:spacing w:val="-3"/>
                </w:rPr>
                <w:t xml:space="preserve"> </w:t>
              </w:r>
              <w:r>
                <w:rPr>
                  <w:spacing w:val="-2"/>
                </w:rPr>
                <w:t>0504833)</w:t>
              </w:r>
            </w:hyperlink>
          </w:p>
        </w:tc>
      </w:tr>
      <w:tr w:rsidR="00260EF0">
        <w:trPr>
          <w:trHeight w:val="2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2" w:lineRule="exact"/>
            </w:pPr>
            <w:r>
              <w:t>Исполнительный</w:t>
            </w:r>
            <w:r>
              <w:rPr>
                <w:spacing w:val="-7"/>
              </w:rPr>
              <w:t xml:space="preserve"> </w:t>
            </w:r>
            <w:r>
              <w:rPr>
                <w:spacing w:val="-2"/>
              </w:rPr>
              <w:t>документ</w:t>
            </w:r>
          </w:p>
        </w:tc>
      </w:tr>
      <w:tr w:rsidR="00260EF0">
        <w:trPr>
          <w:trHeight w:val="253"/>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4" w:lineRule="exact"/>
            </w:pPr>
            <w:r>
              <w:rPr>
                <w:spacing w:val="-2"/>
              </w:rPr>
              <w:t>Справка-расчет</w:t>
            </w:r>
          </w:p>
        </w:tc>
      </w:tr>
      <w:tr w:rsidR="00260EF0">
        <w:trPr>
          <w:trHeight w:val="126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pPr>
            <w:r>
              <w:t>обязательству</w:t>
            </w:r>
            <w:r>
              <w:rPr>
                <w:spacing w:val="-13"/>
              </w:rPr>
              <w:t xml:space="preserve"> </w:t>
            </w:r>
            <w:r>
              <w:t>получателя</w:t>
            </w:r>
            <w:r>
              <w:rPr>
                <w:spacing w:val="-10"/>
              </w:rPr>
              <w:t xml:space="preserve"> </w:t>
            </w:r>
            <w:r>
              <w:t>средств</w:t>
            </w:r>
            <w:r>
              <w:rPr>
                <w:spacing w:val="-11"/>
              </w:rPr>
              <w:t xml:space="preserve"> </w:t>
            </w:r>
            <w:r>
              <w:t>местного бюджета, возникшему на основании</w:t>
            </w:r>
          </w:p>
          <w:p w:rsidR="00260EF0" w:rsidRDefault="00F2031D">
            <w:pPr>
              <w:pStyle w:val="TableParagraph"/>
              <w:spacing w:line="238" w:lineRule="exact"/>
            </w:pPr>
            <w:r>
              <w:t>исполнительного</w:t>
            </w:r>
            <w:r>
              <w:rPr>
                <w:spacing w:val="-7"/>
              </w:rPr>
              <w:t xml:space="preserve"> </w:t>
            </w:r>
            <w:r>
              <w:rPr>
                <w:spacing w:val="-2"/>
              </w:rPr>
              <w:t>документа</w:t>
            </w:r>
          </w:p>
        </w:tc>
      </w:tr>
      <w:tr w:rsidR="00260EF0">
        <w:trPr>
          <w:trHeight w:val="277"/>
        </w:trPr>
        <w:tc>
          <w:tcPr>
            <w:tcW w:w="668" w:type="dxa"/>
            <w:vMerge w:val="restart"/>
          </w:tcPr>
          <w:p w:rsidR="00260EF0" w:rsidRDefault="00F2031D">
            <w:pPr>
              <w:pStyle w:val="TableParagraph"/>
              <w:spacing w:line="247" w:lineRule="exact"/>
              <w:ind w:left="225"/>
            </w:pPr>
            <w:r>
              <w:rPr>
                <w:spacing w:val="-5"/>
              </w:rPr>
              <w:t>11</w:t>
            </w:r>
          </w:p>
        </w:tc>
        <w:tc>
          <w:tcPr>
            <w:tcW w:w="4573" w:type="dxa"/>
            <w:vMerge w:val="restart"/>
          </w:tcPr>
          <w:p w:rsidR="00260EF0" w:rsidRDefault="00F2031D">
            <w:pPr>
              <w:pStyle w:val="TableParagraph"/>
              <w:ind w:left="109" w:right="160"/>
            </w:pPr>
            <w:r>
              <w:t>Решение</w:t>
            </w:r>
            <w:r>
              <w:rPr>
                <w:spacing w:val="-9"/>
              </w:rPr>
              <w:t xml:space="preserve"> </w:t>
            </w:r>
            <w:r>
              <w:t>налогового</w:t>
            </w:r>
            <w:r>
              <w:rPr>
                <w:spacing w:val="-9"/>
              </w:rPr>
              <w:t xml:space="preserve"> </w:t>
            </w:r>
            <w:r>
              <w:t>органа</w:t>
            </w:r>
            <w:r>
              <w:rPr>
                <w:spacing w:val="-9"/>
              </w:rPr>
              <w:t xml:space="preserve"> </w:t>
            </w:r>
            <w:r>
              <w:t>о</w:t>
            </w:r>
            <w:r>
              <w:rPr>
                <w:spacing w:val="-9"/>
              </w:rPr>
              <w:t xml:space="preserve"> </w:t>
            </w:r>
            <w:r>
              <w:t>взыскании налога, сбора, пеней и штрафов (далее - решение налогового органа)</w:t>
            </w:r>
          </w:p>
        </w:tc>
        <w:tc>
          <w:tcPr>
            <w:tcW w:w="4957" w:type="dxa"/>
          </w:tcPr>
          <w:p w:rsidR="00260EF0" w:rsidRDefault="00F2031D">
            <w:pPr>
              <w:pStyle w:val="TableParagraph"/>
              <w:spacing w:line="247" w:lineRule="exact"/>
            </w:pPr>
            <w:r>
              <w:t>Решение</w:t>
            </w:r>
            <w:r>
              <w:rPr>
                <w:spacing w:val="-7"/>
              </w:rPr>
              <w:t xml:space="preserve"> </w:t>
            </w:r>
            <w:r>
              <w:t>налогового</w:t>
            </w:r>
            <w:r>
              <w:rPr>
                <w:spacing w:val="-6"/>
              </w:rPr>
              <w:t xml:space="preserve"> </w:t>
            </w:r>
            <w:r>
              <w:rPr>
                <w:spacing w:val="-2"/>
              </w:rPr>
              <w:t>органа</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Бухгалтерская</w:t>
            </w:r>
            <w:r>
              <w:rPr>
                <w:spacing w:val="-4"/>
              </w:rPr>
              <w:t xml:space="preserve"> </w:t>
            </w:r>
            <w:r>
              <w:t>справка</w:t>
            </w:r>
            <w:r>
              <w:rPr>
                <w:spacing w:val="-6"/>
              </w:rPr>
              <w:t xml:space="preserve"> </w:t>
            </w:r>
            <w:hyperlink r:id="rId12">
              <w:r>
                <w:t>(ф.</w:t>
              </w:r>
              <w:r>
                <w:rPr>
                  <w:spacing w:val="-3"/>
                </w:rPr>
                <w:t xml:space="preserve"> </w:t>
              </w:r>
              <w:r>
                <w:rPr>
                  <w:spacing w:val="-2"/>
                </w:rPr>
                <w:t>0504833)</w:t>
              </w:r>
            </w:hyperlink>
          </w:p>
        </w:tc>
      </w:tr>
      <w:tr w:rsidR="00260EF0">
        <w:trPr>
          <w:trHeight w:val="27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Справка-расчет</w:t>
            </w:r>
          </w:p>
        </w:tc>
      </w:tr>
      <w:tr w:rsidR="00260EF0">
        <w:trPr>
          <w:trHeight w:val="126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Иной</w:t>
            </w:r>
            <w:r>
              <w:rPr>
                <w:spacing w:val="-13"/>
              </w:rPr>
              <w:t xml:space="preserve"> </w:t>
            </w:r>
            <w:r>
              <w:t>документ,</w:t>
            </w:r>
            <w:r>
              <w:rPr>
                <w:spacing w:val="-12"/>
              </w:rPr>
              <w:t xml:space="preserve"> </w:t>
            </w:r>
            <w:r>
              <w:t>подтверждающий</w:t>
            </w:r>
            <w:r>
              <w:rPr>
                <w:spacing w:val="-13"/>
              </w:rPr>
              <w:t xml:space="preserve"> </w:t>
            </w:r>
            <w:r>
              <w:t>возникновение денежного обязательства по бюджетному</w:t>
            </w:r>
          </w:p>
          <w:p w:rsidR="00260EF0" w:rsidRDefault="00F2031D">
            <w:pPr>
              <w:pStyle w:val="TableParagraph"/>
            </w:pPr>
            <w:r>
              <w:t>обязательству получателя средств местного бюджета,</w:t>
            </w:r>
            <w:r>
              <w:rPr>
                <w:spacing w:val="-8"/>
              </w:rPr>
              <w:t xml:space="preserve"> </w:t>
            </w:r>
            <w:r>
              <w:t>возникшему</w:t>
            </w:r>
            <w:r>
              <w:rPr>
                <w:spacing w:val="-11"/>
              </w:rPr>
              <w:t xml:space="preserve"> </w:t>
            </w:r>
            <w:r>
              <w:t>на</w:t>
            </w:r>
            <w:r>
              <w:rPr>
                <w:spacing w:val="-11"/>
              </w:rPr>
              <w:t xml:space="preserve"> </w:t>
            </w:r>
            <w:r>
              <w:t>основании</w:t>
            </w:r>
            <w:r>
              <w:rPr>
                <w:spacing w:val="-8"/>
              </w:rPr>
              <w:t xml:space="preserve"> </w:t>
            </w:r>
            <w:r>
              <w:t>решения</w:t>
            </w:r>
          </w:p>
          <w:p w:rsidR="00260EF0" w:rsidRDefault="00F2031D">
            <w:pPr>
              <w:pStyle w:val="TableParagraph"/>
              <w:spacing w:line="238" w:lineRule="exact"/>
            </w:pPr>
            <w:r>
              <w:t>налогового</w:t>
            </w:r>
            <w:r>
              <w:rPr>
                <w:spacing w:val="-9"/>
              </w:rPr>
              <w:t xml:space="preserve"> </w:t>
            </w:r>
            <w:r>
              <w:rPr>
                <w:spacing w:val="-2"/>
              </w:rPr>
              <w:t>органа</w:t>
            </w:r>
          </w:p>
        </w:tc>
      </w:tr>
      <w:tr w:rsidR="00260EF0">
        <w:trPr>
          <w:trHeight w:val="757"/>
        </w:trPr>
        <w:tc>
          <w:tcPr>
            <w:tcW w:w="668" w:type="dxa"/>
            <w:vMerge w:val="restart"/>
          </w:tcPr>
          <w:p w:rsidR="00260EF0" w:rsidRDefault="00F2031D">
            <w:pPr>
              <w:pStyle w:val="TableParagraph"/>
              <w:spacing w:line="247" w:lineRule="exact"/>
              <w:ind w:left="225"/>
            </w:pPr>
            <w:r>
              <w:rPr>
                <w:spacing w:val="-5"/>
              </w:rPr>
              <w:t>12</w:t>
            </w:r>
          </w:p>
        </w:tc>
        <w:tc>
          <w:tcPr>
            <w:tcW w:w="4573" w:type="dxa"/>
            <w:vMerge w:val="restart"/>
          </w:tcPr>
          <w:p w:rsidR="00260EF0" w:rsidRDefault="00F2031D">
            <w:pPr>
              <w:pStyle w:val="TableParagraph"/>
              <w:ind w:left="109" w:right="92"/>
            </w:pPr>
            <w:r>
              <w:t>Документ, не определенный пунктами</w:t>
            </w:r>
            <w:r>
              <w:rPr>
                <w:spacing w:val="40"/>
              </w:rPr>
              <w:t xml:space="preserve"> </w:t>
            </w:r>
            <w:r>
              <w:t>5 -</w:t>
            </w:r>
            <w:r>
              <w:rPr>
                <w:spacing w:val="-1"/>
              </w:rPr>
              <w:t xml:space="preserve"> </w:t>
            </w:r>
            <w:r>
              <w:t>11 настоящего перечня, в соответствии с которым</w:t>
            </w:r>
            <w:r>
              <w:rPr>
                <w:spacing w:val="-12"/>
              </w:rPr>
              <w:t xml:space="preserve"> </w:t>
            </w:r>
            <w:r>
              <w:t>возникает</w:t>
            </w:r>
            <w:r>
              <w:rPr>
                <w:spacing w:val="-12"/>
              </w:rPr>
              <w:t xml:space="preserve"> </w:t>
            </w:r>
            <w:r>
              <w:t>бюджетное</w:t>
            </w:r>
            <w:r>
              <w:rPr>
                <w:spacing w:val="-12"/>
              </w:rPr>
              <w:t xml:space="preserve"> </w:t>
            </w:r>
            <w:r>
              <w:t>обязательство получателя средств местного бюджета:</w:t>
            </w:r>
          </w:p>
          <w:p w:rsidR="00694A8F" w:rsidRDefault="00694A8F">
            <w:pPr>
              <w:pStyle w:val="TableParagraph"/>
              <w:ind w:left="109" w:right="92"/>
            </w:pPr>
          </w:p>
          <w:p w:rsidR="00260EF0" w:rsidRPr="00694A8F" w:rsidRDefault="00F2031D">
            <w:pPr>
              <w:pStyle w:val="TableParagraph"/>
              <w:numPr>
                <w:ilvl w:val="0"/>
                <w:numId w:val="1"/>
              </w:numPr>
              <w:tabs>
                <w:tab w:val="left" w:pos="235"/>
              </w:tabs>
              <w:ind w:right="387" w:firstLine="0"/>
            </w:pPr>
            <w:r>
              <w:t>договор на оказание услуг, выполнение работ, заключенный получателем средств местного</w:t>
            </w:r>
            <w:r>
              <w:rPr>
                <w:spacing w:val="-9"/>
              </w:rPr>
              <w:t xml:space="preserve"> </w:t>
            </w:r>
            <w:r>
              <w:t>бюджета</w:t>
            </w:r>
            <w:r>
              <w:rPr>
                <w:spacing w:val="-7"/>
              </w:rPr>
              <w:t xml:space="preserve"> </w:t>
            </w:r>
            <w:r>
              <w:t>с</w:t>
            </w:r>
            <w:r>
              <w:rPr>
                <w:spacing w:val="-8"/>
              </w:rPr>
              <w:t xml:space="preserve"> </w:t>
            </w:r>
            <w:r>
              <w:t>физическим</w:t>
            </w:r>
            <w:r>
              <w:rPr>
                <w:spacing w:val="-7"/>
              </w:rPr>
              <w:t xml:space="preserve"> </w:t>
            </w:r>
            <w:r>
              <w:t>лицом,</w:t>
            </w:r>
            <w:r>
              <w:rPr>
                <w:spacing w:val="-7"/>
              </w:rPr>
              <w:t xml:space="preserve"> </w:t>
            </w:r>
            <w:r>
              <w:t xml:space="preserve">не являющимся индивидуальным </w:t>
            </w:r>
            <w:r>
              <w:rPr>
                <w:spacing w:val="-2"/>
              </w:rPr>
              <w:t>предпринимателем;</w:t>
            </w:r>
          </w:p>
          <w:p w:rsidR="00694A8F" w:rsidRDefault="00694A8F" w:rsidP="00694A8F">
            <w:pPr>
              <w:pStyle w:val="TableParagraph"/>
              <w:tabs>
                <w:tab w:val="left" w:pos="235"/>
              </w:tabs>
              <w:ind w:left="109" w:right="387"/>
            </w:pPr>
          </w:p>
          <w:p w:rsidR="00260EF0" w:rsidRDefault="00F2031D">
            <w:pPr>
              <w:pStyle w:val="TableParagraph"/>
              <w:numPr>
                <w:ilvl w:val="0"/>
                <w:numId w:val="1"/>
              </w:numPr>
              <w:tabs>
                <w:tab w:val="left" w:pos="235"/>
              </w:tabs>
              <w:spacing w:line="252" w:lineRule="exact"/>
              <w:ind w:left="234" w:hanging="126"/>
            </w:pPr>
            <w:r>
              <w:t>решение</w:t>
            </w:r>
            <w:r>
              <w:rPr>
                <w:spacing w:val="-2"/>
              </w:rPr>
              <w:t xml:space="preserve"> </w:t>
            </w:r>
            <w:r>
              <w:t>суда</w:t>
            </w:r>
            <w:r>
              <w:rPr>
                <w:spacing w:val="-1"/>
              </w:rPr>
              <w:t xml:space="preserve"> </w:t>
            </w:r>
            <w:r>
              <w:t>о</w:t>
            </w:r>
            <w:r>
              <w:rPr>
                <w:spacing w:val="-1"/>
              </w:rPr>
              <w:t xml:space="preserve"> </w:t>
            </w:r>
            <w:r>
              <w:rPr>
                <w:spacing w:val="-2"/>
              </w:rPr>
              <w:t>расторжении</w:t>
            </w:r>
          </w:p>
          <w:p w:rsidR="00260EF0" w:rsidRDefault="00F2031D">
            <w:pPr>
              <w:pStyle w:val="TableParagraph"/>
              <w:spacing w:line="252" w:lineRule="exact"/>
              <w:ind w:left="109"/>
            </w:pPr>
            <w:r>
              <w:t>муниципального</w:t>
            </w:r>
            <w:r>
              <w:rPr>
                <w:spacing w:val="-11"/>
              </w:rPr>
              <w:t xml:space="preserve"> </w:t>
            </w:r>
            <w:r>
              <w:t>контракта</w:t>
            </w:r>
            <w:r>
              <w:rPr>
                <w:spacing w:val="-11"/>
              </w:rPr>
              <w:t xml:space="preserve"> </w:t>
            </w:r>
            <w:r>
              <w:rPr>
                <w:spacing w:val="-2"/>
              </w:rPr>
              <w:t>(договора);</w:t>
            </w:r>
          </w:p>
          <w:p w:rsidR="00260EF0" w:rsidRPr="00694A8F" w:rsidRDefault="00F2031D">
            <w:pPr>
              <w:pStyle w:val="TableParagraph"/>
              <w:numPr>
                <w:ilvl w:val="0"/>
                <w:numId w:val="1"/>
              </w:numPr>
              <w:tabs>
                <w:tab w:val="left" w:pos="237"/>
              </w:tabs>
              <w:ind w:right="419" w:firstLine="0"/>
            </w:pPr>
            <w:r>
              <w:t>уведомление</w:t>
            </w:r>
            <w:r>
              <w:rPr>
                <w:spacing w:val="-9"/>
              </w:rPr>
              <w:t xml:space="preserve"> </w:t>
            </w:r>
            <w:r>
              <w:t>об</w:t>
            </w:r>
            <w:r>
              <w:rPr>
                <w:spacing w:val="-9"/>
              </w:rPr>
              <w:t xml:space="preserve"> </w:t>
            </w:r>
            <w:r>
              <w:t>одностороннем</w:t>
            </w:r>
            <w:r>
              <w:rPr>
                <w:spacing w:val="-9"/>
              </w:rPr>
              <w:t xml:space="preserve"> </w:t>
            </w:r>
            <w:r>
              <w:t>отказе</w:t>
            </w:r>
            <w:r>
              <w:rPr>
                <w:spacing w:val="-9"/>
              </w:rPr>
              <w:t xml:space="preserve"> </w:t>
            </w:r>
            <w:r>
              <w:t>от исполнения</w:t>
            </w:r>
            <w:r>
              <w:rPr>
                <w:spacing w:val="-5"/>
              </w:rPr>
              <w:t xml:space="preserve"> </w:t>
            </w:r>
            <w:r>
              <w:t>муниципального</w:t>
            </w:r>
            <w:r>
              <w:rPr>
                <w:spacing w:val="-4"/>
              </w:rPr>
              <w:t xml:space="preserve"> </w:t>
            </w:r>
            <w:r>
              <w:t>контракта</w:t>
            </w:r>
            <w:r>
              <w:rPr>
                <w:spacing w:val="-7"/>
              </w:rPr>
              <w:t xml:space="preserve"> </w:t>
            </w:r>
            <w:r>
              <w:t xml:space="preserve">по истечении 30 дней со дня его размещения муниципальным заказчиком в реестре </w:t>
            </w:r>
            <w:r>
              <w:rPr>
                <w:spacing w:val="-2"/>
              </w:rPr>
              <w:t>контрактов;</w:t>
            </w:r>
          </w:p>
          <w:p w:rsidR="00694A8F" w:rsidRDefault="00694A8F" w:rsidP="00694A8F">
            <w:pPr>
              <w:pStyle w:val="TableParagraph"/>
              <w:tabs>
                <w:tab w:val="left" w:pos="237"/>
              </w:tabs>
              <w:ind w:left="109" w:right="419"/>
            </w:pPr>
          </w:p>
          <w:p w:rsidR="00260EF0" w:rsidRDefault="00F2031D">
            <w:pPr>
              <w:pStyle w:val="TableParagraph"/>
              <w:numPr>
                <w:ilvl w:val="0"/>
                <w:numId w:val="1"/>
              </w:numPr>
              <w:tabs>
                <w:tab w:val="left" w:pos="235"/>
              </w:tabs>
              <w:ind w:right="158" w:firstLine="0"/>
            </w:pPr>
            <w:r>
              <w:t>обязательства</w:t>
            </w:r>
            <w:r>
              <w:rPr>
                <w:spacing w:val="-7"/>
              </w:rPr>
              <w:t xml:space="preserve"> </w:t>
            </w:r>
            <w:r>
              <w:t>по</w:t>
            </w:r>
            <w:r>
              <w:rPr>
                <w:spacing w:val="-7"/>
              </w:rPr>
              <w:t xml:space="preserve"> </w:t>
            </w:r>
            <w:r>
              <w:t>уплате</w:t>
            </w:r>
            <w:r>
              <w:rPr>
                <w:spacing w:val="-7"/>
              </w:rPr>
              <w:t xml:space="preserve"> </w:t>
            </w:r>
            <w:r>
              <w:t>платежей</w:t>
            </w:r>
            <w:r>
              <w:rPr>
                <w:spacing w:val="-7"/>
              </w:rPr>
              <w:t xml:space="preserve"> </w:t>
            </w:r>
            <w:r>
              <w:t>в</w:t>
            </w:r>
            <w:r>
              <w:rPr>
                <w:spacing w:val="-8"/>
              </w:rPr>
              <w:t xml:space="preserve"> </w:t>
            </w:r>
            <w:r>
              <w:t>бюджет (не требующие заключения договора);</w:t>
            </w:r>
          </w:p>
          <w:p w:rsidR="00694A8F" w:rsidRDefault="00694A8F" w:rsidP="00694A8F">
            <w:pPr>
              <w:pStyle w:val="a4"/>
            </w:pPr>
          </w:p>
          <w:p w:rsidR="00694A8F" w:rsidRDefault="00694A8F" w:rsidP="00694A8F">
            <w:pPr>
              <w:pStyle w:val="TableParagraph"/>
              <w:tabs>
                <w:tab w:val="left" w:pos="235"/>
              </w:tabs>
              <w:ind w:left="109" w:right="158"/>
            </w:pPr>
          </w:p>
          <w:p w:rsidR="00260EF0" w:rsidRDefault="00F2031D">
            <w:pPr>
              <w:pStyle w:val="TableParagraph"/>
              <w:numPr>
                <w:ilvl w:val="0"/>
                <w:numId w:val="1"/>
              </w:numPr>
              <w:tabs>
                <w:tab w:val="left" w:pos="235"/>
              </w:tabs>
              <w:ind w:right="168" w:firstLine="0"/>
            </w:pPr>
            <w:r>
              <w:t>договор,</w:t>
            </w:r>
            <w:r>
              <w:rPr>
                <w:spacing w:val="-7"/>
              </w:rPr>
              <w:t xml:space="preserve"> </w:t>
            </w:r>
            <w:r>
              <w:t>расчет</w:t>
            </w:r>
            <w:r>
              <w:rPr>
                <w:spacing w:val="-7"/>
              </w:rPr>
              <w:t xml:space="preserve"> </w:t>
            </w:r>
            <w:r>
              <w:t>по</w:t>
            </w:r>
            <w:r>
              <w:rPr>
                <w:spacing w:val="-7"/>
              </w:rPr>
              <w:t xml:space="preserve"> </w:t>
            </w:r>
            <w:r>
              <w:t>которому</w:t>
            </w:r>
            <w:r>
              <w:rPr>
                <w:spacing w:val="-9"/>
              </w:rPr>
              <w:t xml:space="preserve"> </w:t>
            </w:r>
            <w:r>
              <w:t>в</w:t>
            </w:r>
            <w:r>
              <w:rPr>
                <w:spacing w:val="-8"/>
              </w:rPr>
              <w:t xml:space="preserve"> </w:t>
            </w:r>
            <w:r>
              <w:t>соответствии с законодательством Российской Федерации осуществляется наличными деньгами, если получателем средств местного</w:t>
            </w:r>
            <w:r>
              <w:rPr>
                <w:spacing w:val="40"/>
              </w:rPr>
              <w:t xml:space="preserve"> </w:t>
            </w:r>
            <w:r>
              <w:t>бюджета в Федеральное казначейство не направлены информация и документы по указанному</w:t>
            </w:r>
          </w:p>
          <w:p w:rsidR="00260EF0" w:rsidRDefault="00F2031D">
            <w:pPr>
              <w:pStyle w:val="TableParagraph"/>
              <w:ind w:left="109"/>
              <w:rPr>
                <w:spacing w:val="-2"/>
              </w:rPr>
            </w:pPr>
            <w:r>
              <w:t>договору</w:t>
            </w:r>
            <w:r>
              <w:rPr>
                <w:spacing w:val="-9"/>
              </w:rPr>
              <w:t xml:space="preserve"> </w:t>
            </w:r>
            <w:r>
              <w:t>для</w:t>
            </w:r>
            <w:r>
              <w:rPr>
                <w:spacing w:val="-6"/>
              </w:rPr>
              <w:t xml:space="preserve"> </w:t>
            </w:r>
            <w:r>
              <w:t>их</w:t>
            </w:r>
            <w:r>
              <w:rPr>
                <w:spacing w:val="-6"/>
              </w:rPr>
              <w:t xml:space="preserve"> </w:t>
            </w:r>
            <w:r>
              <w:t>включения</w:t>
            </w:r>
            <w:r>
              <w:rPr>
                <w:spacing w:val="-8"/>
              </w:rPr>
              <w:t xml:space="preserve"> </w:t>
            </w:r>
            <w:r>
              <w:t>в</w:t>
            </w:r>
            <w:r>
              <w:rPr>
                <w:spacing w:val="-7"/>
              </w:rPr>
              <w:t xml:space="preserve"> </w:t>
            </w:r>
            <w:r>
              <w:t xml:space="preserve">реестр </w:t>
            </w:r>
            <w:r>
              <w:rPr>
                <w:spacing w:val="-2"/>
              </w:rPr>
              <w:t>контрактов;</w:t>
            </w:r>
          </w:p>
          <w:p w:rsidR="00694A8F" w:rsidRDefault="00694A8F">
            <w:pPr>
              <w:pStyle w:val="TableParagraph"/>
              <w:ind w:left="109"/>
            </w:pPr>
          </w:p>
          <w:p w:rsidR="00260EF0" w:rsidRDefault="00F2031D">
            <w:pPr>
              <w:pStyle w:val="TableParagraph"/>
              <w:numPr>
                <w:ilvl w:val="0"/>
                <w:numId w:val="1"/>
              </w:numPr>
              <w:tabs>
                <w:tab w:val="left" w:pos="237"/>
              </w:tabs>
              <w:ind w:right="370" w:firstLine="0"/>
            </w:pPr>
            <w:r>
              <w:lastRenderedPageBreak/>
              <w:t>иной</w:t>
            </w:r>
            <w:r>
              <w:rPr>
                <w:spacing w:val="-7"/>
              </w:rPr>
              <w:t xml:space="preserve"> </w:t>
            </w:r>
            <w:r>
              <w:t>документ,</w:t>
            </w:r>
            <w:r>
              <w:rPr>
                <w:spacing w:val="-7"/>
              </w:rPr>
              <w:t xml:space="preserve"> </w:t>
            </w:r>
            <w:r>
              <w:t>в</w:t>
            </w:r>
            <w:r>
              <w:rPr>
                <w:spacing w:val="-8"/>
              </w:rPr>
              <w:t xml:space="preserve"> </w:t>
            </w:r>
            <w:r>
              <w:t>соответствии</w:t>
            </w:r>
            <w:r>
              <w:rPr>
                <w:spacing w:val="-7"/>
              </w:rPr>
              <w:t xml:space="preserve"> </w:t>
            </w:r>
            <w:r>
              <w:t>с</w:t>
            </w:r>
            <w:r>
              <w:rPr>
                <w:spacing w:val="-7"/>
              </w:rPr>
              <w:t xml:space="preserve"> </w:t>
            </w:r>
            <w:r>
              <w:t>которым возникает бюджетное обязательство получателя средств местного бюджета.</w:t>
            </w:r>
          </w:p>
        </w:tc>
        <w:tc>
          <w:tcPr>
            <w:tcW w:w="4957" w:type="dxa"/>
          </w:tcPr>
          <w:p w:rsidR="00260EF0" w:rsidRDefault="00F2031D">
            <w:pPr>
              <w:pStyle w:val="TableParagraph"/>
            </w:pPr>
            <w:r>
              <w:lastRenderedPageBreak/>
              <w:t>Распоряжение о совершении казначейских платежей,</w:t>
            </w:r>
            <w:r>
              <w:rPr>
                <w:spacing w:val="-9"/>
              </w:rPr>
              <w:t xml:space="preserve"> </w:t>
            </w:r>
            <w:r>
              <w:t>необходимое</w:t>
            </w:r>
            <w:r>
              <w:rPr>
                <w:spacing w:val="-9"/>
              </w:rPr>
              <w:t xml:space="preserve"> </w:t>
            </w:r>
            <w:r>
              <w:t>для</w:t>
            </w:r>
            <w:r>
              <w:rPr>
                <w:spacing w:val="-9"/>
              </w:rPr>
              <w:t xml:space="preserve"> </w:t>
            </w:r>
            <w:r>
              <w:t>оплаты</w:t>
            </w:r>
            <w:r>
              <w:rPr>
                <w:spacing w:val="-10"/>
              </w:rPr>
              <w:t xml:space="preserve"> </w:t>
            </w:r>
            <w:r>
              <w:t>денежных</w:t>
            </w:r>
          </w:p>
          <w:p w:rsidR="00260EF0" w:rsidRDefault="00F2031D">
            <w:pPr>
              <w:pStyle w:val="TableParagraph"/>
              <w:spacing w:line="238" w:lineRule="exact"/>
            </w:pPr>
            <w:r>
              <w:rPr>
                <w:spacing w:val="-2"/>
              </w:rPr>
              <w:t>обязательств</w:t>
            </w:r>
          </w:p>
        </w:tc>
      </w:tr>
      <w:tr w:rsidR="00260EF0">
        <w:trPr>
          <w:trHeight w:val="34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Авансовый</w:t>
            </w:r>
            <w:r>
              <w:rPr>
                <w:spacing w:val="-3"/>
              </w:rPr>
              <w:t xml:space="preserve"> </w:t>
            </w:r>
            <w:r>
              <w:t>отчет</w:t>
            </w:r>
            <w:r>
              <w:rPr>
                <w:spacing w:val="-3"/>
              </w:rPr>
              <w:t xml:space="preserve"> </w:t>
            </w:r>
            <w:r>
              <w:t>(ф.</w:t>
            </w:r>
            <w:r>
              <w:rPr>
                <w:spacing w:val="-3"/>
              </w:rPr>
              <w:t xml:space="preserve"> </w:t>
            </w:r>
            <w:r>
              <w:rPr>
                <w:spacing w:val="-2"/>
              </w:rPr>
              <w:t>0504505)</w:t>
            </w:r>
          </w:p>
        </w:tc>
      </w:tr>
      <w:tr w:rsidR="00260EF0">
        <w:trPr>
          <w:trHeight w:val="253"/>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4" w:lineRule="exact"/>
            </w:pPr>
            <w:r>
              <w:rPr>
                <w:spacing w:val="-2"/>
              </w:rPr>
              <w:t>Квитанция</w:t>
            </w:r>
          </w:p>
        </w:tc>
      </w:tr>
      <w:tr w:rsidR="00260EF0">
        <w:trPr>
          <w:trHeight w:val="25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32" w:lineRule="exact"/>
            </w:pPr>
            <w:r>
              <w:rPr>
                <w:spacing w:val="-5"/>
              </w:rPr>
              <w:t>Чек</w:t>
            </w:r>
          </w:p>
        </w:tc>
      </w:tr>
      <w:tr w:rsidR="00260EF0">
        <w:trPr>
          <w:trHeight w:val="1274"/>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pPr>
            <w:r>
              <w:t>Договор</w:t>
            </w:r>
            <w:r>
              <w:rPr>
                <w:spacing w:val="-7"/>
              </w:rPr>
              <w:t xml:space="preserve"> </w:t>
            </w:r>
            <w:r>
              <w:t>на</w:t>
            </w:r>
            <w:r>
              <w:rPr>
                <w:spacing w:val="-7"/>
              </w:rPr>
              <w:t xml:space="preserve"> </w:t>
            </w:r>
            <w:r>
              <w:t>оказание</w:t>
            </w:r>
            <w:r>
              <w:rPr>
                <w:spacing w:val="-7"/>
              </w:rPr>
              <w:t xml:space="preserve"> </w:t>
            </w:r>
            <w:r>
              <w:t>услуг,</w:t>
            </w:r>
            <w:r>
              <w:rPr>
                <w:spacing w:val="-7"/>
              </w:rPr>
              <w:t xml:space="preserve"> </w:t>
            </w:r>
            <w:r>
              <w:t>выполнение</w:t>
            </w:r>
            <w:r>
              <w:rPr>
                <w:spacing w:val="-9"/>
              </w:rPr>
              <w:t xml:space="preserve"> </w:t>
            </w:r>
            <w:r>
              <w:t>работ, заключенный получателем средств местного</w:t>
            </w:r>
          </w:p>
          <w:p w:rsidR="00260EF0" w:rsidRDefault="00F2031D">
            <w:pPr>
              <w:pStyle w:val="TableParagraph"/>
            </w:pPr>
            <w:r>
              <w:t>бюджета</w:t>
            </w:r>
            <w:r>
              <w:rPr>
                <w:spacing w:val="-8"/>
              </w:rPr>
              <w:t xml:space="preserve"> </w:t>
            </w:r>
            <w:r>
              <w:t>с</w:t>
            </w:r>
            <w:r>
              <w:rPr>
                <w:spacing w:val="-8"/>
              </w:rPr>
              <w:t xml:space="preserve"> </w:t>
            </w:r>
            <w:r>
              <w:t>физическим</w:t>
            </w:r>
            <w:r>
              <w:rPr>
                <w:spacing w:val="-7"/>
              </w:rPr>
              <w:t xml:space="preserve"> </w:t>
            </w:r>
            <w:r>
              <w:t>лицом,</w:t>
            </w:r>
            <w:r>
              <w:rPr>
                <w:spacing w:val="-6"/>
              </w:rPr>
              <w:t xml:space="preserve"> </w:t>
            </w:r>
            <w:r>
              <w:t>не</w:t>
            </w:r>
            <w:r>
              <w:rPr>
                <w:spacing w:val="-4"/>
              </w:rPr>
              <w:t xml:space="preserve"> </w:t>
            </w:r>
            <w:r>
              <w:t>являющимся индивидуальным предпринимателем</w:t>
            </w:r>
          </w:p>
        </w:tc>
      </w:tr>
      <w:tr w:rsidR="00260EF0">
        <w:trPr>
          <w:trHeight w:val="721"/>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Заявление</w:t>
            </w:r>
            <w:r>
              <w:rPr>
                <w:spacing w:val="-4"/>
              </w:rPr>
              <w:t xml:space="preserve"> </w:t>
            </w:r>
            <w:r>
              <w:t>на</w:t>
            </w:r>
            <w:r>
              <w:rPr>
                <w:spacing w:val="-4"/>
              </w:rPr>
              <w:t xml:space="preserve"> </w:t>
            </w:r>
            <w:r>
              <w:t>выдачу</w:t>
            </w:r>
            <w:r>
              <w:rPr>
                <w:spacing w:val="-7"/>
              </w:rPr>
              <w:t xml:space="preserve"> </w:t>
            </w:r>
            <w:r>
              <w:t>денежных</w:t>
            </w:r>
            <w:r>
              <w:rPr>
                <w:spacing w:val="-6"/>
              </w:rPr>
              <w:t xml:space="preserve"> </w:t>
            </w:r>
            <w:r>
              <w:t>средств</w:t>
            </w:r>
            <w:r>
              <w:rPr>
                <w:spacing w:val="-5"/>
              </w:rPr>
              <w:t xml:space="preserve"> </w:t>
            </w:r>
            <w:r>
              <w:t>под</w:t>
            </w:r>
            <w:r>
              <w:rPr>
                <w:spacing w:val="-3"/>
              </w:rPr>
              <w:t xml:space="preserve"> </w:t>
            </w:r>
            <w:r>
              <w:rPr>
                <w:spacing w:val="-4"/>
              </w:rPr>
              <w:t>отчет</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t>Заявление</w:t>
            </w:r>
            <w:r>
              <w:rPr>
                <w:spacing w:val="-9"/>
              </w:rPr>
              <w:t xml:space="preserve"> </w:t>
            </w:r>
            <w:r>
              <w:t>физического</w:t>
            </w:r>
            <w:r>
              <w:rPr>
                <w:spacing w:val="-8"/>
              </w:rPr>
              <w:t xml:space="preserve"> </w:t>
            </w:r>
            <w:r>
              <w:rPr>
                <w:spacing w:val="-4"/>
              </w:rPr>
              <w:t>лица</w:t>
            </w:r>
          </w:p>
        </w:tc>
      </w:tr>
      <w:tr w:rsidR="00260EF0">
        <w:trPr>
          <w:trHeight w:val="837"/>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2" w:lineRule="auto"/>
            </w:pPr>
            <w:r>
              <w:t>Решение</w:t>
            </w:r>
            <w:r>
              <w:rPr>
                <w:spacing w:val="-11"/>
              </w:rPr>
              <w:t xml:space="preserve"> </w:t>
            </w:r>
            <w:r>
              <w:t>суда</w:t>
            </w:r>
            <w:r>
              <w:rPr>
                <w:spacing w:val="-10"/>
              </w:rPr>
              <w:t xml:space="preserve"> </w:t>
            </w:r>
            <w:r>
              <w:t>о</w:t>
            </w:r>
            <w:r>
              <w:rPr>
                <w:spacing w:val="-10"/>
              </w:rPr>
              <w:t xml:space="preserve"> </w:t>
            </w:r>
            <w:r>
              <w:t>расторжении</w:t>
            </w:r>
            <w:r>
              <w:rPr>
                <w:spacing w:val="-10"/>
              </w:rPr>
              <w:t xml:space="preserve"> </w:t>
            </w:r>
            <w:r>
              <w:t>муниципального контракта (договора)</w:t>
            </w:r>
          </w:p>
        </w:tc>
      </w:tr>
      <w:tr w:rsidR="00260EF0">
        <w:trPr>
          <w:trHeight w:val="1586"/>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ind w:right="825"/>
              <w:jc w:val="both"/>
            </w:pPr>
            <w:r>
              <w:t>Уведомление об одностороннем отказе от исполнения</w:t>
            </w:r>
            <w:r>
              <w:rPr>
                <w:spacing w:val="-12"/>
              </w:rPr>
              <w:t xml:space="preserve"> </w:t>
            </w:r>
            <w:r>
              <w:t>муниципального</w:t>
            </w:r>
            <w:r>
              <w:rPr>
                <w:spacing w:val="-11"/>
              </w:rPr>
              <w:t xml:space="preserve"> </w:t>
            </w:r>
            <w:r>
              <w:t>контракта</w:t>
            </w:r>
            <w:r>
              <w:rPr>
                <w:spacing w:val="-14"/>
              </w:rPr>
              <w:t xml:space="preserve"> </w:t>
            </w:r>
            <w:r>
              <w:t>по истечении 30 дней со дня его размещения</w:t>
            </w:r>
          </w:p>
          <w:p w:rsidR="00260EF0" w:rsidRDefault="00F2031D">
            <w:pPr>
              <w:pStyle w:val="TableParagraph"/>
              <w:jc w:val="both"/>
            </w:pPr>
            <w:r>
              <w:t>муниципальным</w:t>
            </w:r>
            <w:r>
              <w:rPr>
                <w:spacing w:val="-7"/>
              </w:rPr>
              <w:t xml:space="preserve"> </w:t>
            </w:r>
            <w:r>
              <w:t>заказчиком</w:t>
            </w:r>
            <w:r>
              <w:rPr>
                <w:spacing w:val="-7"/>
              </w:rPr>
              <w:t xml:space="preserve"> </w:t>
            </w:r>
            <w:r>
              <w:t>в</w:t>
            </w:r>
            <w:r>
              <w:rPr>
                <w:spacing w:val="-8"/>
              </w:rPr>
              <w:t xml:space="preserve"> </w:t>
            </w:r>
            <w:r>
              <w:t>реестре</w:t>
            </w:r>
            <w:r>
              <w:rPr>
                <w:spacing w:val="-6"/>
              </w:rPr>
              <w:t xml:space="preserve"> </w:t>
            </w:r>
            <w:r>
              <w:rPr>
                <w:spacing w:val="-2"/>
              </w:rPr>
              <w:t>контрактов</w:t>
            </w:r>
          </w:p>
        </w:tc>
      </w:tr>
      <w:tr w:rsidR="00260EF0">
        <w:trPr>
          <w:trHeight w:val="505"/>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spacing w:line="247" w:lineRule="exact"/>
            </w:pPr>
            <w:r>
              <w:rPr>
                <w:spacing w:val="-2"/>
              </w:rPr>
              <w:t>Квитанция</w:t>
            </w:r>
          </w:p>
        </w:tc>
      </w:tr>
      <w:tr w:rsidR="00260EF0">
        <w:trPr>
          <w:trHeight w:val="758"/>
        </w:trPr>
        <w:tc>
          <w:tcPr>
            <w:tcW w:w="668" w:type="dxa"/>
            <w:vMerge/>
            <w:tcBorders>
              <w:top w:val="nil"/>
            </w:tcBorders>
          </w:tcPr>
          <w:p w:rsidR="00260EF0" w:rsidRDefault="00260EF0">
            <w:pPr>
              <w:rPr>
                <w:sz w:val="2"/>
                <w:szCs w:val="2"/>
              </w:rPr>
            </w:pPr>
          </w:p>
        </w:tc>
        <w:tc>
          <w:tcPr>
            <w:tcW w:w="4573" w:type="dxa"/>
            <w:vMerge/>
            <w:tcBorders>
              <w:top w:val="nil"/>
            </w:tcBorders>
          </w:tcPr>
          <w:p w:rsidR="00260EF0" w:rsidRDefault="00260EF0">
            <w:pPr>
              <w:rPr>
                <w:sz w:val="2"/>
                <w:szCs w:val="2"/>
              </w:rPr>
            </w:pPr>
          </w:p>
        </w:tc>
        <w:tc>
          <w:tcPr>
            <w:tcW w:w="4957" w:type="dxa"/>
          </w:tcPr>
          <w:p w:rsidR="00260EF0" w:rsidRDefault="00F2031D">
            <w:pPr>
              <w:pStyle w:val="TableParagraph"/>
              <w:tabs>
                <w:tab w:val="left" w:pos="1016"/>
                <w:tab w:val="left" w:pos="1357"/>
                <w:tab w:val="left" w:pos="2789"/>
                <w:tab w:val="left" w:pos="3122"/>
                <w:tab w:val="left" w:pos="4749"/>
              </w:tabs>
              <w:ind w:right="97"/>
            </w:pPr>
            <w:r>
              <w:rPr>
                <w:spacing w:val="-2"/>
              </w:rPr>
              <w:t>Приказ</w:t>
            </w:r>
            <w:r>
              <w:tab/>
            </w:r>
            <w:r>
              <w:rPr>
                <w:spacing w:val="-10"/>
              </w:rPr>
              <w:t>о</w:t>
            </w:r>
            <w:r>
              <w:tab/>
            </w:r>
            <w:r>
              <w:rPr>
                <w:spacing w:val="-2"/>
              </w:rPr>
              <w:t>направлении</w:t>
            </w:r>
            <w:r>
              <w:tab/>
            </w:r>
            <w:r>
              <w:rPr>
                <w:spacing w:val="-10"/>
              </w:rPr>
              <w:t>в</w:t>
            </w:r>
            <w:r>
              <w:tab/>
            </w:r>
            <w:proofErr w:type="gramStart"/>
            <w:r>
              <w:rPr>
                <w:spacing w:val="-2"/>
              </w:rPr>
              <w:t>командировку,</w:t>
            </w:r>
            <w:r>
              <w:tab/>
            </w:r>
            <w:proofErr w:type="gramEnd"/>
            <w:r>
              <w:rPr>
                <w:spacing w:val="-10"/>
              </w:rPr>
              <w:t xml:space="preserve">с </w:t>
            </w:r>
            <w:r>
              <w:t>прилагаемым расчетом командировочных сумм</w:t>
            </w:r>
          </w:p>
        </w:tc>
      </w:tr>
    </w:tbl>
    <w:tbl>
      <w:tblPr>
        <w:tblStyle w:val="TableNormal"/>
        <w:tblpPr w:leftFromText="180" w:rightFromText="180" w:vertAnchor="text" w:horzAnchor="margin" w:tblpX="137" w:tblpY="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573"/>
        <w:gridCol w:w="4957"/>
      </w:tblGrid>
      <w:tr w:rsidR="00364192" w:rsidTr="00364192">
        <w:trPr>
          <w:trHeight w:val="505"/>
        </w:trPr>
        <w:tc>
          <w:tcPr>
            <w:tcW w:w="668" w:type="dxa"/>
            <w:vMerge w:val="restart"/>
          </w:tcPr>
          <w:p w:rsidR="00364192" w:rsidRDefault="00364192" w:rsidP="00364192">
            <w:pPr>
              <w:pStyle w:val="TableParagraph"/>
              <w:ind w:left="0"/>
            </w:pPr>
          </w:p>
        </w:tc>
        <w:tc>
          <w:tcPr>
            <w:tcW w:w="4573" w:type="dxa"/>
            <w:vMerge w:val="restart"/>
          </w:tcPr>
          <w:p w:rsidR="00364192" w:rsidRDefault="00364192" w:rsidP="00364192">
            <w:pPr>
              <w:pStyle w:val="TableParagraph"/>
              <w:ind w:left="0"/>
            </w:pPr>
          </w:p>
        </w:tc>
        <w:tc>
          <w:tcPr>
            <w:tcW w:w="4957" w:type="dxa"/>
          </w:tcPr>
          <w:p w:rsidR="00364192" w:rsidRDefault="00364192" w:rsidP="00364192">
            <w:pPr>
              <w:pStyle w:val="TableParagraph"/>
              <w:spacing w:line="247" w:lineRule="exact"/>
            </w:pPr>
            <w:r>
              <w:t>Отчет</w:t>
            </w:r>
            <w:r>
              <w:rPr>
                <w:spacing w:val="-5"/>
              </w:rPr>
              <w:t xml:space="preserve"> </w:t>
            </w:r>
            <w:r>
              <w:t>о</w:t>
            </w:r>
            <w:r>
              <w:rPr>
                <w:spacing w:val="-3"/>
              </w:rPr>
              <w:t xml:space="preserve"> </w:t>
            </w:r>
            <w:r>
              <w:t>расходах</w:t>
            </w:r>
            <w:r>
              <w:rPr>
                <w:spacing w:val="-3"/>
              </w:rPr>
              <w:t xml:space="preserve"> </w:t>
            </w:r>
            <w:r>
              <w:t>подотчетного</w:t>
            </w:r>
            <w:r>
              <w:rPr>
                <w:spacing w:val="-2"/>
              </w:rPr>
              <w:t xml:space="preserve"> </w:t>
            </w:r>
            <w:r>
              <w:t>лица</w:t>
            </w:r>
            <w:r>
              <w:rPr>
                <w:spacing w:val="-5"/>
              </w:rPr>
              <w:t xml:space="preserve"> </w:t>
            </w:r>
            <w:hyperlink r:id="rId13">
              <w:r>
                <w:t>(ф.</w:t>
              </w:r>
              <w:r>
                <w:rPr>
                  <w:spacing w:val="-5"/>
                </w:rPr>
                <w:t xml:space="preserve"> </w:t>
              </w:r>
              <w:r>
                <w:rPr>
                  <w:spacing w:val="-2"/>
                </w:rPr>
                <w:t>0504520)</w:t>
              </w:r>
            </w:hyperlink>
          </w:p>
        </w:tc>
      </w:tr>
      <w:tr w:rsidR="00364192" w:rsidTr="00364192">
        <w:trPr>
          <w:trHeight w:val="760"/>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tabs>
                <w:tab w:val="left" w:pos="1162"/>
                <w:tab w:val="left" w:pos="1505"/>
                <w:tab w:val="left" w:pos="3314"/>
                <w:tab w:val="left" w:pos="3765"/>
              </w:tabs>
              <w:spacing w:line="242" w:lineRule="auto"/>
              <w:ind w:right="95"/>
            </w:pPr>
            <w:r>
              <w:rPr>
                <w:spacing w:val="-2"/>
              </w:rPr>
              <w:t>Решение</w:t>
            </w:r>
            <w:r>
              <w:tab/>
            </w:r>
            <w:r>
              <w:rPr>
                <w:spacing w:val="-10"/>
              </w:rPr>
              <w:t>о</w:t>
            </w:r>
            <w:r>
              <w:tab/>
            </w:r>
            <w:r>
              <w:rPr>
                <w:spacing w:val="-2"/>
              </w:rPr>
              <w:t>командировании</w:t>
            </w:r>
            <w:r>
              <w:tab/>
            </w:r>
            <w:r>
              <w:rPr>
                <w:spacing w:val="-6"/>
              </w:rPr>
              <w:t>на</w:t>
            </w:r>
            <w:r>
              <w:tab/>
            </w:r>
            <w:r>
              <w:rPr>
                <w:spacing w:val="-2"/>
              </w:rPr>
              <w:t xml:space="preserve">территории </w:t>
            </w:r>
            <w:r>
              <w:t xml:space="preserve">Российской Федерации </w:t>
            </w:r>
            <w:hyperlink r:id="rId14">
              <w:r>
                <w:t>(ф. 0504512</w:t>
              </w:r>
            </w:hyperlink>
          </w:p>
        </w:tc>
      </w:tr>
      <w:tr w:rsidR="00364192" w:rsidTr="00364192">
        <w:trPr>
          <w:trHeight w:val="757"/>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tabs>
                <w:tab w:val="left" w:pos="1150"/>
                <w:tab w:val="left" w:pos="1481"/>
                <w:tab w:val="left" w:pos="3278"/>
                <w:tab w:val="left" w:pos="3717"/>
              </w:tabs>
              <w:ind w:right="96"/>
            </w:pPr>
            <w:r>
              <w:rPr>
                <w:spacing w:val="-2"/>
              </w:rPr>
              <w:t>Решение</w:t>
            </w:r>
            <w:r>
              <w:tab/>
            </w:r>
            <w:r>
              <w:rPr>
                <w:spacing w:val="-10"/>
              </w:rPr>
              <w:t>о</w:t>
            </w:r>
            <w:r>
              <w:tab/>
            </w:r>
            <w:r>
              <w:rPr>
                <w:spacing w:val="-2"/>
              </w:rPr>
              <w:t>командировании</w:t>
            </w:r>
            <w:r>
              <w:tab/>
            </w:r>
            <w:r>
              <w:rPr>
                <w:spacing w:val="-6"/>
              </w:rPr>
              <w:t>на</w:t>
            </w:r>
            <w:r>
              <w:tab/>
            </w:r>
            <w:r>
              <w:rPr>
                <w:spacing w:val="-2"/>
              </w:rPr>
              <w:t xml:space="preserve">территорию </w:t>
            </w:r>
            <w:r>
              <w:t xml:space="preserve">иностранного государства </w:t>
            </w:r>
            <w:hyperlink r:id="rId15">
              <w:r>
                <w:t>(ф. 0504515)</w:t>
              </w:r>
            </w:hyperlink>
          </w:p>
        </w:tc>
      </w:tr>
      <w:tr w:rsidR="00364192" w:rsidTr="00364192">
        <w:trPr>
          <w:trHeight w:val="758"/>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tabs>
                <w:tab w:val="left" w:pos="1386"/>
                <w:tab w:val="left" w:pos="2453"/>
                <w:tab w:val="left" w:pos="2811"/>
                <w:tab w:val="left" w:pos="4633"/>
              </w:tabs>
              <w:spacing w:line="242" w:lineRule="auto"/>
              <w:ind w:right="95"/>
            </w:pPr>
            <w:r>
              <w:rPr>
                <w:spacing w:val="-2"/>
              </w:rPr>
              <w:t>Изменение</w:t>
            </w:r>
            <w:r>
              <w:tab/>
            </w:r>
            <w:r>
              <w:rPr>
                <w:spacing w:val="-2"/>
              </w:rPr>
              <w:t>Решения</w:t>
            </w:r>
            <w:r>
              <w:tab/>
            </w:r>
            <w:r>
              <w:rPr>
                <w:spacing w:val="-10"/>
              </w:rPr>
              <w:t>о</w:t>
            </w:r>
            <w:r>
              <w:tab/>
            </w:r>
            <w:r>
              <w:rPr>
                <w:spacing w:val="-2"/>
              </w:rPr>
              <w:t>командировании</w:t>
            </w:r>
            <w:r>
              <w:tab/>
            </w:r>
            <w:r>
              <w:rPr>
                <w:spacing w:val="-6"/>
              </w:rPr>
              <w:t xml:space="preserve">на </w:t>
            </w:r>
            <w:r>
              <w:t xml:space="preserve">территории Российской Федерации </w:t>
            </w:r>
            <w:hyperlink r:id="rId16">
              <w:r>
                <w:t>(ф. 0504513)</w:t>
              </w:r>
            </w:hyperlink>
          </w:p>
        </w:tc>
      </w:tr>
      <w:tr w:rsidR="00364192" w:rsidTr="00364192">
        <w:trPr>
          <w:trHeight w:val="1519"/>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ind w:right="94"/>
              <w:jc w:val="both"/>
            </w:pPr>
            <w:r>
              <w:t xml:space="preserve">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w:t>
            </w:r>
            <w:hyperlink r:id="rId17">
              <w:r>
                <w:t>(ф. 0504517)</w:t>
              </w:r>
            </w:hyperlink>
          </w:p>
        </w:tc>
      </w:tr>
      <w:tr w:rsidR="00364192" w:rsidTr="00364192">
        <w:trPr>
          <w:trHeight w:val="1012"/>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ind w:right="94"/>
              <w:jc w:val="both"/>
            </w:pPr>
            <w:r>
              <w:t>Заявка-обоснование</w:t>
            </w:r>
            <w:r>
              <w:rPr>
                <w:spacing w:val="-6"/>
              </w:rPr>
              <w:t xml:space="preserve"> </w:t>
            </w:r>
            <w:r>
              <w:t>закупки</w:t>
            </w:r>
            <w:r>
              <w:rPr>
                <w:spacing w:val="-7"/>
              </w:rPr>
              <w:t xml:space="preserve"> </w:t>
            </w:r>
            <w:r>
              <w:t>товаров,</w:t>
            </w:r>
            <w:r>
              <w:rPr>
                <w:spacing w:val="-7"/>
              </w:rPr>
              <w:t xml:space="preserve"> </w:t>
            </w:r>
            <w:r>
              <w:t>работ,</w:t>
            </w:r>
            <w:r>
              <w:rPr>
                <w:spacing w:val="-6"/>
              </w:rPr>
              <w:t xml:space="preserve"> </w:t>
            </w:r>
            <w:r>
              <w:t xml:space="preserve">услуг малого объема через подотчетное лицо </w:t>
            </w:r>
            <w:hyperlink r:id="rId18">
              <w:r>
                <w:t>(ф.</w:t>
              </w:r>
            </w:hyperlink>
            <w:r>
              <w:t xml:space="preserve"> </w:t>
            </w:r>
            <w:hyperlink r:id="rId19">
              <w:r>
                <w:rPr>
                  <w:spacing w:val="-2"/>
                </w:rPr>
                <w:t>0510521)</w:t>
              </w:r>
            </w:hyperlink>
          </w:p>
        </w:tc>
      </w:tr>
      <w:tr w:rsidR="00364192" w:rsidTr="00364192">
        <w:trPr>
          <w:trHeight w:val="505"/>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7" w:lineRule="exact"/>
            </w:pPr>
            <w:r>
              <w:t>Служебная</w:t>
            </w:r>
            <w:r>
              <w:rPr>
                <w:spacing w:val="-7"/>
              </w:rPr>
              <w:t xml:space="preserve"> </w:t>
            </w:r>
            <w:r>
              <w:rPr>
                <w:spacing w:val="-2"/>
              </w:rPr>
              <w:t>записка</w:t>
            </w:r>
          </w:p>
        </w:tc>
      </w:tr>
      <w:tr w:rsidR="00364192" w:rsidTr="00364192">
        <w:trPr>
          <w:trHeight w:val="506"/>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7" w:lineRule="exact"/>
            </w:pPr>
            <w:r>
              <w:rPr>
                <w:spacing w:val="-2"/>
              </w:rPr>
              <w:t>Справка-расчет</w:t>
            </w:r>
          </w:p>
        </w:tc>
      </w:tr>
      <w:tr w:rsidR="00364192" w:rsidTr="00364192">
        <w:trPr>
          <w:trHeight w:val="505"/>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7" w:lineRule="exact"/>
            </w:pPr>
            <w:r>
              <w:rPr>
                <w:spacing w:val="-4"/>
              </w:rPr>
              <w:t>Счет</w:t>
            </w:r>
          </w:p>
        </w:tc>
      </w:tr>
      <w:tr w:rsidR="00364192" w:rsidTr="00364192">
        <w:trPr>
          <w:trHeight w:val="506"/>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7" w:lineRule="exact"/>
            </w:pPr>
            <w:r>
              <w:rPr>
                <w:spacing w:val="-2"/>
              </w:rPr>
              <w:t>Счет-фактура</w:t>
            </w:r>
          </w:p>
        </w:tc>
      </w:tr>
      <w:tr w:rsidR="00364192" w:rsidTr="00364192">
        <w:trPr>
          <w:trHeight w:val="251"/>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32" w:lineRule="exact"/>
            </w:pPr>
            <w:r>
              <w:t>Товарный</w:t>
            </w:r>
            <w:r>
              <w:rPr>
                <w:spacing w:val="-4"/>
              </w:rPr>
              <w:t xml:space="preserve"> </w:t>
            </w:r>
            <w:r>
              <w:rPr>
                <w:spacing w:val="-5"/>
              </w:rPr>
              <w:t>чек</w:t>
            </w:r>
          </w:p>
        </w:tc>
      </w:tr>
      <w:tr w:rsidR="00364192" w:rsidTr="00364192">
        <w:trPr>
          <w:trHeight w:val="253"/>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34" w:lineRule="exact"/>
            </w:pPr>
            <w:r>
              <w:t>Кассовый</w:t>
            </w:r>
            <w:r>
              <w:rPr>
                <w:spacing w:val="-2"/>
              </w:rPr>
              <w:t xml:space="preserve"> </w:t>
            </w:r>
            <w:r>
              <w:rPr>
                <w:spacing w:val="-5"/>
              </w:rPr>
              <w:t>чек</w:t>
            </w:r>
          </w:p>
        </w:tc>
      </w:tr>
      <w:tr w:rsidR="00364192" w:rsidTr="00364192">
        <w:trPr>
          <w:trHeight w:val="251"/>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32" w:lineRule="exact"/>
            </w:pPr>
            <w:r>
              <w:t>Акт</w:t>
            </w:r>
            <w:r>
              <w:rPr>
                <w:spacing w:val="-4"/>
              </w:rPr>
              <w:t xml:space="preserve"> </w:t>
            </w:r>
            <w:r>
              <w:t>выполненных</w:t>
            </w:r>
            <w:r>
              <w:rPr>
                <w:spacing w:val="-4"/>
              </w:rPr>
              <w:t xml:space="preserve"> </w:t>
            </w:r>
            <w:r>
              <w:rPr>
                <w:spacing w:val="-2"/>
              </w:rPr>
              <w:t>работ</w:t>
            </w:r>
          </w:p>
        </w:tc>
      </w:tr>
      <w:tr w:rsidR="00364192" w:rsidTr="00364192">
        <w:trPr>
          <w:trHeight w:val="253"/>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34" w:lineRule="exact"/>
            </w:pPr>
            <w:r>
              <w:t>Акт</w:t>
            </w:r>
            <w:r>
              <w:rPr>
                <w:spacing w:val="-5"/>
              </w:rPr>
              <w:t xml:space="preserve"> </w:t>
            </w:r>
            <w:r>
              <w:t>об</w:t>
            </w:r>
            <w:r>
              <w:rPr>
                <w:spacing w:val="-2"/>
              </w:rPr>
              <w:t xml:space="preserve"> </w:t>
            </w:r>
            <w:r>
              <w:t>оказании</w:t>
            </w:r>
            <w:r>
              <w:rPr>
                <w:spacing w:val="-2"/>
              </w:rPr>
              <w:t xml:space="preserve"> </w:t>
            </w:r>
            <w:r>
              <w:rPr>
                <w:spacing w:val="-4"/>
              </w:rPr>
              <w:t>услуг</w:t>
            </w:r>
          </w:p>
        </w:tc>
      </w:tr>
      <w:tr w:rsidR="00364192" w:rsidTr="00364192">
        <w:trPr>
          <w:trHeight w:val="758"/>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2" w:lineRule="auto"/>
              <w:ind w:right="94"/>
            </w:pPr>
            <w:r>
              <w:t>Товарная</w:t>
            </w:r>
            <w:r>
              <w:rPr>
                <w:spacing w:val="32"/>
              </w:rPr>
              <w:t xml:space="preserve"> </w:t>
            </w:r>
            <w:r>
              <w:t>накладная</w:t>
            </w:r>
            <w:r>
              <w:rPr>
                <w:spacing w:val="32"/>
              </w:rPr>
              <w:t xml:space="preserve"> </w:t>
            </w:r>
            <w:r>
              <w:t>(унифицированная</w:t>
            </w:r>
            <w:r>
              <w:rPr>
                <w:spacing w:val="31"/>
              </w:rPr>
              <w:t xml:space="preserve"> </w:t>
            </w:r>
            <w:hyperlink r:id="rId20">
              <w:r>
                <w:t>форма</w:t>
              </w:r>
              <w:r>
                <w:rPr>
                  <w:spacing w:val="30"/>
                </w:rPr>
                <w:t xml:space="preserve"> </w:t>
              </w:r>
              <w:r>
                <w:t>N</w:t>
              </w:r>
            </w:hyperlink>
            <w:r>
              <w:t xml:space="preserve"> </w:t>
            </w:r>
            <w:hyperlink r:id="rId21">
              <w:r>
                <w:t>ТОРГ-12</w:t>
              </w:r>
            </w:hyperlink>
            <w:r>
              <w:t>) (ф. 0330212)</w:t>
            </w:r>
          </w:p>
        </w:tc>
      </w:tr>
      <w:tr w:rsidR="00364192" w:rsidTr="00364192">
        <w:trPr>
          <w:trHeight w:val="505"/>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9" w:lineRule="exact"/>
            </w:pPr>
            <w:r>
              <w:t>Универсальный</w:t>
            </w:r>
            <w:r>
              <w:rPr>
                <w:spacing w:val="-10"/>
              </w:rPr>
              <w:t xml:space="preserve"> </w:t>
            </w:r>
            <w:r>
              <w:t>передаточный</w:t>
            </w:r>
            <w:r>
              <w:rPr>
                <w:spacing w:val="-9"/>
              </w:rPr>
              <w:t xml:space="preserve"> </w:t>
            </w:r>
            <w:r>
              <w:rPr>
                <w:spacing w:val="-2"/>
              </w:rPr>
              <w:t>документ</w:t>
            </w:r>
          </w:p>
        </w:tc>
      </w:tr>
      <w:tr w:rsidR="00364192" w:rsidTr="00364192">
        <w:trPr>
          <w:trHeight w:val="506"/>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spacing w:line="249" w:lineRule="exact"/>
            </w:pPr>
            <w:r>
              <w:t>Реестр</w:t>
            </w:r>
            <w:r>
              <w:rPr>
                <w:spacing w:val="-7"/>
              </w:rPr>
              <w:t xml:space="preserve"> </w:t>
            </w:r>
            <w:r>
              <w:t>актов</w:t>
            </w:r>
            <w:r>
              <w:rPr>
                <w:spacing w:val="-7"/>
              </w:rPr>
              <w:t xml:space="preserve"> </w:t>
            </w:r>
            <w:r>
              <w:t>выполненных</w:t>
            </w:r>
            <w:r>
              <w:rPr>
                <w:spacing w:val="-4"/>
              </w:rPr>
              <w:t xml:space="preserve"> </w:t>
            </w:r>
            <w:r>
              <w:rPr>
                <w:spacing w:val="-2"/>
              </w:rPr>
              <w:t>работ</w:t>
            </w:r>
          </w:p>
        </w:tc>
      </w:tr>
      <w:tr w:rsidR="00364192" w:rsidTr="00364192">
        <w:trPr>
          <w:trHeight w:val="1589"/>
        </w:trPr>
        <w:tc>
          <w:tcPr>
            <w:tcW w:w="668" w:type="dxa"/>
            <w:vMerge/>
            <w:tcBorders>
              <w:top w:val="nil"/>
            </w:tcBorders>
          </w:tcPr>
          <w:p w:rsidR="00364192" w:rsidRDefault="00364192" w:rsidP="00364192">
            <w:pPr>
              <w:rPr>
                <w:sz w:val="2"/>
                <w:szCs w:val="2"/>
              </w:rPr>
            </w:pPr>
          </w:p>
        </w:tc>
        <w:tc>
          <w:tcPr>
            <w:tcW w:w="4573" w:type="dxa"/>
            <w:vMerge/>
            <w:tcBorders>
              <w:top w:val="nil"/>
            </w:tcBorders>
          </w:tcPr>
          <w:p w:rsidR="00364192" w:rsidRDefault="00364192" w:rsidP="00364192">
            <w:pPr>
              <w:rPr>
                <w:sz w:val="2"/>
                <w:szCs w:val="2"/>
              </w:rPr>
            </w:pPr>
          </w:p>
        </w:tc>
        <w:tc>
          <w:tcPr>
            <w:tcW w:w="4957" w:type="dxa"/>
          </w:tcPr>
          <w:p w:rsidR="00364192" w:rsidRDefault="00364192" w:rsidP="00364192">
            <w:pPr>
              <w:pStyle w:val="TableParagraph"/>
            </w:pPr>
            <w:r>
              <w:t>Иной</w:t>
            </w:r>
            <w:r>
              <w:rPr>
                <w:spacing w:val="-13"/>
              </w:rPr>
              <w:t xml:space="preserve"> </w:t>
            </w:r>
            <w:r>
              <w:t>документ,</w:t>
            </w:r>
            <w:r>
              <w:rPr>
                <w:spacing w:val="-13"/>
              </w:rPr>
              <w:t xml:space="preserve"> </w:t>
            </w:r>
            <w:r>
              <w:t>подтверждающий</w:t>
            </w:r>
            <w:r>
              <w:rPr>
                <w:spacing w:val="-13"/>
              </w:rPr>
              <w:t xml:space="preserve"> </w:t>
            </w:r>
            <w:r>
              <w:t>возникновение денежного обязательства по бюджетному</w:t>
            </w:r>
          </w:p>
          <w:p w:rsidR="00364192" w:rsidRDefault="00364192" w:rsidP="00364192">
            <w:pPr>
              <w:pStyle w:val="TableParagraph"/>
            </w:pPr>
            <w:r>
              <w:t>обязательству</w:t>
            </w:r>
            <w:r>
              <w:rPr>
                <w:spacing w:val="-13"/>
              </w:rPr>
              <w:t xml:space="preserve"> </w:t>
            </w:r>
            <w:r>
              <w:t>получателя</w:t>
            </w:r>
            <w:r>
              <w:rPr>
                <w:spacing w:val="-10"/>
              </w:rPr>
              <w:t xml:space="preserve"> </w:t>
            </w:r>
            <w:r>
              <w:t>средств</w:t>
            </w:r>
            <w:r>
              <w:rPr>
                <w:spacing w:val="-11"/>
              </w:rPr>
              <w:t xml:space="preserve"> </w:t>
            </w:r>
            <w:r>
              <w:t xml:space="preserve">местного </w:t>
            </w:r>
            <w:r>
              <w:rPr>
                <w:spacing w:val="-2"/>
              </w:rPr>
              <w:t>бюджета</w:t>
            </w:r>
          </w:p>
        </w:tc>
      </w:tr>
    </w:tbl>
    <w:p w:rsidR="00260EF0" w:rsidRDefault="00260EF0">
      <w:pPr>
        <w:sectPr w:rsidR="00260EF0">
          <w:pgSz w:w="11910" w:h="16840"/>
          <w:pgMar w:top="520" w:right="460" w:bottom="280" w:left="1020" w:header="720" w:footer="720" w:gutter="0"/>
          <w:cols w:space="720"/>
        </w:sectPr>
      </w:pPr>
    </w:p>
    <w:p w:rsidR="00260EF0" w:rsidRDefault="00260EF0">
      <w:pPr>
        <w:pStyle w:val="a3"/>
        <w:spacing w:before="5"/>
        <w:ind w:left="0" w:firstLine="0"/>
        <w:jc w:val="left"/>
        <w:rPr>
          <w:b/>
          <w:sz w:val="2"/>
        </w:rPr>
      </w:pPr>
    </w:p>
    <w:p w:rsidR="00F2031D" w:rsidRDefault="00F2031D"/>
    <w:sectPr w:rsidR="00F2031D">
      <w:pgSz w:w="11910" w:h="16840"/>
      <w:pgMar w:top="52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3DFD"/>
    <w:multiLevelType w:val="multilevel"/>
    <w:tmpl w:val="2542BCCE"/>
    <w:lvl w:ilvl="0">
      <w:start w:val="1"/>
      <w:numFmt w:val="decimal"/>
      <w:lvlText w:val="%1."/>
      <w:lvlJc w:val="left"/>
      <w:pPr>
        <w:ind w:left="112" w:hanging="310"/>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2" w:hanging="55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11" w:hanging="559"/>
      </w:pPr>
      <w:rPr>
        <w:rFonts w:hint="default"/>
        <w:lang w:val="ru-RU" w:eastAsia="en-US" w:bidi="ar-SA"/>
      </w:rPr>
    </w:lvl>
    <w:lvl w:ilvl="4">
      <w:numFmt w:val="bullet"/>
      <w:lvlText w:val="•"/>
      <w:lvlJc w:val="left"/>
      <w:pPr>
        <w:ind w:left="4242" w:hanging="559"/>
      </w:pPr>
      <w:rPr>
        <w:rFonts w:hint="default"/>
        <w:lang w:val="ru-RU" w:eastAsia="en-US" w:bidi="ar-SA"/>
      </w:rPr>
    </w:lvl>
    <w:lvl w:ilvl="5">
      <w:numFmt w:val="bullet"/>
      <w:lvlText w:val="•"/>
      <w:lvlJc w:val="left"/>
      <w:pPr>
        <w:ind w:left="5273" w:hanging="559"/>
      </w:pPr>
      <w:rPr>
        <w:rFonts w:hint="default"/>
        <w:lang w:val="ru-RU" w:eastAsia="en-US" w:bidi="ar-SA"/>
      </w:rPr>
    </w:lvl>
    <w:lvl w:ilvl="6">
      <w:numFmt w:val="bullet"/>
      <w:lvlText w:val="•"/>
      <w:lvlJc w:val="left"/>
      <w:pPr>
        <w:ind w:left="6303" w:hanging="559"/>
      </w:pPr>
      <w:rPr>
        <w:rFonts w:hint="default"/>
        <w:lang w:val="ru-RU" w:eastAsia="en-US" w:bidi="ar-SA"/>
      </w:rPr>
    </w:lvl>
    <w:lvl w:ilvl="7">
      <w:numFmt w:val="bullet"/>
      <w:lvlText w:val="•"/>
      <w:lvlJc w:val="left"/>
      <w:pPr>
        <w:ind w:left="7334" w:hanging="559"/>
      </w:pPr>
      <w:rPr>
        <w:rFonts w:hint="default"/>
        <w:lang w:val="ru-RU" w:eastAsia="en-US" w:bidi="ar-SA"/>
      </w:rPr>
    </w:lvl>
    <w:lvl w:ilvl="8">
      <w:numFmt w:val="bullet"/>
      <w:lvlText w:val="•"/>
      <w:lvlJc w:val="left"/>
      <w:pPr>
        <w:ind w:left="8365" w:hanging="559"/>
      </w:pPr>
      <w:rPr>
        <w:rFonts w:hint="default"/>
        <w:lang w:val="ru-RU" w:eastAsia="en-US" w:bidi="ar-SA"/>
      </w:rPr>
    </w:lvl>
  </w:abstractNum>
  <w:abstractNum w:abstractNumId="1" w15:restartNumberingAfterBreak="0">
    <w:nsid w:val="6D7D2B91"/>
    <w:multiLevelType w:val="hybridMultilevel"/>
    <w:tmpl w:val="1EF85ADA"/>
    <w:lvl w:ilvl="0" w:tplc="F9560DC0">
      <w:numFmt w:val="bullet"/>
      <w:lvlText w:val="-"/>
      <w:lvlJc w:val="left"/>
      <w:pPr>
        <w:ind w:left="109" w:hanging="125"/>
      </w:pPr>
      <w:rPr>
        <w:rFonts w:ascii="Times New Roman" w:eastAsia="Times New Roman" w:hAnsi="Times New Roman" w:cs="Times New Roman" w:hint="default"/>
        <w:b w:val="0"/>
        <w:bCs w:val="0"/>
        <w:i w:val="0"/>
        <w:iCs w:val="0"/>
        <w:w w:val="100"/>
        <w:sz w:val="22"/>
        <w:szCs w:val="22"/>
        <w:lang w:val="ru-RU" w:eastAsia="en-US" w:bidi="ar-SA"/>
      </w:rPr>
    </w:lvl>
    <w:lvl w:ilvl="1" w:tplc="DCE28AC4">
      <w:numFmt w:val="bullet"/>
      <w:lvlText w:val="•"/>
      <w:lvlJc w:val="left"/>
      <w:pPr>
        <w:ind w:left="546" w:hanging="125"/>
      </w:pPr>
      <w:rPr>
        <w:rFonts w:hint="default"/>
        <w:lang w:val="ru-RU" w:eastAsia="en-US" w:bidi="ar-SA"/>
      </w:rPr>
    </w:lvl>
    <w:lvl w:ilvl="2" w:tplc="03B2349C">
      <w:numFmt w:val="bullet"/>
      <w:lvlText w:val="•"/>
      <w:lvlJc w:val="left"/>
      <w:pPr>
        <w:ind w:left="992" w:hanging="125"/>
      </w:pPr>
      <w:rPr>
        <w:rFonts w:hint="default"/>
        <w:lang w:val="ru-RU" w:eastAsia="en-US" w:bidi="ar-SA"/>
      </w:rPr>
    </w:lvl>
    <w:lvl w:ilvl="3" w:tplc="A1A8399C">
      <w:numFmt w:val="bullet"/>
      <w:lvlText w:val="•"/>
      <w:lvlJc w:val="left"/>
      <w:pPr>
        <w:ind w:left="1438" w:hanging="125"/>
      </w:pPr>
      <w:rPr>
        <w:rFonts w:hint="default"/>
        <w:lang w:val="ru-RU" w:eastAsia="en-US" w:bidi="ar-SA"/>
      </w:rPr>
    </w:lvl>
    <w:lvl w:ilvl="4" w:tplc="A4DAB17C">
      <w:numFmt w:val="bullet"/>
      <w:lvlText w:val="•"/>
      <w:lvlJc w:val="left"/>
      <w:pPr>
        <w:ind w:left="1885" w:hanging="125"/>
      </w:pPr>
      <w:rPr>
        <w:rFonts w:hint="default"/>
        <w:lang w:val="ru-RU" w:eastAsia="en-US" w:bidi="ar-SA"/>
      </w:rPr>
    </w:lvl>
    <w:lvl w:ilvl="5" w:tplc="6B68CB40">
      <w:numFmt w:val="bullet"/>
      <w:lvlText w:val="•"/>
      <w:lvlJc w:val="left"/>
      <w:pPr>
        <w:ind w:left="2331" w:hanging="125"/>
      </w:pPr>
      <w:rPr>
        <w:rFonts w:hint="default"/>
        <w:lang w:val="ru-RU" w:eastAsia="en-US" w:bidi="ar-SA"/>
      </w:rPr>
    </w:lvl>
    <w:lvl w:ilvl="6" w:tplc="F232ECC0">
      <w:numFmt w:val="bullet"/>
      <w:lvlText w:val="•"/>
      <w:lvlJc w:val="left"/>
      <w:pPr>
        <w:ind w:left="2777" w:hanging="125"/>
      </w:pPr>
      <w:rPr>
        <w:rFonts w:hint="default"/>
        <w:lang w:val="ru-RU" w:eastAsia="en-US" w:bidi="ar-SA"/>
      </w:rPr>
    </w:lvl>
    <w:lvl w:ilvl="7" w:tplc="49666348">
      <w:numFmt w:val="bullet"/>
      <w:lvlText w:val="•"/>
      <w:lvlJc w:val="left"/>
      <w:pPr>
        <w:ind w:left="3224" w:hanging="125"/>
      </w:pPr>
      <w:rPr>
        <w:rFonts w:hint="default"/>
        <w:lang w:val="ru-RU" w:eastAsia="en-US" w:bidi="ar-SA"/>
      </w:rPr>
    </w:lvl>
    <w:lvl w:ilvl="8" w:tplc="3EA478F4">
      <w:numFmt w:val="bullet"/>
      <w:lvlText w:val="•"/>
      <w:lvlJc w:val="left"/>
      <w:pPr>
        <w:ind w:left="3670" w:hanging="125"/>
      </w:pPr>
      <w:rPr>
        <w:rFonts w:hint="default"/>
        <w:lang w:val="ru-RU" w:eastAsia="en-US" w:bidi="ar-SA"/>
      </w:rPr>
    </w:lvl>
  </w:abstractNum>
  <w:abstractNum w:abstractNumId="2" w15:restartNumberingAfterBreak="0">
    <w:nsid w:val="7F9F528F"/>
    <w:multiLevelType w:val="hybridMultilevel"/>
    <w:tmpl w:val="E5D0E39C"/>
    <w:lvl w:ilvl="0" w:tplc="89726A24">
      <w:start w:val="1"/>
      <w:numFmt w:val="upperRoman"/>
      <w:lvlText w:val="%1."/>
      <w:lvlJc w:val="left"/>
      <w:pPr>
        <w:ind w:left="4315" w:hanging="214"/>
        <w:jc w:val="right"/>
      </w:pPr>
      <w:rPr>
        <w:rFonts w:hint="default"/>
        <w:spacing w:val="-1"/>
        <w:w w:val="100"/>
        <w:lang w:val="ru-RU" w:eastAsia="en-US" w:bidi="ar-SA"/>
      </w:rPr>
    </w:lvl>
    <w:lvl w:ilvl="1" w:tplc="4A86778A">
      <w:numFmt w:val="bullet"/>
      <w:lvlText w:val="•"/>
      <w:lvlJc w:val="left"/>
      <w:pPr>
        <w:ind w:left="4930" w:hanging="214"/>
      </w:pPr>
      <w:rPr>
        <w:rFonts w:hint="default"/>
        <w:lang w:val="ru-RU" w:eastAsia="en-US" w:bidi="ar-SA"/>
      </w:rPr>
    </w:lvl>
    <w:lvl w:ilvl="2" w:tplc="62B06D1E">
      <w:numFmt w:val="bullet"/>
      <w:lvlText w:val="•"/>
      <w:lvlJc w:val="left"/>
      <w:pPr>
        <w:ind w:left="5541" w:hanging="214"/>
      </w:pPr>
      <w:rPr>
        <w:rFonts w:hint="default"/>
        <w:lang w:val="ru-RU" w:eastAsia="en-US" w:bidi="ar-SA"/>
      </w:rPr>
    </w:lvl>
    <w:lvl w:ilvl="3" w:tplc="B71E7654">
      <w:numFmt w:val="bullet"/>
      <w:lvlText w:val="•"/>
      <w:lvlJc w:val="left"/>
      <w:pPr>
        <w:ind w:left="6151" w:hanging="214"/>
      </w:pPr>
      <w:rPr>
        <w:rFonts w:hint="default"/>
        <w:lang w:val="ru-RU" w:eastAsia="en-US" w:bidi="ar-SA"/>
      </w:rPr>
    </w:lvl>
    <w:lvl w:ilvl="4" w:tplc="EECA84BA">
      <w:numFmt w:val="bullet"/>
      <w:lvlText w:val="•"/>
      <w:lvlJc w:val="left"/>
      <w:pPr>
        <w:ind w:left="6762" w:hanging="214"/>
      </w:pPr>
      <w:rPr>
        <w:rFonts w:hint="default"/>
        <w:lang w:val="ru-RU" w:eastAsia="en-US" w:bidi="ar-SA"/>
      </w:rPr>
    </w:lvl>
    <w:lvl w:ilvl="5" w:tplc="6128AFE0">
      <w:numFmt w:val="bullet"/>
      <w:lvlText w:val="•"/>
      <w:lvlJc w:val="left"/>
      <w:pPr>
        <w:ind w:left="7373" w:hanging="214"/>
      </w:pPr>
      <w:rPr>
        <w:rFonts w:hint="default"/>
        <w:lang w:val="ru-RU" w:eastAsia="en-US" w:bidi="ar-SA"/>
      </w:rPr>
    </w:lvl>
    <w:lvl w:ilvl="6" w:tplc="A880B79E">
      <w:numFmt w:val="bullet"/>
      <w:lvlText w:val="•"/>
      <w:lvlJc w:val="left"/>
      <w:pPr>
        <w:ind w:left="7983" w:hanging="214"/>
      </w:pPr>
      <w:rPr>
        <w:rFonts w:hint="default"/>
        <w:lang w:val="ru-RU" w:eastAsia="en-US" w:bidi="ar-SA"/>
      </w:rPr>
    </w:lvl>
    <w:lvl w:ilvl="7" w:tplc="DDD8598C">
      <w:numFmt w:val="bullet"/>
      <w:lvlText w:val="•"/>
      <w:lvlJc w:val="left"/>
      <w:pPr>
        <w:ind w:left="8594" w:hanging="214"/>
      </w:pPr>
      <w:rPr>
        <w:rFonts w:hint="default"/>
        <w:lang w:val="ru-RU" w:eastAsia="en-US" w:bidi="ar-SA"/>
      </w:rPr>
    </w:lvl>
    <w:lvl w:ilvl="8" w:tplc="DA5CA622">
      <w:numFmt w:val="bullet"/>
      <w:lvlText w:val="•"/>
      <w:lvlJc w:val="left"/>
      <w:pPr>
        <w:ind w:left="9205" w:hanging="214"/>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F0"/>
    <w:rsid w:val="00103B91"/>
    <w:rsid w:val="00206AFE"/>
    <w:rsid w:val="00260EF0"/>
    <w:rsid w:val="002811B7"/>
    <w:rsid w:val="002834AD"/>
    <w:rsid w:val="00364192"/>
    <w:rsid w:val="00457225"/>
    <w:rsid w:val="00486132"/>
    <w:rsid w:val="004E4D1B"/>
    <w:rsid w:val="00694A8F"/>
    <w:rsid w:val="006B37AE"/>
    <w:rsid w:val="00783958"/>
    <w:rsid w:val="00944DD6"/>
    <w:rsid w:val="009806E7"/>
    <w:rsid w:val="0099079E"/>
    <w:rsid w:val="009F6D64"/>
    <w:rsid w:val="009F7E28"/>
    <w:rsid w:val="00AB16B6"/>
    <w:rsid w:val="00B569DE"/>
    <w:rsid w:val="00BE53D2"/>
    <w:rsid w:val="00CD275C"/>
    <w:rsid w:val="00D50AF7"/>
    <w:rsid w:val="00F2031D"/>
    <w:rsid w:val="00FB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616C9-AFFE-44F5-9AB5-0AEF7E96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40"/>
      <w:jc w:val="both"/>
    </w:pPr>
    <w:rPr>
      <w:sz w:val="24"/>
      <w:szCs w:val="24"/>
    </w:rPr>
  </w:style>
  <w:style w:type="paragraph" w:styleId="a4">
    <w:name w:val="List Paragraph"/>
    <w:basedOn w:val="a"/>
    <w:uiPriority w:val="1"/>
    <w:qFormat/>
    <w:pPr>
      <w:ind w:left="112" w:right="105" w:firstLine="540"/>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02&amp;dst=20" TargetMode="External"/><Relationship Id="rId13" Type="http://schemas.openxmlformats.org/officeDocument/2006/relationships/hyperlink" Target="https://login.consultant.ru/link/?req=doc&amp;base=LAW&amp;n=356898&amp;dst=101392" TargetMode="External"/><Relationship Id="rId18" Type="http://schemas.openxmlformats.org/officeDocument/2006/relationships/hyperlink" Target="https://login.consultant.ru/link/?req=doc&amp;base=LAW&amp;n=481827&amp;dst=101236" TargetMode="External"/><Relationship Id="rId3" Type="http://schemas.openxmlformats.org/officeDocument/2006/relationships/settings" Target="settings.xml"/><Relationship Id="rId21" Type="http://schemas.openxmlformats.org/officeDocument/2006/relationships/hyperlink" Target="https://login.consultant.ru/link/?req=doc&amp;base=LAW&amp;n=23886&amp;dst=101670" TargetMode="External"/><Relationship Id="rId7" Type="http://schemas.openxmlformats.org/officeDocument/2006/relationships/hyperlink" Target="https://login.consultant.ru/link/?req=doc&amp;base=LAW&amp;n=437002&amp;dst=100024" TargetMode="External"/><Relationship Id="rId12" Type="http://schemas.openxmlformats.org/officeDocument/2006/relationships/hyperlink" Target="https://login.consultant.ru/link/?req=doc&amp;base=LAW&amp;n=362627&amp;dst=102365" TargetMode="External"/><Relationship Id="rId17" Type="http://schemas.openxmlformats.org/officeDocument/2006/relationships/hyperlink" Target="https://login.consultant.ru/link/?req=doc&amp;base=LAW&amp;n=356898&amp;dst=101175" TargetMode="External"/><Relationship Id="rId2" Type="http://schemas.openxmlformats.org/officeDocument/2006/relationships/styles" Target="styles.xml"/><Relationship Id="rId16" Type="http://schemas.openxmlformats.org/officeDocument/2006/relationships/hyperlink" Target="https://login.consultant.ru/link/?req=doc&amp;base=LAW&amp;n=356898&amp;dst=100522" TargetMode="External"/><Relationship Id="rId20" Type="http://schemas.openxmlformats.org/officeDocument/2006/relationships/hyperlink" Target="https://login.consultant.ru/link/?req=doc&amp;base=LAW&amp;n=23886&amp;dst=101670" TargetMode="External"/><Relationship Id="rId1" Type="http://schemas.openxmlformats.org/officeDocument/2006/relationships/numbering" Target="numbering.xml"/><Relationship Id="rId6" Type="http://schemas.openxmlformats.org/officeDocument/2006/relationships/hyperlink" Target="consultantplus://offline/ref%3D6353B0F259DC18FC9CF82C085EDF70F4F57A6A98703E904ED073646F92035E44390EE88E8CAD01F900C5533BC861F552CF2C1110DDCCB274C903I" TargetMode="External"/><Relationship Id="rId11" Type="http://schemas.openxmlformats.org/officeDocument/2006/relationships/hyperlink" Target="https://login.consultant.ru/link/?req=doc&amp;base=LAW&amp;n=362627&amp;dst=102365" TargetMode="External"/><Relationship Id="rId5" Type="http://schemas.openxmlformats.org/officeDocument/2006/relationships/hyperlink" Target="consultantplus://offline/ref%3D6353B0F259DC18FC9CF82C085EDF70F4F57A6A98703E904ED073646F92035E44390EE88E8CAD00F003C5533BC861F552CF2C1110DDCCB274C903I" TargetMode="External"/><Relationship Id="rId15" Type="http://schemas.openxmlformats.org/officeDocument/2006/relationships/hyperlink" Target="https://login.consultant.ru/link/?req=doc&amp;base=LAW&amp;n=356898&amp;dst=100713" TargetMode="External"/><Relationship Id="rId23" Type="http://schemas.openxmlformats.org/officeDocument/2006/relationships/theme" Target="theme/theme1.xml"/><Relationship Id="rId10" Type="http://schemas.openxmlformats.org/officeDocument/2006/relationships/hyperlink" Target="https://login.consultant.ru/link/?req=doc&amp;base=LAW&amp;n=451249&amp;dst=100826" TargetMode="External"/><Relationship Id="rId19" Type="http://schemas.openxmlformats.org/officeDocument/2006/relationships/hyperlink" Target="https://login.consultant.ru/link/?req=doc&amp;base=LAW&amp;n=481827&amp;dst=1012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002&amp;dst=100595" TargetMode="External"/><Relationship Id="rId14" Type="http://schemas.openxmlformats.org/officeDocument/2006/relationships/hyperlink" Target="https://login.consultant.ru/link/?req=doc&amp;base=LAW&amp;n=356898&amp;dst=1003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Лаврушина Татьяна Александровна</dc:creator>
  <cp:lastModifiedBy>Пользователь</cp:lastModifiedBy>
  <cp:revision>26</cp:revision>
  <dcterms:created xsi:type="dcterms:W3CDTF">2025-08-06T12:16:00Z</dcterms:created>
  <dcterms:modified xsi:type="dcterms:W3CDTF">2025-08-11T13:18:00Z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Microsoft® Word 2013</vt:lpwstr>
  </property>
  <property fmtid="{D5CDD505-2E9C-101B-9397-08002B2CF9AE}" pid="4" name="LastSaved">
    <vt:filetime>2025-08-06T00:00:00Z</vt:filetime>
  </property>
  <property fmtid="{D5CDD505-2E9C-101B-9397-08002B2CF9AE}" pid="5" name="Producer">
    <vt:lpwstr>Microsoft® Word 2013</vt:lpwstr>
  </property>
</Properties>
</file>