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26252" w14:textId="3433A738" w:rsidR="003F3C4A" w:rsidRPr="00486DCA" w:rsidRDefault="003F3C4A" w:rsidP="003F3C4A">
      <w:pPr>
        <w:widowControl/>
        <w:autoSpaceDE/>
        <w:autoSpaceDN/>
        <w:ind w:right="-1050"/>
        <w:jc w:val="both"/>
        <w:rPr>
          <w:sz w:val="27"/>
          <w:szCs w:val="27"/>
          <w:lang w:eastAsia="ru-RU"/>
        </w:rPr>
      </w:pPr>
      <w:r w:rsidRPr="00486DCA">
        <w:rPr>
          <w:sz w:val="27"/>
          <w:szCs w:val="27"/>
          <w:lang w:eastAsia="ru-RU"/>
        </w:rPr>
        <w:t xml:space="preserve">                                   РОССИЙСКАЯ ФЕДЕРАЦИЯ</w:t>
      </w:r>
    </w:p>
    <w:p w14:paraId="0C72C20D" w14:textId="77777777" w:rsidR="003F3C4A" w:rsidRPr="00486DCA" w:rsidRDefault="003F3C4A" w:rsidP="003F3C4A">
      <w:pPr>
        <w:widowControl/>
        <w:autoSpaceDE/>
        <w:autoSpaceDN/>
        <w:ind w:right="-1050"/>
        <w:jc w:val="both"/>
        <w:rPr>
          <w:sz w:val="27"/>
          <w:szCs w:val="27"/>
          <w:lang w:eastAsia="ru-RU"/>
        </w:rPr>
      </w:pPr>
      <w:r w:rsidRPr="00486DCA">
        <w:rPr>
          <w:sz w:val="27"/>
          <w:szCs w:val="27"/>
          <w:lang w:eastAsia="ru-RU"/>
        </w:rPr>
        <w:t xml:space="preserve">                                         БРЯНСКАЯ ОБЛАСТЬ</w:t>
      </w:r>
    </w:p>
    <w:p w14:paraId="298B3388" w14:textId="77777777" w:rsidR="003F3C4A" w:rsidRPr="00486DCA" w:rsidRDefault="003F3C4A" w:rsidP="003F3C4A">
      <w:pPr>
        <w:widowControl/>
        <w:autoSpaceDE/>
        <w:autoSpaceDN/>
        <w:ind w:right="-1050"/>
        <w:jc w:val="both"/>
        <w:rPr>
          <w:sz w:val="27"/>
          <w:szCs w:val="27"/>
          <w:lang w:eastAsia="ru-RU"/>
        </w:rPr>
      </w:pPr>
      <w:r w:rsidRPr="00486DCA">
        <w:rPr>
          <w:sz w:val="27"/>
          <w:szCs w:val="27"/>
          <w:lang w:eastAsia="ru-RU"/>
        </w:rPr>
        <w:t xml:space="preserve">                  АДМИНИСТРАЦИЯ ДУБРОВСКОГО РАЙОНА</w:t>
      </w:r>
    </w:p>
    <w:p w14:paraId="5C44B4D5" w14:textId="38249A32" w:rsidR="003F3C4A" w:rsidRPr="00486DCA" w:rsidRDefault="003F3C4A" w:rsidP="003F3C4A">
      <w:pPr>
        <w:widowControl/>
        <w:autoSpaceDE/>
        <w:autoSpaceDN/>
        <w:ind w:right="-1050"/>
        <w:jc w:val="both"/>
        <w:rPr>
          <w:sz w:val="27"/>
          <w:szCs w:val="27"/>
          <w:lang w:eastAsia="ru-RU"/>
        </w:rPr>
      </w:pPr>
      <w:r w:rsidRPr="00486DCA">
        <w:rPr>
          <w:sz w:val="27"/>
          <w:szCs w:val="27"/>
          <w:lang w:eastAsia="ru-RU"/>
        </w:rPr>
        <w:t xml:space="preserve">                                            ПОСТАНОВЛЕНИЕ</w:t>
      </w:r>
    </w:p>
    <w:p w14:paraId="1AD72A8A" w14:textId="3C7AB8DE" w:rsidR="003F3C4A" w:rsidRPr="00486DCA" w:rsidRDefault="003F3C4A" w:rsidP="003F3C4A">
      <w:pPr>
        <w:widowControl/>
        <w:autoSpaceDE/>
        <w:autoSpaceDN/>
        <w:ind w:right="-1050"/>
        <w:jc w:val="both"/>
        <w:rPr>
          <w:sz w:val="27"/>
          <w:szCs w:val="27"/>
          <w:lang w:eastAsia="ru-RU"/>
        </w:rPr>
      </w:pPr>
    </w:p>
    <w:p w14:paraId="2DFB4514" w14:textId="696006A4" w:rsidR="003F3C4A" w:rsidRPr="00486DCA" w:rsidRDefault="002475EA" w:rsidP="003F3C4A">
      <w:pPr>
        <w:widowControl/>
        <w:autoSpaceDE/>
        <w:autoSpaceDN/>
        <w:ind w:right="-105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от   18.09.</w:t>
      </w:r>
      <w:r w:rsidR="003F3C4A" w:rsidRPr="00486DCA">
        <w:rPr>
          <w:sz w:val="27"/>
          <w:szCs w:val="27"/>
          <w:lang w:eastAsia="ru-RU"/>
        </w:rPr>
        <w:t xml:space="preserve">2025 года                                                                     № </w:t>
      </w:r>
      <w:r>
        <w:rPr>
          <w:sz w:val="27"/>
          <w:szCs w:val="27"/>
          <w:lang w:eastAsia="ru-RU"/>
        </w:rPr>
        <w:t>395</w:t>
      </w:r>
      <w:r w:rsidR="003F3C4A" w:rsidRPr="00486DCA">
        <w:rPr>
          <w:sz w:val="27"/>
          <w:szCs w:val="27"/>
          <w:lang w:eastAsia="ru-RU"/>
        </w:rPr>
        <w:t xml:space="preserve">  </w:t>
      </w:r>
    </w:p>
    <w:p w14:paraId="1B95D4C1" w14:textId="5ECD6A9D" w:rsidR="003F3C4A" w:rsidRPr="00486DCA" w:rsidRDefault="003F3C4A" w:rsidP="003F3C4A">
      <w:pPr>
        <w:widowControl/>
        <w:autoSpaceDE/>
        <w:autoSpaceDN/>
        <w:ind w:right="-1050"/>
        <w:jc w:val="both"/>
        <w:rPr>
          <w:sz w:val="27"/>
          <w:szCs w:val="27"/>
          <w:lang w:eastAsia="ru-RU"/>
        </w:rPr>
      </w:pPr>
      <w:r w:rsidRPr="00486DCA">
        <w:rPr>
          <w:sz w:val="27"/>
          <w:szCs w:val="27"/>
          <w:lang w:eastAsia="ru-RU"/>
        </w:rPr>
        <w:t>рп. Дубровка</w:t>
      </w:r>
    </w:p>
    <w:p w14:paraId="6103272B" w14:textId="77777777" w:rsidR="00127392" w:rsidRPr="00486DCA" w:rsidRDefault="00EB1954">
      <w:pPr>
        <w:spacing w:before="321"/>
        <w:ind w:left="140"/>
        <w:rPr>
          <w:sz w:val="27"/>
          <w:szCs w:val="27"/>
        </w:rPr>
      </w:pPr>
      <w:r w:rsidRPr="00486DCA">
        <w:rPr>
          <w:sz w:val="27"/>
          <w:szCs w:val="27"/>
        </w:rPr>
        <w:t>О</w:t>
      </w:r>
      <w:r w:rsidRPr="00486DCA">
        <w:rPr>
          <w:spacing w:val="-12"/>
          <w:sz w:val="27"/>
          <w:szCs w:val="27"/>
        </w:rPr>
        <w:t xml:space="preserve"> </w:t>
      </w:r>
      <w:r w:rsidRPr="00486DCA">
        <w:rPr>
          <w:sz w:val="27"/>
          <w:szCs w:val="27"/>
        </w:rPr>
        <w:t>координационном</w:t>
      </w:r>
      <w:r w:rsidRPr="00486DCA">
        <w:rPr>
          <w:spacing w:val="-10"/>
          <w:sz w:val="27"/>
          <w:szCs w:val="27"/>
        </w:rPr>
        <w:t xml:space="preserve"> </w:t>
      </w:r>
      <w:r w:rsidRPr="00486DCA">
        <w:rPr>
          <w:spacing w:val="-2"/>
          <w:sz w:val="27"/>
          <w:szCs w:val="27"/>
        </w:rPr>
        <w:t>совете</w:t>
      </w:r>
    </w:p>
    <w:p w14:paraId="51028A8A" w14:textId="0C0836D4" w:rsidR="00127392" w:rsidRPr="00486DCA" w:rsidRDefault="00EB1954">
      <w:pPr>
        <w:spacing w:before="5"/>
        <w:ind w:left="140" w:right="4676"/>
        <w:rPr>
          <w:sz w:val="27"/>
          <w:szCs w:val="27"/>
        </w:rPr>
      </w:pPr>
      <w:r w:rsidRPr="00486DCA">
        <w:rPr>
          <w:sz w:val="27"/>
          <w:szCs w:val="27"/>
        </w:rPr>
        <w:t>по</w:t>
      </w:r>
      <w:r w:rsidRPr="00486DCA">
        <w:rPr>
          <w:spacing w:val="-15"/>
          <w:sz w:val="27"/>
          <w:szCs w:val="27"/>
        </w:rPr>
        <w:t xml:space="preserve"> </w:t>
      </w:r>
      <w:r w:rsidRPr="00486DCA">
        <w:rPr>
          <w:sz w:val="27"/>
          <w:szCs w:val="27"/>
        </w:rPr>
        <w:t>делам</w:t>
      </w:r>
      <w:r w:rsidRPr="00486DCA">
        <w:rPr>
          <w:spacing w:val="-7"/>
          <w:sz w:val="27"/>
          <w:szCs w:val="27"/>
        </w:rPr>
        <w:t xml:space="preserve"> </w:t>
      </w:r>
      <w:r w:rsidRPr="00486DCA">
        <w:rPr>
          <w:sz w:val="27"/>
          <w:szCs w:val="27"/>
        </w:rPr>
        <w:t>казачества</w:t>
      </w:r>
      <w:r w:rsidRPr="00486DCA">
        <w:rPr>
          <w:spacing w:val="-10"/>
          <w:sz w:val="27"/>
          <w:szCs w:val="27"/>
        </w:rPr>
        <w:t xml:space="preserve"> </w:t>
      </w:r>
      <w:r w:rsidRPr="00486DCA">
        <w:rPr>
          <w:sz w:val="27"/>
          <w:szCs w:val="27"/>
        </w:rPr>
        <w:t>в</w:t>
      </w:r>
      <w:r w:rsidRPr="00486DCA">
        <w:rPr>
          <w:spacing w:val="-11"/>
          <w:sz w:val="27"/>
          <w:szCs w:val="27"/>
        </w:rPr>
        <w:t xml:space="preserve"> </w:t>
      </w:r>
      <w:r w:rsidR="003F3C4A" w:rsidRPr="00486DCA">
        <w:rPr>
          <w:sz w:val="27"/>
          <w:szCs w:val="27"/>
        </w:rPr>
        <w:t xml:space="preserve">Дубровском </w:t>
      </w:r>
    </w:p>
    <w:p w14:paraId="322C1093" w14:textId="45BFDBB9" w:rsidR="003F3C4A" w:rsidRPr="00486DCA" w:rsidRDefault="003F3C4A">
      <w:pPr>
        <w:spacing w:before="5"/>
        <w:ind w:left="140" w:right="4676"/>
        <w:rPr>
          <w:sz w:val="27"/>
          <w:szCs w:val="27"/>
        </w:rPr>
      </w:pPr>
      <w:r w:rsidRPr="00486DCA">
        <w:rPr>
          <w:sz w:val="27"/>
          <w:szCs w:val="27"/>
        </w:rPr>
        <w:t>муниципальном районе</w:t>
      </w:r>
      <w:r w:rsidR="000974DD">
        <w:rPr>
          <w:sz w:val="27"/>
          <w:szCs w:val="27"/>
        </w:rPr>
        <w:t xml:space="preserve"> Б</w:t>
      </w:r>
      <w:r w:rsidR="00922D57">
        <w:rPr>
          <w:sz w:val="27"/>
          <w:szCs w:val="27"/>
        </w:rPr>
        <w:t>рянской области</w:t>
      </w:r>
    </w:p>
    <w:p w14:paraId="76EBB23E" w14:textId="75B9D0D0" w:rsidR="00127392" w:rsidRPr="00486DCA" w:rsidRDefault="00EB1954" w:rsidP="00922D57">
      <w:pPr>
        <w:pStyle w:val="a3"/>
        <w:tabs>
          <w:tab w:val="left" w:pos="2448"/>
          <w:tab w:val="left" w:pos="4113"/>
          <w:tab w:val="left" w:pos="6276"/>
          <w:tab w:val="left" w:pos="8444"/>
        </w:tabs>
        <w:spacing w:before="316"/>
        <w:ind w:right="3" w:firstLine="705"/>
        <w:jc w:val="both"/>
        <w:rPr>
          <w:sz w:val="27"/>
          <w:szCs w:val="27"/>
        </w:rPr>
      </w:pPr>
      <w:r w:rsidRPr="00486DCA">
        <w:rPr>
          <w:sz w:val="27"/>
          <w:szCs w:val="27"/>
        </w:rPr>
        <w:t xml:space="preserve">В соответствии с </w:t>
      </w:r>
      <w:r w:rsidRPr="00486DCA">
        <w:rPr>
          <w:spacing w:val="-2"/>
          <w:sz w:val="27"/>
          <w:szCs w:val="27"/>
        </w:rPr>
        <w:t>Указом</w:t>
      </w:r>
      <w:r w:rsidRPr="00486DCA">
        <w:rPr>
          <w:sz w:val="27"/>
          <w:szCs w:val="27"/>
        </w:rPr>
        <w:tab/>
      </w:r>
      <w:r w:rsidRPr="00486DCA">
        <w:rPr>
          <w:spacing w:val="-2"/>
          <w:sz w:val="27"/>
          <w:szCs w:val="27"/>
        </w:rPr>
        <w:t>Президента</w:t>
      </w:r>
      <w:r w:rsidRPr="00486DCA">
        <w:rPr>
          <w:sz w:val="27"/>
          <w:szCs w:val="27"/>
        </w:rPr>
        <w:tab/>
      </w:r>
      <w:r w:rsidRPr="00486DCA">
        <w:rPr>
          <w:spacing w:val="-2"/>
          <w:sz w:val="27"/>
          <w:szCs w:val="27"/>
        </w:rPr>
        <w:t>Российской</w:t>
      </w:r>
      <w:r w:rsidRPr="00486DCA">
        <w:rPr>
          <w:sz w:val="27"/>
          <w:szCs w:val="27"/>
        </w:rPr>
        <w:tab/>
      </w:r>
      <w:r w:rsidRPr="00486DCA">
        <w:rPr>
          <w:spacing w:val="-2"/>
          <w:sz w:val="27"/>
          <w:szCs w:val="27"/>
        </w:rPr>
        <w:t xml:space="preserve">Федерации </w:t>
      </w:r>
      <w:r w:rsidRPr="00486DCA">
        <w:rPr>
          <w:sz w:val="27"/>
          <w:szCs w:val="27"/>
        </w:rPr>
        <w:t>от 9 августа 2020 года № 505 «Об утверждении Стратегии государственной политики</w:t>
      </w:r>
      <w:r w:rsidRPr="00486DCA">
        <w:rPr>
          <w:spacing w:val="40"/>
          <w:sz w:val="27"/>
          <w:szCs w:val="27"/>
        </w:rPr>
        <w:t xml:space="preserve">  </w:t>
      </w:r>
      <w:r w:rsidRPr="00486DCA">
        <w:rPr>
          <w:sz w:val="27"/>
          <w:szCs w:val="27"/>
        </w:rPr>
        <w:t>Российской</w:t>
      </w:r>
      <w:r w:rsidRPr="00486DCA">
        <w:rPr>
          <w:spacing w:val="40"/>
          <w:sz w:val="27"/>
          <w:szCs w:val="27"/>
        </w:rPr>
        <w:t xml:space="preserve">  </w:t>
      </w:r>
      <w:r w:rsidRPr="00486DCA">
        <w:rPr>
          <w:sz w:val="27"/>
          <w:szCs w:val="27"/>
        </w:rPr>
        <w:t>Федерации</w:t>
      </w:r>
      <w:r w:rsidRPr="00486DCA">
        <w:rPr>
          <w:spacing w:val="40"/>
          <w:sz w:val="27"/>
          <w:szCs w:val="27"/>
        </w:rPr>
        <w:t xml:space="preserve">  </w:t>
      </w:r>
      <w:r w:rsidRPr="00486DCA">
        <w:rPr>
          <w:sz w:val="27"/>
          <w:szCs w:val="27"/>
        </w:rPr>
        <w:t>в</w:t>
      </w:r>
      <w:r w:rsidRPr="00486DCA">
        <w:rPr>
          <w:spacing w:val="40"/>
          <w:sz w:val="27"/>
          <w:szCs w:val="27"/>
        </w:rPr>
        <w:t xml:space="preserve">  </w:t>
      </w:r>
      <w:r w:rsidRPr="00486DCA">
        <w:rPr>
          <w:sz w:val="27"/>
          <w:szCs w:val="27"/>
        </w:rPr>
        <w:t>отношении</w:t>
      </w:r>
      <w:r w:rsidRPr="00486DCA">
        <w:rPr>
          <w:spacing w:val="40"/>
          <w:sz w:val="27"/>
          <w:szCs w:val="27"/>
        </w:rPr>
        <w:t xml:space="preserve">  </w:t>
      </w:r>
      <w:r w:rsidRPr="00486DCA">
        <w:rPr>
          <w:sz w:val="27"/>
          <w:szCs w:val="27"/>
        </w:rPr>
        <w:t>российского</w:t>
      </w:r>
      <w:r w:rsidRPr="00486DCA">
        <w:rPr>
          <w:spacing w:val="40"/>
          <w:sz w:val="27"/>
          <w:szCs w:val="27"/>
        </w:rPr>
        <w:t xml:space="preserve">  </w:t>
      </w:r>
      <w:r w:rsidRPr="00486DCA">
        <w:rPr>
          <w:sz w:val="27"/>
          <w:szCs w:val="27"/>
        </w:rPr>
        <w:t>казачества на 2021 - 2030 годы», перечнем поручений по вопросам реализации государственной</w:t>
      </w:r>
      <w:r w:rsidRPr="00486DCA">
        <w:rPr>
          <w:spacing w:val="-2"/>
          <w:sz w:val="27"/>
          <w:szCs w:val="27"/>
        </w:rPr>
        <w:t xml:space="preserve"> </w:t>
      </w:r>
      <w:r w:rsidRPr="00486DCA">
        <w:rPr>
          <w:sz w:val="27"/>
          <w:szCs w:val="27"/>
        </w:rPr>
        <w:t>политики</w:t>
      </w:r>
      <w:r w:rsidRPr="00486DCA">
        <w:rPr>
          <w:spacing w:val="-1"/>
          <w:sz w:val="27"/>
          <w:szCs w:val="27"/>
        </w:rPr>
        <w:t xml:space="preserve"> </w:t>
      </w:r>
      <w:r w:rsidRPr="00486DCA">
        <w:rPr>
          <w:sz w:val="27"/>
          <w:szCs w:val="27"/>
        </w:rPr>
        <w:t>в</w:t>
      </w:r>
      <w:r w:rsidRPr="00486DCA">
        <w:rPr>
          <w:spacing w:val="-8"/>
          <w:sz w:val="27"/>
          <w:szCs w:val="27"/>
        </w:rPr>
        <w:t xml:space="preserve"> </w:t>
      </w:r>
      <w:r w:rsidRPr="00486DCA">
        <w:rPr>
          <w:sz w:val="27"/>
          <w:szCs w:val="27"/>
        </w:rPr>
        <w:t>отношении</w:t>
      </w:r>
      <w:r w:rsidRPr="00486DCA">
        <w:rPr>
          <w:spacing w:val="-2"/>
          <w:sz w:val="27"/>
          <w:szCs w:val="27"/>
        </w:rPr>
        <w:t xml:space="preserve"> </w:t>
      </w:r>
      <w:r w:rsidRPr="00486DCA">
        <w:rPr>
          <w:sz w:val="27"/>
          <w:szCs w:val="27"/>
        </w:rPr>
        <w:t>российского</w:t>
      </w:r>
      <w:r w:rsidRPr="00486DCA">
        <w:rPr>
          <w:spacing w:val="-1"/>
          <w:sz w:val="27"/>
          <w:szCs w:val="27"/>
        </w:rPr>
        <w:t xml:space="preserve"> </w:t>
      </w:r>
      <w:r w:rsidRPr="00486DCA">
        <w:rPr>
          <w:sz w:val="27"/>
          <w:szCs w:val="27"/>
        </w:rPr>
        <w:t>казачества, утвержденных Президентом</w:t>
      </w:r>
      <w:r w:rsidRPr="00486DCA">
        <w:rPr>
          <w:spacing w:val="72"/>
          <w:sz w:val="27"/>
          <w:szCs w:val="27"/>
        </w:rPr>
        <w:t xml:space="preserve">   </w:t>
      </w:r>
      <w:r w:rsidRPr="00486DCA">
        <w:rPr>
          <w:sz w:val="27"/>
          <w:szCs w:val="27"/>
        </w:rPr>
        <w:t>Российской</w:t>
      </w:r>
      <w:r w:rsidRPr="00486DCA">
        <w:rPr>
          <w:spacing w:val="72"/>
          <w:sz w:val="27"/>
          <w:szCs w:val="27"/>
        </w:rPr>
        <w:t xml:space="preserve">   </w:t>
      </w:r>
      <w:r w:rsidRPr="00486DCA">
        <w:rPr>
          <w:sz w:val="27"/>
          <w:szCs w:val="27"/>
        </w:rPr>
        <w:t>Федерации</w:t>
      </w:r>
      <w:r w:rsidRPr="00486DCA">
        <w:rPr>
          <w:spacing w:val="74"/>
          <w:sz w:val="27"/>
          <w:szCs w:val="27"/>
        </w:rPr>
        <w:t xml:space="preserve">   </w:t>
      </w:r>
      <w:r w:rsidRPr="00486DCA">
        <w:rPr>
          <w:sz w:val="27"/>
          <w:szCs w:val="27"/>
        </w:rPr>
        <w:t>от</w:t>
      </w:r>
      <w:r w:rsidRPr="00486DCA">
        <w:rPr>
          <w:spacing w:val="72"/>
          <w:sz w:val="27"/>
          <w:szCs w:val="27"/>
        </w:rPr>
        <w:t xml:space="preserve">   </w:t>
      </w:r>
      <w:r w:rsidRPr="00486DCA">
        <w:rPr>
          <w:sz w:val="27"/>
          <w:szCs w:val="27"/>
        </w:rPr>
        <w:t>9</w:t>
      </w:r>
      <w:r w:rsidRPr="00486DCA">
        <w:rPr>
          <w:spacing w:val="72"/>
          <w:sz w:val="27"/>
          <w:szCs w:val="27"/>
        </w:rPr>
        <w:t xml:space="preserve">   </w:t>
      </w:r>
      <w:r w:rsidRPr="00486DCA">
        <w:rPr>
          <w:sz w:val="27"/>
          <w:szCs w:val="27"/>
        </w:rPr>
        <w:t>апреля</w:t>
      </w:r>
      <w:r w:rsidRPr="00486DCA">
        <w:rPr>
          <w:spacing w:val="73"/>
          <w:sz w:val="27"/>
          <w:szCs w:val="27"/>
        </w:rPr>
        <w:t xml:space="preserve">   </w:t>
      </w:r>
      <w:r w:rsidRPr="00486DCA">
        <w:rPr>
          <w:sz w:val="27"/>
          <w:szCs w:val="27"/>
        </w:rPr>
        <w:t>2021</w:t>
      </w:r>
      <w:r w:rsidRPr="00486DCA">
        <w:rPr>
          <w:spacing w:val="72"/>
          <w:sz w:val="27"/>
          <w:szCs w:val="27"/>
        </w:rPr>
        <w:t xml:space="preserve">   </w:t>
      </w:r>
      <w:r w:rsidRPr="00486DCA">
        <w:rPr>
          <w:spacing w:val="-4"/>
          <w:sz w:val="27"/>
          <w:szCs w:val="27"/>
        </w:rPr>
        <w:t>года</w:t>
      </w:r>
      <w:r w:rsidR="00922D57">
        <w:rPr>
          <w:sz w:val="27"/>
          <w:szCs w:val="27"/>
        </w:rPr>
        <w:t xml:space="preserve"> </w:t>
      </w:r>
      <w:r w:rsidRPr="00486DCA">
        <w:rPr>
          <w:sz w:val="27"/>
          <w:szCs w:val="27"/>
        </w:rPr>
        <w:t>№ Пр-561, распоряжением Правительства Российской Федерации</w:t>
      </w:r>
      <w:r w:rsidRPr="00486DCA">
        <w:rPr>
          <w:spacing w:val="40"/>
          <w:sz w:val="27"/>
          <w:szCs w:val="27"/>
        </w:rPr>
        <w:t xml:space="preserve"> </w:t>
      </w:r>
      <w:r w:rsidRPr="00486DCA">
        <w:rPr>
          <w:sz w:val="27"/>
          <w:szCs w:val="27"/>
        </w:rPr>
        <w:t>от 18 ноября 2023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года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№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3248-р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«Об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утверждении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плана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мероприятий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на 2024-2026 годы по реализации Стратегии государственной политики Российской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Федерации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в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отношении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российского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казачества</w:t>
      </w:r>
      <w:r w:rsidRPr="00486DCA">
        <w:rPr>
          <w:spacing w:val="80"/>
          <w:sz w:val="27"/>
          <w:szCs w:val="27"/>
        </w:rPr>
        <w:t xml:space="preserve">  </w:t>
      </w:r>
      <w:r w:rsidRPr="00486DCA">
        <w:rPr>
          <w:sz w:val="27"/>
          <w:szCs w:val="27"/>
        </w:rPr>
        <w:t>на</w:t>
      </w:r>
      <w:r w:rsidRPr="00486DCA">
        <w:rPr>
          <w:spacing w:val="40"/>
          <w:sz w:val="27"/>
          <w:szCs w:val="27"/>
        </w:rPr>
        <w:t xml:space="preserve"> </w:t>
      </w:r>
      <w:r w:rsidRPr="00486DCA">
        <w:rPr>
          <w:sz w:val="27"/>
          <w:szCs w:val="27"/>
        </w:rPr>
        <w:t>2021</w:t>
      </w:r>
      <w:r w:rsidRPr="00486DCA">
        <w:rPr>
          <w:spacing w:val="68"/>
          <w:sz w:val="27"/>
          <w:szCs w:val="27"/>
        </w:rPr>
        <w:t xml:space="preserve">  </w:t>
      </w:r>
      <w:r w:rsidRPr="00486DCA">
        <w:rPr>
          <w:sz w:val="27"/>
          <w:szCs w:val="27"/>
        </w:rPr>
        <w:t>-</w:t>
      </w:r>
      <w:r w:rsidRPr="00486DCA">
        <w:rPr>
          <w:spacing w:val="67"/>
          <w:sz w:val="27"/>
          <w:szCs w:val="27"/>
        </w:rPr>
        <w:t xml:space="preserve">  </w:t>
      </w:r>
      <w:r w:rsidRPr="00486DCA">
        <w:rPr>
          <w:sz w:val="27"/>
          <w:szCs w:val="27"/>
        </w:rPr>
        <w:t>2030</w:t>
      </w:r>
      <w:r w:rsidRPr="00486DCA">
        <w:rPr>
          <w:spacing w:val="68"/>
          <w:sz w:val="27"/>
          <w:szCs w:val="27"/>
        </w:rPr>
        <w:t xml:space="preserve">  </w:t>
      </w:r>
      <w:r w:rsidRPr="00486DCA">
        <w:rPr>
          <w:sz w:val="27"/>
          <w:szCs w:val="27"/>
        </w:rPr>
        <w:t>годы»,</w:t>
      </w:r>
      <w:r w:rsidRPr="00486DCA">
        <w:rPr>
          <w:spacing w:val="70"/>
          <w:sz w:val="27"/>
          <w:szCs w:val="27"/>
        </w:rPr>
        <w:t xml:space="preserve">  </w:t>
      </w:r>
      <w:r w:rsidRPr="00486DCA">
        <w:rPr>
          <w:sz w:val="27"/>
          <w:szCs w:val="27"/>
        </w:rPr>
        <w:t>распоряжением</w:t>
      </w:r>
      <w:r w:rsidRPr="00486DCA">
        <w:rPr>
          <w:spacing w:val="69"/>
          <w:sz w:val="27"/>
          <w:szCs w:val="27"/>
        </w:rPr>
        <w:t xml:space="preserve">  </w:t>
      </w:r>
      <w:r w:rsidRPr="00486DCA">
        <w:rPr>
          <w:sz w:val="27"/>
          <w:szCs w:val="27"/>
        </w:rPr>
        <w:t>правительства</w:t>
      </w:r>
      <w:r w:rsidRPr="00486DCA">
        <w:rPr>
          <w:spacing w:val="68"/>
          <w:sz w:val="27"/>
          <w:szCs w:val="27"/>
        </w:rPr>
        <w:t xml:space="preserve">  </w:t>
      </w:r>
      <w:r w:rsidRPr="00486DCA">
        <w:rPr>
          <w:sz w:val="27"/>
          <w:szCs w:val="27"/>
        </w:rPr>
        <w:t>Брянской</w:t>
      </w:r>
      <w:r w:rsidRPr="00486DCA">
        <w:rPr>
          <w:spacing w:val="68"/>
          <w:sz w:val="27"/>
          <w:szCs w:val="27"/>
        </w:rPr>
        <w:t xml:space="preserve">  </w:t>
      </w:r>
      <w:r w:rsidR="000974DD">
        <w:rPr>
          <w:sz w:val="27"/>
          <w:szCs w:val="27"/>
        </w:rPr>
        <w:t>области от 17 июня 2024 года №</w:t>
      </w:r>
      <w:r w:rsidRPr="00486DCA">
        <w:rPr>
          <w:sz w:val="27"/>
          <w:szCs w:val="27"/>
        </w:rPr>
        <w:t>179-рп «Об утверждении регионального плана мероприятий по реализации в Брянской области в 2024-2026 годах Стратегии государственной политики Российской Федерации в отношении российского казачества на 2021-2030 годы», в целях организации работы по координации деятельности казачьих обществ и общественных объединений казачества</w:t>
      </w:r>
    </w:p>
    <w:p w14:paraId="4B21F5ED" w14:textId="77777777" w:rsidR="00127392" w:rsidRPr="00486DCA" w:rsidRDefault="00EB1954">
      <w:pPr>
        <w:pStyle w:val="1"/>
        <w:ind w:left="845" w:right="0"/>
        <w:jc w:val="left"/>
        <w:rPr>
          <w:b w:val="0"/>
          <w:sz w:val="27"/>
          <w:szCs w:val="27"/>
        </w:rPr>
      </w:pPr>
      <w:r w:rsidRPr="00486DCA">
        <w:rPr>
          <w:b w:val="0"/>
          <w:spacing w:val="-2"/>
          <w:sz w:val="27"/>
          <w:szCs w:val="27"/>
        </w:rPr>
        <w:t>ПОСТАНОВЛЯЮ:</w:t>
      </w:r>
    </w:p>
    <w:p w14:paraId="70E4533F" w14:textId="179BA497" w:rsidR="00127392" w:rsidRPr="00486DCA" w:rsidRDefault="00EB1954">
      <w:pPr>
        <w:pStyle w:val="a5"/>
        <w:numPr>
          <w:ilvl w:val="0"/>
          <w:numId w:val="2"/>
        </w:numPr>
        <w:tabs>
          <w:tab w:val="left" w:pos="1132"/>
        </w:tabs>
        <w:spacing w:before="317" w:line="242" w:lineRule="auto"/>
        <w:ind w:right="6" w:firstLine="705"/>
        <w:jc w:val="both"/>
        <w:rPr>
          <w:sz w:val="27"/>
          <w:szCs w:val="27"/>
        </w:rPr>
      </w:pPr>
      <w:r w:rsidRPr="00486DCA">
        <w:rPr>
          <w:sz w:val="27"/>
          <w:szCs w:val="27"/>
        </w:rPr>
        <w:t xml:space="preserve">Создать координационный совет по делам казачества </w:t>
      </w:r>
      <w:r w:rsidR="003F3C4A" w:rsidRPr="00486DCA">
        <w:rPr>
          <w:sz w:val="27"/>
          <w:szCs w:val="27"/>
        </w:rPr>
        <w:t>в Дубровском муниципальном районе</w:t>
      </w:r>
      <w:r w:rsidR="00922D57">
        <w:rPr>
          <w:sz w:val="27"/>
          <w:szCs w:val="27"/>
        </w:rPr>
        <w:t xml:space="preserve"> Брянской области</w:t>
      </w:r>
      <w:r w:rsidR="003F3C4A" w:rsidRPr="00486DCA">
        <w:rPr>
          <w:sz w:val="27"/>
          <w:szCs w:val="27"/>
        </w:rPr>
        <w:t>.</w:t>
      </w:r>
    </w:p>
    <w:p w14:paraId="025A830A" w14:textId="304F7778" w:rsidR="00127392" w:rsidRPr="00486DCA" w:rsidRDefault="00EB1954">
      <w:pPr>
        <w:pStyle w:val="a5"/>
        <w:numPr>
          <w:ilvl w:val="0"/>
          <w:numId w:val="2"/>
        </w:numPr>
        <w:tabs>
          <w:tab w:val="left" w:pos="1132"/>
        </w:tabs>
        <w:ind w:right="2" w:firstLine="705"/>
        <w:jc w:val="both"/>
        <w:rPr>
          <w:sz w:val="27"/>
          <w:szCs w:val="27"/>
        </w:rPr>
      </w:pPr>
      <w:r w:rsidRPr="00486DCA">
        <w:rPr>
          <w:sz w:val="27"/>
          <w:szCs w:val="27"/>
        </w:rPr>
        <w:t>Утвердить Положение о координационном совете по делам казачества</w:t>
      </w:r>
      <w:r w:rsidRPr="00486DCA">
        <w:rPr>
          <w:spacing w:val="40"/>
          <w:sz w:val="27"/>
          <w:szCs w:val="27"/>
        </w:rPr>
        <w:t xml:space="preserve"> </w:t>
      </w:r>
      <w:r w:rsidR="003F3C4A" w:rsidRPr="00486DCA">
        <w:rPr>
          <w:sz w:val="27"/>
          <w:szCs w:val="27"/>
        </w:rPr>
        <w:t xml:space="preserve">в Дубровском муниципальном районе </w:t>
      </w:r>
      <w:r w:rsidR="00922D57">
        <w:rPr>
          <w:sz w:val="27"/>
          <w:szCs w:val="27"/>
        </w:rPr>
        <w:t xml:space="preserve">Брянской области </w:t>
      </w:r>
      <w:r w:rsidRPr="00486DCA">
        <w:rPr>
          <w:sz w:val="27"/>
          <w:szCs w:val="27"/>
        </w:rPr>
        <w:t xml:space="preserve">согласно приложению №1 к настоящему </w:t>
      </w:r>
      <w:r w:rsidRPr="00486DCA">
        <w:rPr>
          <w:spacing w:val="-2"/>
          <w:sz w:val="27"/>
          <w:szCs w:val="27"/>
        </w:rPr>
        <w:t>постановлению.</w:t>
      </w:r>
    </w:p>
    <w:p w14:paraId="6561C084" w14:textId="1887F176" w:rsidR="00127392" w:rsidRPr="00486DCA" w:rsidRDefault="00EB1954">
      <w:pPr>
        <w:pStyle w:val="a5"/>
        <w:numPr>
          <w:ilvl w:val="0"/>
          <w:numId w:val="2"/>
        </w:numPr>
        <w:tabs>
          <w:tab w:val="left" w:pos="1132"/>
        </w:tabs>
        <w:ind w:right="4" w:firstLine="705"/>
        <w:jc w:val="both"/>
        <w:rPr>
          <w:sz w:val="27"/>
          <w:szCs w:val="27"/>
        </w:rPr>
      </w:pPr>
      <w:r w:rsidRPr="00486DCA">
        <w:rPr>
          <w:sz w:val="27"/>
          <w:szCs w:val="27"/>
        </w:rPr>
        <w:t>Утвердить</w:t>
      </w:r>
      <w:r w:rsidRPr="00486DCA">
        <w:rPr>
          <w:spacing w:val="80"/>
          <w:w w:val="150"/>
          <w:sz w:val="27"/>
          <w:szCs w:val="27"/>
        </w:rPr>
        <w:t xml:space="preserve"> </w:t>
      </w:r>
      <w:r w:rsidRPr="00486DCA">
        <w:rPr>
          <w:sz w:val="27"/>
          <w:szCs w:val="27"/>
        </w:rPr>
        <w:t>Состав</w:t>
      </w:r>
      <w:r w:rsidRPr="00486DCA">
        <w:rPr>
          <w:spacing w:val="80"/>
          <w:w w:val="150"/>
          <w:sz w:val="27"/>
          <w:szCs w:val="27"/>
        </w:rPr>
        <w:t xml:space="preserve"> </w:t>
      </w:r>
      <w:r w:rsidRPr="00486DCA">
        <w:rPr>
          <w:sz w:val="27"/>
          <w:szCs w:val="27"/>
        </w:rPr>
        <w:t>координационного</w:t>
      </w:r>
      <w:r w:rsidRPr="00486DCA">
        <w:rPr>
          <w:spacing w:val="80"/>
          <w:w w:val="150"/>
          <w:sz w:val="27"/>
          <w:szCs w:val="27"/>
        </w:rPr>
        <w:t xml:space="preserve"> </w:t>
      </w:r>
      <w:r w:rsidRPr="00486DCA">
        <w:rPr>
          <w:sz w:val="27"/>
          <w:szCs w:val="27"/>
        </w:rPr>
        <w:t>совета</w:t>
      </w:r>
      <w:r w:rsidRPr="00486DCA">
        <w:rPr>
          <w:spacing w:val="80"/>
          <w:w w:val="150"/>
          <w:sz w:val="27"/>
          <w:szCs w:val="27"/>
        </w:rPr>
        <w:t xml:space="preserve"> </w:t>
      </w:r>
      <w:r w:rsidRPr="00486DCA">
        <w:rPr>
          <w:sz w:val="27"/>
          <w:szCs w:val="27"/>
        </w:rPr>
        <w:t>по</w:t>
      </w:r>
      <w:r w:rsidRPr="00486DCA">
        <w:rPr>
          <w:spacing w:val="80"/>
          <w:w w:val="150"/>
          <w:sz w:val="27"/>
          <w:szCs w:val="27"/>
        </w:rPr>
        <w:t xml:space="preserve"> </w:t>
      </w:r>
      <w:r w:rsidRPr="00486DCA">
        <w:rPr>
          <w:sz w:val="27"/>
          <w:szCs w:val="27"/>
        </w:rPr>
        <w:t>делам</w:t>
      </w:r>
      <w:r w:rsidRPr="00486DCA">
        <w:rPr>
          <w:spacing w:val="80"/>
          <w:w w:val="150"/>
          <w:sz w:val="27"/>
          <w:szCs w:val="27"/>
        </w:rPr>
        <w:t xml:space="preserve"> </w:t>
      </w:r>
      <w:r w:rsidRPr="00486DCA">
        <w:rPr>
          <w:sz w:val="27"/>
          <w:szCs w:val="27"/>
        </w:rPr>
        <w:t>казачества</w:t>
      </w:r>
      <w:r w:rsidRPr="00486DCA">
        <w:rPr>
          <w:spacing w:val="40"/>
          <w:sz w:val="27"/>
          <w:szCs w:val="27"/>
        </w:rPr>
        <w:t xml:space="preserve"> </w:t>
      </w:r>
      <w:r w:rsidR="003F3C4A" w:rsidRPr="00486DCA">
        <w:rPr>
          <w:sz w:val="27"/>
          <w:szCs w:val="27"/>
        </w:rPr>
        <w:t>в Дубровском муниципальном районе</w:t>
      </w:r>
      <w:r w:rsidR="00922D57">
        <w:rPr>
          <w:sz w:val="27"/>
          <w:szCs w:val="27"/>
        </w:rPr>
        <w:t xml:space="preserve"> Брянской </w:t>
      </w:r>
      <w:r w:rsidR="000974DD">
        <w:rPr>
          <w:sz w:val="27"/>
          <w:szCs w:val="27"/>
        </w:rPr>
        <w:t>о</w:t>
      </w:r>
      <w:r w:rsidR="00922D57">
        <w:rPr>
          <w:sz w:val="27"/>
          <w:szCs w:val="27"/>
        </w:rPr>
        <w:t>бласти</w:t>
      </w:r>
      <w:r w:rsidR="003F3C4A" w:rsidRPr="00486DCA">
        <w:rPr>
          <w:sz w:val="27"/>
          <w:szCs w:val="27"/>
        </w:rPr>
        <w:t xml:space="preserve"> </w:t>
      </w:r>
      <w:r w:rsidRPr="00486DCA">
        <w:rPr>
          <w:sz w:val="27"/>
          <w:szCs w:val="27"/>
        </w:rPr>
        <w:t xml:space="preserve">согласно приложению №2 к настоящему </w:t>
      </w:r>
      <w:r w:rsidRPr="00486DCA">
        <w:rPr>
          <w:spacing w:val="-2"/>
          <w:sz w:val="27"/>
          <w:szCs w:val="27"/>
        </w:rPr>
        <w:t>постановлению.</w:t>
      </w:r>
    </w:p>
    <w:p w14:paraId="795A6C7D" w14:textId="1FE5AF1C" w:rsidR="00127392" w:rsidRPr="00486DCA" w:rsidRDefault="00486DCA" w:rsidP="00486DCA">
      <w:pPr>
        <w:pStyle w:val="a5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spacing w:line="321" w:lineRule="exact"/>
        <w:ind w:firstLine="711"/>
        <w:jc w:val="both"/>
        <w:rPr>
          <w:sz w:val="27"/>
          <w:szCs w:val="27"/>
        </w:rPr>
      </w:pPr>
      <w:r w:rsidRPr="00486DCA">
        <w:rPr>
          <w:color w:val="000000"/>
          <w:sz w:val="27"/>
          <w:szCs w:val="27"/>
        </w:rPr>
        <w:t>Настоящее постановление разместить</w:t>
      </w:r>
      <w:r w:rsidR="00EB1954" w:rsidRPr="00486DCA">
        <w:rPr>
          <w:spacing w:val="40"/>
          <w:sz w:val="27"/>
          <w:szCs w:val="27"/>
        </w:rPr>
        <w:t xml:space="preserve"> </w:t>
      </w:r>
      <w:r w:rsidR="00EB1954" w:rsidRPr="00486DCA">
        <w:rPr>
          <w:sz w:val="27"/>
          <w:szCs w:val="27"/>
        </w:rPr>
        <w:t>в</w:t>
      </w:r>
      <w:r w:rsidR="00EB1954" w:rsidRPr="00486DCA">
        <w:rPr>
          <w:spacing w:val="39"/>
          <w:sz w:val="27"/>
          <w:szCs w:val="27"/>
        </w:rPr>
        <w:t xml:space="preserve"> </w:t>
      </w:r>
      <w:r w:rsidR="003F3C4A" w:rsidRPr="00486DCA">
        <w:rPr>
          <w:color w:val="000000"/>
          <w:sz w:val="27"/>
          <w:szCs w:val="27"/>
        </w:rPr>
        <w:t>периодическом печатном средстве массовой информации «Вестник Дубровского района»</w:t>
      </w:r>
      <w:r w:rsidRPr="00486DCA">
        <w:rPr>
          <w:color w:val="000000"/>
          <w:sz w:val="27"/>
          <w:szCs w:val="27"/>
        </w:rPr>
        <w:t xml:space="preserve"> </w:t>
      </w:r>
      <w:r w:rsidRPr="00486DCA">
        <w:rPr>
          <w:sz w:val="27"/>
          <w:szCs w:val="27"/>
        </w:rPr>
        <w:t xml:space="preserve">и </w:t>
      </w:r>
      <w:r w:rsidR="003F3C4A" w:rsidRPr="00486DCA">
        <w:rPr>
          <w:sz w:val="27"/>
          <w:szCs w:val="27"/>
        </w:rPr>
        <w:t xml:space="preserve">на </w:t>
      </w:r>
      <w:r w:rsidR="000974DD">
        <w:rPr>
          <w:sz w:val="27"/>
          <w:szCs w:val="27"/>
        </w:rPr>
        <w:t>сайте</w:t>
      </w:r>
      <w:r w:rsidR="00EB1954" w:rsidRPr="00486DCA">
        <w:rPr>
          <w:sz w:val="27"/>
          <w:szCs w:val="27"/>
        </w:rPr>
        <w:t xml:space="preserve"> </w:t>
      </w:r>
      <w:r w:rsidR="003F3C4A" w:rsidRPr="00486DCA">
        <w:rPr>
          <w:sz w:val="27"/>
          <w:szCs w:val="27"/>
        </w:rPr>
        <w:t>Дубровского</w:t>
      </w:r>
      <w:r w:rsidR="000974DD">
        <w:rPr>
          <w:sz w:val="27"/>
          <w:szCs w:val="27"/>
        </w:rPr>
        <w:t xml:space="preserve"> муниципального</w:t>
      </w:r>
      <w:r w:rsidR="003F3C4A" w:rsidRPr="00486DCA">
        <w:rPr>
          <w:sz w:val="27"/>
          <w:szCs w:val="27"/>
        </w:rPr>
        <w:t xml:space="preserve"> района</w:t>
      </w:r>
      <w:r w:rsidRPr="00486DCA">
        <w:rPr>
          <w:sz w:val="27"/>
          <w:szCs w:val="27"/>
        </w:rPr>
        <w:t xml:space="preserve"> Брянской области</w:t>
      </w:r>
      <w:r w:rsidR="003F3C4A" w:rsidRPr="00486DCA">
        <w:rPr>
          <w:sz w:val="27"/>
          <w:szCs w:val="27"/>
        </w:rPr>
        <w:t xml:space="preserve"> </w:t>
      </w:r>
      <w:r w:rsidR="00EB1954" w:rsidRPr="00486DCA">
        <w:rPr>
          <w:sz w:val="27"/>
          <w:szCs w:val="27"/>
        </w:rPr>
        <w:t>в сети «Интернет».</w:t>
      </w:r>
    </w:p>
    <w:p w14:paraId="5BDAAD05" w14:textId="54740C42" w:rsidR="00486DCA" w:rsidRPr="00486DCA" w:rsidRDefault="00486DCA" w:rsidP="00486DCA">
      <w:pPr>
        <w:pStyle w:val="a5"/>
        <w:numPr>
          <w:ilvl w:val="0"/>
          <w:numId w:val="2"/>
        </w:numPr>
        <w:tabs>
          <w:tab w:val="left" w:pos="1132"/>
        </w:tabs>
        <w:ind w:right="16" w:firstLine="711"/>
        <w:jc w:val="both"/>
        <w:rPr>
          <w:sz w:val="27"/>
          <w:szCs w:val="27"/>
        </w:rPr>
      </w:pPr>
      <w:r w:rsidRPr="00486DCA">
        <w:rPr>
          <w:sz w:val="27"/>
          <w:szCs w:val="27"/>
        </w:rPr>
        <w:t xml:space="preserve">Постановление вступает в силу со дня его официального </w:t>
      </w:r>
      <w:r w:rsidRPr="00486DCA">
        <w:rPr>
          <w:spacing w:val="-2"/>
          <w:sz w:val="27"/>
          <w:szCs w:val="27"/>
        </w:rPr>
        <w:t>опубликования.</w:t>
      </w:r>
    </w:p>
    <w:p w14:paraId="1D00E0C3" w14:textId="2B86C43B" w:rsidR="00127392" w:rsidRPr="00486DCA" w:rsidRDefault="00EB1954">
      <w:pPr>
        <w:pStyle w:val="a5"/>
        <w:numPr>
          <w:ilvl w:val="0"/>
          <w:numId w:val="2"/>
        </w:numPr>
        <w:tabs>
          <w:tab w:val="left" w:pos="1132"/>
        </w:tabs>
        <w:spacing w:line="242" w:lineRule="auto"/>
        <w:ind w:right="6" w:firstLine="705"/>
        <w:jc w:val="both"/>
        <w:rPr>
          <w:sz w:val="27"/>
          <w:szCs w:val="27"/>
        </w:rPr>
      </w:pPr>
      <w:r w:rsidRPr="00486DCA">
        <w:rPr>
          <w:sz w:val="27"/>
          <w:szCs w:val="27"/>
        </w:rPr>
        <w:t>Контроль за исполнением настоящего распоря</w:t>
      </w:r>
      <w:r w:rsidR="003F3C4A" w:rsidRPr="00486DCA">
        <w:rPr>
          <w:sz w:val="27"/>
          <w:szCs w:val="27"/>
        </w:rPr>
        <w:t>жения возложить на заместителя главы администрации Дубровского района Кубекину Г.В.</w:t>
      </w:r>
    </w:p>
    <w:p w14:paraId="45BB5B4D" w14:textId="77777777" w:rsidR="00127392" w:rsidRPr="00486DCA" w:rsidRDefault="00127392">
      <w:pPr>
        <w:pStyle w:val="a3"/>
        <w:spacing w:before="154"/>
        <w:ind w:left="0"/>
        <w:rPr>
          <w:sz w:val="27"/>
          <w:szCs w:val="27"/>
        </w:rPr>
      </w:pPr>
    </w:p>
    <w:p w14:paraId="25AA629B" w14:textId="77777777" w:rsidR="00486DCA" w:rsidRPr="00486DCA" w:rsidRDefault="00486DCA" w:rsidP="00486DCA">
      <w:pPr>
        <w:ind w:right="-425"/>
        <w:jc w:val="both"/>
        <w:rPr>
          <w:sz w:val="27"/>
          <w:szCs w:val="27"/>
          <w:lang w:eastAsia="ru-RU"/>
        </w:rPr>
      </w:pPr>
      <w:r w:rsidRPr="00486DCA">
        <w:rPr>
          <w:sz w:val="27"/>
          <w:szCs w:val="27"/>
          <w:lang w:eastAsia="ru-RU"/>
        </w:rPr>
        <w:t xml:space="preserve">Глава администрации </w:t>
      </w:r>
    </w:p>
    <w:p w14:paraId="14959580" w14:textId="77777777" w:rsidR="00486DCA" w:rsidRPr="00486DCA" w:rsidRDefault="00486DCA" w:rsidP="00486DCA">
      <w:pPr>
        <w:ind w:right="-425"/>
        <w:jc w:val="both"/>
        <w:rPr>
          <w:sz w:val="27"/>
          <w:szCs w:val="27"/>
          <w:lang w:eastAsia="ru-RU"/>
        </w:rPr>
      </w:pPr>
      <w:r w:rsidRPr="00486DCA">
        <w:rPr>
          <w:sz w:val="27"/>
          <w:szCs w:val="27"/>
          <w:lang w:eastAsia="ru-RU"/>
        </w:rPr>
        <w:t xml:space="preserve">Дубровского района                                                               И.А. Шевелёв </w:t>
      </w:r>
    </w:p>
    <w:p w14:paraId="09ACFF9C" w14:textId="646E3DCF" w:rsidR="00127392" w:rsidRDefault="00127392">
      <w:pPr>
        <w:jc w:val="both"/>
        <w:rPr>
          <w:b/>
          <w:sz w:val="28"/>
        </w:rPr>
        <w:sectPr w:rsidR="00127392" w:rsidSect="003F3C4A">
          <w:type w:val="continuous"/>
          <w:pgSz w:w="11910" w:h="16840"/>
          <w:pgMar w:top="568" w:right="566" w:bottom="280" w:left="1559" w:header="720" w:footer="720" w:gutter="0"/>
          <w:cols w:space="720"/>
        </w:sectPr>
      </w:pPr>
    </w:p>
    <w:p w14:paraId="4CD6A9BC" w14:textId="167D3866" w:rsidR="00127392" w:rsidRPr="00486DCA" w:rsidRDefault="00486DCA" w:rsidP="00486DCA">
      <w:pPr>
        <w:pStyle w:val="a3"/>
        <w:spacing w:before="197" w:line="322" w:lineRule="exact"/>
        <w:ind w:left="0"/>
        <w:rPr>
          <w:sz w:val="24"/>
          <w:szCs w:val="24"/>
        </w:rPr>
      </w:pPr>
      <w:r>
        <w:lastRenderedPageBreak/>
        <w:t xml:space="preserve">                                                                             </w:t>
      </w:r>
      <w:r w:rsidR="00EB1954" w:rsidRPr="00486DCA">
        <w:rPr>
          <w:sz w:val="24"/>
          <w:szCs w:val="24"/>
        </w:rPr>
        <w:t>Приложение</w:t>
      </w:r>
      <w:r w:rsidR="00EB1954" w:rsidRPr="00486DCA">
        <w:rPr>
          <w:spacing w:val="-8"/>
          <w:sz w:val="24"/>
          <w:szCs w:val="24"/>
        </w:rPr>
        <w:t xml:space="preserve"> </w:t>
      </w:r>
      <w:r w:rsidR="00EB1954" w:rsidRPr="00486DCA">
        <w:rPr>
          <w:sz w:val="24"/>
          <w:szCs w:val="24"/>
        </w:rPr>
        <w:t>№</w:t>
      </w:r>
      <w:r w:rsidR="00EB1954" w:rsidRPr="00486DCA">
        <w:rPr>
          <w:spacing w:val="-11"/>
          <w:sz w:val="24"/>
          <w:szCs w:val="24"/>
        </w:rPr>
        <w:t xml:space="preserve"> </w:t>
      </w:r>
      <w:r w:rsidR="00EB1954" w:rsidRPr="00486DCA">
        <w:rPr>
          <w:spacing w:val="-10"/>
          <w:sz w:val="24"/>
          <w:szCs w:val="24"/>
        </w:rPr>
        <w:t>1</w:t>
      </w:r>
    </w:p>
    <w:p w14:paraId="623A75A0" w14:textId="4817425D" w:rsidR="00127392" w:rsidRPr="00486DCA" w:rsidRDefault="00EB1954">
      <w:pPr>
        <w:pStyle w:val="a3"/>
        <w:tabs>
          <w:tab w:val="left" w:pos="6154"/>
          <w:tab w:val="left" w:pos="8643"/>
        </w:tabs>
        <w:ind w:left="5386" w:right="7"/>
        <w:rPr>
          <w:sz w:val="24"/>
          <w:szCs w:val="24"/>
        </w:rPr>
      </w:pPr>
      <w:r w:rsidRPr="00486DCA">
        <w:rPr>
          <w:spacing w:val="-10"/>
          <w:sz w:val="24"/>
          <w:szCs w:val="24"/>
        </w:rPr>
        <w:t>к</w:t>
      </w:r>
      <w:r w:rsidRPr="00486DCA">
        <w:rPr>
          <w:sz w:val="24"/>
          <w:szCs w:val="24"/>
        </w:rPr>
        <w:tab/>
      </w:r>
      <w:r w:rsidR="00486DCA">
        <w:rPr>
          <w:spacing w:val="-2"/>
          <w:sz w:val="24"/>
          <w:szCs w:val="24"/>
        </w:rPr>
        <w:t>постановлению администрации Дубровского района</w:t>
      </w:r>
    </w:p>
    <w:p w14:paraId="77BF5D47" w14:textId="5C9CD8AC" w:rsidR="00127392" w:rsidRPr="00486DCA" w:rsidRDefault="00486DCA">
      <w:pPr>
        <w:pStyle w:val="a3"/>
        <w:spacing w:line="316" w:lineRule="exact"/>
        <w:ind w:left="534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1954" w:rsidRPr="00486DCA">
        <w:rPr>
          <w:sz w:val="24"/>
          <w:szCs w:val="24"/>
        </w:rPr>
        <w:t>от</w:t>
      </w:r>
      <w:r w:rsidR="00EB1954" w:rsidRPr="00486DCA">
        <w:rPr>
          <w:spacing w:val="-14"/>
          <w:sz w:val="24"/>
          <w:szCs w:val="24"/>
        </w:rPr>
        <w:t xml:space="preserve"> </w:t>
      </w:r>
      <w:r w:rsidR="002475EA">
        <w:rPr>
          <w:sz w:val="24"/>
          <w:szCs w:val="24"/>
        </w:rPr>
        <w:t xml:space="preserve"> 18.09.</w:t>
      </w:r>
      <w:r>
        <w:rPr>
          <w:sz w:val="24"/>
          <w:szCs w:val="24"/>
        </w:rPr>
        <w:t>2025</w:t>
      </w:r>
      <w:r w:rsidR="00EB1954" w:rsidRPr="00486DCA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2475EA">
        <w:rPr>
          <w:sz w:val="24"/>
          <w:szCs w:val="24"/>
        </w:rPr>
        <w:t xml:space="preserve"> 395</w:t>
      </w:r>
    </w:p>
    <w:p w14:paraId="036A6B0D" w14:textId="77777777" w:rsidR="00127392" w:rsidRDefault="00127392">
      <w:pPr>
        <w:pStyle w:val="a3"/>
        <w:ind w:left="0"/>
      </w:pPr>
    </w:p>
    <w:p w14:paraId="249987BF" w14:textId="77777777" w:rsidR="00127392" w:rsidRDefault="00127392">
      <w:pPr>
        <w:pStyle w:val="a3"/>
        <w:ind w:left="0"/>
      </w:pPr>
    </w:p>
    <w:p w14:paraId="30F982CE" w14:textId="77777777" w:rsidR="00127392" w:rsidRDefault="00127392">
      <w:pPr>
        <w:pStyle w:val="a3"/>
        <w:spacing w:before="8"/>
        <w:ind w:left="0"/>
      </w:pPr>
    </w:p>
    <w:p w14:paraId="6F1BD932" w14:textId="77777777" w:rsidR="00127392" w:rsidRDefault="00EB1954" w:rsidP="00486DCA">
      <w:pPr>
        <w:pStyle w:val="1"/>
      </w:pPr>
      <w:r>
        <w:rPr>
          <w:spacing w:val="-2"/>
        </w:rPr>
        <w:t>ПОЛОЖЕНИЕ</w:t>
      </w:r>
    </w:p>
    <w:p w14:paraId="1A68547E" w14:textId="34530C78" w:rsidR="00127392" w:rsidRDefault="00EB1954" w:rsidP="00486DCA">
      <w:pPr>
        <w:spacing w:before="48"/>
        <w:ind w:left="1900" w:right="176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координационном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делам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казачества</w:t>
      </w:r>
      <w:r w:rsidR="00922D57">
        <w:rPr>
          <w:b/>
          <w:sz w:val="28"/>
        </w:rPr>
        <w:t xml:space="preserve"> в Дубровском муниципальном районе Брянской области</w:t>
      </w:r>
    </w:p>
    <w:p w14:paraId="2F7E2D08" w14:textId="77777777" w:rsidR="00127392" w:rsidRDefault="00127392" w:rsidP="00486DCA">
      <w:pPr>
        <w:pStyle w:val="a3"/>
        <w:spacing w:before="40"/>
        <w:ind w:left="0"/>
        <w:rPr>
          <w:b/>
        </w:rPr>
      </w:pPr>
    </w:p>
    <w:p w14:paraId="16925BC8" w14:textId="09A127FA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ind w:right="7" w:firstLine="710"/>
        <w:jc w:val="both"/>
        <w:rPr>
          <w:sz w:val="28"/>
        </w:rPr>
      </w:pPr>
      <w:r>
        <w:rPr>
          <w:sz w:val="28"/>
        </w:rPr>
        <w:t>Координационный совет по делам казачества в</w:t>
      </w:r>
      <w:r>
        <w:rPr>
          <w:spacing w:val="-1"/>
          <w:sz w:val="28"/>
        </w:rPr>
        <w:t xml:space="preserve"> </w:t>
      </w:r>
      <w:r w:rsidR="00922D57">
        <w:rPr>
          <w:sz w:val="28"/>
        </w:rPr>
        <w:t>Дубровском муниципальном районе Брянской области</w:t>
      </w:r>
      <w:r>
        <w:rPr>
          <w:sz w:val="28"/>
        </w:rPr>
        <w:t xml:space="preserve"> (далее - Совет) является совещательным и консультативным органом, образованным в целях содействия реализации государственной политики в отношении российского казачества на </w:t>
      </w:r>
      <w:r w:rsidR="00922D57">
        <w:rPr>
          <w:sz w:val="28"/>
        </w:rPr>
        <w:t>территории Дубровского муниципального района Брянской области.</w:t>
      </w:r>
    </w:p>
    <w:p w14:paraId="07D7D343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ind w:right="7" w:firstLine="710"/>
        <w:jc w:val="both"/>
        <w:rPr>
          <w:sz w:val="28"/>
        </w:rPr>
      </w:pPr>
      <w:r>
        <w:rPr>
          <w:sz w:val="28"/>
        </w:rPr>
        <w:t>В своей деятельности Совет руководствуется Конституцией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Брянской области, указами и распоряжениями Губернатора Брянской области, постановлениями и распоряжениями Правительства Брянской области, а также настоящим </w:t>
      </w:r>
      <w:r>
        <w:rPr>
          <w:spacing w:val="-2"/>
          <w:sz w:val="28"/>
        </w:rPr>
        <w:t>Положением.</w:t>
      </w:r>
    </w:p>
    <w:p w14:paraId="7DD06F61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ind w:left="1137" w:hanging="28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404DC55D" w14:textId="35B66EB9" w:rsidR="00127392" w:rsidRDefault="00EB1954" w:rsidP="00486DCA">
      <w:pPr>
        <w:pStyle w:val="a5"/>
        <w:numPr>
          <w:ilvl w:val="1"/>
          <w:numId w:val="1"/>
        </w:numPr>
        <w:tabs>
          <w:tab w:val="left" w:pos="1031"/>
        </w:tabs>
        <w:spacing w:before="49"/>
        <w:ind w:right="6" w:firstLine="710"/>
        <w:rPr>
          <w:sz w:val="28"/>
        </w:rPr>
      </w:pPr>
      <w:r>
        <w:rPr>
          <w:sz w:val="28"/>
        </w:rPr>
        <w:t>подгото</w:t>
      </w:r>
      <w:r w:rsidR="007F5845">
        <w:rPr>
          <w:sz w:val="28"/>
        </w:rPr>
        <w:t>вка предложений г</w:t>
      </w:r>
      <w:r w:rsidR="00922D57">
        <w:rPr>
          <w:sz w:val="28"/>
        </w:rPr>
        <w:t xml:space="preserve">лаве </w:t>
      </w:r>
      <w:r>
        <w:rPr>
          <w:sz w:val="28"/>
        </w:rPr>
        <w:t xml:space="preserve">администрации </w:t>
      </w:r>
      <w:r w:rsidR="007F5845">
        <w:rPr>
          <w:sz w:val="28"/>
        </w:rPr>
        <w:t>Дубровского</w:t>
      </w:r>
      <w:r w:rsidR="00922D57">
        <w:rPr>
          <w:sz w:val="28"/>
        </w:rPr>
        <w:t xml:space="preserve"> района о реализации </w:t>
      </w:r>
      <w:r>
        <w:rPr>
          <w:sz w:val="28"/>
        </w:rPr>
        <w:t xml:space="preserve">государственной политики в отношении российского </w:t>
      </w:r>
      <w:r>
        <w:rPr>
          <w:spacing w:val="-2"/>
          <w:sz w:val="28"/>
        </w:rPr>
        <w:t>казачества;</w:t>
      </w:r>
    </w:p>
    <w:p w14:paraId="029954A2" w14:textId="743BEDD5" w:rsidR="00127392" w:rsidRDefault="00EB1954" w:rsidP="00486DCA">
      <w:pPr>
        <w:pStyle w:val="a5"/>
        <w:numPr>
          <w:ilvl w:val="1"/>
          <w:numId w:val="1"/>
        </w:numPr>
        <w:tabs>
          <w:tab w:val="left" w:pos="1170"/>
        </w:tabs>
        <w:ind w:right="10" w:firstLine="710"/>
        <w:rPr>
          <w:sz w:val="28"/>
        </w:rPr>
      </w:pPr>
      <w:r>
        <w:rPr>
          <w:sz w:val="28"/>
        </w:rPr>
        <w:t xml:space="preserve">анализ информации о ходе выполнения плана мероприятий по реализации в </w:t>
      </w:r>
      <w:r w:rsidR="007F5845" w:rsidRPr="007F5845">
        <w:rPr>
          <w:sz w:val="28"/>
        </w:rPr>
        <w:t xml:space="preserve">Дубровском муниципальном районе Брянской области </w:t>
      </w:r>
      <w:r>
        <w:rPr>
          <w:sz w:val="28"/>
        </w:rPr>
        <w:t xml:space="preserve"> Стратегии государственной политики Российской Федерации в отношении российского казачества;</w:t>
      </w:r>
    </w:p>
    <w:p w14:paraId="4F508824" w14:textId="7A47CB90" w:rsidR="00127392" w:rsidRDefault="007F5845" w:rsidP="00486DCA">
      <w:pPr>
        <w:pStyle w:val="a5"/>
        <w:numPr>
          <w:ilvl w:val="1"/>
          <w:numId w:val="1"/>
        </w:numPr>
        <w:tabs>
          <w:tab w:val="left" w:pos="1012"/>
        </w:tabs>
        <w:ind w:right="4" w:firstLine="710"/>
        <w:rPr>
          <w:sz w:val="28"/>
        </w:rPr>
      </w:pPr>
      <w:r>
        <w:rPr>
          <w:sz w:val="28"/>
        </w:rPr>
        <w:t>информирование г</w:t>
      </w:r>
      <w:r w:rsidR="00EB1954">
        <w:rPr>
          <w:sz w:val="28"/>
        </w:rPr>
        <w:t>л</w:t>
      </w:r>
      <w:r>
        <w:rPr>
          <w:sz w:val="28"/>
        </w:rPr>
        <w:t xml:space="preserve">авы </w:t>
      </w:r>
      <w:r w:rsidR="00EB1954">
        <w:rPr>
          <w:sz w:val="28"/>
        </w:rPr>
        <w:t>администрации</w:t>
      </w:r>
      <w:r>
        <w:rPr>
          <w:sz w:val="28"/>
        </w:rPr>
        <w:t xml:space="preserve"> Дубровского района</w:t>
      </w:r>
      <w:r w:rsidR="00EB1954">
        <w:rPr>
          <w:sz w:val="28"/>
        </w:rPr>
        <w:t xml:space="preserve"> по вопросам, касающимся деятельности казачьих обществ и общественных объединений </w:t>
      </w:r>
      <w:r w:rsidR="00EB1954">
        <w:rPr>
          <w:spacing w:val="-2"/>
          <w:sz w:val="28"/>
        </w:rPr>
        <w:t>казачества;</w:t>
      </w:r>
    </w:p>
    <w:p w14:paraId="5F83BD3F" w14:textId="3DDF3AE0" w:rsidR="00127392" w:rsidRDefault="00EB1954" w:rsidP="00CB0425">
      <w:pPr>
        <w:pStyle w:val="a5"/>
        <w:numPr>
          <w:ilvl w:val="1"/>
          <w:numId w:val="1"/>
        </w:numPr>
        <w:tabs>
          <w:tab w:val="left" w:pos="1012"/>
        </w:tabs>
        <w:ind w:right="1" w:firstLine="710"/>
        <w:rPr>
          <w:sz w:val="28"/>
        </w:rPr>
      </w:pPr>
      <w:r>
        <w:rPr>
          <w:sz w:val="28"/>
        </w:rPr>
        <w:t>обеспечение взаимодействия территориальных органов, федеральных органов исполнительной власти и органов местного самоуправления</w:t>
      </w:r>
      <w:r w:rsidR="007F5845" w:rsidRPr="007F5845">
        <w:rPr>
          <w:sz w:val="28"/>
        </w:rPr>
        <w:t xml:space="preserve"> </w:t>
      </w:r>
      <w:r w:rsidR="007F5845">
        <w:rPr>
          <w:sz w:val="28"/>
        </w:rPr>
        <w:t>Дубровского</w:t>
      </w:r>
      <w:r w:rsidR="007F5845" w:rsidRPr="007F5845">
        <w:rPr>
          <w:sz w:val="28"/>
        </w:rPr>
        <w:t xml:space="preserve"> муниципально</w:t>
      </w:r>
      <w:r w:rsidR="007F5845">
        <w:rPr>
          <w:sz w:val="28"/>
        </w:rPr>
        <w:t>го района</w:t>
      </w:r>
      <w:r w:rsidR="007F5845" w:rsidRPr="007F5845">
        <w:rPr>
          <w:sz w:val="28"/>
        </w:rPr>
        <w:t xml:space="preserve"> Брянской области</w:t>
      </w:r>
      <w:r w:rsidRPr="007F5845">
        <w:rPr>
          <w:sz w:val="28"/>
        </w:rPr>
        <w:t xml:space="preserve"> </w:t>
      </w:r>
      <w:r>
        <w:rPr>
          <w:sz w:val="28"/>
        </w:rPr>
        <w:t>с казачьими обществами и общественными объединениями казачества;</w:t>
      </w:r>
    </w:p>
    <w:p w14:paraId="3B1E6F0C" w14:textId="63F6FD1A" w:rsidR="00127392" w:rsidRPr="007F5845" w:rsidRDefault="00EB1954" w:rsidP="00CB0425">
      <w:pPr>
        <w:pStyle w:val="a5"/>
        <w:numPr>
          <w:ilvl w:val="1"/>
          <w:numId w:val="1"/>
        </w:numPr>
        <w:tabs>
          <w:tab w:val="left" w:pos="1012"/>
        </w:tabs>
        <w:spacing w:before="197"/>
        <w:ind w:left="0" w:right="4" w:firstLine="710"/>
        <w:rPr>
          <w:sz w:val="28"/>
          <w:szCs w:val="28"/>
        </w:rPr>
      </w:pPr>
      <w:r>
        <w:rPr>
          <w:sz w:val="28"/>
        </w:rPr>
        <w:t>анализ</w:t>
      </w:r>
      <w:r w:rsidRPr="007F5845"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 w:rsidRPr="007F5845">
        <w:rPr>
          <w:spacing w:val="80"/>
          <w:sz w:val="28"/>
        </w:rPr>
        <w:t xml:space="preserve"> </w:t>
      </w:r>
      <w:r>
        <w:rPr>
          <w:sz w:val="28"/>
        </w:rPr>
        <w:t>казачьих</w:t>
      </w:r>
      <w:r w:rsidRPr="007F5845">
        <w:rPr>
          <w:spacing w:val="80"/>
          <w:sz w:val="28"/>
        </w:rPr>
        <w:t xml:space="preserve"> </w:t>
      </w:r>
      <w:r>
        <w:rPr>
          <w:sz w:val="28"/>
        </w:rPr>
        <w:t>обществ</w:t>
      </w:r>
      <w:r w:rsidRPr="007F5845">
        <w:rPr>
          <w:spacing w:val="80"/>
          <w:sz w:val="28"/>
        </w:rPr>
        <w:t xml:space="preserve"> </w:t>
      </w:r>
      <w:r>
        <w:rPr>
          <w:sz w:val="28"/>
        </w:rPr>
        <w:t>и</w:t>
      </w:r>
      <w:r w:rsidRPr="007F5845">
        <w:rPr>
          <w:spacing w:val="80"/>
          <w:sz w:val="28"/>
        </w:rPr>
        <w:t xml:space="preserve"> </w:t>
      </w:r>
      <w:r>
        <w:rPr>
          <w:sz w:val="28"/>
        </w:rPr>
        <w:t>подготовка</w:t>
      </w:r>
      <w:r w:rsidRPr="007F5845">
        <w:rPr>
          <w:spacing w:val="80"/>
          <w:sz w:val="28"/>
        </w:rPr>
        <w:t xml:space="preserve"> </w:t>
      </w:r>
      <w:r>
        <w:rPr>
          <w:sz w:val="28"/>
        </w:rPr>
        <w:t>предложений</w:t>
      </w:r>
      <w:r w:rsidRPr="007F5845">
        <w:rPr>
          <w:spacing w:val="40"/>
          <w:sz w:val="28"/>
        </w:rPr>
        <w:t xml:space="preserve"> </w:t>
      </w:r>
      <w:r>
        <w:rPr>
          <w:sz w:val="28"/>
        </w:rPr>
        <w:t>на</w:t>
      </w:r>
      <w:r w:rsidRPr="007F5845">
        <w:rPr>
          <w:spacing w:val="-4"/>
          <w:sz w:val="28"/>
        </w:rPr>
        <w:t xml:space="preserve"> </w:t>
      </w:r>
      <w:r>
        <w:rPr>
          <w:sz w:val="28"/>
        </w:rPr>
        <w:t>основании</w:t>
      </w:r>
      <w:r w:rsidRPr="007F5845">
        <w:rPr>
          <w:spacing w:val="-5"/>
          <w:sz w:val="28"/>
        </w:rPr>
        <w:t xml:space="preserve"> </w:t>
      </w:r>
      <w:r>
        <w:rPr>
          <w:sz w:val="28"/>
        </w:rPr>
        <w:t>действующего</w:t>
      </w:r>
      <w:r w:rsidRPr="007F5845"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 w:rsidRPr="007F5845">
        <w:rPr>
          <w:spacing w:val="-4"/>
          <w:sz w:val="28"/>
        </w:rPr>
        <w:t xml:space="preserve"> </w:t>
      </w:r>
      <w:r>
        <w:rPr>
          <w:sz w:val="28"/>
        </w:rPr>
        <w:t>по</w:t>
      </w:r>
      <w:r w:rsidRPr="007F5845">
        <w:rPr>
          <w:spacing w:val="-5"/>
          <w:sz w:val="28"/>
        </w:rPr>
        <w:t xml:space="preserve"> </w:t>
      </w:r>
      <w:r>
        <w:rPr>
          <w:sz w:val="28"/>
        </w:rPr>
        <w:t>привлечению</w:t>
      </w:r>
      <w:r w:rsidRPr="007F5845"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 w:rsidRPr="007F5845">
        <w:rPr>
          <w:spacing w:val="-7"/>
          <w:sz w:val="28"/>
        </w:rPr>
        <w:t xml:space="preserve"> </w:t>
      </w:r>
      <w:r>
        <w:rPr>
          <w:sz w:val="28"/>
        </w:rPr>
        <w:t>казачьих обществ, внесенных в государственный реестр казачьих обществ в Российской</w:t>
      </w:r>
      <w:r w:rsidR="007F5845">
        <w:rPr>
          <w:sz w:val="28"/>
        </w:rPr>
        <w:t xml:space="preserve"> </w:t>
      </w:r>
      <w:r w:rsidR="007F5845">
        <w:rPr>
          <w:sz w:val="28"/>
          <w:szCs w:val="28"/>
        </w:rPr>
        <w:t>Федерации, к государственной,</w:t>
      </w:r>
      <w:r w:rsidRPr="007F5845">
        <w:rPr>
          <w:sz w:val="28"/>
          <w:szCs w:val="28"/>
        </w:rPr>
        <w:t xml:space="preserve"> муниципальной и иной службе с учетом возможностей казачьих обществ</w:t>
      </w:r>
      <w:r w:rsidR="007F5845">
        <w:rPr>
          <w:sz w:val="28"/>
          <w:szCs w:val="28"/>
        </w:rPr>
        <w:t xml:space="preserve"> и потребностей органов исполнительной власти Брянской области, органов</w:t>
      </w:r>
      <w:r w:rsidRPr="007F5845">
        <w:rPr>
          <w:sz w:val="28"/>
          <w:szCs w:val="28"/>
        </w:rPr>
        <w:t xml:space="preserve"> местн</w:t>
      </w:r>
      <w:r w:rsidR="007F5845">
        <w:rPr>
          <w:sz w:val="28"/>
          <w:szCs w:val="28"/>
        </w:rPr>
        <w:t>ого самоуправления Дубровского</w:t>
      </w:r>
      <w:r w:rsidR="007F5845" w:rsidRPr="007F5845">
        <w:rPr>
          <w:sz w:val="28"/>
          <w:szCs w:val="28"/>
        </w:rPr>
        <w:t xml:space="preserve"> му</w:t>
      </w:r>
      <w:r w:rsidR="007F5845">
        <w:rPr>
          <w:sz w:val="28"/>
          <w:szCs w:val="28"/>
        </w:rPr>
        <w:t>ниципального района</w:t>
      </w:r>
      <w:r w:rsidR="007F5845" w:rsidRPr="007F5845">
        <w:rPr>
          <w:sz w:val="28"/>
          <w:szCs w:val="28"/>
        </w:rPr>
        <w:t xml:space="preserve"> Брянской области</w:t>
      </w:r>
      <w:r w:rsidRPr="007F5845">
        <w:rPr>
          <w:sz w:val="28"/>
          <w:szCs w:val="28"/>
        </w:rPr>
        <w:t xml:space="preserve"> по основным направлениям деятельности казачьих обществ.</w:t>
      </w:r>
    </w:p>
    <w:p w14:paraId="199703C4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ind w:left="1137" w:hanging="287"/>
        <w:jc w:val="both"/>
        <w:rPr>
          <w:sz w:val="28"/>
        </w:rPr>
      </w:pPr>
      <w:r>
        <w:rPr>
          <w:sz w:val="28"/>
        </w:rPr>
        <w:lastRenderedPageBreak/>
        <w:t>Совет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него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517838F7" w14:textId="181E9E46" w:rsidR="00127392" w:rsidRDefault="00EB1954" w:rsidP="00486DCA">
      <w:pPr>
        <w:pStyle w:val="a5"/>
        <w:numPr>
          <w:ilvl w:val="1"/>
          <w:numId w:val="1"/>
        </w:numPr>
        <w:tabs>
          <w:tab w:val="left" w:pos="1012"/>
        </w:tabs>
        <w:spacing w:before="48"/>
        <w:ind w:firstLine="710"/>
        <w:rPr>
          <w:sz w:val="28"/>
        </w:rPr>
      </w:pPr>
      <w:r>
        <w:rPr>
          <w:sz w:val="28"/>
        </w:rPr>
        <w:t xml:space="preserve">запрашивать в установленном </w:t>
      </w:r>
      <w:r w:rsidR="007F5845">
        <w:rPr>
          <w:sz w:val="28"/>
        </w:rPr>
        <w:t>порядке в</w:t>
      </w:r>
      <w:r>
        <w:rPr>
          <w:sz w:val="28"/>
        </w:rPr>
        <w:t xml:space="preserve"> органах местного самоуправления</w:t>
      </w:r>
      <w:r w:rsidR="007F5845">
        <w:rPr>
          <w:sz w:val="28"/>
        </w:rPr>
        <w:t xml:space="preserve"> Дубровского</w:t>
      </w:r>
      <w:r w:rsidR="007F5845" w:rsidRPr="007F5845">
        <w:rPr>
          <w:sz w:val="28"/>
        </w:rPr>
        <w:t xml:space="preserve"> му</w:t>
      </w:r>
      <w:r w:rsidR="007F5845">
        <w:rPr>
          <w:sz w:val="28"/>
        </w:rPr>
        <w:t>ниципального района</w:t>
      </w:r>
      <w:r w:rsidR="007F5845" w:rsidRPr="007F5845">
        <w:rPr>
          <w:sz w:val="28"/>
        </w:rPr>
        <w:t xml:space="preserve"> Брянской области</w:t>
      </w:r>
      <w:r>
        <w:rPr>
          <w:sz w:val="28"/>
        </w:rPr>
        <w:t xml:space="preserve"> необходимые материалы;</w:t>
      </w:r>
    </w:p>
    <w:p w14:paraId="0C2E2F81" w14:textId="24B84572" w:rsidR="00127392" w:rsidRDefault="00EB1954" w:rsidP="00486DCA">
      <w:pPr>
        <w:pStyle w:val="a5"/>
        <w:numPr>
          <w:ilvl w:val="1"/>
          <w:numId w:val="1"/>
        </w:numPr>
        <w:tabs>
          <w:tab w:val="left" w:pos="1012"/>
        </w:tabs>
        <w:spacing w:before="2"/>
        <w:ind w:right="5" w:firstLine="710"/>
        <w:rPr>
          <w:sz w:val="28"/>
        </w:rPr>
      </w:pPr>
      <w:r>
        <w:rPr>
          <w:sz w:val="28"/>
        </w:rPr>
        <w:t>приглашать на свои заседания должностных лиц органов местного самоуправления</w:t>
      </w:r>
      <w:r w:rsidR="007F5845">
        <w:rPr>
          <w:sz w:val="28"/>
        </w:rPr>
        <w:t xml:space="preserve"> Дубровского</w:t>
      </w:r>
      <w:r w:rsidR="007F5845" w:rsidRPr="007F5845">
        <w:rPr>
          <w:sz w:val="28"/>
        </w:rPr>
        <w:t xml:space="preserve"> муниципально</w:t>
      </w:r>
      <w:r w:rsidR="007F5845">
        <w:rPr>
          <w:sz w:val="28"/>
        </w:rPr>
        <w:t>го района</w:t>
      </w:r>
      <w:r w:rsidR="007F5845" w:rsidRPr="007F5845">
        <w:rPr>
          <w:sz w:val="28"/>
        </w:rPr>
        <w:t xml:space="preserve"> Брянской области</w:t>
      </w:r>
      <w:r w:rsidRPr="007F5845">
        <w:rPr>
          <w:sz w:val="28"/>
        </w:rPr>
        <w:t>,</w:t>
      </w:r>
      <w:r>
        <w:rPr>
          <w:sz w:val="28"/>
        </w:rPr>
        <w:t xml:space="preserve"> представителей казачьих обществ и общественных объединений казачества, а также иных организаций.</w:t>
      </w:r>
    </w:p>
    <w:p w14:paraId="62E11E2F" w14:textId="00FCE63E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spacing w:before="1"/>
        <w:ind w:right="7" w:firstLine="710"/>
        <w:jc w:val="both"/>
        <w:rPr>
          <w:sz w:val="28"/>
        </w:rPr>
      </w:pPr>
      <w:r>
        <w:rPr>
          <w:sz w:val="28"/>
        </w:rPr>
        <w:t>Состав Совета утверждается по</w:t>
      </w:r>
      <w:r w:rsidR="007F5845">
        <w:rPr>
          <w:sz w:val="28"/>
        </w:rPr>
        <w:t xml:space="preserve">становлением </w:t>
      </w:r>
      <w:r>
        <w:rPr>
          <w:spacing w:val="-2"/>
          <w:sz w:val="28"/>
        </w:rPr>
        <w:t>администрации</w:t>
      </w:r>
      <w:r w:rsidR="007F5845">
        <w:rPr>
          <w:spacing w:val="-2"/>
          <w:sz w:val="28"/>
        </w:rPr>
        <w:t xml:space="preserve"> Дубровского района</w:t>
      </w:r>
      <w:r>
        <w:rPr>
          <w:spacing w:val="-2"/>
          <w:sz w:val="28"/>
        </w:rPr>
        <w:t>.</w:t>
      </w:r>
    </w:p>
    <w:p w14:paraId="714FE55C" w14:textId="5BC47806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ind w:right="14" w:firstLine="710"/>
        <w:jc w:val="both"/>
        <w:rPr>
          <w:sz w:val="28"/>
        </w:rPr>
      </w:pPr>
      <w:r>
        <w:rPr>
          <w:sz w:val="28"/>
        </w:rPr>
        <w:t xml:space="preserve">В состав Совета </w:t>
      </w:r>
      <w:r w:rsidR="000974DD">
        <w:rPr>
          <w:sz w:val="28"/>
        </w:rPr>
        <w:t>входят председатель, заместитель</w:t>
      </w:r>
      <w:r>
        <w:rPr>
          <w:sz w:val="28"/>
        </w:rPr>
        <w:t xml:space="preserve"> председателя, секретарь и члены Совета.</w:t>
      </w:r>
    </w:p>
    <w:p w14:paraId="211EF708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ind w:right="15" w:firstLine="71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и безвозмездной основе.</w:t>
      </w:r>
    </w:p>
    <w:p w14:paraId="3BF7A414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spacing w:before="1"/>
        <w:ind w:right="8" w:firstLine="710"/>
        <w:jc w:val="both"/>
        <w:rPr>
          <w:sz w:val="28"/>
        </w:rPr>
      </w:pPr>
      <w:r>
        <w:rPr>
          <w:sz w:val="28"/>
        </w:rPr>
        <w:t>Заседания Совета проводятся по мере необходимости. Дата очередного заседания определяется председателем Совета.</w:t>
      </w:r>
    </w:p>
    <w:p w14:paraId="265E799F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137"/>
        </w:tabs>
        <w:ind w:right="11" w:firstLine="710"/>
        <w:jc w:val="both"/>
        <w:rPr>
          <w:sz w:val="28"/>
        </w:rPr>
      </w:pPr>
      <w:r>
        <w:rPr>
          <w:sz w:val="28"/>
        </w:rPr>
        <w:t>Заседание Совета считается правомочным, если на нем присутствует более половины его членов.</w:t>
      </w:r>
    </w:p>
    <w:p w14:paraId="116C80E3" w14:textId="626E00EC" w:rsidR="00127392" w:rsidRDefault="00EB1954" w:rsidP="00486DCA">
      <w:pPr>
        <w:pStyle w:val="a5"/>
        <w:numPr>
          <w:ilvl w:val="0"/>
          <w:numId w:val="1"/>
        </w:numPr>
        <w:tabs>
          <w:tab w:val="left" w:pos="1277"/>
        </w:tabs>
        <w:ind w:right="18" w:firstLine="710"/>
        <w:jc w:val="both"/>
        <w:rPr>
          <w:sz w:val="28"/>
        </w:rPr>
      </w:pPr>
      <w:r>
        <w:rPr>
          <w:sz w:val="28"/>
        </w:rPr>
        <w:t>Заседания Совета проводит его председатель. В случае отсутствия председателя за</w:t>
      </w:r>
      <w:r w:rsidR="007F5845">
        <w:rPr>
          <w:sz w:val="28"/>
        </w:rPr>
        <w:t>седания Совета проводит заместитель</w:t>
      </w:r>
      <w:r>
        <w:rPr>
          <w:sz w:val="28"/>
        </w:rPr>
        <w:t xml:space="preserve"> председателя </w:t>
      </w:r>
      <w:r>
        <w:rPr>
          <w:spacing w:val="-2"/>
          <w:sz w:val="28"/>
        </w:rPr>
        <w:t>Совета.</w:t>
      </w:r>
    </w:p>
    <w:p w14:paraId="0A9939D1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277"/>
        </w:tabs>
        <w:ind w:right="7" w:firstLine="710"/>
        <w:jc w:val="both"/>
        <w:rPr>
          <w:sz w:val="28"/>
        </w:rPr>
      </w:pPr>
      <w:r>
        <w:rPr>
          <w:sz w:val="28"/>
        </w:rPr>
        <w:t>Секретарь Совета обеспечивает подготовку материалов к заседанию Совета, ведет протокол заседания Совета, ведет документацию Совета.</w:t>
      </w:r>
    </w:p>
    <w:p w14:paraId="334BC6FE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277"/>
        </w:tabs>
        <w:ind w:right="16" w:firstLine="710"/>
        <w:jc w:val="both"/>
        <w:rPr>
          <w:sz w:val="28"/>
        </w:rPr>
      </w:pPr>
      <w:r>
        <w:rPr>
          <w:sz w:val="28"/>
        </w:rPr>
        <w:t xml:space="preserve">Повестка дня, список лиц, приглашаемых на заседание Совета, формируются с учетом предложений членов Совета и утверждается его </w:t>
      </w:r>
      <w:r>
        <w:rPr>
          <w:spacing w:val="-2"/>
          <w:sz w:val="28"/>
        </w:rPr>
        <w:t>председателем.</w:t>
      </w:r>
    </w:p>
    <w:p w14:paraId="7D1DBD5C" w14:textId="77777777" w:rsidR="00127392" w:rsidRDefault="00EB1954" w:rsidP="00486DCA">
      <w:pPr>
        <w:pStyle w:val="a5"/>
        <w:numPr>
          <w:ilvl w:val="0"/>
          <w:numId w:val="1"/>
        </w:numPr>
        <w:tabs>
          <w:tab w:val="left" w:pos="1277"/>
        </w:tabs>
        <w:ind w:right="13" w:firstLine="710"/>
        <w:jc w:val="both"/>
        <w:rPr>
          <w:sz w:val="28"/>
        </w:rPr>
      </w:pPr>
      <w:r>
        <w:rPr>
          <w:sz w:val="28"/>
        </w:rPr>
        <w:t>Решения Совета принимаются большинством голосов его членов, присутствующих на заседании, путем открытого голосования. В случае равенства голосов решающим является голос председателя Совета.</w:t>
      </w:r>
    </w:p>
    <w:p w14:paraId="2141F9C1" w14:textId="65B5022E" w:rsidR="00127392" w:rsidRPr="00486DCA" w:rsidRDefault="00EB1954" w:rsidP="00486DCA">
      <w:pPr>
        <w:pStyle w:val="a5"/>
        <w:numPr>
          <w:ilvl w:val="0"/>
          <w:numId w:val="1"/>
        </w:numPr>
        <w:tabs>
          <w:tab w:val="left" w:pos="1277"/>
        </w:tabs>
        <w:ind w:right="16" w:firstLine="710"/>
        <w:jc w:val="both"/>
        <w:rPr>
          <w:sz w:val="28"/>
        </w:rPr>
      </w:pPr>
      <w:r>
        <w:rPr>
          <w:sz w:val="28"/>
        </w:rPr>
        <w:t>Решения Совета носят рекомендательный характер, оформляются протоколом и подписываются председателем Совета.</w:t>
      </w:r>
    </w:p>
    <w:p w14:paraId="4F7DC5A2" w14:textId="77777777" w:rsidR="00486DCA" w:rsidRDefault="00486DCA" w:rsidP="00486DCA">
      <w:pPr>
        <w:pStyle w:val="a3"/>
        <w:spacing w:before="93"/>
        <w:ind w:left="0"/>
      </w:pPr>
    </w:p>
    <w:p w14:paraId="1AA7A60E" w14:textId="77777777" w:rsidR="00486DCA" w:rsidRPr="00486DCA" w:rsidRDefault="00486DCA" w:rsidP="00486DCA">
      <w:pPr>
        <w:rPr>
          <w:sz w:val="28"/>
        </w:rPr>
        <w:sectPr w:rsidR="00486DCA" w:rsidRPr="00486DCA">
          <w:headerReference w:type="default" r:id="rId8"/>
          <w:pgSz w:w="11910" w:h="16840"/>
          <w:pgMar w:top="1040" w:right="566" w:bottom="280" w:left="1559" w:header="713" w:footer="0" w:gutter="0"/>
          <w:cols w:space="720"/>
        </w:sectPr>
      </w:pPr>
    </w:p>
    <w:p w14:paraId="416A39CF" w14:textId="61F89A81" w:rsidR="00F405D0" w:rsidRDefault="00F405D0" w:rsidP="00486DCA">
      <w:pPr>
        <w:pStyle w:val="a3"/>
        <w:ind w:left="0"/>
      </w:pPr>
    </w:p>
    <w:p w14:paraId="165401BB" w14:textId="2429579B" w:rsidR="00F405D0" w:rsidRPr="00486DCA" w:rsidRDefault="00F405D0" w:rsidP="00F405D0">
      <w:pPr>
        <w:pStyle w:val="a3"/>
        <w:spacing w:before="197" w:line="322" w:lineRule="exact"/>
        <w:ind w:left="0"/>
        <w:rPr>
          <w:sz w:val="24"/>
          <w:szCs w:val="24"/>
        </w:rPr>
      </w:pPr>
      <w:r>
        <w:tab/>
        <w:t xml:space="preserve">                                                                   </w:t>
      </w:r>
      <w:r w:rsidRPr="00486DCA">
        <w:rPr>
          <w:sz w:val="24"/>
          <w:szCs w:val="24"/>
        </w:rPr>
        <w:t>Приложение</w:t>
      </w:r>
      <w:r w:rsidRPr="00486DCA">
        <w:rPr>
          <w:spacing w:val="-8"/>
          <w:sz w:val="24"/>
          <w:szCs w:val="24"/>
        </w:rPr>
        <w:t xml:space="preserve"> </w:t>
      </w:r>
      <w:r w:rsidRPr="00486DCA">
        <w:rPr>
          <w:sz w:val="24"/>
          <w:szCs w:val="24"/>
        </w:rPr>
        <w:t>№</w:t>
      </w:r>
      <w:r w:rsidRPr="00486DCA">
        <w:rPr>
          <w:spacing w:val="-11"/>
          <w:sz w:val="24"/>
          <w:szCs w:val="24"/>
        </w:rPr>
        <w:t xml:space="preserve"> </w:t>
      </w:r>
      <w:r w:rsidRPr="00486DCA">
        <w:rPr>
          <w:spacing w:val="-10"/>
          <w:sz w:val="24"/>
          <w:szCs w:val="24"/>
        </w:rPr>
        <w:t>1</w:t>
      </w:r>
    </w:p>
    <w:p w14:paraId="2FD31835" w14:textId="77777777" w:rsidR="00F405D0" w:rsidRPr="00486DCA" w:rsidRDefault="00F405D0" w:rsidP="00F405D0">
      <w:pPr>
        <w:pStyle w:val="a3"/>
        <w:tabs>
          <w:tab w:val="left" w:pos="6154"/>
          <w:tab w:val="left" w:pos="8643"/>
        </w:tabs>
        <w:ind w:left="5386" w:right="7"/>
        <w:rPr>
          <w:sz w:val="24"/>
          <w:szCs w:val="24"/>
        </w:rPr>
      </w:pPr>
      <w:r w:rsidRPr="00486DCA">
        <w:rPr>
          <w:spacing w:val="-10"/>
          <w:sz w:val="24"/>
          <w:szCs w:val="24"/>
        </w:rPr>
        <w:t>к</w:t>
      </w:r>
      <w:r w:rsidRPr="00486DCA"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постановлению администрации Дубровского района</w:t>
      </w:r>
    </w:p>
    <w:p w14:paraId="505488B6" w14:textId="3681F4E4" w:rsidR="00F405D0" w:rsidRPr="00486DCA" w:rsidRDefault="00F405D0" w:rsidP="00F405D0">
      <w:pPr>
        <w:pStyle w:val="a3"/>
        <w:spacing w:line="316" w:lineRule="exact"/>
        <w:ind w:left="534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6DCA">
        <w:rPr>
          <w:sz w:val="24"/>
          <w:szCs w:val="24"/>
        </w:rPr>
        <w:t>от</w:t>
      </w:r>
      <w:r w:rsidRPr="00486DCA">
        <w:rPr>
          <w:spacing w:val="-14"/>
          <w:sz w:val="24"/>
          <w:szCs w:val="24"/>
        </w:rPr>
        <w:t xml:space="preserve"> </w:t>
      </w:r>
      <w:r w:rsidR="002475EA">
        <w:rPr>
          <w:sz w:val="24"/>
          <w:szCs w:val="24"/>
        </w:rPr>
        <w:t xml:space="preserve">  18.09.</w:t>
      </w:r>
      <w:r>
        <w:rPr>
          <w:sz w:val="24"/>
          <w:szCs w:val="24"/>
        </w:rPr>
        <w:t>2025</w:t>
      </w:r>
      <w:r w:rsidRPr="00486DCA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2475EA">
        <w:rPr>
          <w:sz w:val="24"/>
          <w:szCs w:val="24"/>
        </w:rPr>
        <w:t xml:space="preserve"> 395</w:t>
      </w:r>
      <w:bookmarkStart w:id="0" w:name="_GoBack"/>
      <w:bookmarkEnd w:id="0"/>
    </w:p>
    <w:p w14:paraId="194C2281" w14:textId="73D4B3B3" w:rsidR="00F405D0" w:rsidRDefault="00F405D0" w:rsidP="00F405D0">
      <w:pPr>
        <w:tabs>
          <w:tab w:val="left" w:pos="6495"/>
        </w:tabs>
      </w:pPr>
    </w:p>
    <w:p w14:paraId="41FEC21A" w14:textId="77777777" w:rsidR="000974DD" w:rsidRDefault="000974DD" w:rsidP="00F405D0">
      <w:pPr>
        <w:tabs>
          <w:tab w:val="left" w:pos="6495"/>
        </w:tabs>
      </w:pPr>
    </w:p>
    <w:p w14:paraId="59A5B5A5" w14:textId="01AA8157" w:rsidR="00F405D0" w:rsidRDefault="00F405D0" w:rsidP="00F405D0">
      <w:pPr>
        <w:pStyle w:val="1"/>
      </w:pPr>
      <w:r>
        <w:rPr>
          <w:spacing w:val="-2"/>
        </w:rPr>
        <w:t>СОСТАВ</w:t>
      </w:r>
    </w:p>
    <w:p w14:paraId="453652C2" w14:textId="12FE8C7B" w:rsidR="00F405D0" w:rsidRPr="00CB0425" w:rsidRDefault="00F405D0" w:rsidP="00CB0425">
      <w:pPr>
        <w:spacing w:before="48"/>
        <w:ind w:left="1900" w:right="1768"/>
        <w:jc w:val="center"/>
        <w:rPr>
          <w:b/>
          <w:sz w:val="28"/>
        </w:rPr>
      </w:pPr>
      <w:r>
        <w:rPr>
          <w:b/>
          <w:spacing w:val="-13"/>
          <w:sz w:val="28"/>
        </w:rPr>
        <w:t xml:space="preserve"> </w:t>
      </w:r>
      <w:r w:rsidR="00CB0425">
        <w:rPr>
          <w:b/>
          <w:sz w:val="28"/>
        </w:rPr>
        <w:t>координационного</w:t>
      </w:r>
      <w:r>
        <w:rPr>
          <w:b/>
          <w:spacing w:val="-7"/>
          <w:sz w:val="28"/>
        </w:rPr>
        <w:t xml:space="preserve"> </w:t>
      </w:r>
      <w:r w:rsidR="00CB0425">
        <w:rPr>
          <w:b/>
          <w:sz w:val="28"/>
        </w:rPr>
        <w:t>совета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делам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казачества</w:t>
      </w:r>
      <w:r w:rsidR="00CB0425">
        <w:rPr>
          <w:b/>
          <w:sz w:val="28"/>
        </w:rPr>
        <w:t xml:space="preserve"> в </w:t>
      </w:r>
      <w:r w:rsidR="00CB0425" w:rsidRPr="00CB0425">
        <w:rPr>
          <w:b/>
          <w:sz w:val="28"/>
        </w:rPr>
        <w:t>Дубровском муниципальном районе Брянской области</w:t>
      </w:r>
    </w:p>
    <w:p w14:paraId="24C098FD" w14:textId="7CFD224E" w:rsidR="00127392" w:rsidRDefault="00127392" w:rsidP="00F405D0">
      <w:pPr>
        <w:tabs>
          <w:tab w:val="left" w:pos="6495"/>
        </w:tabs>
        <w:jc w:val="center"/>
      </w:pPr>
    </w:p>
    <w:p w14:paraId="1619F45D" w14:textId="53D66E95" w:rsidR="00CB0425" w:rsidRDefault="00CB0425" w:rsidP="00F405D0">
      <w:pPr>
        <w:tabs>
          <w:tab w:val="left" w:pos="6495"/>
        </w:tabs>
        <w:jc w:val="center"/>
      </w:pPr>
    </w:p>
    <w:p w14:paraId="50889EC3" w14:textId="689DC4A4" w:rsidR="00CB0425" w:rsidRDefault="00CB0425" w:rsidP="00CB0425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Назаренко  Владимир  Алексеевич – председатель  координационного совета;</w:t>
      </w:r>
    </w:p>
    <w:p w14:paraId="717F6E59" w14:textId="567716BC" w:rsidR="00CB0425" w:rsidRDefault="00CB0425" w:rsidP="00CB0425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Назаренко  Олег Владимирович – заместитель председателя координационного совета;</w:t>
      </w:r>
    </w:p>
    <w:p w14:paraId="057C4A9C" w14:textId="5BE20BAF" w:rsidR="00CB0425" w:rsidRDefault="00CB0425" w:rsidP="00CB0425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Ровшанов Ровшан Байрамович  -  секретарь </w:t>
      </w:r>
      <w:r w:rsidRPr="00CB0425">
        <w:rPr>
          <w:sz w:val="28"/>
          <w:szCs w:val="28"/>
        </w:rPr>
        <w:t>координационного совета;</w:t>
      </w:r>
      <w:r>
        <w:rPr>
          <w:sz w:val="28"/>
          <w:szCs w:val="28"/>
        </w:rPr>
        <w:t xml:space="preserve"> </w:t>
      </w:r>
    </w:p>
    <w:p w14:paraId="6F68AC59" w14:textId="2806966D" w:rsidR="00CB0425" w:rsidRDefault="00CB0425" w:rsidP="00CB0425">
      <w:pPr>
        <w:tabs>
          <w:tab w:val="left" w:pos="6495"/>
        </w:tabs>
        <w:rPr>
          <w:sz w:val="28"/>
          <w:szCs w:val="28"/>
        </w:rPr>
      </w:pPr>
    </w:p>
    <w:p w14:paraId="1FC59430" w14:textId="1D7A41A5" w:rsidR="00CB0425" w:rsidRDefault="00CB0425" w:rsidP="00CB0425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Pr="00CB0425">
        <w:rPr>
          <w:sz w:val="28"/>
          <w:szCs w:val="28"/>
        </w:rPr>
        <w:t xml:space="preserve">координационного </w:t>
      </w:r>
      <w:r>
        <w:rPr>
          <w:sz w:val="28"/>
          <w:szCs w:val="28"/>
        </w:rPr>
        <w:t>совета:</w:t>
      </w:r>
    </w:p>
    <w:p w14:paraId="459D7A15" w14:textId="7F3F3017" w:rsidR="00CB0425" w:rsidRDefault="00CB0425" w:rsidP="00CB0425">
      <w:pPr>
        <w:tabs>
          <w:tab w:val="left" w:pos="6495"/>
        </w:tabs>
        <w:rPr>
          <w:bCs/>
          <w:sz w:val="28"/>
          <w:szCs w:val="28"/>
        </w:rPr>
      </w:pPr>
      <w:r w:rsidRPr="00CB0425">
        <w:rPr>
          <w:bCs/>
          <w:sz w:val="28"/>
          <w:szCs w:val="28"/>
        </w:rPr>
        <w:t xml:space="preserve">Кубекина Галина Вячеславовна – заместитель главы администрации Дубровского района по социальным вопросам, </w:t>
      </w:r>
    </w:p>
    <w:p w14:paraId="3624E94D" w14:textId="0EFFAAE0" w:rsidR="000974DD" w:rsidRPr="00CB0425" w:rsidRDefault="000974DD" w:rsidP="00CB0425">
      <w:pPr>
        <w:tabs>
          <w:tab w:val="left" w:pos="6495"/>
        </w:tabs>
        <w:rPr>
          <w:bCs/>
          <w:sz w:val="28"/>
          <w:szCs w:val="28"/>
        </w:rPr>
      </w:pPr>
      <w:r w:rsidRPr="000974DD">
        <w:rPr>
          <w:bCs/>
          <w:sz w:val="28"/>
          <w:szCs w:val="28"/>
        </w:rPr>
        <w:t>Ефименко С.Н. – заместитель главы администрации Дубровского района по строительству и экономическому развитию,</w:t>
      </w:r>
    </w:p>
    <w:p w14:paraId="687890EB" w14:textId="46028DC6" w:rsidR="00CB0425" w:rsidRPr="00CB0425" w:rsidRDefault="00CB0425" w:rsidP="00CB0425">
      <w:pPr>
        <w:tabs>
          <w:tab w:val="left" w:pos="6495"/>
        </w:tabs>
        <w:rPr>
          <w:bCs/>
          <w:sz w:val="28"/>
          <w:szCs w:val="28"/>
        </w:rPr>
      </w:pPr>
      <w:r w:rsidRPr="00CB0425">
        <w:rPr>
          <w:sz w:val="28"/>
          <w:szCs w:val="28"/>
        </w:rPr>
        <w:t xml:space="preserve">Самохин Игорь Валерьевич  - </w:t>
      </w:r>
      <w:r w:rsidRPr="00CB0425">
        <w:rPr>
          <w:bCs/>
          <w:sz w:val="28"/>
          <w:szCs w:val="28"/>
        </w:rPr>
        <w:t xml:space="preserve">заместитель главы администрации Дубровского  района по городскому и </w:t>
      </w:r>
      <w:r w:rsidR="00946E07">
        <w:rPr>
          <w:bCs/>
          <w:sz w:val="28"/>
          <w:szCs w:val="28"/>
        </w:rPr>
        <w:t>жилищно-коммунальному хозяйству.</w:t>
      </w:r>
      <w:r w:rsidRPr="00CB0425">
        <w:rPr>
          <w:bCs/>
          <w:sz w:val="28"/>
          <w:szCs w:val="28"/>
        </w:rPr>
        <w:t xml:space="preserve"> </w:t>
      </w:r>
    </w:p>
    <w:p w14:paraId="27167F46" w14:textId="77777777" w:rsidR="00CB0425" w:rsidRPr="00CB0425" w:rsidRDefault="00CB0425" w:rsidP="00CB0425">
      <w:pPr>
        <w:tabs>
          <w:tab w:val="left" w:pos="6495"/>
        </w:tabs>
        <w:rPr>
          <w:sz w:val="28"/>
          <w:szCs w:val="28"/>
        </w:rPr>
        <w:sectPr w:rsidR="00CB0425" w:rsidRPr="00CB0425">
          <w:pgSz w:w="11910" w:h="16840"/>
          <w:pgMar w:top="1040" w:right="566" w:bottom="280" w:left="1559" w:header="713" w:footer="0" w:gutter="0"/>
          <w:cols w:space="720"/>
        </w:sectPr>
      </w:pPr>
    </w:p>
    <w:p w14:paraId="5DA6C48E" w14:textId="33C46A3B" w:rsidR="00127392" w:rsidRDefault="00127392" w:rsidP="00486DCA">
      <w:pPr>
        <w:pStyle w:val="a3"/>
        <w:spacing w:before="197"/>
        <w:ind w:left="0"/>
      </w:pPr>
    </w:p>
    <w:sectPr w:rsidR="00127392" w:rsidSect="002F7DB3">
      <w:pgSz w:w="11910" w:h="16840"/>
      <w:pgMar w:top="1040" w:right="566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40044" w14:textId="77777777" w:rsidR="00B64FE3" w:rsidRDefault="00B64FE3">
      <w:r>
        <w:separator/>
      </w:r>
    </w:p>
  </w:endnote>
  <w:endnote w:type="continuationSeparator" w:id="0">
    <w:p w14:paraId="1DBFF126" w14:textId="77777777" w:rsidR="00B64FE3" w:rsidRDefault="00B6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01D7C" w14:textId="77777777" w:rsidR="00B64FE3" w:rsidRDefault="00B64FE3">
      <w:r>
        <w:separator/>
      </w:r>
    </w:p>
  </w:footnote>
  <w:footnote w:type="continuationSeparator" w:id="0">
    <w:p w14:paraId="68B12F9A" w14:textId="77777777" w:rsidR="00B64FE3" w:rsidRDefault="00B6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E66AD" w14:textId="77777777" w:rsidR="00127392" w:rsidRDefault="00EB195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FCACC96" wp14:editId="72174C4A">
              <wp:simplePos x="0" y="0"/>
              <wp:positionH relativeFrom="page">
                <wp:posOffset>4061459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69CC3" w14:textId="206F25DF" w:rsidR="00127392" w:rsidRDefault="00EB195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475EA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ACC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8pt;margin-top:34.65pt;width:13pt;height:15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OmczNHfAAAACQEAAA8AAAAAAAAAAAAAAAAA/wMAAGRycy9kb3ducmV2LnhtbFBLBQYA&#10;AAAABAAEAPMAAAALBQAAAAA=&#10;" filled="f" stroked="f">
              <v:path arrowok="t"/>
              <v:textbox inset="0,0,0,0">
                <w:txbxContent>
                  <w:p w14:paraId="02D69CC3" w14:textId="206F25DF" w:rsidR="00127392" w:rsidRDefault="00EB195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475EA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A8D"/>
    <w:multiLevelType w:val="hybridMultilevel"/>
    <w:tmpl w:val="FB86C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30E17"/>
    <w:multiLevelType w:val="hybridMultilevel"/>
    <w:tmpl w:val="4E2675B2"/>
    <w:lvl w:ilvl="0" w:tplc="B7E8E332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C416E4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8D0B38A">
      <w:numFmt w:val="bullet"/>
      <w:lvlText w:val="•"/>
      <w:lvlJc w:val="left"/>
      <w:pPr>
        <w:ind w:left="2068" w:hanging="183"/>
      </w:pPr>
      <w:rPr>
        <w:rFonts w:hint="default"/>
        <w:lang w:val="ru-RU" w:eastAsia="en-US" w:bidi="ar-SA"/>
      </w:rPr>
    </w:lvl>
    <w:lvl w:ilvl="3" w:tplc="65120200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  <w:lvl w:ilvl="4" w:tplc="15F227C2">
      <w:numFmt w:val="bullet"/>
      <w:lvlText w:val="•"/>
      <w:lvlJc w:val="left"/>
      <w:pPr>
        <w:ind w:left="3996" w:hanging="183"/>
      </w:pPr>
      <w:rPr>
        <w:rFonts w:hint="default"/>
        <w:lang w:val="ru-RU" w:eastAsia="en-US" w:bidi="ar-SA"/>
      </w:rPr>
    </w:lvl>
    <w:lvl w:ilvl="5" w:tplc="9864A286">
      <w:numFmt w:val="bullet"/>
      <w:lvlText w:val="•"/>
      <w:lvlJc w:val="left"/>
      <w:pPr>
        <w:ind w:left="4960" w:hanging="183"/>
      </w:pPr>
      <w:rPr>
        <w:rFonts w:hint="default"/>
        <w:lang w:val="ru-RU" w:eastAsia="en-US" w:bidi="ar-SA"/>
      </w:rPr>
    </w:lvl>
    <w:lvl w:ilvl="6" w:tplc="901054B0">
      <w:numFmt w:val="bullet"/>
      <w:lvlText w:val="•"/>
      <w:lvlJc w:val="left"/>
      <w:pPr>
        <w:ind w:left="5924" w:hanging="183"/>
      </w:pPr>
      <w:rPr>
        <w:rFonts w:hint="default"/>
        <w:lang w:val="ru-RU" w:eastAsia="en-US" w:bidi="ar-SA"/>
      </w:rPr>
    </w:lvl>
    <w:lvl w:ilvl="7" w:tplc="4168C168">
      <w:numFmt w:val="bullet"/>
      <w:lvlText w:val="•"/>
      <w:lvlJc w:val="left"/>
      <w:pPr>
        <w:ind w:left="6888" w:hanging="183"/>
      </w:pPr>
      <w:rPr>
        <w:rFonts w:hint="default"/>
        <w:lang w:val="ru-RU" w:eastAsia="en-US" w:bidi="ar-SA"/>
      </w:rPr>
    </w:lvl>
    <w:lvl w:ilvl="8" w:tplc="6BC26DD4">
      <w:numFmt w:val="bullet"/>
      <w:lvlText w:val="•"/>
      <w:lvlJc w:val="left"/>
      <w:pPr>
        <w:ind w:left="7852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7B4E33D1"/>
    <w:multiLevelType w:val="hybridMultilevel"/>
    <w:tmpl w:val="A446AA42"/>
    <w:lvl w:ilvl="0" w:tplc="23443D24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32E4FC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5EBAA188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82149F02">
      <w:numFmt w:val="bullet"/>
      <w:lvlText w:val="•"/>
      <w:lvlJc w:val="left"/>
      <w:pPr>
        <w:ind w:left="3032" w:hanging="288"/>
      </w:pPr>
      <w:rPr>
        <w:rFonts w:hint="default"/>
        <w:lang w:val="ru-RU" w:eastAsia="en-US" w:bidi="ar-SA"/>
      </w:rPr>
    </w:lvl>
    <w:lvl w:ilvl="4" w:tplc="98D00346">
      <w:numFmt w:val="bullet"/>
      <w:lvlText w:val="•"/>
      <w:lvlJc w:val="left"/>
      <w:pPr>
        <w:ind w:left="3996" w:hanging="288"/>
      </w:pPr>
      <w:rPr>
        <w:rFonts w:hint="default"/>
        <w:lang w:val="ru-RU" w:eastAsia="en-US" w:bidi="ar-SA"/>
      </w:rPr>
    </w:lvl>
    <w:lvl w:ilvl="5" w:tplc="D16C9B74">
      <w:numFmt w:val="bullet"/>
      <w:lvlText w:val="•"/>
      <w:lvlJc w:val="left"/>
      <w:pPr>
        <w:ind w:left="4960" w:hanging="288"/>
      </w:pPr>
      <w:rPr>
        <w:rFonts w:hint="default"/>
        <w:lang w:val="ru-RU" w:eastAsia="en-US" w:bidi="ar-SA"/>
      </w:rPr>
    </w:lvl>
    <w:lvl w:ilvl="6" w:tplc="21F076C6">
      <w:numFmt w:val="bullet"/>
      <w:lvlText w:val="•"/>
      <w:lvlJc w:val="left"/>
      <w:pPr>
        <w:ind w:left="5924" w:hanging="288"/>
      </w:pPr>
      <w:rPr>
        <w:rFonts w:hint="default"/>
        <w:lang w:val="ru-RU" w:eastAsia="en-US" w:bidi="ar-SA"/>
      </w:rPr>
    </w:lvl>
    <w:lvl w:ilvl="7" w:tplc="1F1E1336">
      <w:numFmt w:val="bullet"/>
      <w:lvlText w:val="•"/>
      <w:lvlJc w:val="left"/>
      <w:pPr>
        <w:ind w:left="6888" w:hanging="288"/>
      </w:pPr>
      <w:rPr>
        <w:rFonts w:hint="default"/>
        <w:lang w:val="ru-RU" w:eastAsia="en-US" w:bidi="ar-SA"/>
      </w:rPr>
    </w:lvl>
    <w:lvl w:ilvl="8" w:tplc="544E8804">
      <w:numFmt w:val="bullet"/>
      <w:lvlText w:val="•"/>
      <w:lvlJc w:val="left"/>
      <w:pPr>
        <w:ind w:left="7852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7392"/>
    <w:rsid w:val="000974DD"/>
    <w:rsid w:val="00127392"/>
    <w:rsid w:val="002475EA"/>
    <w:rsid w:val="002F7DB3"/>
    <w:rsid w:val="003F3C4A"/>
    <w:rsid w:val="00486DCA"/>
    <w:rsid w:val="0053759F"/>
    <w:rsid w:val="00620B44"/>
    <w:rsid w:val="007F5845"/>
    <w:rsid w:val="00922D57"/>
    <w:rsid w:val="00946E07"/>
    <w:rsid w:val="00B64FE3"/>
    <w:rsid w:val="00CB0425"/>
    <w:rsid w:val="00EB1954"/>
    <w:rsid w:val="00F4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5212"/>
  <w15:docId w15:val="{8E44D73E-AE73-42F1-8D0D-D8B2D41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00" w:right="17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WW8Num3z0">
    <w:name w:val="WW8Num3z0"/>
    <w:rsid w:val="003F3C4A"/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1"/>
    <w:rsid w:val="00486DC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974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4D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EF8B-FD5F-4CE2-BDD4-463BC4CD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ComInf1</dc:creator>
  <cp:lastModifiedBy>User</cp:lastModifiedBy>
  <cp:revision>6</cp:revision>
  <cp:lastPrinted>2025-09-18T13:57:00Z</cp:lastPrinted>
  <dcterms:created xsi:type="dcterms:W3CDTF">2025-09-16T11:49:00Z</dcterms:created>
  <dcterms:modified xsi:type="dcterms:W3CDTF">2025-09-19T10:20:00Z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Soda PDF 8</vt:lpwstr>
  </property>
  <property fmtid="{D5CDD505-2E9C-101B-9397-08002B2CF9AE}" pid="4" name="LastSaved">
    <vt:filetime>2025-09-16T00:00:00Z</vt:filetime>
  </property>
  <property fmtid="{D5CDD505-2E9C-101B-9397-08002B2CF9AE}" pid="5" name="Producer">
    <vt:lpwstr>Soda PDF 8</vt:lpwstr>
  </property>
</Properties>
</file>