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2" w:rsidRDefault="00A71F62" w:rsidP="00A71F6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учета предложений граждан и их участия в обсуждении проекта Устава муниципального образования «Дубровский район», проекта решения Дубровского районного Совета народных депутатов о внесении изменений и  дополнений в Устав  муниципального образования «Дубровский район»</w:t>
      </w:r>
    </w:p>
    <w:p w:rsidR="00F2620A" w:rsidRDefault="00F2620A" w:rsidP="00F2620A">
      <w:pPr>
        <w:ind w:right="-365"/>
        <w:jc w:val="center"/>
      </w:pPr>
      <w:r>
        <w:t>(Утвержден Решением Дубровского районного Совета народных депутатов</w:t>
      </w:r>
    </w:p>
    <w:p w:rsidR="00F2620A" w:rsidRDefault="00F2620A" w:rsidP="00F2620A">
      <w:pPr>
        <w:ind w:right="-365"/>
        <w:jc w:val="center"/>
      </w:pPr>
      <w:r>
        <w:t>от  21. 02. 2012 года № 8)</w:t>
      </w:r>
    </w:p>
    <w:p w:rsidR="00A71F62" w:rsidRDefault="00A71F62" w:rsidP="00A71F6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bCs/>
          <w:sz w:val="28"/>
          <w:szCs w:val="28"/>
        </w:rPr>
        <w:t>Порядок учета предложений граждан и их участия в обсуждении проекта Устава муниципального образования «Дубровский район», проекта решения Дубровского районного Совета народных депутатов о внесении изменений и  дополнений в Устав  муниципального образования Дубровский район»</w:t>
      </w:r>
      <w:r>
        <w:rPr>
          <w:sz w:val="28"/>
          <w:szCs w:val="28"/>
        </w:rPr>
        <w:t xml:space="preserve"> (далее по тексту – Порядок) разработан в соответствии с Федеральным законом № 131-ФЗ от 06.10.2003г. «Об общих принципах организации местного самоуправления в Российской Федерации» и направлен на реализацию прав граждан, постоянно или преимущественно проживающих на территории муниципального образования «Дубровский район» и обладающих избирательным правом. </w:t>
      </w:r>
    </w:p>
    <w:p w:rsidR="00A71F62" w:rsidRDefault="00A71F62" w:rsidP="00A71F62">
      <w:pPr>
        <w:spacing w:before="100" w:beforeAutospacing="1" w:after="100" w:afterAutospacing="1"/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 Проект Устава муниципального образования «Дубровский район», проект решения Дубровского районного Совета народных депутатов о внесении изменений и дополнений в Устав муниципального образования «Дубровский район» (далее по тексту – проект решения) подлежит официальному опубликованию (обнародованию) не позднее, чем за 30 дней до дня рассмотрения вопроса о принятии Устава муниципального образования «Дубровский район», внесении изменений и дополнений в Устав Дубровским районным Советом народных депутатов, с одновременным опубликованием (обнародованием)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  <w:r>
        <w:rPr>
          <w:color w:val="FF0000"/>
          <w:sz w:val="28"/>
          <w:szCs w:val="28"/>
        </w:rPr>
        <w:t xml:space="preserve">  </w:t>
      </w:r>
    </w:p>
    <w:p w:rsidR="00A71F62" w:rsidRDefault="00A71F62" w:rsidP="00A71F62">
      <w:pPr>
        <w:spacing w:before="100" w:beforeAutospacing="1" w:after="100" w:afterAutospacing="1"/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 Граждане участвуют в обсуждении проекта решения путем участия в публичных слушаниях по проекту решения в порядке, предусмотренном  Положением о публичных слушаниях в муниципальном образовании «Дубровский район».</w:t>
      </w:r>
      <w:r>
        <w:rPr>
          <w:color w:val="FF0000"/>
          <w:sz w:val="28"/>
          <w:szCs w:val="28"/>
        </w:rPr>
        <w:t xml:space="preserve"> </w:t>
      </w:r>
    </w:p>
    <w:p w:rsidR="00A71F62" w:rsidRDefault="00A71F62" w:rsidP="00A71F6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Организационный комитет по подготовке и проведению публичных слушаний по проекту решения направляет в Дубровский районный Совет народных депутатов: проект решения, вынесенный на публичные слушания; протокол публичных слушаний по проекту решения со всеми приложениями; сведения об источнике и дате официального опубликования (обнародования) проекта решения. </w:t>
      </w:r>
    </w:p>
    <w:p w:rsidR="00A71F62" w:rsidRDefault="00F2620A" w:rsidP="00A71F6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1F62">
        <w:rPr>
          <w:sz w:val="28"/>
          <w:szCs w:val="28"/>
        </w:rPr>
        <w:t>5. В порядке, установленном Регламентом Совета народных депутатов,  проект решения с документами, предусмотренными пунктом 4 настоящего Порядка, и обоснованием согласия (несогласия) с каждым предложением, содержащимся в протоколе публичных слушаний и в приложениях к нему рассматривается на заседании Дубровского районного Совета народных депутатов.</w:t>
      </w:r>
    </w:p>
    <w:p w:rsidR="004325F8" w:rsidRDefault="004325F8"/>
    <w:sectPr w:rsidR="004325F8" w:rsidSect="00F2620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71F62"/>
    <w:rsid w:val="00294360"/>
    <w:rsid w:val="004325F8"/>
    <w:rsid w:val="004A52CB"/>
    <w:rsid w:val="005E0E69"/>
    <w:rsid w:val="00825C1E"/>
    <w:rsid w:val="00A71F62"/>
    <w:rsid w:val="00EB0C72"/>
    <w:rsid w:val="00F2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6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2019-10-10T12:31:00Z</dcterms:created>
  <dcterms:modified xsi:type="dcterms:W3CDTF">2019-10-10T12:40:00Z</dcterms:modified>
</cp:coreProperties>
</file>