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6F" w:rsidRPr="00962E9E" w:rsidRDefault="00FE236F" w:rsidP="00FE236F">
      <w:pPr>
        <w:ind w:right="-1" w:firstLine="426"/>
        <w:jc w:val="center"/>
        <w:rPr>
          <w:bCs/>
          <w:sz w:val="28"/>
          <w:szCs w:val="28"/>
        </w:rPr>
      </w:pPr>
      <w:r w:rsidRPr="00962E9E">
        <w:rPr>
          <w:bCs/>
          <w:sz w:val="28"/>
          <w:szCs w:val="28"/>
        </w:rPr>
        <w:t>Российская Федерация</w:t>
      </w:r>
    </w:p>
    <w:p w:rsidR="00FE236F" w:rsidRDefault="00FE236F" w:rsidP="00FE236F">
      <w:pPr>
        <w:ind w:right="-1" w:firstLine="426"/>
        <w:jc w:val="center"/>
        <w:rPr>
          <w:bCs/>
          <w:sz w:val="28"/>
          <w:szCs w:val="28"/>
        </w:rPr>
      </w:pPr>
      <w:r w:rsidRPr="00962E9E">
        <w:rPr>
          <w:bCs/>
          <w:sz w:val="28"/>
          <w:szCs w:val="28"/>
        </w:rPr>
        <w:t>БРЯНСКАЯ ОБЛАСТЬ</w:t>
      </w:r>
    </w:p>
    <w:p w:rsidR="00FE236F" w:rsidRDefault="00FE236F" w:rsidP="00FE236F">
      <w:pPr>
        <w:ind w:right="-1" w:firstLine="426"/>
        <w:jc w:val="center"/>
        <w:rPr>
          <w:b/>
          <w:bCs/>
          <w:sz w:val="28"/>
          <w:szCs w:val="28"/>
        </w:rPr>
      </w:pPr>
      <w:r w:rsidRPr="00962E9E">
        <w:rPr>
          <w:bCs/>
          <w:sz w:val="28"/>
          <w:szCs w:val="28"/>
        </w:rPr>
        <w:t>ДУБРОВСКИЙ РАЙОННЫЙ СОВЕТ НАРОДНЫХ ДЕПУТАТОВ</w:t>
      </w:r>
    </w:p>
    <w:p w:rsidR="00754DDC" w:rsidRDefault="00754DDC" w:rsidP="00754DDC">
      <w:pPr>
        <w:jc w:val="center"/>
        <w:rPr>
          <w:sz w:val="28"/>
          <w:szCs w:val="28"/>
        </w:rPr>
      </w:pPr>
    </w:p>
    <w:p w:rsidR="00754DDC" w:rsidRDefault="00754DDC" w:rsidP="00754DDC">
      <w:pPr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</w:t>
      </w:r>
    </w:p>
    <w:p w:rsidR="00754DDC" w:rsidRDefault="00754DDC" w:rsidP="00754DDC">
      <w:pPr>
        <w:ind w:left="360"/>
        <w:rPr>
          <w:sz w:val="28"/>
          <w:szCs w:val="28"/>
        </w:rPr>
      </w:pPr>
    </w:p>
    <w:p w:rsidR="00754DDC" w:rsidRPr="00641DD1" w:rsidRDefault="00641DD1" w:rsidP="00754DDC">
      <w:pPr>
        <w:ind w:left="360"/>
        <w:jc w:val="both"/>
        <w:rPr>
          <w:sz w:val="28"/>
          <w:szCs w:val="28"/>
          <w:u w:val="single"/>
        </w:rPr>
      </w:pPr>
      <w:r w:rsidRPr="00641DD1">
        <w:rPr>
          <w:sz w:val="28"/>
          <w:szCs w:val="28"/>
          <w:u w:val="single"/>
        </w:rPr>
        <w:t>о</w:t>
      </w:r>
      <w:r w:rsidR="00754DDC" w:rsidRPr="00641DD1">
        <w:rPr>
          <w:sz w:val="28"/>
          <w:szCs w:val="28"/>
          <w:u w:val="single"/>
        </w:rPr>
        <w:t>т</w:t>
      </w:r>
      <w:r w:rsidR="00FE2CCB">
        <w:rPr>
          <w:sz w:val="28"/>
          <w:szCs w:val="28"/>
          <w:u w:val="single"/>
        </w:rPr>
        <w:t xml:space="preserve"> </w:t>
      </w:r>
      <w:r w:rsidRPr="00641DD1">
        <w:rPr>
          <w:sz w:val="28"/>
          <w:szCs w:val="28"/>
          <w:u w:val="single"/>
        </w:rPr>
        <w:t>27.04.</w:t>
      </w:r>
      <w:r w:rsidR="00754DDC" w:rsidRPr="00641DD1">
        <w:rPr>
          <w:sz w:val="28"/>
          <w:szCs w:val="28"/>
          <w:u w:val="single"/>
        </w:rPr>
        <w:t>2018 г</w:t>
      </w:r>
      <w:r w:rsidR="00FE2CCB" w:rsidRPr="00FE2CCB">
        <w:rPr>
          <w:sz w:val="28"/>
          <w:szCs w:val="28"/>
          <w:u w:val="single"/>
        </w:rPr>
        <w:t>.</w:t>
      </w:r>
      <w:r w:rsidR="00754DDC" w:rsidRPr="00641DD1">
        <w:rPr>
          <w:sz w:val="28"/>
          <w:szCs w:val="28"/>
          <w:u w:val="single"/>
        </w:rPr>
        <w:t xml:space="preserve"> №</w:t>
      </w:r>
      <w:r w:rsidRPr="00641DD1">
        <w:rPr>
          <w:sz w:val="28"/>
          <w:szCs w:val="28"/>
          <w:u w:val="single"/>
        </w:rPr>
        <w:t>398-6</w:t>
      </w:r>
    </w:p>
    <w:p w:rsidR="00391359" w:rsidRDefault="00391359" w:rsidP="00754D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:rsidR="00391359" w:rsidRPr="00EC2E69" w:rsidRDefault="00391359" w:rsidP="00754DDC">
      <w:pPr>
        <w:ind w:left="360"/>
        <w:jc w:val="both"/>
        <w:rPr>
          <w:sz w:val="28"/>
          <w:szCs w:val="28"/>
        </w:rPr>
      </w:pPr>
    </w:p>
    <w:p w:rsidR="00754DDC" w:rsidRPr="006A24C0" w:rsidRDefault="00754DDC" w:rsidP="00754DDC">
      <w:pPr>
        <w:ind w:left="360"/>
        <w:jc w:val="both"/>
        <w:rPr>
          <w:sz w:val="28"/>
          <w:szCs w:val="28"/>
        </w:rPr>
      </w:pPr>
      <w:r w:rsidRPr="006A24C0">
        <w:rPr>
          <w:sz w:val="28"/>
          <w:szCs w:val="28"/>
        </w:rPr>
        <w:t xml:space="preserve">«Об </w:t>
      </w:r>
      <w:proofErr w:type="gramStart"/>
      <w:r w:rsidRPr="006A24C0">
        <w:rPr>
          <w:sz w:val="28"/>
          <w:szCs w:val="28"/>
        </w:rPr>
        <w:t>условиях</w:t>
      </w:r>
      <w:r w:rsidR="00FE2CCB">
        <w:rPr>
          <w:sz w:val="28"/>
          <w:szCs w:val="28"/>
        </w:rPr>
        <w:t xml:space="preserve"> </w:t>
      </w:r>
      <w:r w:rsidRPr="006A24C0">
        <w:rPr>
          <w:sz w:val="28"/>
          <w:szCs w:val="28"/>
        </w:rPr>
        <w:t xml:space="preserve"> приватизации</w:t>
      </w:r>
      <w:proofErr w:type="gramEnd"/>
      <w:r w:rsidR="00FE2CCB">
        <w:rPr>
          <w:sz w:val="28"/>
          <w:szCs w:val="28"/>
        </w:rPr>
        <w:t xml:space="preserve"> </w:t>
      </w:r>
    </w:p>
    <w:p w:rsidR="00754DDC" w:rsidRPr="006A24C0" w:rsidRDefault="00754DDC" w:rsidP="00754DDC">
      <w:pPr>
        <w:ind w:left="360"/>
        <w:jc w:val="both"/>
        <w:rPr>
          <w:sz w:val="28"/>
          <w:szCs w:val="28"/>
        </w:rPr>
      </w:pPr>
      <w:r w:rsidRPr="006A24C0">
        <w:rPr>
          <w:sz w:val="28"/>
          <w:szCs w:val="28"/>
        </w:rPr>
        <w:t>муниципального имущества»</w:t>
      </w:r>
    </w:p>
    <w:bookmarkEnd w:id="0"/>
    <w:p w:rsidR="00754DDC" w:rsidRPr="006A24C0" w:rsidRDefault="00754DDC" w:rsidP="00754DDC">
      <w:pPr>
        <w:ind w:left="360"/>
        <w:jc w:val="both"/>
        <w:rPr>
          <w:sz w:val="28"/>
          <w:szCs w:val="28"/>
        </w:rPr>
      </w:pPr>
    </w:p>
    <w:p w:rsidR="00754DDC" w:rsidRDefault="00754DDC" w:rsidP="00754DD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N 178-ФЗ "О приватизации государственного и муниципального имущества», в соответствии с Прогнозным планом (программой) приватизации муниципального имущества муниципального образования «Дубровский район» на 2018 год, утвержденным решением Дубровского районного Совета народных депутатов № 364-6 от 19.12.2017 года, на основании результатов оценки рыночной стоимости объектов</w:t>
      </w:r>
    </w:p>
    <w:p w:rsidR="00754DDC" w:rsidRDefault="00754DDC" w:rsidP="00754DDC">
      <w:pPr>
        <w:pStyle w:val="a3"/>
        <w:jc w:val="both"/>
        <w:rPr>
          <w:sz w:val="28"/>
          <w:szCs w:val="28"/>
        </w:rPr>
      </w:pPr>
    </w:p>
    <w:p w:rsidR="00754DDC" w:rsidRDefault="00754DDC" w:rsidP="00754DD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754DDC" w:rsidRDefault="00754DDC" w:rsidP="00754DDC">
      <w:pPr>
        <w:pStyle w:val="a3"/>
        <w:jc w:val="both"/>
        <w:rPr>
          <w:sz w:val="28"/>
          <w:szCs w:val="28"/>
        </w:rPr>
      </w:pPr>
    </w:p>
    <w:p w:rsidR="00754DDC" w:rsidRDefault="00754DDC" w:rsidP="00754DD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РЕШИЛ:</w:t>
      </w:r>
    </w:p>
    <w:p w:rsidR="00754DDC" w:rsidRDefault="00754DDC" w:rsidP="00754DDC">
      <w:pPr>
        <w:pStyle w:val="a3"/>
        <w:ind w:firstLine="0"/>
        <w:jc w:val="both"/>
        <w:rPr>
          <w:sz w:val="28"/>
          <w:szCs w:val="28"/>
        </w:rPr>
      </w:pPr>
    </w:p>
    <w:p w:rsidR="00754DDC" w:rsidRDefault="00754DDC" w:rsidP="0075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754DDC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754DDC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учебно-образовательного назначения и дошкольного воспитания, </w:t>
      </w:r>
      <w:r w:rsidRPr="00C965BD">
        <w:rPr>
          <w:sz w:val="28"/>
          <w:szCs w:val="28"/>
        </w:rPr>
        <w:t>2-</w:t>
      </w:r>
      <w:r>
        <w:rPr>
          <w:sz w:val="28"/>
          <w:szCs w:val="28"/>
        </w:rPr>
        <w:t>этажное, расположенное по адресу: Брянская область, Дубровский район, пос. Сеща, ул. Центральная, д.1, общая площадь 3891,5 кв.м.;</w:t>
      </w:r>
    </w:p>
    <w:p w:rsidR="00754DDC" w:rsidRPr="004845A9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по адресу: Брянская область, Дубровский район, п. Сеща, ул. Центральная, д.1, общая площадь 17781 кв. м.</w:t>
      </w:r>
    </w:p>
    <w:p w:rsidR="00754DDC" w:rsidRDefault="001F47A0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5161500 </w:t>
      </w:r>
      <w:r w:rsidR="00754DDC">
        <w:rPr>
          <w:sz w:val="28"/>
          <w:szCs w:val="28"/>
        </w:rPr>
        <w:t xml:space="preserve">рублей без учета НДС. </w:t>
      </w:r>
    </w:p>
    <w:p w:rsidR="00754DDC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Способ приватизации - продажа муниципального имущества на аукционе. </w:t>
      </w:r>
    </w:p>
    <w:p w:rsidR="00754DDC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</w:p>
    <w:p w:rsidR="00754DDC" w:rsidRPr="006A24C0" w:rsidRDefault="00754DDC" w:rsidP="00754DD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Муниципального</w:t>
      </w:r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«Дубровский</w:t>
      </w:r>
      <w:r w:rsidRPr="00A3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hyperlink r:id="rId5" w:history="1">
        <w:r w:rsidRPr="00F50BA0">
          <w:rPr>
            <w:sz w:val="28"/>
            <w:szCs w:val="28"/>
            <w:u w:val="single"/>
          </w:rPr>
          <w:t>www.admdubrovka.ru</w:t>
        </w:r>
      </w:hyperlink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РФ для размещения информации о проведении торгов </w:t>
      </w:r>
      <w:r w:rsidRPr="00F50BA0">
        <w:rPr>
          <w:sz w:val="28"/>
          <w:szCs w:val="28"/>
          <w:u w:val="single"/>
        </w:rPr>
        <w:t>www.torgi.gov.ru</w:t>
      </w:r>
      <w:r w:rsidRPr="006A24C0">
        <w:rPr>
          <w:sz w:val="28"/>
          <w:szCs w:val="28"/>
        </w:rPr>
        <w:t>.</w:t>
      </w:r>
    </w:p>
    <w:p w:rsidR="00754DDC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754DDC" w:rsidRDefault="00754DDC" w:rsidP="00754DDC">
      <w:pPr>
        <w:pStyle w:val="a3"/>
        <w:ind w:left="720" w:firstLine="0"/>
        <w:jc w:val="both"/>
        <w:rPr>
          <w:sz w:val="28"/>
          <w:szCs w:val="28"/>
        </w:rPr>
      </w:pPr>
    </w:p>
    <w:p w:rsidR="00754DDC" w:rsidRDefault="00754DDC" w:rsidP="00754D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54DDC" w:rsidRDefault="00754DDC" w:rsidP="00754D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«Дубровский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Г.А.Черняков</w:t>
      </w:r>
    </w:p>
    <w:p w:rsidR="00754DDC" w:rsidRDefault="00754DDC" w:rsidP="00754DDC">
      <w:pPr>
        <w:pStyle w:val="a3"/>
        <w:jc w:val="both"/>
        <w:rPr>
          <w:sz w:val="28"/>
          <w:szCs w:val="28"/>
        </w:rPr>
      </w:pPr>
    </w:p>
    <w:sectPr w:rsidR="00754DDC" w:rsidSect="001534D7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EC5"/>
    <w:rsid w:val="001F47A0"/>
    <w:rsid w:val="00391359"/>
    <w:rsid w:val="003B3B2C"/>
    <w:rsid w:val="003B5755"/>
    <w:rsid w:val="0042154D"/>
    <w:rsid w:val="00593E9D"/>
    <w:rsid w:val="00617105"/>
    <w:rsid w:val="00641DD1"/>
    <w:rsid w:val="00717EC5"/>
    <w:rsid w:val="00754DDC"/>
    <w:rsid w:val="009202C1"/>
    <w:rsid w:val="00A8599C"/>
    <w:rsid w:val="00C52919"/>
    <w:rsid w:val="00FE236F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42F3"/>
  <w15:docId w15:val="{01EB5779-712F-4B68-8A87-6F2FDA9D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4DD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754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3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2018-05-03T07:52:00Z</cp:lastPrinted>
  <dcterms:created xsi:type="dcterms:W3CDTF">2018-05-03T07:51:00Z</dcterms:created>
  <dcterms:modified xsi:type="dcterms:W3CDTF">2018-05-03T12:26:00Z</dcterms:modified>
</cp:coreProperties>
</file>