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88" w:rsidRDefault="008721C6" w:rsidP="009365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36588" w:rsidRDefault="00936588" w:rsidP="009365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936588" w:rsidRDefault="00936588" w:rsidP="009365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ДУБРОВСКИЙ РАЙОННЫЙ СОВЕТ НАРОДНЫХ ДЕПУТАТОВ</w:t>
      </w:r>
    </w:p>
    <w:p w:rsidR="00936588" w:rsidRDefault="00936588" w:rsidP="00936588">
      <w:pPr>
        <w:ind w:left="360"/>
        <w:jc w:val="center"/>
        <w:rPr>
          <w:sz w:val="28"/>
          <w:szCs w:val="28"/>
        </w:rPr>
      </w:pPr>
    </w:p>
    <w:p w:rsidR="00936588" w:rsidRDefault="00936588" w:rsidP="0093658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721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8721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8721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8721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8721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8721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936588" w:rsidRDefault="00936588" w:rsidP="00936588">
      <w:pPr>
        <w:ind w:left="360"/>
        <w:rPr>
          <w:sz w:val="28"/>
          <w:szCs w:val="28"/>
        </w:rPr>
      </w:pPr>
    </w:p>
    <w:p w:rsidR="00936588" w:rsidRPr="00E56532" w:rsidRDefault="00936588" w:rsidP="00936588">
      <w:pPr>
        <w:ind w:left="360"/>
        <w:rPr>
          <w:sz w:val="28"/>
          <w:szCs w:val="28"/>
          <w:u w:val="single"/>
        </w:rPr>
      </w:pPr>
      <w:r w:rsidRPr="00E56532">
        <w:rPr>
          <w:sz w:val="28"/>
          <w:szCs w:val="28"/>
          <w:u w:val="single"/>
        </w:rPr>
        <w:t xml:space="preserve">от </w:t>
      </w:r>
      <w:r w:rsidR="00E56532">
        <w:rPr>
          <w:sz w:val="28"/>
          <w:szCs w:val="28"/>
          <w:u w:val="single"/>
        </w:rPr>
        <w:t xml:space="preserve"> 31. 05. </w:t>
      </w:r>
      <w:r w:rsidRPr="00E56532">
        <w:rPr>
          <w:sz w:val="28"/>
          <w:szCs w:val="28"/>
          <w:u w:val="single"/>
        </w:rPr>
        <w:t>2017 г</w:t>
      </w:r>
      <w:r w:rsidR="00E56532">
        <w:rPr>
          <w:sz w:val="28"/>
          <w:szCs w:val="28"/>
          <w:u w:val="single"/>
        </w:rPr>
        <w:t xml:space="preserve">ода </w:t>
      </w:r>
      <w:r w:rsidRPr="00E56532">
        <w:rPr>
          <w:sz w:val="28"/>
          <w:szCs w:val="28"/>
          <w:u w:val="single"/>
        </w:rPr>
        <w:t xml:space="preserve">  № </w:t>
      </w:r>
      <w:r w:rsidR="00E56532">
        <w:rPr>
          <w:sz w:val="28"/>
          <w:szCs w:val="28"/>
          <w:u w:val="single"/>
        </w:rPr>
        <w:t xml:space="preserve"> 309 - 6</w:t>
      </w:r>
    </w:p>
    <w:p w:rsidR="00936588" w:rsidRDefault="008721C6" w:rsidP="00936588">
      <w:pPr>
        <w:ind w:left="360"/>
        <w:rPr>
          <w:sz w:val="28"/>
          <w:szCs w:val="28"/>
        </w:rPr>
      </w:pPr>
      <w:r>
        <w:rPr>
          <w:sz w:val="28"/>
          <w:szCs w:val="28"/>
        </w:rPr>
        <w:t>р.п.Дубровка</w:t>
      </w:r>
    </w:p>
    <w:p w:rsidR="008721C6" w:rsidRDefault="008721C6" w:rsidP="00936588">
      <w:pPr>
        <w:ind w:left="360"/>
        <w:rPr>
          <w:sz w:val="28"/>
          <w:szCs w:val="28"/>
        </w:rPr>
      </w:pPr>
    </w:p>
    <w:p w:rsidR="00936588" w:rsidRDefault="00936588" w:rsidP="00936588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условиях   приватизации  </w:t>
      </w:r>
    </w:p>
    <w:p w:rsidR="00936588" w:rsidRDefault="008721C6" w:rsidP="00936588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имущества</w:t>
      </w:r>
    </w:p>
    <w:p w:rsidR="00936588" w:rsidRDefault="00936588" w:rsidP="00936588">
      <w:pPr>
        <w:ind w:left="360"/>
        <w:rPr>
          <w:b/>
          <w:bCs/>
          <w:sz w:val="28"/>
          <w:szCs w:val="28"/>
        </w:rPr>
      </w:pPr>
    </w:p>
    <w:p w:rsidR="00936588" w:rsidRDefault="00936588" w:rsidP="00936588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21.12.2001 N 178-ФЗ "О приватизации государственного и муниципального имущества», в соответствии с Прогнозным планом (программой) приватизации муниципального имущества муниципального образования «Дубровский район» на 2017 год, утвержденным решением Дубровского районного Совета народных депутатов № 262-6 от 28.12.2016 года, на основании результатов оценки рыночной стоимости объектов</w:t>
      </w:r>
    </w:p>
    <w:p w:rsidR="00936588" w:rsidRDefault="00936588" w:rsidP="00936588">
      <w:pPr>
        <w:pStyle w:val="a3"/>
        <w:jc w:val="both"/>
        <w:rPr>
          <w:sz w:val="28"/>
          <w:szCs w:val="28"/>
        </w:rPr>
      </w:pPr>
    </w:p>
    <w:p w:rsidR="00936588" w:rsidRDefault="008721C6" w:rsidP="008721C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Дубровский районный Совет народных депутатов</w:t>
      </w:r>
    </w:p>
    <w:p w:rsidR="00936588" w:rsidRDefault="00936588" w:rsidP="00936588">
      <w:pPr>
        <w:pStyle w:val="a3"/>
        <w:rPr>
          <w:sz w:val="28"/>
          <w:szCs w:val="28"/>
        </w:rPr>
      </w:pPr>
    </w:p>
    <w:p w:rsidR="00936588" w:rsidRDefault="008721C6" w:rsidP="008721C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6588">
        <w:rPr>
          <w:sz w:val="28"/>
          <w:szCs w:val="28"/>
        </w:rPr>
        <w:t>РЕШИЛ:</w:t>
      </w:r>
    </w:p>
    <w:p w:rsidR="00936588" w:rsidRDefault="00936588" w:rsidP="008721C6">
      <w:pPr>
        <w:pStyle w:val="a3"/>
        <w:ind w:firstLine="0"/>
        <w:rPr>
          <w:sz w:val="28"/>
          <w:szCs w:val="28"/>
        </w:rPr>
      </w:pPr>
    </w:p>
    <w:p w:rsidR="00936588" w:rsidRDefault="00936588" w:rsidP="008721C6">
      <w:pPr>
        <w:pStyle w:val="a3"/>
        <w:numPr>
          <w:ilvl w:val="0"/>
          <w:numId w:val="1"/>
        </w:numPr>
        <w:tabs>
          <w:tab w:val="clear" w:pos="1080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условия приватизации муниципального имущества: </w:t>
      </w:r>
    </w:p>
    <w:p w:rsidR="00936588" w:rsidRDefault="00936588" w:rsidP="008721C6">
      <w:pPr>
        <w:pStyle w:val="a3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имущества:</w:t>
      </w:r>
    </w:p>
    <w:p w:rsidR="00936588" w:rsidRDefault="00936588" w:rsidP="008721C6">
      <w:pPr>
        <w:pStyle w:val="a3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- нежилое здание,</w:t>
      </w:r>
      <w:r w:rsidR="00A90024">
        <w:rPr>
          <w:sz w:val="28"/>
          <w:szCs w:val="28"/>
        </w:rPr>
        <w:t xml:space="preserve"> учебно-образовательного назначения и дошкольного воспитания, 2-этажное, </w:t>
      </w:r>
      <w:r>
        <w:rPr>
          <w:sz w:val="28"/>
          <w:szCs w:val="28"/>
        </w:rPr>
        <w:t>расположенное по адресу: Брян</w:t>
      </w:r>
      <w:r w:rsidR="00A90024">
        <w:rPr>
          <w:sz w:val="28"/>
          <w:szCs w:val="28"/>
        </w:rPr>
        <w:t>ская область, Дубровский район, д. Старое Колышкино</w:t>
      </w:r>
      <w:r>
        <w:rPr>
          <w:sz w:val="28"/>
          <w:szCs w:val="28"/>
        </w:rPr>
        <w:t>,</w:t>
      </w:r>
      <w:r w:rsidR="00A90024">
        <w:rPr>
          <w:sz w:val="28"/>
          <w:szCs w:val="28"/>
        </w:rPr>
        <w:t xml:space="preserve"> ул. Центральная, д. 27, общая площадь 1515,2 </w:t>
      </w:r>
      <w:r>
        <w:rPr>
          <w:sz w:val="28"/>
          <w:szCs w:val="28"/>
        </w:rPr>
        <w:t>кв.м.;</w:t>
      </w:r>
    </w:p>
    <w:p w:rsidR="00A90024" w:rsidRDefault="00A90024" w:rsidP="008721C6">
      <w:pPr>
        <w:pStyle w:val="a3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- здание котельной, расположенное по адресу: Брянская область, Дубровский район, д. Старое Колышкино, ул. Центральная, д. 27, общая площадь 43,5 кв. м;</w:t>
      </w:r>
    </w:p>
    <w:p w:rsidR="00A90024" w:rsidRDefault="00936588" w:rsidP="008721C6">
      <w:pPr>
        <w:pStyle w:val="a3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участок, расположенный по адресу: Брян</w:t>
      </w:r>
      <w:r w:rsidR="00A90024">
        <w:rPr>
          <w:sz w:val="28"/>
          <w:szCs w:val="28"/>
        </w:rPr>
        <w:t xml:space="preserve">ская область, Дубровский район, д. Старое Колышкино, ул. Центральная, д. 27 </w:t>
      </w:r>
      <w:r>
        <w:rPr>
          <w:sz w:val="28"/>
          <w:szCs w:val="28"/>
        </w:rPr>
        <w:t>, общая площадь</w:t>
      </w:r>
      <w:r w:rsidR="00A90024">
        <w:rPr>
          <w:sz w:val="28"/>
          <w:szCs w:val="28"/>
        </w:rPr>
        <w:t xml:space="preserve"> 20 609 кв. м. </w:t>
      </w:r>
      <w:r>
        <w:rPr>
          <w:sz w:val="28"/>
          <w:szCs w:val="28"/>
        </w:rPr>
        <w:t xml:space="preserve"> </w:t>
      </w:r>
    </w:p>
    <w:p w:rsidR="00936588" w:rsidRDefault="00FD5F9E" w:rsidP="008721C6">
      <w:pPr>
        <w:pStyle w:val="a3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продажи </w:t>
      </w:r>
      <w:r w:rsidR="00936588">
        <w:rPr>
          <w:sz w:val="28"/>
          <w:szCs w:val="28"/>
        </w:rPr>
        <w:t>1</w:t>
      </w:r>
      <w:r>
        <w:rPr>
          <w:sz w:val="28"/>
          <w:szCs w:val="28"/>
        </w:rPr>
        <w:t>4390</w:t>
      </w:r>
      <w:r w:rsidR="00A90024">
        <w:rPr>
          <w:sz w:val="28"/>
          <w:szCs w:val="28"/>
        </w:rPr>
        <w:t xml:space="preserve">00 </w:t>
      </w:r>
      <w:r w:rsidR="00936588">
        <w:rPr>
          <w:sz w:val="28"/>
          <w:szCs w:val="28"/>
        </w:rPr>
        <w:t xml:space="preserve">рублей без учета НДС. </w:t>
      </w:r>
    </w:p>
    <w:p w:rsidR="00936588" w:rsidRDefault="00936588" w:rsidP="008721C6">
      <w:pPr>
        <w:pStyle w:val="a3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Способ приватизации - продажа муниципального имущества на аукционе. </w:t>
      </w:r>
    </w:p>
    <w:p w:rsidR="00936588" w:rsidRDefault="00936588" w:rsidP="008721C6">
      <w:pPr>
        <w:pStyle w:val="a3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1.3. Задаток для участия в аукционе -  20% начальной цены.</w:t>
      </w:r>
    </w:p>
    <w:p w:rsidR="00FD5F9E" w:rsidRPr="000C3EB6" w:rsidRDefault="00FD5F9E" w:rsidP="008721C6">
      <w:pPr>
        <w:autoSpaceDE w:val="0"/>
        <w:autoSpaceDN w:val="0"/>
        <w:adjustRightInd w:val="0"/>
        <w:ind w:left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Настоящее решение разместить на официальном сайте Муниципального образования «Дубровский район» </w:t>
      </w:r>
      <w:hyperlink r:id="rId5" w:history="1">
        <w:r w:rsidRPr="000C3EB6">
          <w:rPr>
            <w:rStyle w:val="a5"/>
            <w:color w:val="000000" w:themeColor="text1"/>
            <w:sz w:val="28"/>
            <w:szCs w:val="28"/>
            <w:lang w:val="en-US"/>
          </w:rPr>
          <w:t>www</w:t>
        </w:r>
        <w:r w:rsidRPr="000C3EB6">
          <w:rPr>
            <w:rStyle w:val="a5"/>
            <w:color w:val="000000" w:themeColor="text1"/>
            <w:sz w:val="28"/>
            <w:szCs w:val="28"/>
          </w:rPr>
          <w:t>.</w:t>
        </w:r>
        <w:r w:rsidRPr="000C3EB6">
          <w:rPr>
            <w:rStyle w:val="a5"/>
            <w:color w:val="000000" w:themeColor="text1"/>
            <w:sz w:val="28"/>
            <w:szCs w:val="28"/>
            <w:lang w:val="en-US"/>
          </w:rPr>
          <w:t>admdubrovka</w:t>
        </w:r>
        <w:r w:rsidRPr="000C3EB6">
          <w:rPr>
            <w:rStyle w:val="a5"/>
            <w:color w:val="000000" w:themeColor="text1"/>
            <w:sz w:val="28"/>
            <w:szCs w:val="28"/>
          </w:rPr>
          <w:t>.</w:t>
        </w:r>
        <w:r w:rsidRPr="000C3EB6">
          <w:rPr>
            <w:rStyle w:val="a5"/>
            <w:color w:val="000000" w:themeColor="text1"/>
            <w:sz w:val="28"/>
            <w:szCs w:val="28"/>
            <w:lang w:val="en-US"/>
          </w:rPr>
          <w:t>ru</w:t>
        </w:r>
      </w:hyperlink>
      <w:r w:rsidRPr="000C3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официальном сайте РФ для размещения информации о проведении торгов </w:t>
      </w:r>
      <w:r w:rsidRPr="000C3EB6">
        <w:rPr>
          <w:sz w:val="28"/>
          <w:szCs w:val="28"/>
          <w:u w:val="single"/>
          <w:lang w:val="en-US"/>
        </w:rPr>
        <w:t>www</w:t>
      </w:r>
      <w:r w:rsidRPr="000C3EB6">
        <w:rPr>
          <w:sz w:val="28"/>
          <w:szCs w:val="28"/>
          <w:u w:val="single"/>
        </w:rPr>
        <w:t>.</w:t>
      </w:r>
      <w:r w:rsidRPr="000C3EB6">
        <w:rPr>
          <w:sz w:val="28"/>
          <w:szCs w:val="28"/>
          <w:u w:val="single"/>
          <w:lang w:val="en-US"/>
        </w:rPr>
        <w:t>torgi</w:t>
      </w:r>
      <w:r w:rsidRPr="000C3EB6">
        <w:rPr>
          <w:sz w:val="28"/>
          <w:szCs w:val="28"/>
          <w:u w:val="single"/>
        </w:rPr>
        <w:t>.</w:t>
      </w:r>
      <w:r w:rsidRPr="000C3EB6">
        <w:rPr>
          <w:sz w:val="28"/>
          <w:szCs w:val="28"/>
          <w:u w:val="single"/>
          <w:lang w:val="en-US"/>
        </w:rPr>
        <w:t>gov</w:t>
      </w:r>
      <w:r w:rsidRPr="000C3EB6">
        <w:rPr>
          <w:sz w:val="28"/>
          <w:szCs w:val="28"/>
          <w:u w:val="single"/>
        </w:rPr>
        <w:t>.</w:t>
      </w:r>
      <w:r w:rsidRPr="000C3EB6">
        <w:rPr>
          <w:sz w:val="28"/>
          <w:szCs w:val="28"/>
          <w:u w:val="single"/>
          <w:lang w:val="en-US"/>
        </w:rPr>
        <w:t>ru</w:t>
      </w:r>
      <w:r w:rsidRPr="000C3EB6">
        <w:rPr>
          <w:sz w:val="28"/>
          <w:szCs w:val="28"/>
          <w:u w:val="single"/>
        </w:rPr>
        <w:t>.</w:t>
      </w:r>
    </w:p>
    <w:p w:rsidR="00936588" w:rsidRDefault="00936588" w:rsidP="008721C6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936588" w:rsidRDefault="00FD5F9E" w:rsidP="008721C6">
      <w:pPr>
        <w:pStyle w:val="a3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</w:t>
      </w:r>
      <w:r w:rsidR="00936588">
        <w:rPr>
          <w:sz w:val="28"/>
          <w:szCs w:val="28"/>
        </w:rPr>
        <w:t>за исполнением данного решения возложить на постоянную депутатскую   комиссию по бюджету и правовому регулированию.</w:t>
      </w:r>
    </w:p>
    <w:p w:rsidR="00936588" w:rsidRDefault="00936588" w:rsidP="00936588">
      <w:pPr>
        <w:pStyle w:val="a3"/>
        <w:ind w:firstLine="0"/>
        <w:rPr>
          <w:sz w:val="28"/>
          <w:szCs w:val="28"/>
        </w:rPr>
      </w:pPr>
    </w:p>
    <w:p w:rsidR="00936588" w:rsidRDefault="00936588" w:rsidP="00936588">
      <w:pPr>
        <w:pStyle w:val="a3"/>
        <w:rPr>
          <w:sz w:val="28"/>
          <w:szCs w:val="28"/>
        </w:rPr>
      </w:pPr>
    </w:p>
    <w:p w:rsidR="008721C6" w:rsidRDefault="00936588" w:rsidP="008721C6">
      <w:pPr>
        <w:pStyle w:val="a3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36588" w:rsidRDefault="00936588" w:rsidP="008721C6">
      <w:pPr>
        <w:pStyle w:val="a3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«Дубровский район»                    </w:t>
      </w:r>
      <w:r w:rsidR="008721C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Г.А.Черняков</w:t>
      </w:r>
    </w:p>
    <w:p w:rsidR="00936588" w:rsidRDefault="00936588" w:rsidP="00936588">
      <w:pPr>
        <w:pStyle w:val="a3"/>
        <w:rPr>
          <w:sz w:val="28"/>
          <w:szCs w:val="28"/>
        </w:rPr>
      </w:pPr>
    </w:p>
    <w:p w:rsidR="00936588" w:rsidRDefault="00936588" w:rsidP="00936588">
      <w:pPr>
        <w:pStyle w:val="a3"/>
        <w:rPr>
          <w:sz w:val="28"/>
          <w:szCs w:val="28"/>
        </w:rPr>
      </w:pPr>
    </w:p>
    <w:p w:rsidR="00981F70" w:rsidRDefault="00981F70"/>
    <w:sectPr w:rsidR="00981F70" w:rsidSect="009D6C4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F48C6"/>
    <w:multiLevelType w:val="hybridMultilevel"/>
    <w:tmpl w:val="33C45A46"/>
    <w:lvl w:ilvl="0" w:tplc="A014C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6588"/>
    <w:rsid w:val="001979BA"/>
    <w:rsid w:val="0022656F"/>
    <w:rsid w:val="004D3C47"/>
    <w:rsid w:val="005240B0"/>
    <w:rsid w:val="008721C6"/>
    <w:rsid w:val="00936588"/>
    <w:rsid w:val="00981F70"/>
    <w:rsid w:val="00A90024"/>
    <w:rsid w:val="00C30AF0"/>
    <w:rsid w:val="00CA5F12"/>
    <w:rsid w:val="00E56532"/>
    <w:rsid w:val="00FD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36588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9365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D5F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299</Words>
  <Characters>1709</Characters>
  <Application>Microsoft Office Word</Application>
  <DocSecurity>0</DocSecurity>
  <Lines>14</Lines>
  <Paragraphs>4</Paragraphs>
  <ScaleCrop>false</ScaleCrop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2017-06-01T12:19:00Z</cp:lastPrinted>
  <dcterms:created xsi:type="dcterms:W3CDTF">2017-05-23T14:14:00Z</dcterms:created>
  <dcterms:modified xsi:type="dcterms:W3CDTF">2017-06-01T12:22:00Z</dcterms:modified>
</cp:coreProperties>
</file>