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4394" w:type="dxa"/>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
      </w:tblGrid>
      <w:tr w:rsidR="000B3393" w14:paraId="0E47EA66" w14:textId="77777777" w:rsidTr="000B3393">
        <w:trPr>
          <w:gridAfter w:val="1"/>
          <w:wAfter w:w="141" w:type="dxa"/>
        </w:trPr>
        <w:tc>
          <w:tcPr>
            <w:tcW w:w="4253" w:type="dxa"/>
            <w:hideMark/>
          </w:tcPr>
          <w:p w14:paraId="6B786644" w14:textId="77777777" w:rsidR="000B3393" w:rsidRDefault="000B3393">
            <w:pPr>
              <w:pStyle w:val="ConsPlusNormal"/>
              <w:jc w:val="right"/>
              <w:rPr>
                <w:color w:val="000000"/>
                <w:sz w:val="24"/>
                <w:szCs w:val="24"/>
              </w:rPr>
            </w:pPr>
            <w:r>
              <w:rPr>
                <w:color w:val="000000"/>
                <w:sz w:val="24"/>
                <w:szCs w:val="24"/>
              </w:rPr>
              <w:t>Приложение №1</w:t>
            </w:r>
          </w:p>
          <w:p w14:paraId="04F832EC" w14:textId="77777777" w:rsidR="000B3393" w:rsidRDefault="000B3393">
            <w:pPr>
              <w:jc w:val="both"/>
              <w:rPr>
                <w:rFonts w:ascii="Times New Roman" w:hAnsi="Times New Roman" w:cs="Times New Roman"/>
                <w:i/>
                <w:iCs/>
                <w:color w:val="000000"/>
                <w:sz w:val="24"/>
                <w:szCs w:val="24"/>
              </w:rPr>
            </w:pPr>
            <w:r>
              <w:rPr>
                <w:rFonts w:ascii="Times New Roman" w:hAnsi="Times New Roman" w:cs="Times New Roman"/>
                <w:color w:val="000000"/>
                <w:sz w:val="24"/>
                <w:szCs w:val="24"/>
              </w:rPr>
              <w:t>к решению Дубровского районного Совета           народных          депутатов</w:t>
            </w:r>
          </w:p>
          <w:p w14:paraId="40C630B8" w14:textId="0BF717D9" w:rsidR="000B3393" w:rsidRDefault="000B3393">
            <w:pPr>
              <w:jc w:val="both"/>
              <w:rPr>
                <w:sz w:val="24"/>
                <w:szCs w:val="24"/>
              </w:rPr>
            </w:pPr>
            <w:r>
              <w:rPr>
                <w:rFonts w:ascii="Times New Roman" w:hAnsi="Times New Roman" w:cs="Times New Roman"/>
                <w:sz w:val="24"/>
                <w:szCs w:val="24"/>
              </w:rPr>
              <w:t xml:space="preserve">от  </w:t>
            </w:r>
            <w:r w:rsidR="00225733">
              <w:rPr>
                <w:rFonts w:ascii="Times New Roman" w:hAnsi="Times New Roman" w:cs="Times New Roman"/>
                <w:sz w:val="24"/>
                <w:szCs w:val="24"/>
              </w:rPr>
              <w:t>28.</w:t>
            </w:r>
            <w:r>
              <w:rPr>
                <w:rFonts w:ascii="Times New Roman" w:hAnsi="Times New Roman" w:cs="Times New Roman"/>
                <w:sz w:val="24"/>
                <w:szCs w:val="24"/>
              </w:rPr>
              <w:t xml:space="preserve">02.2022   №  </w:t>
            </w:r>
            <w:r w:rsidR="00225733">
              <w:rPr>
                <w:rFonts w:ascii="Times New Roman" w:hAnsi="Times New Roman" w:cs="Times New Roman"/>
                <w:sz w:val="24"/>
                <w:szCs w:val="24"/>
              </w:rPr>
              <w:t>208 - 7</w:t>
            </w:r>
          </w:p>
        </w:tc>
      </w:tr>
      <w:tr w:rsidR="000B3393" w14:paraId="0014B746" w14:textId="77777777" w:rsidTr="000B3393">
        <w:tc>
          <w:tcPr>
            <w:tcW w:w="4394" w:type="dxa"/>
            <w:gridSpan w:val="2"/>
          </w:tcPr>
          <w:p w14:paraId="77F7FF94" w14:textId="77777777" w:rsidR="000B3393" w:rsidRDefault="000B3393">
            <w:pPr>
              <w:pStyle w:val="ConsPlusNormal"/>
              <w:jc w:val="both"/>
              <w:rPr>
                <w:sz w:val="24"/>
                <w:szCs w:val="24"/>
              </w:rPr>
            </w:pPr>
          </w:p>
        </w:tc>
      </w:tr>
    </w:tbl>
    <w:p w14:paraId="33AC7659" w14:textId="22061299" w:rsidR="005D07D9" w:rsidRPr="00332704" w:rsidRDefault="005D07D9" w:rsidP="005D07D9">
      <w:pPr>
        <w:spacing w:after="0" w:line="240" w:lineRule="auto"/>
        <w:jc w:val="center"/>
        <w:rPr>
          <w:rFonts w:ascii="Times New Roman" w:hAnsi="Times New Roman" w:cs="Times New Roman"/>
          <w:b/>
          <w:sz w:val="28"/>
          <w:szCs w:val="28"/>
        </w:rPr>
      </w:pPr>
      <w:r w:rsidRPr="00332704">
        <w:rPr>
          <w:rFonts w:ascii="Times New Roman" w:hAnsi="Times New Roman" w:cs="Times New Roman"/>
          <w:b/>
          <w:sz w:val="28"/>
          <w:szCs w:val="28"/>
        </w:rPr>
        <w:t>КЛЮЧЕВЫЕ ПОКАЗАТЕЛИ</w:t>
      </w:r>
    </w:p>
    <w:p w14:paraId="604BBB94" w14:textId="35D9D808" w:rsidR="00332704" w:rsidRPr="00332704" w:rsidRDefault="005D07D9" w:rsidP="005D07D9">
      <w:pPr>
        <w:spacing w:after="0" w:line="240" w:lineRule="auto"/>
        <w:jc w:val="center"/>
        <w:rPr>
          <w:rFonts w:ascii="Times New Roman" w:hAnsi="Times New Roman" w:cs="Times New Roman"/>
          <w:b/>
          <w:sz w:val="28"/>
          <w:szCs w:val="28"/>
        </w:rPr>
      </w:pPr>
      <w:r w:rsidRPr="00332704">
        <w:rPr>
          <w:rFonts w:ascii="Times New Roman" w:hAnsi="Times New Roman" w:cs="Times New Roman"/>
          <w:b/>
          <w:sz w:val="28"/>
          <w:szCs w:val="28"/>
        </w:rPr>
        <w:t xml:space="preserve">осуществления </w:t>
      </w:r>
      <w:r w:rsidR="00A50880" w:rsidRPr="00332704">
        <w:rPr>
          <w:rFonts w:ascii="Times New Roman" w:hAnsi="Times New Roman" w:cs="Times New Roman"/>
          <w:b/>
          <w:sz w:val="28"/>
          <w:szCs w:val="28"/>
        </w:rPr>
        <w:t xml:space="preserve">муниципального </w:t>
      </w:r>
      <w:r w:rsidR="007076F9" w:rsidRPr="00332704">
        <w:rPr>
          <w:rFonts w:ascii="Times New Roman" w:hAnsi="Times New Roman" w:cs="Times New Roman"/>
          <w:b/>
          <w:sz w:val="28"/>
          <w:szCs w:val="28"/>
        </w:rPr>
        <w:t>земельного</w:t>
      </w:r>
      <w:r w:rsidR="00A50880" w:rsidRPr="00332704">
        <w:rPr>
          <w:rFonts w:ascii="Times New Roman" w:hAnsi="Times New Roman" w:cs="Times New Roman"/>
          <w:b/>
          <w:sz w:val="28"/>
          <w:szCs w:val="28"/>
        </w:rPr>
        <w:t xml:space="preserve"> контроля</w:t>
      </w:r>
      <w:r w:rsidRPr="00332704">
        <w:rPr>
          <w:rFonts w:ascii="Times New Roman" w:hAnsi="Times New Roman" w:cs="Times New Roman"/>
          <w:b/>
          <w:sz w:val="28"/>
          <w:szCs w:val="28"/>
        </w:rPr>
        <w:t xml:space="preserve"> </w:t>
      </w:r>
      <w:r w:rsidR="00004142">
        <w:rPr>
          <w:rFonts w:ascii="Times New Roman" w:hAnsi="Times New Roman" w:cs="Times New Roman"/>
          <w:b/>
          <w:sz w:val="28"/>
          <w:szCs w:val="28"/>
        </w:rPr>
        <w:t>в границах</w:t>
      </w:r>
      <w:r w:rsidRPr="00332704">
        <w:rPr>
          <w:rFonts w:ascii="Times New Roman" w:hAnsi="Times New Roman" w:cs="Times New Roman"/>
          <w:b/>
          <w:sz w:val="28"/>
          <w:szCs w:val="28"/>
        </w:rPr>
        <w:t xml:space="preserve"> </w:t>
      </w:r>
    </w:p>
    <w:p w14:paraId="4E342ED5" w14:textId="014182A7" w:rsidR="003347F4" w:rsidRDefault="00332704" w:rsidP="005D07D9">
      <w:pPr>
        <w:spacing w:after="0" w:line="240" w:lineRule="auto"/>
        <w:jc w:val="center"/>
        <w:rPr>
          <w:rFonts w:ascii="Times New Roman" w:hAnsi="Times New Roman" w:cs="Times New Roman"/>
          <w:b/>
          <w:sz w:val="28"/>
          <w:szCs w:val="28"/>
        </w:rPr>
      </w:pPr>
      <w:r w:rsidRPr="00332704">
        <w:rPr>
          <w:rFonts w:ascii="Times New Roman" w:hAnsi="Times New Roman" w:cs="Times New Roman"/>
          <w:b/>
          <w:sz w:val="28"/>
          <w:szCs w:val="28"/>
        </w:rPr>
        <w:t>Дубровского муниципального района Брянской области</w:t>
      </w:r>
      <w:r w:rsidR="005D07D9" w:rsidRPr="00332704">
        <w:rPr>
          <w:rFonts w:ascii="Times New Roman" w:hAnsi="Times New Roman" w:cs="Times New Roman"/>
          <w:b/>
          <w:sz w:val="28"/>
          <w:szCs w:val="28"/>
        </w:rPr>
        <w:t xml:space="preserve"> и их</w:t>
      </w:r>
      <w:r w:rsidRPr="00332704">
        <w:rPr>
          <w:rFonts w:ascii="Times New Roman" w:hAnsi="Times New Roman" w:cs="Times New Roman"/>
          <w:b/>
          <w:sz w:val="28"/>
          <w:szCs w:val="28"/>
        </w:rPr>
        <w:t xml:space="preserve"> </w:t>
      </w:r>
      <w:r w:rsidR="005D07D9" w:rsidRPr="00332704">
        <w:rPr>
          <w:rFonts w:ascii="Times New Roman" w:hAnsi="Times New Roman" w:cs="Times New Roman"/>
          <w:b/>
          <w:sz w:val="28"/>
          <w:szCs w:val="28"/>
        </w:rPr>
        <w:t>целевые значения</w:t>
      </w:r>
    </w:p>
    <w:p w14:paraId="493DE8AE" w14:textId="77777777" w:rsidR="00004142" w:rsidRPr="00332704" w:rsidRDefault="00004142" w:rsidP="005D07D9">
      <w:pPr>
        <w:spacing w:after="0" w:line="240" w:lineRule="auto"/>
        <w:jc w:val="center"/>
        <w:rPr>
          <w:rFonts w:ascii="Times New Roman" w:hAnsi="Times New Roman" w:cs="Times New Roman"/>
          <w:b/>
          <w:sz w:val="28"/>
          <w:szCs w:val="28"/>
        </w:rPr>
      </w:pPr>
    </w:p>
    <w:tbl>
      <w:tblPr>
        <w:tblW w:w="1561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69"/>
        <w:gridCol w:w="2410"/>
        <w:gridCol w:w="4253"/>
        <w:gridCol w:w="1133"/>
        <w:gridCol w:w="709"/>
        <w:gridCol w:w="850"/>
        <w:gridCol w:w="850"/>
        <w:gridCol w:w="852"/>
        <w:gridCol w:w="16"/>
      </w:tblGrid>
      <w:tr w:rsidR="006E6603" w14:paraId="4785A6D2" w14:textId="77777777" w:rsidTr="00441C9F">
        <w:trPr>
          <w:trHeight w:val="456"/>
        </w:trPr>
        <w:tc>
          <w:tcPr>
            <w:tcW w:w="15610" w:type="dxa"/>
            <w:gridSpan w:val="10"/>
            <w:tcBorders>
              <w:top w:val="single" w:sz="4" w:space="0" w:color="auto"/>
              <w:left w:val="single" w:sz="4" w:space="0" w:color="auto"/>
              <w:bottom w:val="single" w:sz="4" w:space="0" w:color="auto"/>
            </w:tcBorders>
          </w:tcPr>
          <w:p w14:paraId="4723E7EF" w14:textId="7349D11E" w:rsidR="006E6603" w:rsidRDefault="006E6603" w:rsidP="005D07D9">
            <w:pPr>
              <w:pStyle w:val="a4"/>
            </w:pPr>
            <w:r>
              <w:t xml:space="preserve">Наименование </w:t>
            </w:r>
            <w:r w:rsidR="005D07D9">
              <w:t>органа местного самоуправления</w:t>
            </w:r>
            <w:r w:rsidR="00332704">
              <w:t xml:space="preserve">: </w:t>
            </w:r>
            <w:r w:rsidR="00332704" w:rsidRPr="00332704">
              <w:rPr>
                <w:b/>
              </w:rPr>
              <w:t>Администрация Дубровского района</w:t>
            </w:r>
          </w:p>
        </w:tc>
      </w:tr>
      <w:tr w:rsidR="00000C21" w14:paraId="54E1C758" w14:textId="77777777" w:rsidTr="00441C9F">
        <w:trPr>
          <w:gridAfter w:val="1"/>
          <w:wAfter w:w="16" w:type="dxa"/>
          <w:trHeight w:val="461"/>
        </w:trPr>
        <w:tc>
          <w:tcPr>
            <w:tcW w:w="568" w:type="dxa"/>
            <w:vMerge w:val="restart"/>
            <w:tcBorders>
              <w:top w:val="single" w:sz="4" w:space="0" w:color="auto"/>
              <w:left w:val="single" w:sz="4" w:space="0" w:color="auto"/>
              <w:right w:val="single" w:sz="4" w:space="0" w:color="auto"/>
            </w:tcBorders>
          </w:tcPr>
          <w:p w14:paraId="7858BB97" w14:textId="1F6A2B0B" w:rsidR="00000C21" w:rsidRPr="00441C9F" w:rsidRDefault="00000C21" w:rsidP="00F17C20">
            <w:pPr>
              <w:pStyle w:val="a4"/>
              <w:jc w:val="center"/>
              <w:rPr>
                <w:sz w:val="22"/>
              </w:rPr>
            </w:pPr>
            <w:r w:rsidRPr="00441C9F">
              <w:rPr>
                <w:sz w:val="22"/>
              </w:rPr>
              <w:t>№ п/п</w:t>
            </w:r>
          </w:p>
        </w:tc>
        <w:tc>
          <w:tcPr>
            <w:tcW w:w="3969" w:type="dxa"/>
            <w:vMerge w:val="restart"/>
            <w:tcBorders>
              <w:top w:val="single" w:sz="4" w:space="0" w:color="auto"/>
              <w:left w:val="single" w:sz="4" w:space="0" w:color="auto"/>
              <w:right w:val="single" w:sz="4" w:space="0" w:color="auto"/>
            </w:tcBorders>
          </w:tcPr>
          <w:p w14:paraId="1C8E66E3" w14:textId="7486F458" w:rsidR="00000C21" w:rsidRPr="00441C9F" w:rsidRDefault="00000C21" w:rsidP="00F17C20">
            <w:pPr>
              <w:pStyle w:val="a4"/>
              <w:jc w:val="center"/>
              <w:rPr>
                <w:sz w:val="22"/>
              </w:rPr>
            </w:pPr>
            <w:r w:rsidRPr="00441C9F">
              <w:rPr>
                <w:sz w:val="22"/>
              </w:rPr>
              <w:t>Наименование показателя</w:t>
            </w:r>
          </w:p>
        </w:tc>
        <w:tc>
          <w:tcPr>
            <w:tcW w:w="2410" w:type="dxa"/>
            <w:vMerge w:val="restart"/>
            <w:tcBorders>
              <w:top w:val="single" w:sz="4" w:space="0" w:color="auto"/>
              <w:left w:val="single" w:sz="4" w:space="0" w:color="auto"/>
              <w:right w:val="single" w:sz="4" w:space="0" w:color="auto"/>
            </w:tcBorders>
          </w:tcPr>
          <w:p w14:paraId="1E0DC9C4" w14:textId="77777777" w:rsidR="00000C21" w:rsidRPr="00441C9F" w:rsidRDefault="00000C21" w:rsidP="00F17C20">
            <w:pPr>
              <w:pStyle w:val="a4"/>
              <w:jc w:val="center"/>
              <w:rPr>
                <w:sz w:val="22"/>
              </w:rPr>
            </w:pPr>
            <w:r w:rsidRPr="00441C9F">
              <w:rPr>
                <w:sz w:val="22"/>
              </w:rPr>
              <w:t>Формула расчета</w:t>
            </w:r>
          </w:p>
        </w:tc>
        <w:tc>
          <w:tcPr>
            <w:tcW w:w="4253" w:type="dxa"/>
            <w:vMerge w:val="restart"/>
            <w:tcBorders>
              <w:top w:val="single" w:sz="4" w:space="0" w:color="auto"/>
              <w:left w:val="single" w:sz="4" w:space="0" w:color="auto"/>
              <w:right w:val="single" w:sz="4" w:space="0" w:color="auto"/>
            </w:tcBorders>
          </w:tcPr>
          <w:p w14:paraId="33069D5E" w14:textId="04C41D47" w:rsidR="00000C21" w:rsidRPr="00441C9F" w:rsidRDefault="00000C21" w:rsidP="00F17C20">
            <w:pPr>
              <w:pStyle w:val="a4"/>
              <w:jc w:val="center"/>
              <w:rPr>
                <w:sz w:val="22"/>
              </w:rPr>
            </w:pPr>
            <w:r w:rsidRPr="00441C9F">
              <w:rPr>
                <w:sz w:val="22"/>
              </w:rPr>
              <w:t>Расшифровка (данных) переменных</w:t>
            </w:r>
          </w:p>
        </w:tc>
        <w:tc>
          <w:tcPr>
            <w:tcW w:w="1133" w:type="dxa"/>
            <w:vMerge w:val="restart"/>
            <w:tcBorders>
              <w:top w:val="single" w:sz="4" w:space="0" w:color="auto"/>
              <w:left w:val="single" w:sz="4" w:space="0" w:color="auto"/>
              <w:right w:val="single" w:sz="4" w:space="0" w:color="auto"/>
            </w:tcBorders>
          </w:tcPr>
          <w:p w14:paraId="67B74CC4" w14:textId="77777777" w:rsidR="00000C21" w:rsidRPr="00441C9F" w:rsidRDefault="00000C21" w:rsidP="00F17C20">
            <w:pPr>
              <w:pStyle w:val="a4"/>
              <w:jc w:val="center"/>
              <w:rPr>
                <w:sz w:val="22"/>
              </w:rPr>
            </w:pPr>
            <w:r w:rsidRPr="00441C9F">
              <w:rPr>
                <w:sz w:val="22"/>
              </w:rPr>
              <w:t>Базовое значение</w:t>
            </w:r>
          </w:p>
          <w:p w14:paraId="120219A1" w14:textId="44EB6852" w:rsidR="00000C21" w:rsidRPr="00441C9F" w:rsidRDefault="00000C21" w:rsidP="00F17C20">
            <w:pPr>
              <w:jc w:val="center"/>
              <w:rPr>
                <w:rFonts w:ascii="Times New Roman CYR" w:eastAsiaTheme="minorEastAsia" w:hAnsi="Times New Roman CYR" w:cs="Times New Roman CYR"/>
                <w:szCs w:val="24"/>
                <w:lang w:eastAsia="ru-RU"/>
              </w:rPr>
            </w:pPr>
            <w:r w:rsidRPr="00441C9F">
              <w:rPr>
                <w:rFonts w:ascii="Times New Roman CYR" w:eastAsiaTheme="minorEastAsia" w:hAnsi="Times New Roman CYR" w:cs="Times New Roman CYR"/>
                <w:szCs w:val="24"/>
                <w:lang w:eastAsia="ru-RU"/>
              </w:rPr>
              <w:t>2021 год</w:t>
            </w:r>
          </w:p>
        </w:tc>
        <w:tc>
          <w:tcPr>
            <w:tcW w:w="2409" w:type="dxa"/>
            <w:gridSpan w:val="3"/>
            <w:tcBorders>
              <w:top w:val="single" w:sz="4" w:space="0" w:color="auto"/>
              <w:left w:val="single" w:sz="4" w:space="0" w:color="auto"/>
              <w:bottom w:val="single" w:sz="4" w:space="0" w:color="auto"/>
              <w:right w:val="single" w:sz="4" w:space="0" w:color="auto"/>
            </w:tcBorders>
          </w:tcPr>
          <w:p w14:paraId="105B5351" w14:textId="69255E76" w:rsidR="00000C21" w:rsidRPr="00441C9F" w:rsidRDefault="00F17C20" w:rsidP="00441C9F">
            <w:pPr>
              <w:pStyle w:val="a4"/>
              <w:jc w:val="center"/>
              <w:rPr>
                <w:sz w:val="22"/>
              </w:rPr>
            </w:pPr>
            <w:r w:rsidRPr="00441C9F">
              <w:rPr>
                <w:sz w:val="22"/>
              </w:rPr>
              <w:t>Целевые (плановые) значения</w:t>
            </w:r>
          </w:p>
        </w:tc>
        <w:tc>
          <w:tcPr>
            <w:tcW w:w="852" w:type="dxa"/>
            <w:tcBorders>
              <w:top w:val="single" w:sz="4" w:space="0" w:color="auto"/>
              <w:left w:val="single" w:sz="4" w:space="0" w:color="auto"/>
            </w:tcBorders>
          </w:tcPr>
          <w:p w14:paraId="48ED5BA6" w14:textId="6AAFB846" w:rsidR="00000C21" w:rsidRPr="00441C9F" w:rsidRDefault="008752AB" w:rsidP="00F17C20">
            <w:pPr>
              <w:pStyle w:val="a4"/>
              <w:jc w:val="center"/>
              <w:rPr>
                <w:sz w:val="22"/>
              </w:rPr>
            </w:pPr>
            <w:r w:rsidRPr="00441C9F">
              <w:rPr>
                <w:sz w:val="22"/>
              </w:rPr>
              <w:t xml:space="preserve">Примечания </w:t>
            </w:r>
          </w:p>
        </w:tc>
      </w:tr>
      <w:tr w:rsidR="00000C21" w14:paraId="557635B6" w14:textId="77777777" w:rsidTr="00441C9F">
        <w:trPr>
          <w:gridAfter w:val="1"/>
          <w:wAfter w:w="16" w:type="dxa"/>
          <w:trHeight w:val="432"/>
        </w:trPr>
        <w:tc>
          <w:tcPr>
            <w:tcW w:w="568" w:type="dxa"/>
            <w:vMerge/>
            <w:tcBorders>
              <w:left w:val="single" w:sz="4" w:space="0" w:color="auto"/>
              <w:bottom w:val="single" w:sz="4" w:space="0" w:color="auto"/>
              <w:right w:val="single" w:sz="4" w:space="0" w:color="auto"/>
            </w:tcBorders>
          </w:tcPr>
          <w:p w14:paraId="46D6D33B" w14:textId="311C11D6" w:rsidR="00000C21" w:rsidRDefault="00000C21" w:rsidP="00F17C20">
            <w:pPr>
              <w:pStyle w:val="a3"/>
              <w:jc w:val="center"/>
            </w:pPr>
          </w:p>
        </w:tc>
        <w:tc>
          <w:tcPr>
            <w:tcW w:w="3969" w:type="dxa"/>
            <w:vMerge/>
            <w:tcBorders>
              <w:left w:val="single" w:sz="4" w:space="0" w:color="auto"/>
              <w:bottom w:val="single" w:sz="4" w:space="0" w:color="auto"/>
              <w:right w:val="single" w:sz="4" w:space="0" w:color="auto"/>
            </w:tcBorders>
          </w:tcPr>
          <w:p w14:paraId="7A30B9A8" w14:textId="7F219826" w:rsidR="00000C21" w:rsidRDefault="00000C21" w:rsidP="00F17C20">
            <w:pPr>
              <w:pStyle w:val="a3"/>
              <w:jc w:val="center"/>
            </w:pPr>
          </w:p>
        </w:tc>
        <w:tc>
          <w:tcPr>
            <w:tcW w:w="2410" w:type="dxa"/>
            <w:vMerge/>
            <w:tcBorders>
              <w:left w:val="single" w:sz="4" w:space="0" w:color="auto"/>
              <w:bottom w:val="single" w:sz="4" w:space="0" w:color="auto"/>
              <w:right w:val="single" w:sz="4" w:space="0" w:color="auto"/>
            </w:tcBorders>
          </w:tcPr>
          <w:p w14:paraId="3A4F4B75" w14:textId="77777777" w:rsidR="00000C21" w:rsidRDefault="00000C21" w:rsidP="00F17C20">
            <w:pPr>
              <w:pStyle w:val="a3"/>
              <w:jc w:val="center"/>
            </w:pPr>
          </w:p>
        </w:tc>
        <w:tc>
          <w:tcPr>
            <w:tcW w:w="4253" w:type="dxa"/>
            <w:vMerge/>
            <w:tcBorders>
              <w:left w:val="single" w:sz="4" w:space="0" w:color="auto"/>
              <w:bottom w:val="single" w:sz="4" w:space="0" w:color="auto"/>
              <w:right w:val="single" w:sz="4" w:space="0" w:color="auto"/>
            </w:tcBorders>
          </w:tcPr>
          <w:p w14:paraId="0493617F" w14:textId="77777777" w:rsidR="00000C21" w:rsidRDefault="00000C21" w:rsidP="00F17C20">
            <w:pPr>
              <w:pStyle w:val="a3"/>
              <w:jc w:val="center"/>
            </w:pPr>
          </w:p>
        </w:tc>
        <w:tc>
          <w:tcPr>
            <w:tcW w:w="1133" w:type="dxa"/>
            <w:vMerge/>
            <w:tcBorders>
              <w:left w:val="single" w:sz="4" w:space="0" w:color="auto"/>
              <w:bottom w:val="single" w:sz="4" w:space="0" w:color="auto"/>
              <w:right w:val="single" w:sz="4" w:space="0" w:color="auto"/>
            </w:tcBorders>
          </w:tcPr>
          <w:p w14:paraId="0F0E90DD" w14:textId="1FCFDE64" w:rsidR="00000C21" w:rsidRDefault="00000C21" w:rsidP="00F17C20">
            <w:pPr>
              <w:pStyle w:val="a4"/>
              <w:jc w:val="center"/>
            </w:pPr>
          </w:p>
        </w:tc>
        <w:tc>
          <w:tcPr>
            <w:tcW w:w="709" w:type="dxa"/>
            <w:tcBorders>
              <w:top w:val="single" w:sz="4" w:space="0" w:color="auto"/>
              <w:left w:val="single" w:sz="4" w:space="0" w:color="auto"/>
              <w:bottom w:val="single" w:sz="4" w:space="0" w:color="auto"/>
              <w:right w:val="single" w:sz="4" w:space="0" w:color="auto"/>
            </w:tcBorders>
          </w:tcPr>
          <w:p w14:paraId="3CD81B18" w14:textId="57E3BC36" w:rsidR="00000C21" w:rsidRDefault="00000C21" w:rsidP="00F17C20">
            <w:pPr>
              <w:pStyle w:val="a4"/>
              <w:jc w:val="center"/>
            </w:pPr>
            <w:r>
              <w:t>2022 год</w:t>
            </w:r>
          </w:p>
        </w:tc>
        <w:tc>
          <w:tcPr>
            <w:tcW w:w="850" w:type="dxa"/>
            <w:tcBorders>
              <w:top w:val="single" w:sz="4" w:space="0" w:color="auto"/>
              <w:left w:val="single" w:sz="4" w:space="0" w:color="auto"/>
              <w:bottom w:val="single" w:sz="4" w:space="0" w:color="auto"/>
              <w:right w:val="single" w:sz="4" w:space="0" w:color="auto"/>
            </w:tcBorders>
          </w:tcPr>
          <w:p w14:paraId="5266F773" w14:textId="26FE6F4B" w:rsidR="00000C21" w:rsidRDefault="00000C21" w:rsidP="00F17C20">
            <w:pPr>
              <w:pStyle w:val="a4"/>
              <w:jc w:val="center"/>
            </w:pPr>
            <w:r>
              <w:t>2023 год</w:t>
            </w:r>
          </w:p>
        </w:tc>
        <w:tc>
          <w:tcPr>
            <w:tcW w:w="850" w:type="dxa"/>
            <w:tcBorders>
              <w:top w:val="single" w:sz="4" w:space="0" w:color="auto"/>
              <w:left w:val="single" w:sz="4" w:space="0" w:color="auto"/>
              <w:bottom w:val="single" w:sz="4" w:space="0" w:color="auto"/>
              <w:right w:val="single" w:sz="4" w:space="0" w:color="auto"/>
            </w:tcBorders>
          </w:tcPr>
          <w:p w14:paraId="564FFD6E" w14:textId="348F7B69" w:rsidR="00000C21" w:rsidRDefault="00000C21" w:rsidP="00F17C20">
            <w:pPr>
              <w:pStyle w:val="a4"/>
              <w:jc w:val="center"/>
            </w:pPr>
            <w:r>
              <w:t>2024 год</w:t>
            </w:r>
          </w:p>
        </w:tc>
        <w:tc>
          <w:tcPr>
            <w:tcW w:w="852" w:type="dxa"/>
            <w:tcBorders>
              <w:left w:val="single" w:sz="4" w:space="0" w:color="auto"/>
              <w:bottom w:val="single" w:sz="4" w:space="0" w:color="auto"/>
            </w:tcBorders>
          </w:tcPr>
          <w:p w14:paraId="49943305" w14:textId="1A980DA4" w:rsidR="00000C21" w:rsidRDefault="00000C21" w:rsidP="00F17C20">
            <w:pPr>
              <w:pStyle w:val="a3"/>
              <w:jc w:val="center"/>
            </w:pPr>
          </w:p>
        </w:tc>
      </w:tr>
      <w:tr w:rsidR="00DA0608" w14:paraId="04791A42" w14:textId="77777777" w:rsidTr="00441C9F">
        <w:trPr>
          <w:gridAfter w:val="1"/>
          <w:wAfter w:w="16" w:type="dxa"/>
          <w:trHeight w:val="974"/>
        </w:trPr>
        <w:tc>
          <w:tcPr>
            <w:tcW w:w="568" w:type="dxa"/>
            <w:tcBorders>
              <w:top w:val="single" w:sz="4" w:space="0" w:color="auto"/>
              <w:left w:val="single" w:sz="4" w:space="0" w:color="auto"/>
              <w:bottom w:val="single" w:sz="4" w:space="0" w:color="auto"/>
              <w:right w:val="single" w:sz="4" w:space="0" w:color="auto"/>
            </w:tcBorders>
          </w:tcPr>
          <w:p w14:paraId="32B27655" w14:textId="46E8DD83" w:rsidR="00DA0608" w:rsidRPr="00F17C20" w:rsidRDefault="00A50880" w:rsidP="00E146A1">
            <w:pPr>
              <w:pStyle w:val="a3"/>
              <w:jc w:val="left"/>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tcPr>
          <w:p w14:paraId="03725C4C" w14:textId="7D2B1580" w:rsidR="00DA0608" w:rsidRPr="004D1A27" w:rsidRDefault="00786ED5" w:rsidP="00786ED5">
            <w:pPr>
              <w:pStyle w:val="a3"/>
              <w:jc w:val="left"/>
              <w:rPr>
                <w:rFonts w:ascii="Times New Roman" w:hAnsi="Times New Roman" w:cs="Times New Roman"/>
              </w:rPr>
            </w:pPr>
            <w:r w:rsidRPr="004D1A27">
              <w:rPr>
                <w:rFonts w:ascii="Times New Roman" w:hAnsi="Times New Roman" w:cs="Times New Roman"/>
                <w:shd w:val="clear" w:color="auto" w:fill="FFFFFF"/>
              </w:rPr>
              <w:t xml:space="preserve">Материальный ущерб, причиненный землям, </w:t>
            </w:r>
            <w:r w:rsidR="001C2DB4" w:rsidRPr="004D1A27">
              <w:rPr>
                <w:rFonts w:ascii="Times New Roman" w:hAnsi="Times New Roman" w:cs="Times New Roman"/>
                <w:shd w:val="clear" w:color="auto" w:fill="FFFFFF"/>
              </w:rPr>
              <w:t>(</w:t>
            </w:r>
            <w:r w:rsidRPr="004D1A27">
              <w:rPr>
                <w:rFonts w:ascii="Times New Roman" w:hAnsi="Times New Roman" w:cs="Times New Roman"/>
                <w:shd w:val="clear" w:color="auto" w:fill="FFFFFF"/>
              </w:rPr>
              <w:t>почве сельскохозяйственного назначения</w:t>
            </w:r>
            <w:r w:rsidR="001C2DB4" w:rsidRPr="004D1A27">
              <w:rPr>
                <w:rFonts w:ascii="Times New Roman" w:hAnsi="Times New Roman" w:cs="Times New Roman"/>
                <w:shd w:val="clear" w:color="auto" w:fill="FFFFFF"/>
              </w:rPr>
              <w:t>)</w:t>
            </w:r>
            <w:r w:rsidRPr="004D1A27">
              <w:rPr>
                <w:rFonts w:ascii="Times New Roman" w:hAnsi="Times New Roman" w:cs="Times New Roman"/>
                <w:shd w:val="clear" w:color="auto" w:fill="FFFFFF"/>
              </w:rPr>
              <w:t xml:space="preserve"> </w:t>
            </w:r>
            <w:r w:rsidRPr="004D1A27">
              <w:rPr>
                <w:rFonts w:ascii="Times New Roman" w:eastAsia="Times New Roman" w:hAnsi="Times New Roman" w:cs="Times New Roman"/>
              </w:rPr>
              <w:t xml:space="preserve">по вине контролируемых </w:t>
            </w:r>
            <w:r w:rsidRPr="004D1A27">
              <w:rPr>
                <w:rFonts w:ascii="Times New Roman" w:hAnsi="Times New Roman" w:cs="Times New Roman"/>
                <w:shd w:val="clear" w:color="auto" w:fill="FFFFFF"/>
              </w:rPr>
              <w:t xml:space="preserve">лиц в результате хозяйственной и иной деятельности, </w:t>
            </w:r>
            <w:r w:rsidRPr="004D1A27">
              <w:rPr>
                <w:rFonts w:ascii="Times New Roman" w:eastAsia="Times New Roman" w:hAnsi="Times New Roman" w:cs="Times New Roman"/>
              </w:rPr>
              <w:t xml:space="preserve">по причине не соответствия указанной деятельности </w:t>
            </w:r>
            <w:r w:rsidRPr="004D1A27">
              <w:rPr>
                <w:rFonts w:ascii="Times New Roman" w:hAnsi="Times New Roman" w:cs="Times New Roman"/>
                <w:shd w:val="clear" w:color="auto" w:fill="FFFFFF"/>
              </w:rPr>
              <w:t>обязательным требованиям</w:t>
            </w:r>
            <w:r w:rsidRPr="004D1A27">
              <w:rPr>
                <w:rFonts w:ascii="Times New Roman" w:eastAsia="Times New Roman" w:hAnsi="Times New Roman" w:cs="Times New Roman"/>
              </w:rPr>
              <w:t xml:space="preserve"> земельного законодательства РФ, </w:t>
            </w:r>
            <w:r w:rsidRPr="004D1A27">
              <w:rPr>
                <w:rFonts w:ascii="Times New Roman" w:hAnsi="Times New Roman" w:cs="Times New Roman"/>
                <w:shd w:val="clear" w:color="auto" w:fill="FFFFFF"/>
              </w:rPr>
              <w:t xml:space="preserve">по отношению к </w:t>
            </w:r>
            <w:r w:rsidR="00A50880" w:rsidRPr="004D1A27">
              <w:rPr>
                <w:rFonts w:ascii="Times New Roman" w:eastAsia="Times New Roman" w:hAnsi="Times New Roman" w:cs="Times New Roman"/>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00A50880" w:rsidRPr="004D1A27">
              <w:rPr>
                <w:rFonts w:ascii="Times New Roman" w:hAnsi="Times New Roman" w:cs="Times New Roman"/>
                <w:shd w:val="clear" w:color="auto" w:fill="FFFFFF"/>
              </w:rPr>
              <w:t xml:space="preserve">, в процентах </w:t>
            </w:r>
          </w:p>
        </w:tc>
        <w:tc>
          <w:tcPr>
            <w:tcW w:w="2410" w:type="dxa"/>
            <w:tcBorders>
              <w:top w:val="single" w:sz="4" w:space="0" w:color="auto"/>
              <w:left w:val="single" w:sz="4" w:space="0" w:color="auto"/>
              <w:bottom w:val="single" w:sz="4" w:space="0" w:color="auto"/>
              <w:right w:val="single" w:sz="4" w:space="0" w:color="auto"/>
            </w:tcBorders>
          </w:tcPr>
          <w:p w14:paraId="3DFF63D0" w14:textId="77777777" w:rsidR="00DA0608" w:rsidRPr="004D1A27" w:rsidRDefault="00C173D8" w:rsidP="00C173D8">
            <w:pPr>
              <w:pStyle w:val="a3"/>
              <w:jc w:val="left"/>
              <w:rPr>
                <w:rFonts w:ascii="Times New Roman" w:hAnsi="Times New Roman" w:cs="Times New Roman"/>
              </w:rPr>
            </w:pPr>
            <w:r w:rsidRPr="004D1A27">
              <w:rPr>
                <w:rFonts w:ascii="Times New Roman" w:hAnsi="Times New Roman" w:cs="Times New Roman"/>
              </w:rPr>
              <w:t>У</w:t>
            </w:r>
            <w:r w:rsidR="00CD43A4" w:rsidRPr="004D1A27">
              <w:rPr>
                <w:rFonts w:ascii="Times New Roman" w:hAnsi="Times New Roman" w:cs="Times New Roman"/>
              </w:rPr>
              <w:t>щ</w:t>
            </w:r>
            <w:r w:rsidR="00A67A7A" w:rsidRPr="004D1A27">
              <w:rPr>
                <w:rFonts w:ascii="Times New Roman" w:hAnsi="Times New Roman" w:cs="Times New Roman"/>
              </w:rPr>
              <w:t>з</w:t>
            </w:r>
            <w:r w:rsidRPr="004D1A27">
              <w:rPr>
                <w:rFonts w:ascii="Times New Roman" w:hAnsi="Times New Roman" w:cs="Times New Roman"/>
              </w:rPr>
              <w:t xml:space="preserve"> /</w:t>
            </w:r>
            <w:r w:rsidR="00CD43A4" w:rsidRPr="004D1A27">
              <w:rPr>
                <w:rFonts w:ascii="Times New Roman" w:hAnsi="Times New Roman" w:cs="Times New Roman"/>
              </w:rPr>
              <w:t>Оот</w:t>
            </w:r>
            <w:r w:rsidRPr="004D1A27">
              <w:rPr>
                <w:rFonts w:ascii="Times New Roman" w:hAnsi="Times New Roman" w:cs="Times New Roman"/>
              </w:rPr>
              <w:t xml:space="preserve"> Упр × 100 %</w:t>
            </w:r>
          </w:p>
          <w:p w14:paraId="18D5B435" w14:textId="77777777" w:rsidR="008025A7" w:rsidRPr="00304005" w:rsidRDefault="008025A7" w:rsidP="008025A7">
            <w:pPr>
              <w:rPr>
                <w:rFonts w:ascii="Times New Roman" w:hAnsi="Times New Roman" w:cs="Times New Roman"/>
                <w:sz w:val="24"/>
                <w:szCs w:val="24"/>
                <w:lang w:eastAsia="ru-RU"/>
              </w:rPr>
            </w:pPr>
          </w:p>
          <w:p w14:paraId="554B72AD" w14:textId="2CB73627" w:rsidR="008025A7" w:rsidRPr="004D1A27" w:rsidRDefault="008025A7" w:rsidP="008025A7">
            <w:pPr>
              <w:rPr>
                <w:rFonts w:ascii="Times New Roman" w:hAnsi="Times New Roman" w:cs="Times New Roman"/>
                <w:sz w:val="24"/>
                <w:szCs w:val="24"/>
                <w:lang w:eastAsia="ru-RU"/>
              </w:rPr>
            </w:pPr>
            <w:r w:rsidRPr="00304005">
              <w:rPr>
                <w:rFonts w:ascii="Times New Roman" w:hAnsi="Times New Roman" w:cs="Times New Roman"/>
                <w:sz w:val="24"/>
                <w:szCs w:val="24"/>
                <w:lang w:eastAsia="ru-RU"/>
              </w:rPr>
              <w:t>0/1496089000*100%</w:t>
            </w:r>
          </w:p>
        </w:tc>
        <w:tc>
          <w:tcPr>
            <w:tcW w:w="4253" w:type="dxa"/>
            <w:tcBorders>
              <w:top w:val="single" w:sz="4" w:space="0" w:color="auto"/>
              <w:left w:val="single" w:sz="4" w:space="0" w:color="auto"/>
              <w:bottom w:val="single" w:sz="4" w:space="0" w:color="auto"/>
              <w:right w:val="single" w:sz="4" w:space="0" w:color="auto"/>
            </w:tcBorders>
          </w:tcPr>
          <w:p w14:paraId="13710A21" w14:textId="5E2B80BA" w:rsidR="00CD43A4" w:rsidRPr="004D1A27" w:rsidRDefault="00CD43A4" w:rsidP="00CD43A4">
            <w:pPr>
              <w:spacing w:after="0" w:line="240" w:lineRule="auto"/>
              <w:jc w:val="both"/>
              <w:rPr>
                <w:rFonts w:ascii="Times New Roman" w:eastAsia="Calibri" w:hAnsi="Times New Roman" w:cs="Times New Roman"/>
                <w:sz w:val="24"/>
                <w:szCs w:val="24"/>
                <w:shd w:val="clear" w:color="auto" w:fill="FFFFFF"/>
              </w:rPr>
            </w:pPr>
            <w:r w:rsidRPr="004D1A27">
              <w:rPr>
                <w:rFonts w:ascii="Times New Roman" w:eastAsia="Calibri" w:hAnsi="Times New Roman" w:cs="Times New Roman"/>
                <w:sz w:val="24"/>
                <w:szCs w:val="24"/>
                <w:shd w:val="clear" w:color="auto" w:fill="FFFFFF"/>
              </w:rPr>
              <w:t>У</w:t>
            </w:r>
            <w:r w:rsidR="00DA45DB" w:rsidRPr="004D1A27">
              <w:rPr>
                <w:rFonts w:ascii="Times New Roman" w:eastAsia="Calibri" w:hAnsi="Times New Roman" w:cs="Times New Roman"/>
                <w:sz w:val="24"/>
                <w:szCs w:val="24"/>
                <w:shd w:val="clear" w:color="auto" w:fill="FFFFFF"/>
              </w:rPr>
              <w:t>щ</w:t>
            </w:r>
            <w:r w:rsidR="00A67A7A" w:rsidRPr="004D1A27">
              <w:rPr>
                <w:rFonts w:ascii="Times New Roman" w:eastAsia="Calibri" w:hAnsi="Times New Roman" w:cs="Times New Roman"/>
                <w:sz w:val="24"/>
                <w:szCs w:val="24"/>
                <w:shd w:val="clear" w:color="auto" w:fill="FFFFFF"/>
              </w:rPr>
              <w:t>з</w:t>
            </w:r>
            <w:r w:rsidRPr="004D1A27">
              <w:rPr>
                <w:rFonts w:ascii="Times New Roman" w:eastAsia="Calibri" w:hAnsi="Times New Roman" w:cs="Times New Roman"/>
                <w:sz w:val="24"/>
                <w:szCs w:val="24"/>
                <w:shd w:val="clear" w:color="auto" w:fill="FFFFFF"/>
              </w:rPr>
              <w:t xml:space="preserve"> – материальный ущерб в рублях </w:t>
            </w:r>
            <w:r w:rsidR="00A67A7A" w:rsidRPr="004D1A27">
              <w:rPr>
                <w:rFonts w:ascii="Times New Roman" w:hAnsi="Times New Roman" w:cs="Times New Roman"/>
                <w:sz w:val="24"/>
                <w:szCs w:val="24"/>
                <w:shd w:val="clear" w:color="auto" w:fill="FFFFFF"/>
              </w:rPr>
              <w:t xml:space="preserve">причиненный землям, (почве </w:t>
            </w:r>
            <w:r w:rsidR="00E146A1" w:rsidRPr="004D1A27">
              <w:rPr>
                <w:rFonts w:ascii="Times New Roman" w:hAnsi="Times New Roman" w:cs="Times New Roman"/>
                <w:sz w:val="24"/>
                <w:szCs w:val="24"/>
                <w:shd w:val="clear" w:color="auto" w:fill="FFFFFF"/>
              </w:rPr>
              <w:t>с/х</w:t>
            </w:r>
            <w:r w:rsidR="00A67A7A" w:rsidRPr="004D1A27">
              <w:rPr>
                <w:rFonts w:ascii="Times New Roman" w:hAnsi="Times New Roman" w:cs="Times New Roman"/>
                <w:sz w:val="24"/>
                <w:szCs w:val="24"/>
                <w:shd w:val="clear" w:color="auto" w:fill="FFFFFF"/>
              </w:rPr>
              <w:t xml:space="preserve"> назначения) </w:t>
            </w:r>
            <w:r w:rsidR="00A67A7A" w:rsidRPr="004D1A27">
              <w:rPr>
                <w:rFonts w:ascii="Times New Roman" w:eastAsia="Times New Roman" w:hAnsi="Times New Roman" w:cs="Times New Roman"/>
                <w:sz w:val="24"/>
                <w:szCs w:val="24"/>
                <w:lang w:eastAsia="ru-RU"/>
              </w:rPr>
              <w:t xml:space="preserve">по вине контролируемых </w:t>
            </w:r>
            <w:r w:rsidR="00A67A7A" w:rsidRPr="004D1A27">
              <w:rPr>
                <w:rFonts w:ascii="Times New Roman" w:hAnsi="Times New Roman" w:cs="Times New Roman"/>
                <w:sz w:val="24"/>
                <w:szCs w:val="24"/>
                <w:shd w:val="clear" w:color="auto" w:fill="FFFFFF"/>
              </w:rPr>
              <w:t xml:space="preserve">лиц в результате хозяйственной и иной деятельности, </w:t>
            </w:r>
            <w:r w:rsidR="00A67A7A" w:rsidRPr="004D1A27">
              <w:rPr>
                <w:rFonts w:ascii="Times New Roman" w:eastAsia="Times New Roman" w:hAnsi="Times New Roman" w:cs="Times New Roman"/>
                <w:sz w:val="24"/>
                <w:szCs w:val="24"/>
                <w:lang w:eastAsia="ru-RU"/>
              </w:rPr>
              <w:t xml:space="preserve">по причине не соответствия указанной деятельности </w:t>
            </w:r>
            <w:r w:rsidR="00A67A7A" w:rsidRPr="004D1A27">
              <w:rPr>
                <w:rFonts w:ascii="Times New Roman" w:hAnsi="Times New Roman" w:cs="Times New Roman"/>
                <w:sz w:val="24"/>
                <w:szCs w:val="24"/>
                <w:shd w:val="clear" w:color="auto" w:fill="FFFFFF"/>
              </w:rPr>
              <w:t>обязательным требованиям</w:t>
            </w:r>
            <w:r w:rsidR="00A67A7A" w:rsidRPr="004D1A27">
              <w:rPr>
                <w:rFonts w:ascii="Times New Roman" w:eastAsia="Times New Roman" w:hAnsi="Times New Roman" w:cs="Times New Roman"/>
                <w:sz w:val="24"/>
                <w:szCs w:val="24"/>
                <w:lang w:eastAsia="ru-RU"/>
              </w:rPr>
              <w:t xml:space="preserve"> земельного законодательства РФ </w:t>
            </w:r>
            <w:r w:rsidRPr="004D1A27">
              <w:rPr>
                <w:rFonts w:ascii="Times New Roman" w:eastAsia="Calibri" w:hAnsi="Times New Roman" w:cs="Times New Roman"/>
                <w:sz w:val="24"/>
                <w:szCs w:val="24"/>
                <w:shd w:val="clear" w:color="auto" w:fill="FFFFFF"/>
              </w:rPr>
              <w:t xml:space="preserve">в текущем периоде; </w:t>
            </w:r>
          </w:p>
          <w:p w14:paraId="11949534" w14:textId="2870AD83" w:rsidR="001535B3" w:rsidRPr="004D1A27" w:rsidRDefault="001535B3" w:rsidP="00CD43A4">
            <w:pPr>
              <w:spacing w:after="0" w:line="240" w:lineRule="auto"/>
              <w:jc w:val="both"/>
              <w:rPr>
                <w:rFonts w:ascii="Times New Roman" w:eastAsia="Calibri" w:hAnsi="Times New Roman" w:cs="Times New Roman"/>
                <w:sz w:val="24"/>
                <w:szCs w:val="24"/>
                <w:shd w:val="clear" w:color="auto" w:fill="FFFFFF"/>
              </w:rPr>
            </w:pPr>
            <w:r w:rsidRPr="004D1A27">
              <w:rPr>
                <w:rFonts w:ascii="Times New Roman" w:eastAsia="Calibri" w:hAnsi="Times New Roman" w:cs="Times New Roman"/>
                <w:sz w:val="24"/>
                <w:szCs w:val="24"/>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w:t>
            </w:r>
            <w:r w:rsidR="00D75DBF" w:rsidRPr="004D1A27">
              <w:rPr>
                <w:rFonts w:ascii="Times New Roman" w:eastAsia="Calibri" w:hAnsi="Times New Roman" w:cs="Times New Roman"/>
                <w:sz w:val="24"/>
                <w:szCs w:val="24"/>
                <w:shd w:val="clear" w:color="auto" w:fill="FFFFFF"/>
              </w:rPr>
              <w:t xml:space="preserve"> в текущем периоде</w:t>
            </w:r>
            <w:r w:rsidRPr="004D1A27">
              <w:rPr>
                <w:rFonts w:ascii="Times New Roman" w:eastAsia="Calibri" w:hAnsi="Times New Roman" w:cs="Times New Roman"/>
                <w:sz w:val="24"/>
                <w:szCs w:val="24"/>
                <w:shd w:val="clear" w:color="auto" w:fill="FFFFFF"/>
              </w:rPr>
              <w:t>.</w:t>
            </w:r>
          </w:p>
          <w:p w14:paraId="4A7B30FC" w14:textId="77777777" w:rsidR="00DA0608" w:rsidRPr="004D1A27" w:rsidRDefault="00DA0608" w:rsidP="00DA0608">
            <w:pPr>
              <w:pStyle w:val="a3"/>
              <w:jc w:val="left"/>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3132117" w14:textId="1578721F" w:rsidR="00DA0608" w:rsidRPr="004D1A27" w:rsidRDefault="008025A7" w:rsidP="008025A7">
            <w:pPr>
              <w:pStyle w:val="a3"/>
              <w:jc w:val="center"/>
              <w:rPr>
                <w:rFonts w:ascii="Times New Roman" w:hAnsi="Times New Roman" w:cs="Times New Roman"/>
              </w:rPr>
            </w:pPr>
            <w:r w:rsidRPr="004D1A2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14:paraId="3FE95EA0" w14:textId="48BEDD30" w:rsidR="00DA0608" w:rsidRPr="004D1A27" w:rsidRDefault="008025A7" w:rsidP="008025A7">
            <w:pPr>
              <w:pStyle w:val="a3"/>
              <w:jc w:val="center"/>
              <w:rPr>
                <w:rFonts w:ascii="Times New Roman" w:hAnsi="Times New Roman" w:cs="Times New Roman"/>
              </w:rPr>
            </w:pPr>
            <w:r w:rsidRPr="004D1A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76DFEFEC" w14:textId="5D3850AE" w:rsidR="00DA0608" w:rsidRPr="004D1A27" w:rsidRDefault="008025A7" w:rsidP="008025A7">
            <w:pPr>
              <w:pStyle w:val="a3"/>
              <w:jc w:val="center"/>
              <w:rPr>
                <w:rFonts w:ascii="Times New Roman" w:hAnsi="Times New Roman" w:cs="Times New Roman"/>
              </w:rPr>
            </w:pPr>
            <w:r w:rsidRPr="004D1A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14:paraId="08041BBC" w14:textId="547BFFAC" w:rsidR="00DA0608" w:rsidRPr="004D1A27" w:rsidRDefault="008025A7" w:rsidP="008025A7">
            <w:pPr>
              <w:pStyle w:val="a3"/>
              <w:jc w:val="center"/>
              <w:rPr>
                <w:rFonts w:ascii="Times New Roman" w:hAnsi="Times New Roman" w:cs="Times New Roman"/>
              </w:rPr>
            </w:pPr>
            <w:r w:rsidRPr="004D1A27">
              <w:rPr>
                <w:rFonts w:ascii="Times New Roman" w:hAnsi="Times New Roman" w:cs="Times New Roman"/>
              </w:rPr>
              <w:t>0</w:t>
            </w:r>
          </w:p>
        </w:tc>
        <w:tc>
          <w:tcPr>
            <w:tcW w:w="852" w:type="dxa"/>
            <w:tcBorders>
              <w:top w:val="single" w:sz="4" w:space="0" w:color="auto"/>
              <w:left w:val="single" w:sz="4" w:space="0" w:color="auto"/>
              <w:bottom w:val="single" w:sz="4" w:space="0" w:color="auto"/>
            </w:tcBorders>
          </w:tcPr>
          <w:p w14:paraId="20A8BD76" w14:textId="77777777" w:rsidR="00DA0608" w:rsidRPr="00E146A1" w:rsidRDefault="00DA0608" w:rsidP="00DA0608">
            <w:pPr>
              <w:pStyle w:val="a3"/>
              <w:jc w:val="left"/>
              <w:rPr>
                <w:rFonts w:ascii="Times New Roman" w:hAnsi="Times New Roman" w:cs="Times New Roman"/>
                <w:highlight w:val="yellow"/>
              </w:rPr>
            </w:pPr>
          </w:p>
        </w:tc>
      </w:tr>
    </w:tbl>
    <w:p w14:paraId="67F66D70" w14:textId="77777777" w:rsidR="00C64811" w:rsidRDefault="00C64811" w:rsidP="00BD01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6330CFAE" w14:textId="77777777" w:rsidR="00004142" w:rsidRDefault="00004142" w:rsidP="00BD015B">
      <w:pPr>
        <w:spacing w:after="0" w:line="240" w:lineRule="auto"/>
        <w:jc w:val="center"/>
        <w:rPr>
          <w:rFonts w:ascii="Times New Roman" w:hAnsi="Times New Roman" w:cs="Times New Roman"/>
          <w:b/>
          <w:sz w:val="28"/>
          <w:szCs w:val="28"/>
        </w:rPr>
      </w:pPr>
    </w:p>
    <w:tbl>
      <w:tblPr>
        <w:tblStyle w:val="a8"/>
        <w:tblW w:w="4394" w:type="dxa"/>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
      </w:tblGrid>
      <w:tr w:rsidR="000B3393" w14:paraId="3E9DBE2C" w14:textId="77777777" w:rsidTr="000B3393">
        <w:trPr>
          <w:gridAfter w:val="1"/>
          <w:wAfter w:w="141" w:type="dxa"/>
        </w:trPr>
        <w:tc>
          <w:tcPr>
            <w:tcW w:w="4253" w:type="dxa"/>
            <w:hideMark/>
          </w:tcPr>
          <w:p w14:paraId="1415503D" w14:textId="7AAF2914" w:rsidR="000B3393" w:rsidRDefault="000B3393">
            <w:pPr>
              <w:pStyle w:val="ConsPlusNormal"/>
              <w:jc w:val="right"/>
              <w:rPr>
                <w:color w:val="000000"/>
                <w:sz w:val="24"/>
                <w:szCs w:val="24"/>
              </w:rPr>
            </w:pPr>
            <w:r>
              <w:rPr>
                <w:color w:val="000000"/>
                <w:sz w:val="24"/>
                <w:szCs w:val="24"/>
              </w:rPr>
              <w:t>Приложение №2</w:t>
            </w:r>
          </w:p>
          <w:p w14:paraId="10B3F055" w14:textId="77777777" w:rsidR="000B3393" w:rsidRDefault="000B3393">
            <w:pPr>
              <w:jc w:val="both"/>
              <w:rPr>
                <w:rFonts w:ascii="Times New Roman" w:hAnsi="Times New Roman" w:cs="Times New Roman"/>
                <w:i/>
                <w:iCs/>
                <w:color w:val="000000"/>
                <w:sz w:val="24"/>
                <w:szCs w:val="24"/>
              </w:rPr>
            </w:pPr>
            <w:r>
              <w:rPr>
                <w:rFonts w:ascii="Times New Roman" w:hAnsi="Times New Roman" w:cs="Times New Roman"/>
                <w:color w:val="000000"/>
                <w:sz w:val="24"/>
                <w:szCs w:val="24"/>
              </w:rPr>
              <w:t>к решению Дубровского районного Совета           народных          депутатов</w:t>
            </w:r>
          </w:p>
          <w:p w14:paraId="62179AE2" w14:textId="7C42EBB2" w:rsidR="000B3393" w:rsidRDefault="000B3393">
            <w:pPr>
              <w:jc w:val="both"/>
              <w:rPr>
                <w:sz w:val="24"/>
                <w:szCs w:val="24"/>
              </w:rPr>
            </w:pPr>
            <w:r>
              <w:rPr>
                <w:rFonts w:ascii="Times New Roman" w:hAnsi="Times New Roman" w:cs="Times New Roman"/>
                <w:sz w:val="24"/>
                <w:szCs w:val="24"/>
              </w:rPr>
              <w:t xml:space="preserve">от  </w:t>
            </w:r>
            <w:r w:rsidR="00225733">
              <w:rPr>
                <w:rFonts w:ascii="Times New Roman" w:hAnsi="Times New Roman" w:cs="Times New Roman"/>
                <w:sz w:val="24"/>
                <w:szCs w:val="24"/>
              </w:rPr>
              <w:t>28.</w:t>
            </w:r>
            <w:r>
              <w:rPr>
                <w:rFonts w:ascii="Times New Roman" w:hAnsi="Times New Roman" w:cs="Times New Roman"/>
                <w:sz w:val="24"/>
                <w:szCs w:val="24"/>
              </w:rPr>
              <w:t xml:space="preserve">02.2022   № </w:t>
            </w:r>
            <w:r w:rsidR="00225733">
              <w:rPr>
                <w:rFonts w:ascii="Times New Roman" w:hAnsi="Times New Roman" w:cs="Times New Roman"/>
                <w:sz w:val="24"/>
                <w:szCs w:val="24"/>
              </w:rPr>
              <w:t xml:space="preserve"> 208 - 7</w:t>
            </w:r>
          </w:p>
        </w:tc>
      </w:tr>
      <w:tr w:rsidR="000B3393" w14:paraId="34289694" w14:textId="77777777" w:rsidTr="000B3393">
        <w:tc>
          <w:tcPr>
            <w:tcW w:w="4394" w:type="dxa"/>
            <w:gridSpan w:val="2"/>
          </w:tcPr>
          <w:p w14:paraId="4495714E" w14:textId="77777777" w:rsidR="000B3393" w:rsidRDefault="000B3393">
            <w:pPr>
              <w:pStyle w:val="ConsPlusNormal"/>
              <w:jc w:val="both"/>
              <w:rPr>
                <w:sz w:val="24"/>
                <w:szCs w:val="24"/>
              </w:rPr>
            </w:pPr>
          </w:p>
        </w:tc>
      </w:tr>
    </w:tbl>
    <w:p w14:paraId="21E9C39B" w14:textId="77777777" w:rsidR="00583768" w:rsidRDefault="00583768" w:rsidP="00004142">
      <w:pPr>
        <w:pStyle w:val="ConsPlusNormal"/>
        <w:jc w:val="right"/>
        <w:rPr>
          <w:color w:val="000000"/>
          <w:sz w:val="24"/>
          <w:szCs w:val="24"/>
        </w:rPr>
      </w:pPr>
    </w:p>
    <w:p w14:paraId="0DCF29A3" w14:textId="629C42E4" w:rsidR="00BD015B" w:rsidRPr="00C64811" w:rsidRDefault="00BD015B" w:rsidP="00BD015B">
      <w:pPr>
        <w:spacing w:after="0" w:line="240" w:lineRule="auto"/>
        <w:jc w:val="center"/>
        <w:rPr>
          <w:rFonts w:ascii="Times New Roman" w:hAnsi="Times New Roman" w:cs="Times New Roman"/>
          <w:b/>
          <w:sz w:val="28"/>
          <w:szCs w:val="28"/>
        </w:rPr>
      </w:pPr>
      <w:r w:rsidRPr="00C64811">
        <w:rPr>
          <w:rFonts w:ascii="Times New Roman" w:hAnsi="Times New Roman" w:cs="Times New Roman"/>
          <w:b/>
          <w:sz w:val="28"/>
          <w:szCs w:val="28"/>
        </w:rPr>
        <w:t xml:space="preserve">ИНДИКАТИВНЫЕ ПОКАЗАТЕЛИ </w:t>
      </w:r>
    </w:p>
    <w:p w14:paraId="7370DCDF" w14:textId="56EE34A1" w:rsidR="00C64811" w:rsidRDefault="00BD015B" w:rsidP="00BD015B">
      <w:pPr>
        <w:spacing w:after="0" w:line="240" w:lineRule="auto"/>
        <w:jc w:val="center"/>
        <w:rPr>
          <w:rFonts w:ascii="Times New Roman" w:hAnsi="Times New Roman" w:cs="Times New Roman"/>
          <w:b/>
          <w:sz w:val="28"/>
          <w:szCs w:val="28"/>
        </w:rPr>
      </w:pPr>
      <w:r w:rsidRPr="00C64811">
        <w:rPr>
          <w:rFonts w:ascii="Times New Roman" w:hAnsi="Times New Roman" w:cs="Times New Roman"/>
          <w:b/>
          <w:sz w:val="28"/>
          <w:szCs w:val="28"/>
        </w:rPr>
        <w:t xml:space="preserve">осуществления муниципального </w:t>
      </w:r>
      <w:r w:rsidR="007076F9" w:rsidRPr="00C64811">
        <w:rPr>
          <w:rFonts w:ascii="Times New Roman" w:hAnsi="Times New Roman" w:cs="Times New Roman"/>
          <w:b/>
          <w:sz w:val="28"/>
          <w:szCs w:val="28"/>
        </w:rPr>
        <w:t>земельного</w:t>
      </w:r>
      <w:r w:rsidR="00DA45DB" w:rsidRPr="00C64811">
        <w:rPr>
          <w:rFonts w:ascii="Times New Roman" w:hAnsi="Times New Roman" w:cs="Times New Roman"/>
          <w:b/>
          <w:sz w:val="28"/>
          <w:szCs w:val="28"/>
        </w:rPr>
        <w:t xml:space="preserve"> контроля</w:t>
      </w:r>
      <w:r w:rsidRPr="00C64811">
        <w:rPr>
          <w:rFonts w:ascii="Times New Roman" w:hAnsi="Times New Roman" w:cs="Times New Roman"/>
          <w:b/>
          <w:sz w:val="28"/>
          <w:szCs w:val="28"/>
        </w:rPr>
        <w:t xml:space="preserve"> </w:t>
      </w:r>
      <w:r w:rsidR="00004142">
        <w:rPr>
          <w:rFonts w:ascii="Times New Roman" w:hAnsi="Times New Roman" w:cs="Times New Roman"/>
          <w:b/>
          <w:sz w:val="28"/>
          <w:szCs w:val="28"/>
        </w:rPr>
        <w:t>в границах</w:t>
      </w:r>
      <w:r w:rsidRPr="00C64811">
        <w:rPr>
          <w:rFonts w:ascii="Times New Roman" w:hAnsi="Times New Roman" w:cs="Times New Roman"/>
          <w:b/>
          <w:sz w:val="28"/>
          <w:szCs w:val="28"/>
        </w:rPr>
        <w:t xml:space="preserve"> </w:t>
      </w:r>
    </w:p>
    <w:p w14:paraId="457CCA02" w14:textId="6E029090" w:rsidR="00BD015B" w:rsidRPr="00C64811" w:rsidRDefault="00C64811" w:rsidP="00BD015B">
      <w:pPr>
        <w:spacing w:after="0" w:line="240" w:lineRule="auto"/>
        <w:jc w:val="center"/>
        <w:rPr>
          <w:rFonts w:ascii="Times New Roman" w:hAnsi="Times New Roman" w:cs="Times New Roman"/>
          <w:b/>
          <w:sz w:val="28"/>
          <w:szCs w:val="28"/>
        </w:rPr>
      </w:pPr>
      <w:r w:rsidRPr="00C64811">
        <w:rPr>
          <w:rFonts w:ascii="Times New Roman" w:hAnsi="Times New Roman" w:cs="Times New Roman"/>
          <w:b/>
          <w:sz w:val="28"/>
          <w:szCs w:val="28"/>
        </w:rPr>
        <w:t>Дубровского муниципального района Брянской области</w:t>
      </w:r>
    </w:p>
    <w:p w14:paraId="5BD51DF4" w14:textId="77777777" w:rsidR="00612DC2" w:rsidRPr="00C64811" w:rsidRDefault="00612DC2" w:rsidP="00914262">
      <w:pPr>
        <w:spacing w:after="0" w:line="240" w:lineRule="auto"/>
        <w:ind w:firstLine="709"/>
        <w:jc w:val="both"/>
        <w:rPr>
          <w:rFonts w:ascii="Times New Roman" w:hAnsi="Times New Roman" w:cs="Times New Roman"/>
          <w:b/>
          <w:sz w:val="28"/>
          <w:szCs w:val="28"/>
        </w:rPr>
      </w:pPr>
    </w:p>
    <w:p w14:paraId="00FC9FCB"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768AD46F"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4704A52C"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8416393" w14:textId="431D65B4"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14:paraId="1F95C909" w14:textId="4F63CF88"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14:paraId="504E0E73" w14:textId="4D123ABA"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5D8D23BF" w14:textId="4B2B095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обязательных профилактических визитов, проведенных</w:t>
      </w:r>
      <w:r w:rsidR="00C64811">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за отчетный период;</w:t>
      </w:r>
    </w:p>
    <w:p w14:paraId="0AA14BA7"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68E00368"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74EFA065"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27E926F3"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3687ED41"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7A59A34"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7196A39"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14:paraId="350CE26D"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14:paraId="4A5741A5"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14:paraId="107E2CD0" w14:textId="77777777" w:rsidR="004B5229" w:rsidRPr="004B5229" w:rsidRDefault="004B5229" w:rsidP="00D11E7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5389E12E" w14:textId="2B96F266" w:rsidR="004B5229" w:rsidRPr="004B5229" w:rsidRDefault="004B5229" w:rsidP="00D11E7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14:paraId="6B9095B3" w14:textId="77777777" w:rsidR="004B5229" w:rsidRPr="004B5229" w:rsidRDefault="004B5229" w:rsidP="00D11E7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24CBD4C3" w14:textId="77777777" w:rsidR="004B5229" w:rsidRPr="004B5229" w:rsidRDefault="004B5229" w:rsidP="00D11E7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3AAE037F" w14:textId="77777777" w:rsidR="004B5229" w:rsidRPr="004B5229" w:rsidRDefault="004B5229" w:rsidP="00D11E76">
      <w:pPr>
        <w:numPr>
          <w:ilvl w:val="0"/>
          <w:numId w:val="2"/>
        </w:numPr>
        <w:spacing w:after="0" w:line="240" w:lineRule="auto"/>
        <w:ind w:left="0" w:firstLine="709"/>
        <w:contextualSpacing/>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0C903FE" w14:textId="77777777" w:rsidR="004B5229" w:rsidRPr="004B5229" w:rsidRDefault="004B5229" w:rsidP="00D11E76">
      <w:pPr>
        <w:numPr>
          <w:ilvl w:val="0"/>
          <w:numId w:val="2"/>
        </w:numPr>
        <w:spacing w:after="0" w:line="240" w:lineRule="auto"/>
        <w:ind w:left="0" w:firstLine="709"/>
        <w:contextualSpacing/>
        <w:jc w:val="both"/>
        <w:rPr>
          <w:sz w:val="28"/>
          <w:szCs w:val="28"/>
        </w:rPr>
      </w:pPr>
      <w:r w:rsidRPr="004B5229">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B5229">
        <w:rPr>
          <w:rFonts w:ascii="Times New Roman" w:hAnsi="Times New Roman" w:cs="Times New Roman"/>
          <w:sz w:val="28"/>
        </w:rPr>
        <w:br/>
        <w:t>об удовлетворении заявленных требований, за отчетный период;</w:t>
      </w:r>
    </w:p>
    <w:p w14:paraId="7AAAED7A" w14:textId="77777777" w:rsidR="004B5229" w:rsidRPr="004B5229" w:rsidRDefault="004B5229" w:rsidP="00457DB0">
      <w:pPr>
        <w:numPr>
          <w:ilvl w:val="0"/>
          <w:numId w:val="2"/>
        </w:numPr>
        <w:spacing w:after="0" w:line="240" w:lineRule="auto"/>
        <w:ind w:left="0" w:firstLine="709"/>
        <w:contextualSpacing/>
        <w:jc w:val="both"/>
        <w:rPr>
          <w:rFonts w:ascii="Times New Roman" w:hAnsi="Times New Roman" w:cs="Times New Roman"/>
          <w:sz w:val="28"/>
          <w:szCs w:val="28"/>
        </w:rPr>
      </w:pPr>
      <w:r w:rsidRPr="00110E25">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110E25">
        <w:rPr>
          <w:rFonts w:ascii="Times New Roman" w:hAnsi="Times New Roman" w:cs="Times New Roman"/>
          <w:sz w:val="28"/>
          <w:szCs w:val="28"/>
        </w:rPr>
        <w:br/>
        <w:t xml:space="preserve">и (или) отменены, за отчетный период. </w:t>
      </w:r>
    </w:p>
    <w:sectPr w:rsidR="004B5229" w:rsidRPr="004B5229" w:rsidSect="00332704">
      <w:pgSz w:w="16838" w:h="11906" w:orient="landscape"/>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A2"/>
    <w:rsid w:val="00000C21"/>
    <w:rsid w:val="00004142"/>
    <w:rsid w:val="00005F03"/>
    <w:rsid w:val="0005431C"/>
    <w:rsid w:val="000B3393"/>
    <w:rsid w:val="000C07FB"/>
    <w:rsid w:val="000E4E55"/>
    <w:rsid w:val="001039A6"/>
    <w:rsid w:val="00110E25"/>
    <w:rsid w:val="001535B3"/>
    <w:rsid w:val="001A0E4A"/>
    <w:rsid w:val="001C2DB4"/>
    <w:rsid w:val="001D6323"/>
    <w:rsid w:val="001E5673"/>
    <w:rsid w:val="00225733"/>
    <w:rsid w:val="002A45BF"/>
    <w:rsid w:val="00304005"/>
    <w:rsid w:val="00332704"/>
    <w:rsid w:val="003347F4"/>
    <w:rsid w:val="00337007"/>
    <w:rsid w:val="003474C9"/>
    <w:rsid w:val="00394630"/>
    <w:rsid w:val="003B2C54"/>
    <w:rsid w:val="003B74C6"/>
    <w:rsid w:val="003C1703"/>
    <w:rsid w:val="003E3DEA"/>
    <w:rsid w:val="003E46E1"/>
    <w:rsid w:val="00424AE0"/>
    <w:rsid w:val="00441C9F"/>
    <w:rsid w:val="004B5229"/>
    <w:rsid w:val="004D1A27"/>
    <w:rsid w:val="0051158A"/>
    <w:rsid w:val="0055130C"/>
    <w:rsid w:val="00583768"/>
    <w:rsid w:val="00584151"/>
    <w:rsid w:val="005D07D9"/>
    <w:rsid w:val="0061105D"/>
    <w:rsid w:val="00612DC2"/>
    <w:rsid w:val="006A4485"/>
    <w:rsid w:val="006A7FA7"/>
    <w:rsid w:val="006D4A20"/>
    <w:rsid w:val="006E6603"/>
    <w:rsid w:val="00700655"/>
    <w:rsid w:val="007076F9"/>
    <w:rsid w:val="007161B7"/>
    <w:rsid w:val="007254DE"/>
    <w:rsid w:val="0076222C"/>
    <w:rsid w:val="00786ED5"/>
    <w:rsid w:val="007A3899"/>
    <w:rsid w:val="007C4C6D"/>
    <w:rsid w:val="008025A7"/>
    <w:rsid w:val="008259CF"/>
    <w:rsid w:val="008631B9"/>
    <w:rsid w:val="008752AB"/>
    <w:rsid w:val="00884C26"/>
    <w:rsid w:val="008A1B79"/>
    <w:rsid w:val="00914262"/>
    <w:rsid w:val="00921046"/>
    <w:rsid w:val="00934969"/>
    <w:rsid w:val="00996DB4"/>
    <w:rsid w:val="009E5E0F"/>
    <w:rsid w:val="00A264D4"/>
    <w:rsid w:val="00A45CFE"/>
    <w:rsid w:val="00A472CC"/>
    <w:rsid w:val="00A47A07"/>
    <w:rsid w:val="00A50880"/>
    <w:rsid w:val="00A56B0C"/>
    <w:rsid w:val="00A630E7"/>
    <w:rsid w:val="00A645CE"/>
    <w:rsid w:val="00A67A7A"/>
    <w:rsid w:val="00AC54A2"/>
    <w:rsid w:val="00AE436D"/>
    <w:rsid w:val="00B03AA6"/>
    <w:rsid w:val="00BA2592"/>
    <w:rsid w:val="00BC4D2D"/>
    <w:rsid w:val="00BD015B"/>
    <w:rsid w:val="00C10F5A"/>
    <w:rsid w:val="00C173D8"/>
    <w:rsid w:val="00C64811"/>
    <w:rsid w:val="00CC4044"/>
    <w:rsid w:val="00CD43A4"/>
    <w:rsid w:val="00CD4C98"/>
    <w:rsid w:val="00CD6983"/>
    <w:rsid w:val="00CE2DDA"/>
    <w:rsid w:val="00D11E76"/>
    <w:rsid w:val="00D42567"/>
    <w:rsid w:val="00D56B5B"/>
    <w:rsid w:val="00D75DBF"/>
    <w:rsid w:val="00DA0608"/>
    <w:rsid w:val="00DA45DB"/>
    <w:rsid w:val="00DD5C4F"/>
    <w:rsid w:val="00DE40BB"/>
    <w:rsid w:val="00DE4BFF"/>
    <w:rsid w:val="00E146A1"/>
    <w:rsid w:val="00E177B8"/>
    <w:rsid w:val="00E35389"/>
    <w:rsid w:val="00EC7D90"/>
    <w:rsid w:val="00EF2160"/>
    <w:rsid w:val="00F04788"/>
    <w:rsid w:val="00F17C20"/>
    <w:rsid w:val="00F77270"/>
    <w:rsid w:val="00F82D27"/>
    <w:rsid w:val="00F977BC"/>
    <w:rsid w:val="00FC57E2"/>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F0AD"/>
  <w15:chartTrackingRefBased/>
  <w15:docId w15:val="{F80B9329-8373-4556-A16B-C3E46E60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004142"/>
    <w:pPr>
      <w:autoSpaceDE w:val="0"/>
      <w:autoSpaceDN w:val="0"/>
      <w:adjustRightInd w:val="0"/>
      <w:spacing w:after="0" w:line="240" w:lineRule="auto"/>
    </w:pPr>
    <w:rPr>
      <w:rFonts w:ascii="Times New Roman" w:eastAsia="Calibri" w:hAnsi="Times New Roman" w:cs="Times New Roman"/>
      <w:sz w:val="28"/>
      <w:szCs w:val="28"/>
    </w:rPr>
  </w:style>
  <w:style w:type="table" w:styleId="a8">
    <w:name w:val="Table Grid"/>
    <w:basedOn w:val="a1"/>
    <w:uiPriority w:val="39"/>
    <w:rsid w:val="0033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14523">
      <w:bodyDiv w:val="1"/>
      <w:marLeft w:val="0"/>
      <w:marRight w:val="0"/>
      <w:marTop w:val="0"/>
      <w:marBottom w:val="0"/>
      <w:divBdr>
        <w:top w:val="none" w:sz="0" w:space="0" w:color="auto"/>
        <w:left w:val="none" w:sz="0" w:space="0" w:color="auto"/>
        <w:bottom w:val="none" w:sz="0" w:space="0" w:color="auto"/>
        <w:right w:val="none" w:sz="0" w:space="0" w:color="auto"/>
      </w:divBdr>
    </w:div>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925504475">
      <w:bodyDiv w:val="1"/>
      <w:marLeft w:val="0"/>
      <w:marRight w:val="0"/>
      <w:marTop w:val="0"/>
      <w:marBottom w:val="0"/>
      <w:divBdr>
        <w:top w:val="none" w:sz="0" w:space="0" w:color="auto"/>
        <w:left w:val="none" w:sz="0" w:space="0" w:color="auto"/>
        <w:bottom w:val="none" w:sz="0" w:space="0" w:color="auto"/>
        <w:right w:val="none" w:sz="0" w:space="0" w:color="auto"/>
      </w:divBdr>
    </w:div>
    <w:div w:id="938483835">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252616616">
      <w:bodyDiv w:val="1"/>
      <w:marLeft w:val="0"/>
      <w:marRight w:val="0"/>
      <w:marTop w:val="0"/>
      <w:marBottom w:val="0"/>
      <w:divBdr>
        <w:top w:val="none" w:sz="0" w:space="0" w:color="auto"/>
        <w:left w:val="none" w:sz="0" w:space="0" w:color="auto"/>
        <w:bottom w:val="none" w:sz="0" w:space="0" w:color="auto"/>
        <w:right w:val="none" w:sz="0" w:space="0" w:color="auto"/>
      </w:divBdr>
    </w:div>
    <w:div w:id="18623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Пользователь</cp:lastModifiedBy>
  <cp:revision>4</cp:revision>
  <cp:lastPrinted>2021-12-22T14:33:00Z</cp:lastPrinted>
  <dcterms:created xsi:type="dcterms:W3CDTF">2022-03-05T09:55:00Z</dcterms:created>
  <dcterms:modified xsi:type="dcterms:W3CDTF">2022-03-05T09:56:00Z</dcterms:modified>
</cp:coreProperties>
</file>