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9433F" w14:textId="77777777" w:rsidR="00E55043" w:rsidRDefault="00A4285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AF3E824" wp14:editId="108D69B1">
                <wp:simplePos x="0" y="0"/>
                <wp:positionH relativeFrom="page">
                  <wp:posOffset>8861425</wp:posOffset>
                </wp:positionH>
                <wp:positionV relativeFrom="page">
                  <wp:posOffset>-95250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2F3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AAAB81" id="Shape 1" o:spid="_x0000_s1026" style="position:absolute;margin-left:697.75pt;margin-top:-7.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" fillcolor="#f2f3f5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64159044" w14:textId="77777777" w:rsidR="00E55043" w:rsidRDefault="00A42855">
      <w:pPr>
        <w:pStyle w:val="1"/>
        <w:spacing w:after="0" w:line="240" w:lineRule="auto"/>
        <w:ind w:firstLine="0"/>
        <w:jc w:val="center"/>
      </w:pPr>
      <w:r>
        <w:rPr>
          <w:rStyle w:val="a3"/>
        </w:rPr>
        <w:t>Российская Федерация</w:t>
      </w:r>
    </w:p>
    <w:p w14:paraId="2A4C6C60" w14:textId="77777777" w:rsidR="00E55043" w:rsidRDefault="00A42855">
      <w:pPr>
        <w:pStyle w:val="1"/>
        <w:spacing w:after="0" w:line="240" w:lineRule="auto"/>
        <w:ind w:firstLine="0"/>
        <w:jc w:val="center"/>
      </w:pPr>
      <w:r>
        <w:rPr>
          <w:rStyle w:val="a3"/>
        </w:rPr>
        <w:t>БРЯНСКАЯ ОБЛАСТЬ</w:t>
      </w:r>
    </w:p>
    <w:p w14:paraId="50E67963" w14:textId="77777777" w:rsidR="00E55043" w:rsidRDefault="00A42855">
      <w:pPr>
        <w:pStyle w:val="1"/>
        <w:spacing w:line="240" w:lineRule="auto"/>
        <w:ind w:firstLine="840"/>
      </w:pPr>
      <w:r>
        <w:rPr>
          <w:rStyle w:val="a3"/>
        </w:rPr>
        <w:t>ДУБРОВСКИЙ РАЙОННЫЙ СОВЕТ НАРОДНЫХ ДЕПУТАТОВ</w:t>
      </w:r>
    </w:p>
    <w:p w14:paraId="34CBB4FD" w14:textId="404359A1" w:rsidR="00E55043" w:rsidRPr="00E44047" w:rsidRDefault="00A42855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44047">
        <w:rPr>
          <w:rStyle w:val="a3"/>
          <w:b/>
          <w:bCs/>
          <w:sz w:val="28"/>
          <w:szCs w:val="28"/>
        </w:rPr>
        <w:t>Р</w:t>
      </w:r>
      <w:r w:rsidR="00E44047">
        <w:rPr>
          <w:rStyle w:val="a3"/>
          <w:b/>
          <w:bCs/>
          <w:sz w:val="28"/>
          <w:szCs w:val="28"/>
        </w:rPr>
        <w:t xml:space="preserve"> </w:t>
      </w:r>
      <w:r w:rsidRPr="00E44047">
        <w:rPr>
          <w:rStyle w:val="a3"/>
          <w:b/>
          <w:bCs/>
          <w:sz w:val="28"/>
          <w:szCs w:val="28"/>
        </w:rPr>
        <w:t>Е</w:t>
      </w:r>
      <w:r w:rsidR="00E44047">
        <w:rPr>
          <w:rStyle w:val="a3"/>
          <w:b/>
          <w:bCs/>
          <w:sz w:val="28"/>
          <w:szCs w:val="28"/>
        </w:rPr>
        <w:t xml:space="preserve"> </w:t>
      </w:r>
      <w:r w:rsidRPr="00E44047">
        <w:rPr>
          <w:rStyle w:val="a3"/>
          <w:b/>
          <w:bCs/>
          <w:sz w:val="28"/>
          <w:szCs w:val="28"/>
        </w:rPr>
        <w:t>Ш</w:t>
      </w:r>
      <w:r w:rsidR="00E44047">
        <w:rPr>
          <w:rStyle w:val="a3"/>
          <w:b/>
          <w:bCs/>
          <w:sz w:val="28"/>
          <w:szCs w:val="28"/>
        </w:rPr>
        <w:t xml:space="preserve"> </w:t>
      </w:r>
      <w:r w:rsidRPr="00E44047">
        <w:rPr>
          <w:rStyle w:val="a3"/>
          <w:b/>
          <w:bCs/>
          <w:sz w:val="28"/>
          <w:szCs w:val="28"/>
        </w:rPr>
        <w:t>Е</w:t>
      </w:r>
      <w:r w:rsidR="00E44047">
        <w:rPr>
          <w:rStyle w:val="a3"/>
          <w:b/>
          <w:bCs/>
          <w:sz w:val="28"/>
          <w:szCs w:val="28"/>
        </w:rPr>
        <w:t xml:space="preserve"> </w:t>
      </w:r>
      <w:r w:rsidRPr="00E44047">
        <w:rPr>
          <w:rStyle w:val="a3"/>
          <w:b/>
          <w:bCs/>
          <w:sz w:val="28"/>
          <w:szCs w:val="28"/>
        </w:rPr>
        <w:t>Н</w:t>
      </w:r>
      <w:r w:rsidR="00E44047">
        <w:rPr>
          <w:rStyle w:val="a3"/>
          <w:b/>
          <w:bCs/>
          <w:sz w:val="28"/>
          <w:szCs w:val="28"/>
        </w:rPr>
        <w:t xml:space="preserve"> </w:t>
      </w:r>
      <w:r w:rsidRPr="00E44047">
        <w:rPr>
          <w:rStyle w:val="a3"/>
          <w:b/>
          <w:bCs/>
          <w:sz w:val="28"/>
          <w:szCs w:val="28"/>
        </w:rPr>
        <w:t>И</w:t>
      </w:r>
      <w:r w:rsidR="00E44047">
        <w:rPr>
          <w:rStyle w:val="a3"/>
          <w:b/>
          <w:bCs/>
          <w:sz w:val="28"/>
          <w:szCs w:val="28"/>
        </w:rPr>
        <w:t xml:space="preserve"> </w:t>
      </w:r>
      <w:r w:rsidRPr="00E44047">
        <w:rPr>
          <w:rStyle w:val="a3"/>
          <w:b/>
          <w:bCs/>
          <w:sz w:val="28"/>
          <w:szCs w:val="28"/>
        </w:rPr>
        <w:t>Е</w:t>
      </w:r>
    </w:p>
    <w:p w14:paraId="05EB2894" w14:textId="3DE37503" w:rsidR="00E55043" w:rsidRDefault="00A42855">
      <w:pPr>
        <w:pStyle w:val="1"/>
        <w:spacing w:after="0"/>
        <w:ind w:firstLine="0"/>
      </w:pPr>
      <w:r>
        <w:rPr>
          <w:rStyle w:val="a3"/>
          <w:u w:val="single"/>
        </w:rPr>
        <w:t xml:space="preserve">от </w:t>
      </w:r>
      <w:r w:rsidR="00A17453">
        <w:rPr>
          <w:rStyle w:val="a3"/>
          <w:u w:val="single"/>
        </w:rPr>
        <w:t>31</w:t>
      </w:r>
      <w:r w:rsidR="005E35CE">
        <w:rPr>
          <w:rStyle w:val="a3"/>
          <w:u w:val="single"/>
        </w:rPr>
        <w:t xml:space="preserve"> </w:t>
      </w:r>
      <w:r w:rsidR="00E44047">
        <w:rPr>
          <w:rStyle w:val="a3"/>
          <w:u w:val="single"/>
        </w:rPr>
        <w:t>мая</w:t>
      </w:r>
      <w:r w:rsidR="005E35CE">
        <w:rPr>
          <w:rStyle w:val="a3"/>
          <w:u w:val="single"/>
        </w:rPr>
        <w:t xml:space="preserve"> </w:t>
      </w:r>
      <w:r>
        <w:rPr>
          <w:rStyle w:val="a3"/>
          <w:u w:val="single"/>
        </w:rPr>
        <w:t>202</w:t>
      </w:r>
      <w:r w:rsidR="005E35CE">
        <w:rPr>
          <w:rStyle w:val="a3"/>
          <w:u w:val="single"/>
        </w:rPr>
        <w:t>4</w:t>
      </w:r>
      <w:r>
        <w:rPr>
          <w:rStyle w:val="a3"/>
          <w:u w:val="single"/>
        </w:rPr>
        <w:t xml:space="preserve"> года № </w:t>
      </w:r>
      <w:r w:rsidR="00A17453">
        <w:rPr>
          <w:rStyle w:val="a3"/>
          <w:u w:val="single"/>
        </w:rPr>
        <w:t>391 - 7</w:t>
      </w:r>
    </w:p>
    <w:p w14:paraId="29806100" w14:textId="77777777" w:rsidR="00E55043" w:rsidRDefault="00A42855">
      <w:pPr>
        <w:pStyle w:val="1"/>
        <w:ind w:firstLine="0"/>
      </w:pPr>
      <w:r>
        <w:rPr>
          <w:rStyle w:val="a3"/>
        </w:rPr>
        <w:t>р.п. Дубровка</w:t>
      </w:r>
    </w:p>
    <w:p w14:paraId="1D668915" w14:textId="6319A09E" w:rsidR="00360C2A" w:rsidRPr="00360C2A" w:rsidRDefault="00A42855" w:rsidP="00360C2A">
      <w:pPr>
        <w:pStyle w:val="1"/>
        <w:spacing w:after="0"/>
        <w:ind w:firstLine="0"/>
        <w:rPr>
          <w:rStyle w:val="a3"/>
          <w:sz w:val="28"/>
          <w:szCs w:val="28"/>
        </w:rPr>
      </w:pPr>
      <w:r w:rsidRPr="00360C2A">
        <w:rPr>
          <w:rStyle w:val="a3"/>
          <w:sz w:val="28"/>
          <w:szCs w:val="28"/>
        </w:rPr>
        <w:t xml:space="preserve">О согласовании передачи  </w:t>
      </w:r>
    </w:p>
    <w:p w14:paraId="4AC8F6CE" w14:textId="77777777" w:rsidR="00360C2A" w:rsidRPr="00360C2A" w:rsidRDefault="00A42855" w:rsidP="00360C2A">
      <w:pPr>
        <w:pStyle w:val="1"/>
        <w:spacing w:after="0"/>
        <w:ind w:firstLine="0"/>
        <w:rPr>
          <w:rStyle w:val="a3"/>
          <w:sz w:val="28"/>
          <w:szCs w:val="28"/>
        </w:rPr>
      </w:pPr>
      <w:r w:rsidRPr="00360C2A">
        <w:rPr>
          <w:rStyle w:val="a3"/>
          <w:sz w:val="28"/>
          <w:szCs w:val="28"/>
        </w:rPr>
        <w:t xml:space="preserve">объекта недвижимости (нежилого помещения), </w:t>
      </w:r>
    </w:p>
    <w:p w14:paraId="19662977" w14:textId="77777777" w:rsidR="00360C2A" w:rsidRPr="00360C2A" w:rsidRDefault="00A42855" w:rsidP="00360C2A">
      <w:pPr>
        <w:pStyle w:val="1"/>
        <w:spacing w:after="0"/>
        <w:ind w:firstLine="0"/>
        <w:rPr>
          <w:rStyle w:val="a3"/>
          <w:sz w:val="28"/>
          <w:szCs w:val="28"/>
        </w:rPr>
      </w:pPr>
      <w:r w:rsidRPr="00360C2A">
        <w:rPr>
          <w:rStyle w:val="a3"/>
          <w:sz w:val="28"/>
          <w:szCs w:val="28"/>
        </w:rPr>
        <w:t>находящегося в собственности муниципального</w:t>
      </w:r>
    </w:p>
    <w:p w14:paraId="74600E1A" w14:textId="0837F270" w:rsidR="00360C2A" w:rsidRPr="00360C2A" w:rsidRDefault="00A42855" w:rsidP="00360C2A">
      <w:pPr>
        <w:pStyle w:val="1"/>
        <w:spacing w:after="0"/>
        <w:ind w:firstLine="0"/>
        <w:rPr>
          <w:rStyle w:val="a3"/>
          <w:sz w:val="28"/>
          <w:szCs w:val="28"/>
        </w:rPr>
      </w:pPr>
      <w:r w:rsidRPr="00360C2A">
        <w:rPr>
          <w:rStyle w:val="a3"/>
          <w:sz w:val="28"/>
          <w:szCs w:val="28"/>
        </w:rPr>
        <w:t xml:space="preserve">образования Дубровский муниципальный район </w:t>
      </w:r>
    </w:p>
    <w:p w14:paraId="39ABA078" w14:textId="77777777" w:rsidR="00360C2A" w:rsidRDefault="00A42855" w:rsidP="00360C2A">
      <w:pPr>
        <w:pStyle w:val="1"/>
        <w:spacing w:after="0"/>
        <w:ind w:firstLine="0"/>
        <w:rPr>
          <w:rStyle w:val="a3"/>
          <w:sz w:val="28"/>
          <w:szCs w:val="28"/>
        </w:rPr>
      </w:pPr>
      <w:r w:rsidRPr="00360C2A">
        <w:rPr>
          <w:rStyle w:val="a3"/>
          <w:sz w:val="28"/>
          <w:szCs w:val="28"/>
        </w:rPr>
        <w:t>Брянской области за плату во временное владение</w:t>
      </w:r>
    </w:p>
    <w:p w14:paraId="3D160F6C" w14:textId="39D9CDBC" w:rsidR="00E55043" w:rsidRPr="00360C2A" w:rsidRDefault="00A42855" w:rsidP="00360C2A">
      <w:pPr>
        <w:pStyle w:val="1"/>
        <w:spacing w:after="0"/>
        <w:ind w:firstLine="0"/>
        <w:rPr>
          <w:sz w:val="28"/>
          <w:szCs w:val="28"/>
        </w:rPr>
      </w:pPr>
      <w:r w:rsidRPr="00360C2A">
        <w:rPr>
          <w:rStyle w:val="a3"/>
          <w:sz w:val="28"/>
          <w:szCs w:val="28"/>
        </w:rPr>
        <w:t>и пользование (аренду)</w:t>
      </w:r>
    </w:p>
    <w:p w14:paraId="787D617E" w14:textId="77777777" w:rsidR="00360C2A" w:rsidRDefault="00360C2A">
      <w:pPr>
        <w:pStyle w:val="1"/>
        <w:spacing w:after="480"/>
        <w:ind w:firstLine="700"/>
        <w:jc w:val="both"/>
        <w:rPr>
          <w:rStyle w:val="a3"/>
        </w:rPr>
      </w:pPr>
    </w:p>
    <w:p w14:paraId="125A7495" w14:textId="258B9FC7" w:rsidR="00E55043" w:rsidRDefault="00A42855">
      <w:pPr>
        <w:pStyle w:val="1"/>
        <w:spacing w:after="480"/>
        <w:ind w:firstLine="700"/>
        <w:jc w:val="both"/>
      </w:pPr>
      <w:r>
        <w:rPr>
          <w:rStyle w:val="a3"/>
        </w:rPr>
        <w:t xml:space="preserve">В соответствии с п. 2 ст. 45 Устава Дубровского муниципального района Брянской области, принятого постановлением Дубровского районного Совета народных депутатов от 28.07.2005 № 68, в целях исполнения норм Положения о порядке сдачи в аренду нежилых помещений, находящихся в муниципальной собственности муниципального образования Дубровский муниципальный район Брянской области, утвержденного решением Дубровского районного Совета народных депутатов от 22.11.2012 № 84, а также требований пп. пп. 2.1.8, 2.2.11 п. 2 Положения о Комитете имущественных отношений администрации Дубровского района, утвержденного решением Дубровского районного Совета народных депутатов </w:t>
      </w:r>
      <w:r w:rsidRPr="000D0388">
        <w:rPr>
          <w:rStyle w:val="a3"/>
        </w:rPr>
        <w:t>от 29.01.2019 №474-6</w:t>
      </w:r>
      <w:r w:rsidR="003450A9" w:rsidRPr="000D0388">
        <w:rPr>
          <w:rStyle w:val="a3"/>
        </w:rPr>
        <w:t>.</w:t>
      </w:r>
    </w:p>
    <w:p w14:paraId="33374382" w14:textId="77777777" w:rsidR="00E55043" w:rsidRDefault="00A42855">
      <w:pPr>
        <w:pStyle w:val="1"/>
        <w:ind w:firstLine="0"/>
        <w:jc w:val="center"/>
      </w:pPr>
      <w:r>
        <w:rPr>
          <w:rStyle w:val="a3"/>
        </w:rPr>
        <w:t>Дубровский районный Совет народных депутатов</w:t>
      </w:r>
    </w:p>
    <w:p w14:paraId="6A25A1B9" w14:textId="77777777" w:rsidR="00E55043" w:rsidRDefault="00A42855">
      <w:pPr>
        <w:pStyle w:val="1"/>
        <w:ind w:firstLine="0"/>
      </w:pPr>
      <w:r>
        <w:rPr>
          <w:rStyle w:val="a3"/>
        </w:rPr>
        <w:t>РЕШИЛ:</w:t>
      </w:r>
    </w:p>
    <w:p w14:paraId="40BA2BB2" w14:textId="507F3291" w:rsidR="00E55043" w:rsidRDefault="00A42855">
      <w:pPr>
        <w:pStyle w:val="1"/>
        <w:numPr>
          <w:ilvl w:val="0"/>
          <w:numId w:val="1"/>
        </w:numPr>
        <w:tabs>
          <w:tab w:val="left" w:pos="1507"/>
        </w:tabs>
        <w:spacing w:after="0"/>
        <w:ind w:firstLine="700"/>
        <w:jc w:val="both"/>
      </w:pPr>
      <w:r>
        <w:rPr>
          <w:rStyle w:val="a3"/>
        </w:rPr>
        <w:t xml:space="preserve">Согласовать передачу (общей площадью </w:t>
      </w:r>
      <w:r w:rsidR="007707E7">
        <w:rPr>
          <w:rStyle w:val="a3"/>
        </w:rPr>
        <w:t>18,9</w:t>
      </w:r>
      <w:r>
        <w:rPr>
          <w:rStyle w:val="a3"/>
        </w:rPr>
        <w:t xml:space="preserve"> кв.м.) объекта недвижимости </w:t>
      </w:r>
      <w:r w:rsidR="007707E7">
        <w:rPr>
          <w:rStyle w:val="a3"/>
        </w:rPr>
        <w:t xml:space="preserve">в аренду </w:t>
      </w:r>
      <w:r>
        <w:rPr>
          <w:rStyle w:val="a3"/>
        </w:rPr>
        <w:t>(нежилого помещения) с кадастровым номером 32:05:0110211:</w:t>
      </w:r>
      <w:r w:rsidR="007707E7">
        <w:rPr>
          <w:rStyle w:val="a3"/>
        </w:rPr>
        <w:t>75</w:t>
      </w:r>
      <w:r>
        <w:rPr>
          <w:rStyle w:val="a3"/>
        </w:rPr>
        <w:t xml:space="preserve">, расположенного по адресу: Брянская область, Дубровский район, рп Дубровка, </w:t>
      </w:r>
      <w:r w:rsidR="005E35CE">
        <w:rPr>
          <w:rStyle w:val="a3"/>
        </w:rPr>
        <w:t xml:space="preserve"> </w:t>
      </w:r>
      <w:r>
        <w:rPr>
          <w:rStyle w:val="a3"/>
        </w:rPr>
        <w:t>ул. Победы, д. 12, в свою очередь находящегося в муниципальной собственности муниципального образования Дубровский муниципальный район Брянской области.</w:t>
      </w:r>
    </w:p>
    <w:p w14:paraId="412B1E4F" w14:textId="77777777" w:rsidR="00E55043" w:rsidRDefault="00A42855" w:rsidP="005E35CE">
      <w:pPr>
        <w:pStyle w:val="1"/>
        <w:numPr>
          <w:ilvl w:val="0"/>
          <w:numId w:val="1"/>
        </w:numPr>
        <w:spacing w:after="0"/>
        <w:ind w:firstLine="700"/>
        <w:jc w:val="both"/>
      </w:pPr>
      <w:r>
        <w:rPr>
          <w:rStyle w:val="a3"/>
        </w:rPr>
        <w:t>Поручить администрации Дубровского района:</w:t>
      </w:r>
    </w:p>
    <w:p w14:paraId="2E36A3F4" w14:textId="53D4A386" w:rsidR="00E55043" w:rsidRDefault="005E35CE">
      <w:pPr>
        <w:pStyle w:val="1"/>
        <w:numPr>
          <w:ilvl w:val="1"/>
          <w:numId w:val="1"/>
        </w:numPr>
        <w:tabs>
          <w:tab w:val="left" w:pos="1330"/>
        </w:tabs>
        <w:spacing w:after="0"/>
        <w:ind w:firstLine="700"/>
        <w:jc w:val="both"/>
      </w:pPr>
      <w:r>
        <w:rPr>
          <w:rStyle w:val="a3"/>
        </w:rPr>
        <w:t>О</w:t>
      </w:r>
      <w:r w:rsidR="00A42855">
        <w:rPr>
          <w:rStyle w:val="a3"/>
        </w:rPr>
        <w:t>рганизовать и провести в электронной форме, являющийся открытым по составу участников и форме подачи предложений аукцион на право заключения соответствующего договора аренды (далее по тексту- Аукцион);</w:t>
      </w:r>
    </w:p>
    <w:p w14:paraId="013C86A9" w14:textId="6A801734" w:rsidR="00E55043" w:rsidRDefault="007707E7">
      <w:pPr>
        <w:pStyle w:val="1"/>
        <w:numPr>
          <w:ilvl w:val="1"/>
          <w:numId w:val="1"/>
        </w:numPr>
        <w:tabs>
          <w:tab w:val="left" w:pos="1330"/>
        </w:tabs>
        <w:ind w:firstLine="700"/>
        <w:jc w:val="both"/>
      </w:pPr>
      <w:r>
        <w:rPr>
          <w:rStyle w:val="a3"/>
        </w:rPr>
        <w:t>П</w:t>
      </w:r>
      <w:r w:rsidR="00A42855">
        <w:rPr>
          <w:rStyle w:val="a3"/>
        </w:rPr>
        <w:t>о результатам подведения итогов Аукциона заключить с победителем Аукциона соответствующий договор аренды.</w:t>
      </w:r>
      <w:r w:rsidR="00A42855">
        <w:br w:type="page"/>
      </w:r>
    </w:p>
    <w:p w14:paraId="0A06ABA8" w14:textId="773DD5B7" w:rsidR="00E55043" w:rsidRDefault="00171FC1">
      <w:pPr>
        <w:pStyle w:val="1"/>
        <w:numPr>
          <w:ilvl w:val="0"/>
          <w:numId w:val="1"/>
        </w:numPr>
        <w:tabs>
          <w:tab w:val="left" w:pos="1507"/>
        </w:tabs>
        <w:spacing w:after="0" w:line="257" w:lineRule="auto"/>
        <w:ind w:firstLine="70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46719D" wp14:editId="30EA9304">
                <wp:simplePos x="0" y="0"/>
                <wp:positionH relativeFrom="page">
                  <wp:posOffset>8677275</wp:posOffset>
                </wp:positionH>
                <wp:positionV relativeFrom="page">
                  <wp:posOffset>542925</wp:posOffset>
                </wp:positionV>
                <wp:extent cx="7556500" cy="10693400"/>
                <wp:effectExtent l="0" t="0" r="635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2F3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B6ABDB" id="Shape 2" o:spid="_x0000_s1026" style="position:absolute;margin-left:683.25pt;margin-top:42.75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" fillcolor="#f2f3f5" stroked="f">
                <o:lock v:ext="edit" rotation="t" position="t"/>
                <w10:wrap anchorx="page" anchory="page"/>
              </v:rect>
            </w:pict>
          </mc:Fallback>
        </mc:AlternateContent>
      </w:r>
      <w:r w:rsidR="00A42855">
        <w:rPr>
          <w:rStyle w:val="a3"/>
        </w:rPr>
        <w:t>Решение опубликовать в периодическом печатном средстве массовой информации «Вестник Дубровского района» и разместить на официальном сайте Дубровского муниципального района Брянской области в сети «Интернет».</w:t>
      </w:r>
    </w:p>
    <w:p w14:paraId="3CF41098" w14:textId="3D516934" w:rsidR="00E55043" w:rsidRDefault="00A42855">
      <w:pPr>
        <w:pStyle w:val="1"/>
        <w:numPr>
          <w:ilvl w:val="0"/>
          <w:numId w:val="1"/>
        </w:numPr>
        <w:tabs>
          <w:tab w:val="left" w:pos="1507"/>
        </w:tabs>
        <w:spacing w:after="640" w:line="257" w:lineRule="auto"/>
        <w:ind w:firstLine="700"/>
        <w:jc w:val="both"/>
      </w:pPr>
      <w:r>
        <w:rPr>
          <w:rStyle w:val="a3"/>
        </w:rPr>
        <w:t>Решение вступает в силу с момента его официального опубликования.</w:t>
      </w:r>
    </w:p>
    <w:p w14:paraId="7A2D5DE9" w14:textId="43F1F6EE" w:rsidR="00E55043" w:rsidRDefault="00A42855">
      <w:pPr>
        <w:pStyle w:val="1"/>
        <w:spacing w:after="0" w:line="240" w:lineRule="auto"/>
        <w:ind w:firstLine="0"/>
      </w:pPr>
      <w:r>
        <w:rPr>
          <w:rStyle w:val="a3"/>
        </w:rPr>
        <w:t>Глава муниципального образования</w:t>
      </w:r>
    </w:p>
    <w:p w14:paraId="3978AF21" w14:textId="4BCCC4E7" w:rsidR="00E55043" w:rsidRDefault="00E55043">
      <w:pPr>
        <w:spacing w:line="1" w:lineRule="exact"/>
      </w:pPr>
    </w:p>
    <w:p w14:paraId="65E345A6" w14:textId="0B087321" w:rsidR="00E55043" w:rsidRDefault="00B7435F">
      <w:pPr>
        <w:pStyle w:val="1"/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E9EB4" wp14:editId="02024A1F">
                <wp:simplePos x="0" y="0"/>
                <wp:positionH relativeFrom="page">
                  <wp:posOffset>5905500</wp:posOffset>
                </wp:positionH>
                <wp:positionV relativeFrom="margin">
                  <wp:posOffset>1424305</wp:posOffset>
                </wp:positionV>
                <wp:extent cx="1112520" cy="2667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7D527D" w14:textId="77777777" w:rsidR="00E55043" w:rsidRDefault="00A42855">
                            <w:pPr>
                              <w:pStyle w:val="1"/>
                              <w:spacing w:after="0" w:line="240" w:lineRule="auto"/>
                              <w:ind w:firstLine="0"/>
                              <w:jc w:val="right"/>
                            </w:pPr>
                            <w:r>
                              <w:rPr>
                                <w:rStyle w:val="a3"/>
                              </w:rPr>
                              <w:t>Г.А. Черняков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E9EB4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5pt;margin-top:112.15pt;width:87.6pt;height:21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" filled="f" stroked="f">
                <v:textbox inset="0,0,0,0">
                  <w:txbxContent>
                    <w:p w14:paraId="3B7D527D" w14:textId="77777777" w:rsidR="00E55043" w:rsidRDefault="00A42855">
                      <w:pPr>
                        <w:pStyle w:val="1"/>
                        <w:spacing w:after="0" w:line="240" w:lineRule="auto"/>
                        <w:ind w:firstLine="0"/>
                        <w:jc w:val="right"/>
                      </w:pPr>
                      <w:r>
                        <w:rPr>
                          <w:rStyle w:val="a3"/>
                        </w:rPr>
                        <w:t>Г.А. Черняков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A42855">
        <w:rPr>
          <w:rStyle w:val="a3"/>
        </w:rPr>
        <w:t>«Дубровский район»</w:t>
      </w:r>
    </w:p>
    <w:sectPr w:rsidR="00E55043">
      <w:pgSz w:w="11900" w:h="16840"/>
      <w:pgMar w:top="1102" w:right="840" w:bottom="806" w:left="1658" w:header="674" w:footer="3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9640F" w14:textId="77777777" w:rsidR="00426153" w:rsidRDefault="00426153">
      <w:r>
        <w:separator/>
      </w:r>
    </w:p>
  </w:endnote>
  <w:endnote w:type="continuationSeparator" w:id="0">
    <w:p w14:paraId="61E67E57" w14:textId="77777777" w:rsidR="00426153" w:rsidRDefault="0042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ED9EB" w14:textId="77777777" w:rsidR="00426153" w:rsidRDefault="00426153"/>
  </w:footnote>
  <w:footnote w:type="continuationSeparator" w:id="0">
    <w:p w14:paraId="534FF8BA" w14:textId="77777777" w:rsidR="00426153" w:rsidRDefault="004261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415A4"/>
    <w:multiLevelType w:val="multilevel"/>
    <w:tmpl w:val="DDA8F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73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73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43"/>
    <w:rsid w:val="000D0388"/>
    <w:rsid w:val="00171FC1"/>
    <w:rsid w:val="00180589"/>
    <w:rsid w:val="003450A9"/>
    <w:rsid w:val="00360C2A"/>
    <w:rsid w:val="00426153"/>
    <w:rsid w:val="00487B56"/>
    <w:rsid w:val="00503684"/>
    <w:rsid w:val="005E35CE"/>
    <w:rsid w:val="007707E7"/>
    <w:rsid w:val="008B7C5B"/>
    <w:rsid w:val="0091767D"/>
    <w:rsid w:val="00A17453"/>
    <w:rsid w:val="00A42855"/>
    <w:rsid w:val="00B7435F"/>
    <w:rsid w:val="00E44047"/>
    <w:rsid w:val="00E55043"/>
    <w:rsid w:val="00E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9CB8"/>
  <w15:docId w15:val="{CF489913-3639-4D69-AAA2-82C3BDD9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738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320" w:line="259" w:lineRule="auto"/>
      <w:ind w:firstLine="400"/>
    </w:pPr>
    <w:rPr>
      <w:rFonts w:ascii="Times New Roman" w:eastAsia="Times New Roman" w:hAnsi="Times New Roman" w:cs="Times New Roman"/>
      <w:color w:val="38373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2024-06-03T11:07:00Z</cp:lastPrinted>
  <dcterms:created xsi:type="dcterms:W3CDTF">2024-06-03T11:07:00Z</dcterms:created>
  <dcterms:modified xsi:type="dcterms:W3CDTF">2024-06-03T11:08:00Z</dcterms:modified>
</cp:coreProperties>
</file>