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CEACF4" w14:textId="77777777" w:rsidR="00002A5C" w:rsidRPr="00077921" w:rsidRDefault="00002A5C" w:rsidP="00002A5C">
      <w:pPr>
        <w:pStyle w:val="ConsNonformat"/>
        <w:widowControl/>
        <w:ind w:right="0"/>
        <w:jc w:val="center"/>
        <w:rPr>
          <w:rFonts w:ascii="Times New Roman" w:hAnsi="Times New Roman"/>
          <w:sz w:val="28"/>
          <w:szCs w:val="28"/>
        </w:rPr>
      </w:pPr>
      <w:r w:rsidRPr="00077921">
        <w:rPr>
          <w:rFonts w:ascii="Times New Roman" w:hAnsi="Times New Roman"/>
          <w:sz w:val="28"/>
          <w:szCs w:val="28"/>
        </w:rPr>
        <w:t>Российская Федерация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58CDCE34" w14:textId="77777777" w:rsidR="00002A5C" w:rsidRPr="00077921" w:rsidRDefault="00002A5C" w:rsidP="00002A5C">
      <w:pPr>
        <w:pStyle w:val="ConsNonformat"/>
        <w:widowControl/>
        <w:ind w:right="0"/>
        <w:jc w:val="center"/>
        <w:rPr>
          <w:rFonts w:ascii="Times New Roman" w:hAnsi="Times New Roman"/>
          <w:sz w:val="28"/>
          <w:szCs w:val="28"/>
        </w:rPr>
      </w:pPr>
      <w:r w:rsidRPr="00077921">
        <w:rPr>
          <w:rFonts w:ascii="Times New Roman" w:hAnsi="Times New Roman"/>
          <w:sz w:val="28"/>
          <w:szCs w:val="28"/>
        </w:rPr>
        <w:t>БРЯНСКАЯ ОБЛАСТЬ</w:t>
      </w:r>
    </w:p>
    <w:p w14:paraId="6A6C7841" w14:textId="77777777" w:rsidR="00002A5C" w:rsidRPr="00077921" w:rsidRDefault="00002A5C" w:rsidP="00002A5C">
      <w:pPr>
        <w:pStyle w:val="ConsNonformat"/>
        <w:widowControl/>
        <w:ind w:right="-365"/>
        <w:jc w:val="center"/>
        <w:rPr>
          <w:rFonts w:ascii="Times New Roman" w:hAnsi="Times New Roman"/>
          <w:sz w:val="28"/>
          <w:szCs w:val="28"/>
        </w:rPr>
      </w:pPr>
      <w:r w:rsidRPr="00077921">
        <w:rPr>
          <w:rFonts w:ascii="Times New Roman" w:hAnsi="Times New Roman"/>
          <w:sz w:val="28"/>
          <w:szCs w:val="28"/>
        </w:rPr>
        <w:t>ДУБРОВСКИЙ РАЙОННЫЙ СОВЕТ НАРОДНЫХ ДЕПУТАТОВ</w:t>
      </w:r>
    </w:p>
    <w:p w14:paraId="5E4E4DDF" w14:textId="77777777" w:rsidR="00002A5C" w:rsidRPr="00077921" w:rsidRDefault="00002A5C" w:rsidP="00002A5C">
      <w:pPr>
        <w:pStyle w:val="ConsNonformat"/>
        <w:widowControl/>
        <w:ind w:right="0"/>
        <w:jc w:val="center"/>
        <w:rPr>
          <w:rFonts w:ascii="Times New Roman" w:hAnsi="Times New Roman"/>
          <w:sz w:val="28"/>
          <w:szCs w:val="28"/>
        </w:rPr>
      </w:pPr>
    </w:p>
    <w:p w14:paraId="7D0E524E" w14:textId="77777777" w:rsidR="00002A5C" w:rsidRPr="00077921" w:rsidRDefault="00002A5C" w:rsidP="00002A5C">
      <w:pPr>
        <w:pStyle w:val="ConsNonformat"/>
        <w:widowControl/>
        <w:ind w:right="0"/>
        <w:jc w:val="center"/>
        <w:rPr>
          <w:rFonts w:ascii="Times New Roman" w:hAnsi="Times New Roman"/>
          <w:b/>
          <w:sz w:val="28"/>
          <w:szCs w:val="28"/>
        </w:rPr>
      </w:pPr>
      <w:r w:rsidRPr="00077921">
        <w:rPr>
          <w:rFonts w:ascii="Times New Roman" w:hAnsi="Times New Roman"/>
          <w:b/>
          <w:sz w:val="28"/>
          <w:szCs w:val="28"/>
        </w:rPr>
        <w:t>Р Е Ш Е Н И Е</w:t>
      </w:r>
    </w:p>
    <w:p w14:paraId="29786290" w14:textId="77777777" w:rsidR="00002A5C" w:rsidRPr="00077921" w:rsidRDefault="00002A5C" w:rsidP="00002A5C">
      <w:pPr>
        <w:pStyle w:val="ConsNonformat"/>
        <w:widowControl/>
        <w:ind w:right="0"/>
        <w:jc w:val="center"/>
        <w:rPr>
          <w:rFonts w:ascii="Times New Roman" w:hAnsi="Times New Roman"/>
          <w:b/>
          <w:sz w:val="28"/>
          <w:szCs w:val="28"/>
        </w:rPr>
      </w:pPr>
    </w:p>
    <w:p w14:paraId="0A69FB44" w14:textId="386B1B2F" w:rsidR="00002A5C" w:rsidRPr="00502901" w:rsidRDefault="00002A5C" w:rsidP="00002A5C">
      <w:pPr>
        <w:pStyle w:val="ConsNonformat"/>
        <w:widowControl/>
        <w:ind w:right="0"/>
        <w:rPr>
          <w:rFonts w:ascii="Times New Roman" w:hAnsi="Times New Roman"/>
          <w:sz w:val="28"/>
          <w:szCs w:val="28"/>
          <w:u w:val="single"/>
        </w:rPr>
      </w:pPr>
      <w:r w:rsidRPr="00502901">
        <w:rPr>
          <w:rFonts w:ascii="Times New Roman" w:hAnsi="Times New Roman"/>
          <w:sz w:val="28"/>
          <w:szCs w:val="28"/>
          <w:u w:val="single"/>
        </w:rPr>
        <w:t xml:space="preserve">от </w:t>
      </w:r>
      <w:r w:rsidR="00502901" w:rsidRPr="00502901">
        <w:rPr>
          <w:rFonts w:ascii="Times New Roman" w:hAnsi="Times New Roman"/>
          <w:sz w:val="28"/>
          <w:szCs w:val="28"/>
          <w:u w:val="single"/>
        </w:rPr>
        <w:t xml:space="preserve">11 апреля 2025 </w:t>
      </w:r>
      <w:r w:rsidRPr="00502901">
        <w:rPr>
          <w:rFonts w:ascii="Times New Roman" w:hAnsi="Times New Roman"/>
          <w:sz w:val="28"/>
          <w:szCs w:val="28"/>
          <w:u w:val="single"/>
        </w:rPr>
        <w:t>года №</w:t>
      </w:r>
      <w:r w:rsidR="00502901" w:rsidRPr="00502901">
        <w:rPr>
          <w:rFonts w:ascii="Times New Roman" w:hAnsi="Times New Roman"/>
          <w:sz w:val="28"/>
          <w:szCs w:val="28"/>
          <w:u w:val="single"/>
        </w:rPr>
        <w:t xml:space="preserve"> 74 - 8</w:t>
      </w:r>
      <w:r w:rsidRPr="00502901">
        <w:rPr>
          <w:rFonts w:ascii="Times New Roman" w:hAnsi="Times New Roman"/>
          <w:sz w:val="28"/>
          <w:szCs w:val="28"/>
          <w:u w:val="single"/>
        </w:rPr>
        <w:t xml:space="preserve"> </w:t>
      </w:r>
    </w:p>
    <w:p w14:paraId="1ED92816" w14:textId="77777777" w:rsidR="00002A5C" w:rsidRPr="00077921" w:rsidRDefault="00002A5C" w:rsidP="00002A5C">
      <w:pPr>
        <w:pStyle w:val="ConsNonformat"/>
        <w:widowControl/>
        <w:ind w:right="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р.</w:t>
      </w:r>
      <w:r w:rsidRPr="00077921">
        <w:rPr>
          <w:rFonts w:ascii="Times New Roman" w:hAnsi="Times New Roman"/>
          <w:sz w:val="28"/>
          <w:szCs w:val="28"/>
        </w:rPr>
        <w:t>п</w:t>
      </w:r>
      <w:proofErr w:type="spellEnd"/>
      <w:r w:rsidRPr="0007792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077921">
        <w:rPr>
          <w:rFonts w:ascii="Times New Roman" w:hAnsi="Times New Roman"/>
          <w:sz w:val="28"/>
          <w:szCs w:val="28"/>
        </w:rPr>
        <w:t>Дубровка</w:t>
      </w:r>
    </w:p>
    <w:p w14:paraId="54DD6421" w14:textId="77777777" w:rsidR="0087207E" w:rsidRPr="0087207E" w:rsidRDefault="0087207E" w:rsidP="0087207E">
      <w:pPr>
        <w:spacing w:line="256" w:lineRule="auto"/>
      </w:pPr>
    </w:p>
    <w:p w14:paraId="4C573448" w14:textId="77777777" w:rsidR="0087207E" w:rsidRPr="0087207E" w:rsidRDefault="0087207E" w:rsidP="0087207E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7207E">
        <w:rPr>
          <w:rFonts w:ascii="Times New Roman" w:hAnsi="Times New Roman" w:cs="Times New Roman"/>
          <w:sz w:val="28"/>
          <w:szCs w:val="28"/>
        </w:rPr>
        <w:t xml:space="preserve">Об условиях   приватизации  </w:t>
      </w:r>
    </w:p>
    <w:p w14:paraId="487D9662" w14:textId="77777777" w:rsidR="0087207E" w:rsidRPr="0087207E" w:rsidRDefault="0087207E" w:rsidP="0087207E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7207E">
        <w:rPr>
          <w:rFonts w:ascii="Times New Roman" w:hAnsi="Times New Roman" w:cs="Times New Roman"/>
          <w:sz w:val="28"/>
          <w:szCs w:val="28"/>
        </w:rPr>
        <w:t>муниципального имущества</w:t>
      </w:r>
    </w:p>
    <w:p w14:paraId="14FEFA7B" w14:textId="77777777" w:rsidR="0087207E" w:rsidRPr="0087207E" w:rsidRDefault="0087207E" w:rsidP="008720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DC0219" w14:textId="0683A2C9" w:rsidR="0087207E" w:rsidRPr="001E7C87" w:rsidRDefault="0087207E" w:rsidP="008720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7C8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</w:t>
      </w:r>
      <w:r w:rsidRPr="001E7C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Руководствуясь Федеральным законом от 21.12.2001 № 178-ФЗ </w:t>
      </w:r>
      <w:r w:rsidRPr="00F304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«О приватизации государственного и муниципального имущества</w:t>
      </w:r>
      <w:r w:rsidR="000977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Pr="00F304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F304D0" w:rsidRPr="00F304D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F304D0" w:rsidRPr="00F304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соответствии с Прогнозным планом (программой) приватизации муниципального имущества Дубровского муниципального района Брянской области на 202</w:t>
      </w:r>
      <w:r w:rsidR="00755F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 w:rsidR="00F304D0" w:rsidRPr="00F304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год, утвержденным Решением Дубровского районного Совета народных депутатов от </w:t>
      </w:r>
      <w:r w:rsidR="004E01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18 декабря</w:t>
      </w:r>
      <w:r w:rsidR="00F304D0" w:rsidRPr="00F304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202</w:t>
      </w:r>
      <w:r w:rsidR="004E01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="00F304D0" w:rsidRPr="00F304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года № </w:t>
      </w:r>
      <w:r w:rsidR="004E01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46-8</w:t>
      </w:r>
      <w:r w:rsidR="00F304D0" w:rsidRPr="00F304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F304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основании результатов оценки рыночной стоимости объектов</w:t>
      </w:r>
    </w:p>
    <w:p w14:paraId="57494283" w14:textId="77777777" w:rsidR="0087207E" w:rsidRPr="0087207E" w:rsidRDefault="0087207E" w:rsidP="008720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764E1E" w14:textId="77777777" w:rsidR="0087207E" w:rsidRPr="0087207E" w:rsidRDefault="0087207E" w:rsidP="008720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207E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Дубровский районный Совет народных депутатов</w:t>
      </w:r>
    </w:p>
    <w:p w14:paraId="699F9DCD" w14:textId="77777777" w:rsidR="0087207E" w:rsidRPr="0087207E" w:rsidRDefault="0087207E" w:rsidP="008720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75B790" w14:textId="77777777" w:rsidR="0087207E" w:rsidRDefault="0087207E" w:rsidP="008720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20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РЕШИЛ:</w:t>
      </w:r>
    </w:p>
    <w:p w14:paraId="5E0FCCFA" w14:textId="77777777" w:rsidR="0087207E" w:rsidRDefault="0087207E" w:rsidP="008720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377F78" w14:textId="77777777" w:rsidR="0087207E" w:rsidRPr="001E7C87" w:rsidRDefault="0087207E" w:rsidP="0087207E">
      <w:pPr>
        <w:numPr>
          <w:ilvl w:val="0"/>
          <w:numId w:val="2"/>
        </w:numPr>
        <w:spacing w:after="0" w:line="240" w:lineRule="auto"/>
        <w:ind w:firstLine="21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7C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Определить условия приватизации муниципального имущества: </w:t>
      </w:r>
    </w:p>
    <w:p w14:paraId="2F21E09B" w14:textId="77777777" w:rsidR="0087207E" w:rsidRPr="001E7C87" w:rsidRDefault="0087207E" w:rsidP="0087207E">
      <w:pPr>
        <w:numPr>
          <w:ilvl w:val="1"/>
          <w:numId w:val="2"/>
        </w:numPr>
        <w:spacing w:after="0" w:line="240" w:lineRule="auto"/>
        <w:ind w:hanging="73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7C8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имущества:</w:t>
      </w:r>
    </w:p>
    <w:p w14:paraId="41B2751F" w14:textId="04226631" w:rsidR="0087207E" w:rsidRPr="0087207E" w:rsidRDefault="0087207E" w:rsidP="008720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7C8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–</w:t>
      </w:r>
      <w:r w:rsidRPr="001E7C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нежилое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</w:t>
      </w:r>
      <w:r w:rsidRPr="008720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дание с кадастровым номером 32:05:0</w:t>
      </w:r>
      <w:r w:rsid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100101:39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общей площадью </w:t>
      </w:r>
      <w:r w:rsid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682,6 </w:t>
      </w:r>
      <w:proofErr w:type="spellStart"/>
      <w:r w:rsidRPr="008720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кв.м</w:t>
      </w:r>
      <w:proofErr w:type="spellEnd"/>
      <w:r w:rsidRPr="008720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8720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расположенное по адресу:</w:t>
      </w:r>
      <w:r w:rsidRPr="008720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="00DC595A" w:rsidRP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Брянская область, р-н Дубровский, д</w:t>
      </w:r>
      <w:r w:rsid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DC595A" w:rsidRP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="00DC595A" w:rsidRP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Серпеевка</w:t>
      </w:r>
      <w:proofErr w:type="spellEnd"/>
      <w:r w:rsidR="00DC595A" w:rsidRP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ул</w:t>
      </w:r>
      <w:r w:rsid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DC595A" w:rsidRP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Кооперативная, д 5</w:t>
      </w:r>
      <w:r w:rsid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0DB11B43" w14:textId="77777777" w:rsidR="0087207E" w:rsidRDefault="0087207E" w:rsidP="008720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7C87">
        <w:rPr>
          <w:rFonts w:ascii="Times New Roman" w:eastAsia="Times New Roman" w:hAnsi="Times New Roman" w:cs="Times New Roman"/>
          <w:sz w:val="28"/>
          <w:szCs w:val="28"/>
          <w:lang w:eastAsia="ru-RU"/>
        </w:rPr>
        <w:t>1.2. Способ приватизации - продажа муниципального имущества на аукционе, в электронной форме.</w:t>
      </w:r>
    </w:p>
    <w:p w14:paraId="5E6F9DBF" w14:textId="2261CCBF" w:rsidR="0087207E" w:rsidRPr="000977B9" w:rsidRDefault="0087207E" w:rsidP="000977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207E">
        <w:rPr>
          <w:rFonts w:ascii="Times New Roman" w:eastAsia="Times New Roman" w:hAnsi="Times New Roman" w:cs="Times New Roman"/>
          <w:sz w:val="28"/>
          <w:szCs w:val="28"/>
          <w:lang w:eastAsia="ru-RU"/>
        </w:rPr>
        <w:t>1.3.</w:t>
      </w:r>
      <w:r w:rsidR="000977B9" w:rsidRPr="000977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977B9" w:rsidRPr="005E2C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Начальная цена продажи –</w:t>
      </w:r>
      <w:r w:rsidR="000977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977B9" w:rsidRP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42</w:t>
      </w:r>
      <w:r w:rsidR="008B47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</w:t>
      </w:r>
      <w:r w:rsidR="000977B9" w:rsidRP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B47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</w:t>
      </w:r>
      <w:r w:rsidR="000977B9" w:rsidRPr="00DC595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00,00</w:t>
      </w:r>
      <w:r w:rsidR="000977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977B9" w:rsidRPr="005E2C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рублей без учета НДС.</w:t>
      </w:r>
      <w:r w:rsidR="000977B9" w:rsidRPr="001E7C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8720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Задаток для участия в аукционе -</w:t>
      </w:r>
      <w:r w:rsidR="005E2C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04D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87207E">
        <w:rPr>
          <w:rFonts w:ascii="Times New Roman" w:eastAsia="Times New Roman" w:hAnsi="Times New Roman" w:cs="Times New Roman"/>
          <w:sz w:val="28"/>
          <w:szCs w:val="28"/>
          <w:lang w:eastAsia="ru-RU"/>
        </w:rPr>
        <w:t>0% начальной цены. Шаг аукциона 5% от начальной цены.</w:t>
      </w:r>
    </w:p>
    <w:p w14:paraId="7B03A25E" w14:textId="77777777" w:rsidR="0087207E" w:rsidRPr="0087207E" w:rsidRDefault="0087207E" w:rsidP="008720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207E">
        <w:rPr>
          <w:rFonts w:ascii="Times New Roman" w:hAnsi="Times New Roman" w:cs="Times New Roman"/>
          <w:sz w:val="28"/>
          <w:szCs w:val="28"/>
        </w:rPr>
        <w:t xml:space="preserve">2. Настоящее решение опубликовать в печатном средстве массовой информации «Вестник Дубровского района» разместить на сайте Дубровского муниципального района Брянской области в сети интернет </w:t>
      </w:r>
      <w:hyperlink r:id="rId5" w:history="1">
        <w:r w:rsidRPr="0087207E">
          <w:rPr>
            <w:rFonts w:ascii="Times New Roman" w:hAnsi="Times New Roman" w:cs="Times New Roman"/>
            <w:sz w:val="28"/>
            <w:szCs w:val="28"/>
            <w:u w:val="single"/>
          </w:rPr>
          <w:t>www.admdubrovka.ru</w:t>
        </w:r>
      </w:hyperlink>
      <w:r w:rsidRPr="0087207E">
        <w:rPr>
          <w:rFonts w:ascii="Times New Roman" w:hAnsi="Times New Roman" w:cs="Times New Roman"/>
          <w:sz w:val="28"/>
          <w:szCs w:val="28"/>
        </w:rPr>
        <w:t xml:space="preserve"> и на официальном сайте РФ для размещения информации о проведении торгов </w:t>
      </w:r>
      <w:r w:rsidRPr="0087207E">
        <w:rPr>
          <w:rFonts w:ascii="Times New Roman" w:hAnsi="Times New Roman" w:cs="Times New Roman"/>
          <w:sz w:val="28"/>
          <w:szCs w:val="28"/>
          <w:u w:val="single"/>
        </w:rPr>
        <w:t>www.torgi.gov.ru</w:t>
      </w:r>
      <w:r w:rsidRPr="0087207E">
        <w:rPr>
          <w:rFonts w:ascii="Times New Roman" w:hAnsi="Times New Roman" w:cs="Times New Roman"/>
          <w:sz w:val="28"/>
          <w:szCs w:val="28"/>
        </w:rPr>
        <w:t>.</w:t>
      </w:r>
    </w:p>
    <w:p w14:paraId="5578E543" w14:textId="77777777" w:rsidR="0087207E" w:rsidRPr="0087207E" w:rsidRDefault="0087207E" w:rsidP="008720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207E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исполнением данного решения возложить на постоянную депутатскую   комиссию по бюджету и правовому регулированию.</w:t>
      </w:r>
    </w:p>
    <w:p w14:paraId="1A001196" w14:textId="420C8226" w:rsidR="0087207E" w:rsidRDefault="0087207E" w:rsidP="008720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E9CCFC" w14:textId="453D9E9E" w:rsidR="00002A5C" w:rsidRDefault="00002A5C" w:rsidP="008720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FAFA6C" w14:textId="77777777" w:rsidR="00002A5C" w:rsidRPr="0087207E" w:rsidRDefault="00002A5C" w:rsidP="008720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AF5D98" w14:textId="77777777" w:rsidR="0087207E" w:rsidRPr="0087207E" w:rsidRDefault="0087207E" w:rsidP="008720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20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</w:p>
    <w:p w14:paraId="32A0FC42" w14:textId="3CEAA787" w:rsidR="00FF63EF" w:rsidRPr="00DC595A" w:rsidRDefault="0087207E" w:rsidP="00DC595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20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«Дубровский </w:t>
      </w:r>
      <w:proofErr w:type="gramStart"/>
      <w:r w:rsidRPr="008720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район»   </w:t>
      </w:r>
      <w:proofErr w:type="gramEnd"/>
      <w:r w:rsidRPr="008720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</w:t>
      </w:r>
      <w:proofErr w:type="spellStart"/>
      <w:r w:rsidRPr="0087207E">
        <w:rPr>
          <w:rFonts w:ascii="Times New Roman" w:eastAsia="Times New Roman" w:hAnsi="Times New Roman" w:cs="Times New Roman"/>
          <w:sz w:val="28"/>
          <w:szCs w:val="28"/>
          <w:lang w:eastAsia="ru-RU"/>
        </w:rPr>
        <w:t>Г.А.Черняков</w:t>
      </w:r>
      <w:proofErr w:type="spellEnd"/>
    </w:p>
    <w:sectPr w:rsidR="00FF63EF" w:rsidRPr="00DC595A" w:rsidSect="00AC0724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2273981"/>
    <w:multiLevelType w:val="multilevel"/>
    <w:tmpl w:val="B030CAD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 w15:restartNumberingAfterBreak="0">
    <w:nsid w:val="761F48C6"/>
    <w:multiLevelType w:val="hybridMultilevel"/>
    <w:tmpl w:val="33C45A46"/>
    <w:lvl w:ilvl="0" w:tplc="A014CC5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0671"/>
    <w:rsid w:val="00002A5C"/>
    <w:rsid w:val="000977B9"/>
    <w:rsid w:val="004237A9"/>
    <w:rsid w:val="004E018E"/>
    <w:rsid w:val="00502901"/>
    <w:rsid w:val="005E2C01"/>
    <w:rsid w:val="00610671"/>
    <w:rsid w:val="006731C9"/>
    <w:rsid w:val="006D2496"/>
    <w:rsid w:val="007555C1"/>
    <w:rsid w:val="00755F0C"/>
    <w:rsid w:val="0087207E"/>
    <w:rsid w:val="008B47E3"/>
    <w:rsid w:val="00A35D4D"/>
    <w:rsid w:val="00AC0724"/>
    <w:rsid w:val="00CF3E7F"/>
    <w:rsid w:val="00DC595A"/>
    <w:rsid w:val="00F2266B"/>
    <w:rsid w:val="00F304D0"/>
    <w:rsid w:val="00FD1068"/>
    <w:rsid w:val="00FF6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273B6"/>
  <w15:chartTrackingRefBased/>
  <w15:docId w15:val="{4FFD55D5-027B-4B11-A030-EA0E1E4C0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207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720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7207E"/>
    <w:rPr>
      <w:rFonts w:ascii="Segoe UI" w:hAnsi="Segoe UI" w:cs="Segoe UI"/>
      <w:sz w:val="18"/>
      <w:szCs w:val="18"/>
    </w:rPr>
  </w:style>
  <w:style w:type="paragraph" w:customStyle="1" w:styleId="ConsNonformat">
    <w:name w:val="ConsNonformat"/>
    <w:rsid w:val="00002A5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250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dubrov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2025-04-15T07:33:00Z</cp:lastPrinted>
  <dcterms:created xsi:type="dcterms:W3CDTF">2025-04-15T07:33:00Z</dcterms:created>
  <dcterms:modified xsi:type="dcterms:W3CDTF">2025-04-15T07:34:00Z</dcterms:modified>
</cp:coreProperties>
</file>