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7993A2C" w14:textId="34221068" w:rsidR="00EF30C3" w:rsidRDefault="006A19BC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                                        </w:t>
      </w:r>
      <w:proofErr w:type="gramStart"/>
      <w:r w:rsidR="00EF30C3" w:rsidRPr="00EF30C3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="00EF30C3" w:rsidRPr="00EF30C3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 xml:space="preserve">№ 152 от 18.12.2023 г. </w:t>
      </w:r>
      <w:bookmarkStart w:id="0" w:name="_Hlk158123860"/>
      <w:r w:rsidR="00EF30C3" w:rsidRPr="00EF30C3">
        <w:rPr>
          <w:rFonts w:ascii="Times New Roman" w:hAnsi="Times New Roman"/>
          <w:b/>
          <w:sz w:val="28"/>
          <w:szCs w:val="28"/>
        </w:rPr>
        <w:t xml:space="preserve">«О бюджете </w:t>
      </w:r>
      <w:proofErr w:type="spellStart"/>
      <w:r w:rsidR="00EF30C3" w:rsidRPr="00EF30C3">
        <w:rPr>
          <w:rFonts w:ascii="Times New Roman" w:hAnsi="Times New Roman"/>
          <w:b/>
          <w:sz w:val="28"/>
          <w:szCs w:val="28"/>
        </w:rPr>
        <w:t>Рековичского</w:t>
      </w:r>
      <w:proofErr w:type="spellEnd"/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Дубровского муниципального района Брянской области на 2024 год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и на плановый период 2025 и 2026 годов»</w:t>
      </w:r>
    </w:p>
    <w:bookmarkEnd w:id="0"/>
    <w:p w14:paraId="19DC45B1" w14:textId="77777777" w:rsidR="00EF30C3" w:rsidRPr="00EF30C3" w:rsidRDefault="00EF30C3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F212C" w14:textId="0E8B89B0" w:rsidR="00300275" w:rsidRDefault="00300275" w:rsidP="00EF3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7A289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550524CF" w:rsidR="003D5EF2" w:rsidRPr="003D5EF2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F2">
        <w:rPr>
          <w:rFonts w:ascii="Times New Roman" w:hAnsi="Times New Roman" w:cs="Times New Roman"/>
          <w:sz w:val="28"/>
          <w:szCs w:val="28"/>
        </w:rPr>
        <w:t xml:space="preserve">Контрольное – счетной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EF30C3" w:rsidRP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862739" w14:textId="13B7B3FE" w:rsidR="00EF30C3" w:rsidRPr="00EF30C3" w:rsidRDefault="00E863B7" w:rsidP="007A2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</w:t>
      </w:r>
      <w:r w:rsidR="003D5E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D5E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корректируются следующим </w:t>
      </w:r>
      <w:proofErr w:type="gramStart"/>
      <w:r w:rsidRPr="007A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7A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 w:rsidR="007A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7A2899" w:rsidRPr="00EF3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(рублей)</w:t>
      </w:r>
      <w:r w:rsidR="00EF30C3" w:rsidRPr="00EF3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843"/>
        <w:gridCol w:w="1843"/>
        <w:gridCol w:w="1843"/>
      </w:tblGrid>
      <w:tr w:rsidR="00EF30C3" w:rsidRPr="00EF30C3" w14:paraId="032824A3" w14:textId="77777777" w:rsidTr="00BC4B3D">
        <w:tc>
          <w:tcPr>
            <w:tcW w:w="2943" w:type="dxa"/>
          </w:tcPr>
          <w:p w14:paraId="299B7433" w14:textId="77777777" w:rsidR="00EF30C3" w:rsidRPr="00652A2A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4BC58EBC" w14:textId="77777777" w:rsidR="00EF30C3" w:rsidRPr="00652A2A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</w:tcPr>
          <w:p w14:paraId="7501A3B3" w14:textId="77777777" w:rsidR="00EF30C3" w:rsidRPr="00652A2A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5AF20F53" w14:textId="77777777" w:rsidR="00EF30C3" w:rsidRPr="00652A2A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1342C264" w14:textId="77777777" w:rsidR="00EF30C3" w:rsidRPr="00652A2A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EF30C3" w:rsidRPr="00EF30C3" w14:paraId="2138949C" w14:textId="77777777" w:rsidTr="00BC4B3D">
        <w:tc>
          <w:tcPr>
            <w:tcW w:w="2943" w:type="dxa"/>
          </w:tcPr>
          <w:p w14:paraId="36123E6F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74F1EB29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3 430 593,00</w:t>
            </w:r>
          </w:p>
        </w:tc>
        <w:tc>
          <w:tcPr>
            <w:tcW w:w="1843" w:type="dxa"/>
          </w:tcPr>
          <w:p w14:paraId="7FD775A2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14:paraId="07C8BDDE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3B28A46C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F30C3" w:rsidRPr="00EF30C3" w14:paraId="54AFFDA5" w14:textId="77777777" w:rsidTr="00BC4B3D">
        <w:tc>
          <w:tcPr>
            <w:tcW w:w="2943" w:type="dxa"/>
          </w:tcPr>
          <w:p w14:paraId="12A9E231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1A572A26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3 430 593,00</w:t>
            </w:r>
          </w:p>
        </w:tc>
        <w:tc>
          <w:tcPr>
            <w:tcW w:w="1843" w:type="dxa"/>
          </w:tcPr>
          <w:p w14:paraId="1CF8BE10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DA01F84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2E5CB2A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F30C3" w:rsidRPr="00EF30C3" w14:paraId="4093F381" w14:textId="77777777" w:rsidTr="00BC4B3D">
        <w:tc>
          <w:tcPr>
            <w:tcW w:w="2943" w:type="dxa"/>
          </w:tcPr>
          <w:p w14:paraId="7EA298A6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3EC72638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3 430 593,00</w:t>
            </w:r>
          </w:p>
        </w:tc>
        <w:tc>
          <w:tcPr>
            <w:tcW w:w="1843" w:type="dxa"/>
          </w:tcPr>
          <w:p w14:paraId="79120D61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  2 128 995,13</w:t>
            </w:r>
          </w:p>
        </w:tc>
        <w:tc>
          <w:tcPr>
            <w:tcW w:w="1843" w:type="dxa"/>
          </w:tcPr>
          <w:p w14:paraId="449836AD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E766F2E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F30C3" w:rsidRPr="00EF30C3" w14:paraId="6591BAF7" w14:textId="77777777" w:rsidTr="00BC4B3D">
        <w:tc>
          <w:tcPr>
            <w:tcW w:w="2943" w:type="dxa"/>
          </w:tcPr>
          <w:p w14:paraId="06F173C2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77F28F6C" w14:textId="77777777" w:rsidR="00EF30C3" w:rsidRPr="00EF30C3" w:rsidRDefault="00EF30C3" w:rsidP="00E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5 559 588,13</w:t>
            </w:r>
          </w:p>
        </w:tc>
        <w:tc>
          <w:tcPr>
            <w:tcW w:w="1843" w:type="dxa"/>
          </w:tcPr>
          <w:p w14:paraId="2F751A0C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7502EB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35FDD2EE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F30C3" w:rsidRPr="00EF30C3" w14:paraId="0DC615EB" w14:textId="77777777" w:rsidTr="00BC4B3D">
        <w:tc>
          <w:tcPr>
            <w:tcW w:w="2943" w:type="dxa"/>
          </w:tcPr>
          <w:p w14:paraId="22BE9303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041AA88B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- 2 128 995,13</w:t>
            </w:r>
          </w:p>
        </w:tc>
        <w:tc>
          <w:tcPr>
            <w:tcW w:w="1843" w:type="dxa"/>
          </w:tcPr>
          <w:p w14:paraId="0DC096CB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65A95D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471F106E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</w:tbl>
    <w:p w14:paraId="03439691" w14:textId="77777777" w:rsidR="00EF30C3" w:rsidRPr="00EF30C3" w:rsidRDefault="00EF30C3" w:rsidP="00EF3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BFC88" w14:textId="2C4E00AA" w:rsidR="00201464" w:rsidRPr="00201464" w:rsidRDefault="007A2899" w:rsidP="00090B02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01464" w:rsidRPr="0020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Корректировка расходной части бюджета </w:t>
      </w:r>
    </w:p>
    <w:p w14:paraId="5923A766" w14:textId="0F786ABC" w:rsidR="00201464" w:rsidRPr="00201464" w:rsidRDefault="00201464" w:rsidP="00201464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на 202</w:t>
      </w:r>
      <w:r w:rsidR="007370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 счет остатков средств бюджета на</w:t>
      </w:r>
      <w:r w:rsidR="0073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</w:t>
      </w:r>
      <w:r w:rsidR="007370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увеличиваются на </w:t>
      </w:r>
      <w:r w:rsidR="00EF30C3">
        <w:rPr>
          <w:rFonts w:ascii="Times New Roman" w:eastAsia="Times New Roman" w:hAnsi="Times New Roman" w:cs="Times New Roman"/>
          <w:sz w:val="28"/>
          <w:szCs w:val="28"/>
          <w:lang w:eastAsia="ru-RU"/>
        </w:rPr>
        <w:t>2128995,13</w:t>
      </w: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F3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A1B608" w14:textId="551E7765" w:rsidR="0047187F" w:rsidRPr="00090B02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58127015"/>
      <w:r w:rsidRPr="00090B02">
        <w:rPr>
          <w:rFonts w:ascii="Times New Roman" w:hAnsi="Times New Roman" w:cs="Times New Roman"/>
          <w:i/>
          <w:iCs/>
          <w:sz w:val="28"/>
          <w:szCs w:val="28"/>
        </w:rPr>
        <w:t>Корректировка расходной части бюджета на 202</w:t>
      </w:r>
      <w:r w:rsidR="00737068" w:rsidRPr="00090B0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737068" w:rsidRPr="00090B02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годы </w:t>
      </w:r>
      <w:r w:rsidR="0047187F"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</w:p>
    <w:p w14:paraId="3497C2D2" w14:textId="085190D6" w:rsidR="006C11E2" w:rsidRPr="00090B02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E603B6" w:rsidRPr="00090B02">
        <w:rPr>
          <w:rFonts w:ascii="Times New Roman" w:hAnsi="Times New Roman" w:cs="Times New Roman"/>
          <w:i/>
          <w:iCs/>
          <w:sz w:val="28"/>
          <w:szCs w:val="28"/>
        </w:rPr>
        <w:t>представлена в прилагаемой таблице.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090B0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C11E2" w:rsidRP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тыс. рублей</w:t>
      </w:r>
      <w:r w:rsid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C11E2" w:rsidRPr="000E24A5" w14:paraId="1FFD3456" w14:textId="77777777" w:rsidTr="006222EC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0894A111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7E15820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075B73D8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55C006F6" w:rsidR="006C11E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2FA50FAB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30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70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2A21CF69" w:rsidR="006C11E2" w:rsidRPr="000E24A5" w:rsidRDefault="00EF30C3" w:rsidP="000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Рековичская</w:t>
            </w:r>
            <w:proofErr w:type="spellEnd"/>
            <w:r w:rsidR="0073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7EB34791" w:rsidR="006C11E2" w:rsidRPr="00415865" w:rsidRDefault="00EF30C3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D3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</w:t>
            </w:r>
            <w:r w:rsidR="00DD3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F30C3" w:rsidRPr="000E24A5" w14:paraId="7B2BBA52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BFEC" w14:textId="75C30955" w:rsidR="00EF30C3" w:rsidRPr="00A800F3" w:rsidRDefault="00EF30C3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B4A6" w14:textId="64AB7B2A" w:rsidR="00EF30C3" w:rsidRDefault="00EF30C3" w:rsidP="00090B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0C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E25" w14:textId="083BCC7A" w:rsidR="00EF30C3" w:rsidRDefault="00EF30C3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DD3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431D" w14:textId="5D3C9B10" w:rsidR="00EF30C3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88ED" w14:textId="2C765A29" w:rsidR="00EF30C3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F30C3" w:rsidRPr="00DD3B42" w14:paraId="2379EC71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17F4" w14:textId="6FB4C899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BFDD" w14:textId="45F9D098" w:rsidR="00EF30C3" w:rsidRPr="00DD3B42" w:rsidRDefault="00DD3B42" w:rsidP="00090B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выборов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3B0F" w14:textId="14586BD6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63A7" w14:textId="4B1EA4A7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FCB" w14:textId="365454E7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F30C3" w:rsidRPr="00DD3B42" w14:paraId="1889FED9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F7D4" w14:textId="353B476E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3C7B" w14:textId="7E7CBD99" w:rsidR="00EF30C3" w:rsidRPr="00DD3B42" w:rsidRDefault="00DD3B42" w:rsidP="00090B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 по социальной помощи населению в денежной форме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2AED" w14:textId="2D91171E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A3AE" w14:textId="555AAFDD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566" w14:textId="5BCB4853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D3B42" w:rsidRPr="000E24A5" w14:paraId="6884056C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5BB4" w14:textId="43B454E4" w:rsidR="00DD3B42" w:rsidRPr="00DD3B42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C3E3" w14:textId="6B19A90D" w:rsidR="00DD3B42" w:rsidRPr="00DD3B42" w:rsidRDefault="00DD3B42" w:rsidP="00DD3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977C" w14:textId="5DBDC8F0" w:rsidR="00DD3B42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2 094,3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367B" w14:textId="54F949A2" w:rsidR="00DD3B42" w:rsidRPr="00DD3B42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DCA1" w14:textId="7A8AA23E" w:rsidR="00DD3B42" w:rsidRPr="00DD3B42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D3B42" w:rsidRPr="000E24A5" w14:paraId="35CFC1BA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69E9183A" w:rsidR="00DD3B42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03C120EA" w:rsidR="00DD3B42" w:rsidRPr="000E24A5" w:rsidRDefault="00DD3B42" w:rsidP="00DD3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22B54507" w:rsidR="00DD3B42" w:rsidRPr="000E24A5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2 094,3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32867AD4" w:rsidR="00DD3B42" w:rsidRPr="000E24A5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239C3058" w:rsidR="00DD3B42" w:rsidRPr="000E24A5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B42" w:rsidRPr="000E24A5" w14:paraId="65848D67" w14:textId="77777777" w:rsidTr="006222EC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85F" w14:textId="1103136D" w:rsidR="00DD3B42" w:rsidRPr="00336578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480" w14:textId="62CA113F" w:rsidR="00DD3B42" w:rsidRPr="00336578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5 559,6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0FC" w14:textId="1D3899F4" w:rsidR="00DD3B42" w:rsidRPr="00336578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F42" w14:textId="74DF76BE" w:rsidR="00DD3B42" w:rsidRPr="00336578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bookmarkEnd w:id="2"/>
      <w:bookmarkEnd w:id="3"/>
    </w:tbl>
    <w:p w14:paraId="6C4D45DF" w14:textId="77777777" w:rsidR="00EF30C3" w:rsidRDefault="00EF30C3" w:rsidP="00DD3B4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3C4394" w14:textId="07A5A600" w:rsidR="00090B02" w:rsidRPr="00090B02" w:rsidRDefault="007A2899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581272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0B02"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Корректировка источников финансирования дефицита бюджета</w:t>
      </w:r>
    </w:p>
    <w:p w14:paraId="3FF94BCC" w14:textId="67897B80" w:rsidR="00090B02" w:rsidRPr="00090B02" w:rsidRDefault="00090B02" w:rsidP="00090B0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включены остатки денежных средств бюджета поселения на 01.01.202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DD3B42" w:rsidRPr="00DD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2 128 995,13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7FB4F50" w14:textId="216D606A" w:rsidR="00090B02" w:rsidRDefault="00090B02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отражены в приложении «Источники внутреннего финансирования дефицита бюджета на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bookmarkEnd w:id="4"/>
    <w:p w14:paraId="314D48F3" w14:textId="769E05FE" w:rsidR="00976EF7" w:rsidRPr="00976EF7" w:rsidRDefault="007A2899" w:rsidP="00976EF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5A8A7BC4" w14:textId="5098725C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</w:t>
      </w:r>
      <w:r w:rsidR="00DD3B42"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D3B42"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DD3B42" w:rsidRP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DD3B42" w:rsidRPr="00EF30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</w:p>
    <w:p w14:paraId="064A9480" w14:textId="1BA3E806" w:rsidR="00976EF7" w:rsidRPr="00976EF7" w:rsidRDefault="00976EF7" w:rsidP="00976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58127269"/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Скорректирована текстовая часть решения о бюджете в части основных характеристик бюджета. Также внесены изменения в </w:t>
      </w:r>
      <w:r w:rsidR="0045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9006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2A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4, 5, 6  </w:t>
      </w:r>
      <w:r w:rsidR="000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Приложениями № 1, 2, 3, 4 проекта 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0364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bookmarkEnd w:id="5"/>
    <w:p w14:paraId="59363F35" w14:textId="5110EE71" w:rsidR="00976EF7" w:rsidRDefault="00DC2CCF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  подготовлен в рамках норм бюджетного законодательства.</w:t>
      </w:r>
    </w:p>
    <w:p w14:paraId="00022957" w14:textId="34465501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="0003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счетная палата считает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представленный проект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53F6DB06" w14:textId="0275E5EB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5456F636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счетная палата рекомендует </w:t>
      </w:r>
      <w:proofErr w:type="spellStart"/>
      <w:r w:rsidR="00036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Рековичскому</w:t>
      </w:r>
      <w:proofErr w:type="spellEnd"/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0C35572C" w14:textId="77777777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B3DDDC" w14:textId="77777777" w:rsidR="00976EF7" w:rsidRDefault="00976EF7" w:rsidP="00A25776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039DA" w14:textId="77777777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718B7" w14:textId="4674E16A" w:rsidR="00E22AE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B5F9E" w14:textId="77777777" w:rsidR="00EC7084" w:rsidRDefault="00EC7084" w:rsidP="00783ADA">
      <w:pPr>
        <w:spacing w:after="0" w:line="240" w:lineRule="auto"/>
      </w:pPr>
      <w:r>
        <w:separator/>
      </w:r>
    </w:p>
  </w:endnote>
  <w:endnote w:type="continuationSeparator" w:id="0">
    <w:p w14:paraId="4B38C892" w14:textId="77777777" w:rsidR="00EC7084" w:rsidRDefault="00EC7084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F0E87" w14:textId="77777777" w:rsidR="00EC7084" w:rsidRDefault="00EC7084" w:rsidP="00783ADA">
      <w:pPr>
        <w:spacing w:after="0" w:line="240" w:lineRule="auto"/>
      </w:pPr>
      <w:r>
        <w:separator/>
      </w:r>
    </w:p>
  </w:footnote>
  <w:footnote w:type="continuationSeparator" w:id="0">
    <w:p w14:paraId="06169EE5" w14:textId="77777777" w:rsidR="00EC7084" w:rsidRDefault="00EC7084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364B5"/>
    <w:rsid w:val="000459D2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95656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D1E56"/>
    <w:rsid w:val="005F1151"/>
    <w:rsid w:val="006222EC"/>
    <w:rsid w:val="0064078B"/>
    <w:rsid w:val="00646E9B"/>
    <w:rsid w:val="00652A2A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139</cp:revision>
  <cp:lastPrinted>2024-02-06T13:06:00Z</cp:lastPrinted>
  <dcterms:created xsi:type="dcterms:W3CDTF">2020-03-25T08:12:00Z</dcterms:created>
  <dcterms:modified xsi:type="dcterms:W3CDTF">2024-02-06T13:18:00Z</dcterms:modified>
</cp:coreProperties>
</file>