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A3F0D" w14:textId="77777777" w:rsidR="003D663A" w:rsidRDefault="003D663A" w:rsidP="003D663A">
      <w:pPr>
        <w:spacing w:after="0" w:line="240" w:lineRule="auto"/>
        <w:ind w:firstLine="709"/>
        <w:jc w:val="center"/>
        <w:rPr>
          <w:rFonts w:ascii="Times New Roman" w:hAnsi="Times New Roman"/>
          <w:b/>
          <w:sz w:val="36"/>
          <w:szCs w:val="36"/>
        </w:rPr>
      </w:pPr>
      <w:r>
        <w:rPr>
          <w:rFonts w:ascii="Times New Roman" w:eastAsia="Times New Roman" w:hAnsi="Times New Roman"/>
          <w:sz w:val="24"/>
          <w:szCs w:val="24"/>
          <w:lang w:eastAsia="ru-RU"/>
        </w:rPr>
        <w:object w:dxaOrig="1140" w:dyaOrig="1305" w14:anchorId="41E50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65pt" o:ole="" fillcolor="window">
            <v:imagedata r:id="rId8" o:title="" gain="192753f" blacklevel="-3932f"/>
          </v:shape>
          <o:OLEObject Type="Embed" ProgID="Photoshop.Image.6" ShapeID="_x0000_i1025" DrawAspect="Content" ObjectID="_1794725149" r:id="rId9">
            <o:FieldCodes>\s</o:FieldCodes>
          </o:OLEObject>
        </w:object>
      </w:r>
    </w:p>
    <w:p w14:paraId="7A819110" w14:textId="77777777" w:rsidR="003D663A" w:rsidRDefault="003D663A" w:rsidP="003D663A">
      <w:pPr>
        <w:spacing w:after="0" w:line="240" w:lineRule="auto"/>
        <w:ind w:firstLine="709"/>
        <w:jc w:val="center"/>
        <w:rPr>
          <w:rFonts w:ascii="Times New Roman" w:hAnsi="Times New Roman"/>
          <w:b/>
          <w:sz w:val="36"/>
          <w:szCs w:val="36"/>
        </w:rPr>
      </w:pPr>
    </w:p>
    <w:p w14:paraId="57A70D9E" w14:textId="77777777" w:rsidR="003D663A" w:rsidRDefault="003D663A" w:rsidP="003D663A">
      <w:pPr>
        <w:spacing w:after="0" w:line="240" w:lineRule="auto"/>
        <w:ind w:firstLine="709"/>
        <w:jc w:val="center"/>
        <w:rPr>
          <w:rFonts w:ascii="Times New Roman" w:hAnsi="Times New Roman"/>
          <w:b/>
          <w:sz w:val="36"/>
          <w:szCs w:val="36"/>
        </w:rPr>
      </w:pPr>
    </w:p>
    <w:p w14:paraId="3EC25B83" w14:textId="77777777" w:rsidR="003D663A" w:rsidRDefault="003D663A" w:rsidP="003D663A">
      <w:pPr>
        <w:spacing w:after="0" w:line="240" w:lineRule="auto"/>
        <w:ind w:firstLine="709"/>
        <w:jc w:val="center"/>
        <w:rPr>
          <w:rFonts w:ascii="Times New Roman" w:hAnsi="Times New Roman"/>
          <w:b/>
          <w:sz w:val="36"/>
          <w:szCs w:val="36"/>
        </w:rPr>
      </w:pPr>
    </w:p>
    <w:p w14:paraId="413D86C2" w14:textId="77777777" w:rsidR="003D663A" w:rsidRDefault="003D663A" w:rsidP="003D663A">
      <w:pPr>
        <w:spacing w:after="0" w:line="240" w:lineRule="auto"/>
        <w:ind w:firstLine="709"/>
        <w:jc w:val="center"/>
        <w:rPr>
          <w:rFonts w:ascii="Times New Roman" w:hAnsi="Times New Roman"/>
          <w:b/>
          <w:sz w:val="36"/>
          <w:szCs w:val="36"/>
        </w:rPr>
      </w:pPr>
    </w:p>
    <w:p w14:paraId="706795F8" w14:textId="77777777" w:rsidR="003D663A" w:rsidRDefault="003D663A" w:rsidP="003D663A">
      <w:pPr>
        <w:spacing w:after="0" w:line="240" w:lineRule="auto"/>
        <w:ind w:firstLine="709"/>
        <w:jc w:val="center"/>
        <w:rPr>
          <w:rFonts w:ascii="Times New Roman" w:hAnsi="Times New Roman"/>
          <w:b/>
          <w:sz w:val="36"/>
          <w:szCs w:val="36"/>
        </w:rPr>
      </w:pPr>
    </w:p>
    <w:p w14:paraId="50F12E99" w14:textId="77777777" w:rsidR="003D663A" w:rsidRDefault="003D663A" w:rsidP="003D663A">
      <w:pPr>
        <w:spacing w:after="0" w:line="240" w:lineRule="auto"/>
        <w:ind w:firstLine="709"/>
        <w:jc w:val="center"/>
        <w:rPr>
          <w:rFonts w:ascii="Times New Roman" w:hAnsi="Times New Roman"/>
          <w:b/>
          <w:sz w:val="36"/>
          <w:szCs w:val="36"/>
        </w:rPr>
      </w:pPr>
    </w:p>
    <w:p w14:paraId="4F9585D0" w14:textId="77777777" w:rsidR="003D663A" w:rsidRDefault="003D663A" w:rsidP="003D663A">
      <w:pPr>
        <w:spacing w:after="0" w:line="240" w:lineRule="auto"/>
        <w:ind w:firstLine="709"/>
        <w:jc w:val="center"/>
        <w:rPr>
          <w:rFonts w:ascii="Times New Roman" w:hAnsi="Times New Roman"/>
          <w:b/>
          <w:sz w:val="36"/>
          <w:szCs w:val="36"/>
        </w:rPr>
      </w:pPr>
    </w:p>
    <w:p w14:paraId="363B5B6C" w14:textId="77777777" w:rsidR="003D663A" w:rsidRDefault="003D663A" w:rsidP="003D663A">
      <w:pPr>
        <w:spacing w:after="0" w:line="240" w:lineRule="auto"/>
        <w:ind w:firstLine="709"/>
        <w:jc w:val="center"/>
        <w:rPr>
          <w:rFonts w:ascii="Times New Roman" w:hAnsi="Times New Roman"/>
          <w:b/>
          <w:sz w:val="40"/>
          <w:szCs w:val="40"/>
        </w:rPr>
      </w:pPr>
      <w:r>
        <w:rPr>
          <w:rFonts w:ascii="Times New Roman" w:hAnsi="Times New Roman"/>
          <w:b/>
          <w:sz w:val="40"/>
          <w:szCs w:val="40"/>
        </w:rPr>
        <w:t>Заключение</w:t>
      </w:r>
    </w:p>
    <w:p w14:paraId="1E2F166D" w14:textId="77777777" w:rsidR="003D663A" w:rsidRDefault="003D663A" w:rsidP="003D663A">
      <w:pPr>
        <w:spacing w:after="0" w:line="240" w:lineRule="auto"/>
        <w:ind w:firstLine="709"/>
        <w:jc w:val="center"/>
        <w:rPr>
          <w:rFonts w:ascii="Times New Roman" w:hAnsi="Times New Roman"/>
          <w:b/>
          <w:sz w:val="36"/>
          <w:szCs w:val="36"/>
        </w:rPr>
      </w:pPr>
      <w:r>
        <w:rPr>
          <w:rFonts w:ascii="Times New Roman" w:hAnsi="Times New Roman"/>
          <w:b/>
          <w:sz w:val="36"/>
          <w:szCs w:val="36"/>
        </w:rPr>
        <w:t>Контрольно-счётной палаты Дубровского района</w:t>
      </w:r>
    </w:p>
    <w:p w14:paraId="0F7C256C" w14:textId="77777777" w:rsidR="003D663A" w:rsidRDefault="003D663A" w:rsidP="003D663A">
      <w:pPr>
        <w:spacing w:after="0" w:line="240" w:lineRule="auto"/>
        <w:ind w:firstLine="709"/>
        <w:jc w:val="center"/>
        <w:rPr>
          <w:rFonts w:ascii="Times New Roman" w:hAnsi="Times New Roman"/>
          <w:b/>
          <w:sz w:val="36"/>
          <w:szCs w:val="36"/>
        </w:rPr>
      </w:pPr>
      <w:r>
        <w:rPr>
          <w:rFonts w:ascii="Times New Roman" w:hAnsi="Times New Roman"/>
          <w:b/>
          <w:sz w:val="36"/>
          <w:szCs w:val="36"/>
        </w:rPr>
        <w:t xml:space="preserve">на проект решения </w:t>
      </w:r>
    </w:p>
    <w:p w14:paraId="28B46133" w14:textId="2434AC1E" w:rsidR="003D663A" w:rsidRDefault="00066988" w:rsidP="003D663A">
      <w:pPr>
        <w:spacing w:after="0" w:line="240" w:lineRule="auto"/>
        <w:ind w:firstLine="709"/>
        <w:jc w:val="center"/>
        <w:rPr>
          <w:rFonts w:ascii="Times New Roman" w:hAnsi="Times New Roman"/>
          <w:b/>
          <w:sz w:val="36"/>
          <w:szCs w:val="36"/>
        </w:rPr>
      </w:pPr>
      <w:proofErr w:type="spellStart"/>
      <w:r>
        <w:rPr>
          <w:rFonts w:ascii="Times New Roman" w:hAnsi="Times New Roman"/>
          <w:b/>
          <w:sz w:val="36"/>
          <w:szCs w:val="36"/>
        </w:rPr>
        <w:t>Алешинского</w:t>
      </w:r>
      <w:proofErr w:type="spellEnd"/>
      <w:r w:rsidR="003D663A">
        <w:rPr>
          <w:rFonts w:ascii="Times New Roman" w:hAnsi="Times New Roman"/>
          <w:b/>
          <w:sz w:val="36"/>
          <w:szCs w:val="36"/>
        </w:rPr>
        <w:t xml:space="preserve"> сельского Совета народных депутатов «О бюджете </w:t>
      </w:r>
      <w:proofErr w:type="spellStart"/>
      <w:r>
        <w:rPr>
          <w:rFonts w:ascii="Times New Roman" w:hAnsi="Times New Roman"/>
          <w:b/>
          <w:sz w:val="36"/>
          <w:szCs w:val="36"/>
        </w:rPr>
        <w:t>Алешинского</w:t>
      </w:r>
      <w:proofErr w:type="spellEnd"/>
      <w:r w:rsidR="003D663A">
        <w:rPr>
          <w:rFonts w:ascii="Times New Roman" w:hAnsi="Times New Roman"/>
          <w:b/>
          <w:sz w:val="36"/>
          <w:szCs w:val="36"/>
        </w:rPr>
        <w:t xml:space="preserve"> сельского поселения Дубровского муниципального района Брянской области на </w:t>
      </w:r>
      <w:r w:rsidR="00300350">
        <w:rPr>
          <w:rFonts w:ascii="Times New Roman" w:hAnsi="Times New Roman"/>
          <w:b/>
          <w:sz w:val="36"/>
          <w:szCs w:val="36"/>
        </w:rPr>
        <w:t>2025</w:t>
      </w:r>
      <w:r w:rsidR="003D663A">
        <w:rPr>
          <w:rFonts w:ascii="Times New Roman" w:hAnsi="Times New Roman"/>
          <w:b/>
          <w:sz w:val="36"/>
          <w:szCs w:val="36"/>
        </w:rPr>
        <w:t xml:space="preserve"> год и на плановый период </w:t>
      </w:r>
      <w:r w:rsidR="00300350">
        <w:rPr>
          <w:rFonts w:ascii="Times New Roman" w:hAnsi="Times New Roman"/>
          <w:b/>
          <w:sz w:val="36"/>
          <w:szCs w:val="36"/>
        </w:rPr>
        <w:t>2026</w:t>
      </w:r>
      <w:r w:rsidR="003D663A">
        <w:rPr>
          <w:rFonts w:ascii="Times New Roman" w:hAnsi="Times New Roman"/>
          <w:b/>
          <w:sz w:val="36"/>
          <w:szCs w:val="36"/>
        </w:rPr>
        <w:t xml:space="preserve"> и </w:t>
      </w:r>
      <w:r w:rsidR="00300350">
        <w:rPr>
          <w:rFonts w:ascii="Times New Roman" w:hAnsi="Times New Roman"/>
          <w:b/>
          <w:sz w:val="36"/>
          <w:szCs w:val="36"/>
        </w:rPr>
        <w:t>2027</w:t>
      </w:r>
      <w:r w:rsidR="003D663A">
        <w:rPr>
          <w:rFonts w:ascii="Times New Roman" w:hAnsi="Times New Roman"/>
          <w:b/>
          <w:sz w:val="36"/>
          <w:szCs w:val="36"/>
        </w:rPr>
        <w:t xml:space="preserve"> годов»</w:t>
      </w:r>
    </w:p>
    <w:p w14:paraId="2B01A783" w14:textId="77777777" w:rsidR="003D663A" w:rsidRDefault="003D663A" w:rsidP="003D663A">
      <w:pPr>
        <w:spacing w:after="200" w:line="276" w:lineRule="auto"/>
      </w:pPr>
    </w:p>
    <w:p w14:paraId="79841917" w14:textId="77777777" w:rsidR="003D663A" w:rsidRDefault="003D663A" w:rsidP="003D663A">
      <w:pPr>
        <w:spacing w:after="200" w:line="276" w:lineRule="auto"/>
      </w:pPr>
    </w:p>
    <w:p w14:paraId="5BC372A7" w14:textId="77777777" w:rsidR="003D663A" w:rsidRDefault="003D663A" w:rsidP="003D663A">
      <w:pPr>
        <w:spacing w:after="200" w:line="276" w:lineRule="auto"/>
      </w:pPr>
    </w:p>
    <w:p w14:paraId="74124EB3" w14:textId="77777777" w:rsidR="003D663A" w:rsidRDefault="003D663A" w:rsidP="003D663A">
      <w:pPr>
        <w:spacing w:after="200" w:line="276" w:lineRule="auto"/>
      </w:pPr>
    </w:p>
    <w:p w14:paraId="7D6227A7" w14:textId="77777777" w:rsidR="003D663A" w:rsidRDefault="003D663A" w:rsidP="003D663A">
      <w:pPr>
        <w:spacing w:after="200" w:line="276" w:lineRule="auto"/>
      </w:pPr>
    </w:p>
    <w:p w14:paraId="399830F9" w14:textId="77777777" w:rsidR="003D663A" w:rsidRDefault="003D663A" w:rsidP="003D663A">
      <w:pPr>
        <w:spacing w:after="200" w:line="276" w:lineRule="auto"/>
      </w:pPr>
    </w:p>
    <w:p w14:paraId="1E9B8B50" w14:textId="77777777" w:rsidR="003D663A" w:rsidRDefault="003D663A" w:rsidP="003D663A">
      <w:pPr>
        <w:spacing w:after="200" w:line="276" w:lineRule="auto"/>
      </w:pPr>
    </w:p>
    <w:p w14:paraId="503C4125" w14:textId="77777777" w:rsidR="003D663A" w:rsidRDefault="003D663A" w:rsidP="003D663A">
      <w:pPr>
        <w:spacing w:after="200" w:line="276" w:lineRule="auto"/>
      </w:pPr>
    </w:p>
    <w:p w14:paraId="329C146A" w14:textId="77777777" w:rsidR="003D663A" w:rsidRDefault="003D663A" w:rsidP="003D663A">
      <w:pPr>
        <w:spacing w:after="200" w:line="276" w:lineRule="auto"/>
      </w:pPr>
    </w:p>
    <w:p w14:paraId="28C7F688" w14:textId="77777777" w:rsidR="003D663A" w:rsidRDefault="003D663A" w:rsidP="003D663A">
      <w:pPr>
        <w:spacing w:after="200" w:line="276" w:lineRule="auto"/>
      </w:pPr>
    </w:p>
    <w:p w14:paraId="1A4998F3" w14:textId="77777777" w:rsidR="003D663A" w:rsidRDefault="003D663A" w:rsidP="003D663A">
      <w:pPr>
        <w:spacing w:after="200" w:line="276" w:lineRule="auto"/>
      </w:pPr>
    </w:p>
    <w:p w14:paraId="147D5814" w14:textId="77777777" w:rsidR="003D663A" w:rsidRDefault="003D663A" w:rsidP="003D663A">
      <w:pPr>
        <w:spacing w:after="200" w:line="276" w:lineRule="auto"/>
      </w:pPr>
    </w:p>
    <w:p w14:paraId="27A8BAC7" w14:textId="77777777" w:rsidR="003D663A" w:rsidRDefault="003D663A" w:rsidP="003D663A">
      <w:pPr>
        <w:spacing w:after="0" w:line="240" w:lineRule="auto"/>
        <w:jc w:val="center"/>
        <w:rPr>
          <w:rFonts w:ascii="Times New Roman" w:hAnsi="Times New Roman"/>
          <w:sz w:val="36"/>
          <w:szCs w:val="36"/>
        </w:rPr>
      </w:pPr>
      <w:r>
        <w:rPr>
          <w:rFonts w:ascii="Times New Roman" w:hAnsi="Times New Roman"/>
          <w:sz w:val="36"/>
          <w:szCs w:val="36"/>
        </w:rPr>
        <w:t xml:space="preserve">п. Дубровка </w:t>
      </w:r>
    </w:p>
    <w:p w14:paraId="0F123106" w14:textId="1F9887E0" w:rsidR="003D663A" w:rsidRDefault="00300350" w:rsidP="003D663A">
      <w:pPr>
        <w:spacing w:after="0" w:line="240" w:lineRule="auto"/>
        <w:jc w:val="center"/>
        <w:rPr>
          <w:rFonts w:ascii="Times New Roman" w:hAnsi="Times New Roman"/>
          <w:sz w:val="36"/>
          <w:szCs w:val="36"/>
        </w:rPr>
      </w:pPr>
      <w:r>
        <w:rPr>
          <w:rFonts w:ascii="Times New Roman" w:hAnsi="Times New Roman"/>
          <w:sz w:val="36"/>
          <w:szCs w:val="36"/>
        </w:rPr>
        <w:t>2024</w:t>
      </w:r>
      <w:r w:rsidR="00214CBD">
        <w:rPr>
          <w:rFonts w:ascii="Times New Roman" w:hAnsi="Times New Roman"/>
          <w:sz w:val="36"/>
          <w:szCs w:val="36"/>
        </w:rPr>
        <w:t>г.</w:t>
      </w:r>
    </w:p>
    <w:p w14:paraId="47EF66A8" w14:textId="0418EF81" w:rsidR="003D663A" w:rsidRDefault="003D663A" w:rsidP="003D663A">
      <w:pPr>
        <w:spacing w:after="0" w:line="240" w:lineRule="auto"/>
        <w:jc w:val="center"/>
        <w:rPr>
          <w:rFonts w:ascii="Times New Roman" w:hAnsi="Times New Roman"/>
          <w:sz w:val="36"/>
          <w:szCs w:val="36"/>
        </w:rPr>
      </w:pPr>
    </w:p>
    <w:p w14:paraId="4BA8ECB9" w14:textId="00A30BC8" w:rsidR="00214CBD" w:rsidRPr="004D744F" w:rsidRDefault="004D744F" w:rsidP="00214CBD">
      <w:pPr>
        <w:spacing w:after="0" w:line="240" w:lineRule="auto"/>
        <w:rPr>
          <w:rFonts w:ascii="Times New Roman" w:hAnsi="Times New Roman"/>
          <w:sz w:val="28"/>
          <w:szCs w:val="28"/>
        </w:rPr>
      </w:pPr>
      <w:r>
        <w:rPr>
          <w:rFonts w:ascii="Times New Roman" w:hAnsi="Times New Roman"/>
          <w:sz w:val="28"/>
          <w:szCs w:val="28"/>
        </w:rPr>
        <w:lastRenderedPageBreak/>
        <w:t>п</w:t>
      </w:r>
      <w:r w:rsidR="00214CBD" w:rsidRPr="004D744F">
        <w:rPr>
          <w:rFonts w:ascii="Times New Roman" w:hAnsi="Times New Roman"/>
          <w:sz w:val="28"/>
          <w:szCs w:val="28"/>
        </w:rPr>
        <w:t>.</w:t>
      </w:r>
      <w:r w:rsidRPr="004D744F">
        <w:rPr>
          <w:rFonts w:ascii="Times New Roman" w:hAnsi="Times New Roman"/>
          <w:sz w:val="28"/>
          <w:szCs w:val="28"/>
        </w:rPr>
        <w:t xml:space="preserve"> Дубровка</w:t>
      </w:r>
      <w:r w:rsidR="00214CBD" w:rsidRPr="004D744F">
        <w:rPr>
          <w:rFonts w:ascii="Times New Roman" w:hAnsi="Times New Roman"/>
          <w:sz w:val="28"/>
          <w:szCs w:val="28"/>
        </w:rPr>
        <w:t xml:space="preserve"> </w:t>
      </w:r>
      <w:r>
        <w:rPr>
          <w:rFonts w:ascii="Times New Roman" w:hAnsi="Times New Roman"/>
          <w:sz w:val="28"/>
          <w:szCs w:val="28"/>
        </w:rPr>
        <w:t xml:space="preserve">                                                                                       </w:t>
      </w:r>
      <w:r w:rsidR="003D13D5">
        <w:rPr>
          <w:rFonts w:ascii="Times New Roman" w:hAnsi="Times New Roman"/>
          <w:sz w:val="28"/>
          <w:szCs w:val="28"/>
        </w:rPr>
        <w:t xml:space="preserve">  </w:t>
      </w:r>
      <w:r>
        <w:rPr>
          <w:rFonts w:ascii="Times New Roman" w:hAnsi="Times New Roman"/>
          <w:sz w:val="28"/>
          <w:szCs w:val="28"/>
        </w:rPr>
        <w:t xml:space="preserve"> </w:t>
      </w:r>
      <w:r w:rsidR="0042766A">
        <w:rPr>
          <w:rFonts w:ascii="Times New Roman" w:hAnsi="Times New Roman"/>
          <w:sz w:val="28"/>
          <w:szCs w:val="28"/>
        </w:rPr>
        <w:t>22</w:t>
      </w:r>
      <w:r>
        <w:rPr>
          <w:rFonts w:ascii="Times New Roman" w:hAnsi="Times New Roman"/>
          <w:sz w:val="28"/>
          <w:szCs w:val="28"/>
        </w:rPr>
        <w:t>.1</w:t>
      </w:r>
      <w:r w:rsidR="0042766A">
        <w:rPr>
          <w:rFonts w:ascii="Times New Roman" w:hAnsi="Times New Roman"/>
          <w:sz w:val="28"/>
          <w:szCs w:val="28"/>
        </w:rPr>
        <w:t>1</w:t>
      </w:r>
      <w:r>
        <w:rPr>
          <w:rFonts w:ascii="Times New Roman" w:hAnsi="Times New Roman"/>
          <w:sz w:val="28"/>
          <w:szCs w:val="28"/>
        </w:rPr>
        <w:t>.</w:t>
      </w:r>
      <w:r w:rsidR="00300350">
        <w:rPr>
          <w:rFonts w:ascii="Times New Roman" w:hAnsi="Times New Roman"/>
          <w:sz w:val="28"/>
          <w:szCs w:val="28"/>
        </w:rPr>
        <w:t>2024</w:t>
      </w:r>
      <w:r>
        <w:rPr>
          <w:rFonts w:ascii="Times New Roman" w:hAnsi="Times New Roman"/>
          <w:sz w:val="28"/>
          <w:szCs w:val="28"/>
        </w:rPr>
        <w:t>г.</w:t>
      </w:r>
    </w:p>
    <w:p w14:paraId="3010F5D1" w14:textId="77777777" w:rsidR="00214CBD" w:rsidRDefault="00214CBD" w:rsidP="003D663A">
      <w:pPr>
        <w:spacing w:after="0" w:line="240" w:lineRule="auto"/>
        <w:jc w:val="center"/>
        <w:rPr>
          <w:rFonts w:ascii="Times New Roman" w:hAnsi="Times New Roman"/>
          <w:sz w:val="36"/>
          <w:szCs w:val="36"/>
        </w:rPr>
      </w:pPr>
    </w:p>
    <w:p w14:paraId="46420CB4" w14:textId="77777777" w:rsidR="003D663A" w:rsidRDefault="003D663A" w:rsidP="00214CBD">
      <w:pPr>
        <w:numPr>
          <w:ilvl w:val="0"/>
          <w:numId w:val="1"/>
        </w:numPr>
        <w:spacing w:after="0" w:line="240" w:lineRule="auto"/>
        <w:contextualSpacing/>
        <w:jc w:val="center"/>
        <w:rPr>
          <w:rFonts w:ascii="Times New Roman" w:hAnsi="Times New Roman"/>
          <w:b/>
          <w:sz w:val="28"/>
          <w:szCs w:val="28"/>
        </w:rPr>
      </w:pPr>
      <w:r>
        <w:rPr>
          <w:rFonts w:ascii="Times New Roman" w:hAnsi="Times New Roman"/>
          <w:b/>
          <w:sz w:val="28"/>
          <w:szCs w:val="28"/>
        </w:rPr>
        <w:t>Общие положения</w:t>
      </w:r>
    </w:p>
    <w:p w14:paraId="6EEE2EC7" w14:textId="77777777" w:rsidR="003D663A" w:rsidRDefault="003D663A" w:rsidP="00310AA8">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Заключение Контрольно-счетной палаты Дубровского района на проект </w:t>
      </w:r>
    </w:p>
    <w:p w14:paraId="42857CE2" w14:textId="624E73C2" w:rsidR="003D663A" w:rsidRDefault="003D663A" w:rsidP="00310AA8">
      <w:pPr>
        <w:spacing w:after="0" w:line="240" w:lineRule="auto"/>
        <w:jc w:val="both"/>
        <w:rPr>
          <w:rFonts w:ascii="Times New Roman" w:hAnsi="Times New Roman"/>
          <w:sz w:val="28"/>
          <w:szCs w:val="28"/>
        </w:rPr>
      </w:pPr>
      <w:r>
        <w:rPr>
          <w:rFonts w:ascii="Times New Roman" w:hAnsi="Times New Roman"/>
          <w:sz w:val="28"/>
          <w:szCs w:val="28"/>
        </w:rPr>
        <w:t xml:space="preserve">решения </w:t>
      </w:r>
      <w:proofErr w:type="spellStart"/>
      <w:r w:rsidR="00066988">
        <w:rPr>
          <w:rFonts w:ascii="Times New Roman" w:hAnsi="Times New Roman"/>
          <w:sz w:val="28"/>
          <w:szCs w:val="28"/>
        </w:rPr>
        <w:t>Алешинского</w:t>
      </w:r>
      <w:proofErr w:type="spellEnd"/>
      <w:r>
        <w:rPr>
          <w:rFonts w:ascii="Times New Roman" w:hAnsi="Times New Roman"/>
          <w:sz w:val="28"/>
          <w:szCs w:val="28"/>
        </w:rPr>
        <w:t xml:space="preserve"> сельского Совета народных депутатов  «О бюджете  </w:t>
      </w:r>
      <w:proofErr w:type="spellStart"/>
      <w:r w:rsidR="00066988">
        <w:rPr>
          <w:rFonts w:ascii="Times New Roman" w:hAnsi="Times New Roman"/>
          <w:sz w:val="28"/>
          <w:szCs w:val="28"/>
        </w:rPr>
        <w:t>Алешинского</w:t>
      </w:r>
      <w:proofErr w:type="spellEnd"/>
      <w:r>
        <w:rPr>
          <w:rFonts w:ascii="Times New Roman" w:hAnsi="Times New Roman"/>
          <w:sz w:val="28"/>
          <w:szCs w:val="28"/>
        </w:rPr>
        <w:t xml:space="preserve"> сельского поселения Дубровского муниципального района Брянской области на </w:t>
      </w:r>
      <w:r w:rsidR="00300350">
        <w:rPr>
          <w:rFonts w:ascii="Times New Roman" w:hAnsi="Times New Roman"/>
          <w:sz w:val="28"/>
          <w:szCs w:val="28"/>
        </w:rPr>
        <w:t>2025</w:t>
      </w:r>
      <w:r>
        <w:rPr>
          <w:rFonts w:ascii="Times New Roman" w:hAnsi="Times New Roman"/>
          <w:sz w:val="28"/>
          <w:szCs w:val="28"/>
        </w:rPr>
        <w:t xml:space="preserve"> год и на плановый период </w:t>
      </w:r>
      <w:r w:rsidR="00300350">
        <w:rPr>
          <w:rFonts w:ascii="Times New Roman" w:hAnsi="Times New Roman"/>
          <w:sz w:val="28"/>
          <w:szCs w:val="28"/>
        </w:rPr>
        <w:t>2026</w:t>
      </w:r>
      <w:r>
        <w:rPr>
          <w:rFonts w:ascii="Times New Roman" w:hAnsi="Times New Roman"/>
          <w:sz w:val="28"/>
          <w:szCs w:val="28"/>
        </w:rPr>
        <w:t xml:space="preserve"> и </w:t>
      </w:r>
      <w:r w:rsidR="00300350">
        <w:rPr>
          <w:rFonts w:ascii="Times New Roman" w:hAnsi="Times New Roman"/>
          <w:sz w:val="28"/>
          <w:szCs w:val="28"/>
        </w:rPr>
        <w:t>2027</w:t>
      </w:r>
      <w:r>
        <w:rPr>
          <w:rFonts w:ascii="Times New Roman" w:hAnsi="Times New Roman"/>
          <w:sz w:val="28"/>
          <w:szCs w:val="28"/>
        </w:rPr>
        <w:t xml:space="preserve"> годов» (далее – Заключение) подготовлено в соответствии с Бюджетным кодексом Российской Федерации,  Положением «О Контрольно-счетной палате Дубровского района»,  Стандартом внешнего муниципального финансового контроля (СВМФК) 1</w:t>
      </w:r>
      <w:r>
        <w:rPr>
          <w:rFonts w:ascii="Times New Roman" w:eastAsia="Times New Roman" w:hAnsi="Times New Roman"/>
          <w:bCs/>
          <w:color w:val="000000"/>
          <w:sz w:val="28"/>
          <w:szCs w:val="28"/>
          <w:lang w:eastAsia="ru-RU"/>
        </w:rPr>
        <w:t>01 «</w:t>
      </w:r>
      <w:r>
        <w:rPr>
          <w:rFonts w:ascii="Times New Roman" w:eastAsia="Times New Roman" w:hAnsi="Times New Roman"/>
          <w:bCs/>
          <w:sz w:val="28"/>
          <w:szCs w:val="28"/>
          <w:lang w:eastAsia="ru-RU"/>
        </w:rPr>
        <w:t xml:space="preserve">Порядок осуществления предварительного контроля формирования проекта местного бюджета на очередной финансовый год и на плановый период», </w:t>
      </w:r>
      <w:r>
        <w:rPr>
          <w:rFonts w:ascii="Times New Roman" w:eastAsia="Times New Roman" w:hAnsi="Times New Roman"/>
          <w:bCs/>
          <w:spacing w:val="-10"/>
          <w:sz w:val="28"/>
          <w:szCs w:val="28"/>
          <w:lang w:eastAsia="ru-RU"/>
        </w:rPr>
        <w:t xml:space="preserve">Регламентом Контрольно-счетной палаты </w:t>
      </w:r>
      <w:r>
        <w:rPr>
          <w:rFonts w:ascii="Times New Roman" w:eastAsia="Times New Roman" w:hAnsi="Times New Roman"/>
          <w:spacing w:val="-10"/>
          <w:sz w:val="28"/>
          <w:szCs w:val="28"/>
          <w:lang w:eastAsia="ru-RU"/>
        </w:rPr>
        <w:t>Дубровского района, пунктом 1.</w:t>
      </w:r>
      <w:r w:rsidR="00486F0F">
        <w:rPr>
          <w:rFonts w:ascii="Times New Roman" w:eastAsia="Times New Roman" w:hAnsi="Times New Roman"/>
          <w:spacing w:val="-10"/>
          <w:sz w:val="28"/>
          <w:szCs w:val="28"/>
          <w:lang w:eastAsia="ru-RU"/>
        </w:rPr>
        <w:t>1.2</w:t>
      </w:r>
      <w:r>
        <w:rPr>
          <w:rFonts w:ascii="Times New Roman" w:eastAsia="Times New Roman" w:hAnsi="Times New Roman"/>
          <w:spacing w:val="-10"/>
          <w:sz w:val="28"/>
          <w:szCs w:val="28"/>
          <w:lang w:eastAsia="ru-RU"/>
        </w:rPr>
        <w:t xml:space="preserve"> плана работ Контрольно-счётной палаты  на </w:t>
      </w:r>
      <w:r w:rsidR="00300350">
        <w:rPr>
          <w:rFonts w:ascii="Times New Roman" w:eastAsia="Times New Roman" w:hAnsi="Times New Roman"/>
          <w:spacing w:val="-10"/>
          <w:sz w:val="28"/>
          <w:szCs w:val="28"/>
          <w:lang w:eastAsia="ru-RU"/>
        </w:rPr>
        <w:t>2024</w:t>
      </w:r>
      <w:r>
        <w:rPr>
          <w:rFonts w:ascii="Times New Roman" w:eastAsia="Times New Roman" w:hAnsi="Times New Roman"/>
          <w:spacing w:val="-10"/>
          <w:sz w:val="28"/>
          <w:szCs w:val="28"/>
          <w:lang w:eastAsia="ru-RU"/>
        </w:rPr>
        <w:t xml:space="preserve"> год </w:t>
      </w:r>
      <w:r>
        <w:rPr>
          <w:rFonts w:ascii="Times New Roman" w:hAnsi="Times New Roman"/>
          <w:sz w:val="28"/>
          <w:szCs w:val="28"/>
        </w:rPr>
        <w:t xml:space="preserve">и муниципальными правовыми актами </w:t>
      </w:r>
      <w:proofErr w:type="spellStart"/>
      <w:r w:rsidR="00066988">
        <w:rPr>
          <w:rFonts w:ascii="Times New Roman" w:hAnsi="Times New Roman"/>
          <w:sz w:val="28"/>
          <w:szCs w:val="28"/>
        </w:rPr>
        <w:t>Алешинского</w:t>
      </w:r>
      <w:proofErr w:type="spellEnd"/>
      <w:r>
        <w:rPr>
          <w:rFonts w:ascii="Times New Roman" w:hAnsi="Times New Roman"/>
          <w:sz w:val="28"/>
          <w:szCs w:val="28"/>
        </w:rPr>
        <w:t xml:space="preserve"> сельского поселения.</w:t>
      </w:r>
    </w:p>
    <w:p w14:paraId="375D9E67" w14:textId="34E33490" w:rsidR="00F863A5" w:rsidRPr="002B1358" w:rsidRDefault="003D663A" w:rsidP="00310AA8">
      <w:pPr>
        <w:spacing w:after="0" w:line="240" w:lineRule="auto"/>
        <w:jc w:val="both"/>
        <w:rPr>
          <w:rFonts w:ascii="Times New Roman" w:hAnsi="Times New Roman"/>
          <w:b/>
          <w:bCs/>
          <w:sz w:val="28"/>
          <w:szCs w:val="28"/>
        </w:rPr>
      </w:pPr>
      <w:r>
        <w:rPr>
          <w:rFonts w:ascii="Times New Roman" w:hAnsi="Times New Roman"/>
          <w:sz w:val="28"/>
          <w:szCs w:val="28"/>
        </w:rPr>
        <w:t xml:space="preserve">Проект решения </w:t>
      </w:r>
      <w:proofErr w:type="spellStart"/>
      <w:r w:rsidR="00066988">
        <w:rPr>
          <w:rFonts w:ascii="Times New Roman" w:hAnsi="Times New Roman"/>
          <w:sz w:val="28"/>
          <w:szCs w:val="28"/>
        </w:rPr>
        <w:t>Алешинского</w:t>
      </w:r>
      <w:proofErr w:type="spellEnd"/>
      <w:r>
        <w:rPr>
          <w:rFonts w:ascii="Times New Roman" w:hAnsi="Times New Roman"/>
          <w:sz w:val="28"/>
          <w:szCs w:val="28"/>
        </w:rPr>
        <w:t xml:space="preserve"> сельского Совета народных депутатов  «О бюджете  </w:t>
      </w:r>
      <w:proofErr w:type="spellStart"/>
      <w:r w:rsidR="00066988">
        <w:rPr>
          <w:rFonts w:ascii="Times New Roman" w:hAnsi="Times New Roman"/>
          <w:sz w:val="28"/>
          <w:szCs w:val="28"/>
        </w:rPr>
        <w:t>Алешинского</w:t>
      </w:r>
      <w:proofErr w:type="spellEnd"/>
      <w:r>
        <w:rPr>
          <w:rFonts w:ascii="Times New Roman" w:hAnsi="Times New Roman"/>
          <w:sz w:val="28"/>
          <w:szCs w:val="28"/>
        </w:rPr>
        <w:t xml:space="preserve"> сельского поселения Дубровского муниципального района Брянской области на </w:t>
      </w:r>
      <w:r w:rsidR="00300350">
        <w:rPr>
          <w:rFonts w:ascii="Times New Roman" w:hAnsi="Times New Roman"/>
          <w:sz w:val="28"/>
          <w:szCs w:val="28"/>
        </w:rPr>
        <w:t>2025</w:t>
      </w:r>
      <w:r>
        <w:rPr>
          <w:rFonts w:ascii="Times New Roman" w:hAnsi="Times New Roman"/>
          <w:sz w:val="28"/>
          <w:szCs w:val="28"/>
        </w:rPr>
        <w:t xml:space="preserve"> год и на плановый период </w:t>
      </w:r>
      <w:r w:rsidR="00300350">
        <w:rPr>
          <w:rFonts w:ascii="Times New Roman" w:hAnsi="Times New Roman"/>
          <w:sz w:val="28"/>
          <w:szCs w:val="28"/>
        </w:rPr>
        <w:t>2026</w:t>
      </w:r>
      <w:r>
        <w:rPr>
          <w:rFonts w:ascii="Times New Roman" w:hAnsi="Times New Roman"/>
          <w:sz w:val="28"/>
          <w:szCs w:val="28"/>
        </w:rPr>
        <w:t xml:space="preserve"> и </w:t>
      </w:r>
      <w:r w:rsidR="00300350">
        <w:rPr>
          <w:rFonts w:ascii="Times New Roman" w:hAnsi="Times New Roman"/>
          <w:sz w:val="28"/>
          <w:szCs w:val="28"/>
        </w:rPr>
        <w:t>2027</w:t>
      </w:r>
      <w:r>
        <w:rPr>
          <w:rFonts w:ascii="Times New Roman" w:hAnsi="Times New Roman"/>
          <w:sz w:val="28"/>
          <w:szCs w:val="28"/>
        </w:rPr>
        <w:t xml:space="preserve"> годов» внесен </w:t>
      </w:r>
      <w:proofErr w:type="spellStart"/>
      <w:r w:rsidR="00066988">
        <w:rPr>
          <w:rFonts w:ascii="Times New Roman" w:hAnsi="Times New Roman"/>
          <w:sz w:val="28"/>
          <w:szCs w:val="28"/>
        </w:rPr>
        <w:t>Алешинско</w:t>
      </w:r>
      <w:r w:rsidR="00183DCE">
        <w:rPr>
          <w:rFonts w:ascii="Times New Roman" w:hAnsi="Times New Roman"/>
          <w:sz w:val="28"/>
          <w:szCs w:val="28"/>
        </w:rPr>
        <w:t>й</w:t>
      </w:r>
      <w:proofErr w:type="spellEnd"/>
      <w:r>
        <w:rPr>
          <w:rFonts w:ascii="Times New Roman" w:hAnsi="Times New Roman"/>
          <w:sz w:val="28"/>
          <w:szCs w:val="28"/>
        </w:rPr>
        <w:t xml:space="preserve"> сельской администрацией на рассмотрение в </w:t>
      </w:r>
      <w:proofErr w:type="spellStart"/>
      <w:r w:rsidR="00066988">
        <w:rPr>
          <w:rFonts w:ascii="Times New Roman" w:hAnsi="Times New Roman"/>
          <w:sz w:val="28"/>
          <w:szCs w:val="28"/>
        </w:rPr>
        <w:t>Алешинск</w:t>
      </w:r>
      <w:r w:rsidR="00183DCE">
        <w:rPr>
          <w:rFonts w:ascii="Times New Roman" w:hAnsi="Times New Roman"/>
          <w:sz w:val="28"/>
          <w:szCs w:val="28"/>
        </w:rPr>
        <w:t>ий</w:t>
      </w:r>
      <w:proofErr w:type="spellEnd"/>
      <w:r>
        <w:rPr>
          <w:rFonts w:ascii="Times New Roman" w:hAnsi="Times New Roman"/>
          <w:sz w:val="28"/>
          <w:szCs w:val="28"/>
        </w:rPr>
        <w:t xml:space="preserve"> сельский Совет народных депутатов в срок, установленный пунктом </w:t>
      </w:r>
      <w:r w:rsidRPr="008C1AAB">
        <w:rPr>
          <w:rFonts w:ascii="Times New Roman" w:hAnsi="Times New Roman"/>
          <w:sz w:val="28"/>
          <w:szCs w:val="28"/>
        </w:rPr>
        <w:t xml:space="preserve">4.1  Решения </w:t>
      </w:r>
      <w:proofErr w:type="spellStart"/>
      <w:r w:rsidR="00066988" w:rsidRPr="008C1AAB">
        <w:rPr>
          <w:rFonts w:ascii="Times New Roman" w:hAnsi="Times New Roman"/>
          <w:sz w:val="28"/>
          <w:szCs w:val="28"/>
        </w:rPr>
        <w:t>Алешинского</w:t>
      </w:r>
      <w:proofErr w:type="spellEnd"/>
      <w:r w:rsidRPr="008C1AAB">
        <w:rPr>
          <w:rFonts w:ascii="Times New Roman" w:hAnsi="Times New Roman"/>
          <w:sz w:val="28"/>
          <w:szCs w:val="28"/>
        </w:rPr>
        <w:t xml:space="preserve"> сельского Совета народных  депутатов от </w:t>
      </w:r>
      <w:r w:rsidR="002E3621" w:rsidRPr="008C1AAB">
        <w:rPr>
          <w:rFonts w:ascii="Times New Roman" w:hAnsi="Times New Roman"/>
          <w:sz w:val="28"/>
          <w:szCs w:val="28"/>
        </w:rPr>
        <w:t>30</w:t>
      </w:r>
      <w:r w:rsidRPr="008C1AAB">
        <w:rPr>
          <w:rFonts w:ascii="Times New Roman" w:hAnsi="Times New Roman"/>
          <w:sz w:val="28"/>
          <w:szCs w:val="28"/>
        </w:rPr>
        <w:t>.0</w:t>
      </w:r>
      <w:r w:rsidR="002E3621" w:rsidRPr="008C1AAB">
        <w:rPr>
          <w:rFonts w:ascii="Times New Roman" w:hAnsi="Times New Roman"/>
          <w:sz w:val="28"/>
          <w:szCs w:val="28"/>
        </w:rPr>
        <w:t>6</w:t>
      </w:r>
      <w:r w:rsidRPr="008C1AAB">
        <w:rPr>
          <w:rFonts w:ascii="Times New Roman" w:hAnsi="Times New Roman"/>
          <w:sz w:val="28"/>
          <w:szCs w:val="28"/>
        </w:rPr>
        <w:t>.2021 №</w:t>
      </w:r>
      <w:r w:rsidR="00D4782B">
        <w:rPr>
          <w:rFonts w:ascii="Times New Roman" w:hAnsi="Times New Roman"/>
          <w:sz w:val="28"/>
          <w:szCs w:val="28"/>
        </w:rPr>
        <w:t xml:space="preserve"> </w:t>
      </w:r>
      <w:r w:rsidR="00484E90" w:rsidRPr="008C1AAB">
        <w:rPr>
          <w:rFonts w:ascii="Times New Roman" w:hAnsi="Times New Roman"/>
          <w:sz w:val="28"/>
          <w:szCs w:val="28"/>
        </w:rPr>
        <w:t xml:space="preserve">74 </w:t>
      </w:r>
      <w:bookmarkStart w:id="0" w:name="_Hlk119590471"/>
      <w:r w:rsidR="00484E90" w:rsidRPr="002B1358">
        <w:rPr>
          <w:rFonts w:ascii="Times New Roman" w:hAnsi="Times New Roman"/>
          <w:color w:val="000000" w:themeColor="text1"/>
          <w:sz w:val="28"/>
          <w:szCs w:val="28"/>
        </w:rPr>
        <w:t xml:space="preserve">(изм. от </w:t>
      </w:r>
      <w:r w:rsidR="00830550" w:rsidRPr="002B1358">
        <w:rPr>
          <w:rFonts w:ascii="Times New Roman" w:hAnsi="Times New Roman"/>
          <w:color w:val="000000" w:themeColor="text1"/>
          <w:sz w:val="28"/>
          <w:szCs w:val="28"/>
        </w:rPr>
        <w:t>25.10.2021 №</w:t>
      </w:r>
      <w:r w:rsidR="003D2017" w:rsidRPr="002B1358">
        <w:rPr>
          <w:rFonts w:ascii="Times New Roman" w:hAnsi="Times New Roman"/>
          <w:color w:val="000000" w:themeColor="text1"/>
          <w:sz w:val="28"/>
          <w:szCs w:val="28"/>
        </w:rPr>
        <w:t xml:space="preserve"> </w:t>
      </w:r>
      <w:r w:rsidR="00830550" w:rsidRPr="002B1358">
        <w:rPr>
          <w:rFonts w:ascii="Times New Roman" w:hAnsi="Times New Roman"/>
          <w:color w:val="000000" w:themeColor="text1"/>
          <w:sz w:val="28"/>
          <w:szCs w:val="28"/>
        </w:rPr>
        <w:t>84)</w:t>
      </w:r>
      <w:r w:rsidRPr="002B1358">
        <w:rPr>
          <w:rFonts w:ascii="Times New Roman" w:hAnsi="Times New Roman"/>
          <w:color w:val="000000" w:themeColor="text1"/>
          <w:sz w:val="28"/>
          <w:szCs w:val="28"/>
        </w:rPr>
        <w:t xml:space="preserve"> </w:t>
      </w:r>
      <w:bookmarkEnd w:id="0"/>
      <w:r w:rsidRPr="008C1AAB">
        <w:rPr>
          <w:rFonts w:ascii="Times New Roman" w:hAnsi="Times New Roman"/>
          <w:sz w:val="28"/>
          <w:szCs w:val="28"/>
        </w:rPr>
        <w:t>«</w:t>
      </w:r>
      <w:r w:rsidRPr="008C1AAB">
        <w:rPr>
          <w:rFonts w:ascii="Times New Roman" w:eastAsia="Times New Roman" w:hAnsi="Times New Roman"/>
          <w:sz w:val="28"/>
          <w:szCs w:val="28"/>
          <w:lang w:eastAsia="ru-RU"/>
        </w:rPr>
        <w:t xml:space="preserve">О порядке составления, рассмотрения и утверждения проекта бюджета, а также представления, рассмотрения и утверждения отчетности об исполнении бюджета </w:t>
      </w:r>
      <w:proofErr w:type="spellStart"/>
      <w:r w:rsidR="004059C5" w:rsidRPr="008C1AAB">
        <w:rPr>
          <w:rFonts w:ascii="Times New Roman" w:eastAsia="Times New Roman" w:hAnsi="Times New Roman"/>
          <w:sz w:val="28"/>
          <w:szCs w:val="28"/>
          <w:lang w:eastAsia="ru-RU"/>
        </w:rPr>
        <w:t>Алешинского</w:t>
      </w:r>
      <w:proofErr w:type="spellEnd"/>
      <w:r w:rsidRPr="008C1AAB">
        <w:rPr>
          <w:rFonts w:ascii="Times New Roman" w:eastAsia="Times New Roman" w:hAnsi="Times New Roman"/>
          <w:sz w:val="28"/>
          <w:szCs w:val="28"/>
          <w:lang w:eastAsia="ru-RU"/>
        </w:rPr>
        <w:t xml:space="preserve"> сельского поселения Дубровского муниципального района Брянской области и его внешней проверке</w:t>
      </w:r>
      <w:r w:rsidRPr="008C1AAB">
        <w:rPr>
          <w:rFonts w:ascii="Times New Roman" w:hAnsi="Times New Roman"/>
          <w:sz w:val="28"/>
          <w:szCs w:val="28"/>
        </w:rPr>
        <w:t>».</w:t>
      </w:r>
      <w:r w:rsidR="00681820">
        <w:rPr>
          <w:rFonts w:ascii="Times New Roman" w:hAnsi="Times New Roman"/>
          <w:sz w:val="28"/>
          <w:szCs w:val="28"/>
        </w:rPr>
        <w:t xml:space="preserve"> </w:t>
      </w:r>
      <w:bookmarkStart w:id="1" w:name="_Hlk88656904"/>
    </w:p>
    <w:bookmarkEnd w:id="1"/>
    <w:p w14:paraId="6AE48EA6" w14:textId="11CCEF9A" w:rsidR="003D663A" w:rsidRPr="003D13D5" w:rsidRDefault="003D663A" w:rsidP="003D13D5">
      <w:pPr>
        <w:spacing w:after="0" w:line="240" w:lineRule="auto"/>
        <w:ind w:firstLine="35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Представленным проектом решения «</w:t>
      </w:r>
      <w:r>
        <w:rPr>
          <w:rFonts w:ascii="Times New Roman" w:hAnsi="Times New Roman"/>
          <w:sz w:val="28"/>
          <w:szCs w:val="28"/>
        </w:rPr>
        <w:t xml:space="preserve">О бюджете </w:t>
      </w:r>
      <w:proofErr w:type="spellStart"/>
      <w:r w:rsidR="004059C5">
        <w:rPr>
          <w:rFonts w:ascii="Times New Roman" w:hAnsi="Times New Roman"/>
          <w:sz w:val="28"/>
          <w:szCs w:val="28"/>
        </w:rPr>
        <w:t>Алешинского</w:t>
      </w:r>
      <w:proofErr w:type="spellEnd"/>
      <w:r>
        <w:rPr>
          <w:rFonts w:ascii="Times New Roman" w:hAnsi="Times New Roman"/>
          <w:sz w:val="28"/>
          <w:szCs w:val="28"/>
        </w:rPr>
        <w:t xml:space="preserve"> сельского поселения Дубровского муниципального района Брянской области на </w:t>
      </w:r>
      <w:r w:rsidR="00300350">
        <w:rPr>
          <w:rFonts w:ascii="Times New Roman" w:hAnsi="Times New Roman"/>
          <w:sz w:val="28"/>
          <w:szCs w:val="28"/>
        </w:rPr>
        <w:t>2025</w:t>
      </w:r>
      <w:r>
        <w:rPr>
          <w:rFonts w:ascii="Times New Roman" w:hAnsi="Times New Roman"/>
          <w:sz w:val="28"/>
          <w:szCs w:val="28"/>
        </w:rPr>
        <w:t xml:space="preserve"> год и на плановый период </w:t>
      </w:r>
      <w:r w:rsidR="00300350">
        <w:rPr>
          <w:rFonts w:ascii="Times New Roman" w:hAnsi="Times New Roman"/>
          <w:sz w:val="28"/>
          <w:szCs w:val="28"/>
        </w:rPr>
        <w:t>2026</w:t>
      </w:r>
      <w:r>
        <w:rPr>
          <w:rFonts w:ascii="Times New Roman" w:hAnsi="Times New Roman"/>
          <w:sz w:val="28"/>
          <w:szCs w:val="28"/>
        </w:rPr>
        <w:t xml:space="preserve"> и </w:t>
      </w:r>
      <w:r w:rsidR="00300350">
        <w:rPr>
          <w:rFonts w:ascii="Times New Roman" w:hAnsi="Times New Roman"/>
          <w:sz w:val="28"/>
          <w:szCs w:val="28"/>
        </w:rPr>
        <w:t>2027</w:t>
      </w:r>
      <w:r>
        <w:rPr>
          <w:rFonts w:ascii="Times New Roman" w:hAnsi="Times New Roman"/>
          <w:sz w:val="28"/>
          <w:szCs w:val="28"/>
        </w:rPr>
        <w:t xml:space="preserve"> годов»</w:t>
      </w:r>
      <w:r>
        <w:rPr>
          <w:rFonts w:ascii="Times New Roman" w:eastAsia="Times New Roman" w:hAnsi="Times New Roman"/>
          <w:color w:val="000000"/>
          <w:sz w:val="28"/>
          <w:szCs w:val="28"/>
          <w:lang w:eastAsia="ru-RU"/>
        </w:rPr>
        <w:t xml:space="preserve"> предлагается утвердить следующие основные характеристики бюджета</w:t>
      </w:r>
      <w:r w:rsidR="003D13D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на </w:t>
      </w:r>
      <w:r w:rsidR="00300350">
        <w:rPr>
          <w:rFonts w:ascii="Times New Roman" w:eastAsia="Times New Roman" w:hAnsi="Times New Roman"/>
          <w:color w:val="000000"/>
          <w:sz w:val="28"/>
          <w:szCs w:val="28"/>
          <w:lang w:eastAsia="ru-RU"/>
        </w:rPr>
        <w:t>2025</w:t>
      </w:r>
      <w:r>
        <w:rPr>
          <w:rFonts w:ascii="Times New Roman" w:eastAsia="Times New Roman" w:hAnsi="Times New Roman"/>
          <w:color w:val="000000"/>
          <w:sz w:val="28"/>
          <w:szCs w:val="28"/>
          <w:lang w:eastAsia="ru-RU"/>
        </w:rPr>
        <w:t xml:space="preserve"> год:</w:t>
      </w:r>
    </w:p>
    <w:p w14:paraId="47A18B03" w14:textId="503EBCE6" w:rsidR="00C223BF" w:rsidRPr="00C223BF" w:rsidRDefault="00C223BF" w:rsidP="00C223BF">
      <w:pPr>
        <w:spacing w:after="0" w:line="240" w:lineRule="auto"/>
        <w:jc w:val="both"/>
        <w:rPr>
          <w:rFonts w:ascii="Times New Roman" w:hAnsi="Times New Roman"/>
          <w:sz w:val="28"/>
          <w:szCs w:val="28"/>
        </w:rPr>
      </w:pPr>
      <w:bookmarkStart w:id="2" w:name="_Hlk183437452"/>
      <w:r>
        <w:rPr>
          <w:rFonts w:ascii="Times New Roman" w:hAnsi="Times New Roman"/>
          <w:sz w:val="28"/>
          <w:szCs w:val="28"/>
        </w:rPr>
        <w:t xml:space="preserve">- </w:t>
      </w:r>
      <w:r w:rsidRPr="00C223BF">
        <w:rPr>
          <w:rFonts w:ascii="Times New Roman" w:hAnsi="Times New Roman"/>
          <w:sz w:val="28"/>
          <w:szCs w:val="28"/>
        </w:rPr>
        <w:t>общий объем доходов бюджета в сумме 2</w:t>
      </w:r>
      <w:r>
        <w:rPr>
          <w:rFonts w:ascii="Times New Roman" w:hAnsi="Times New Roman"/>
          <w:sz w:val="28"/>
          <w:szCs w:val="28"/>
        </w:rPr>
        <w:t> </w:t>
      </w:r>
      <w:r w:rsidRPr="00C223BF">
        <w:rPr>
          <w:rFonts w:ascii="Times New Roman" w:hAnsi="Times New Roman"/>
          <w:sz w:val="28"/>
          <w:szCs w:val="28"/>
        </w:rPr>
        <w:t>31</w:t>
      </w:r>
      <w:r>
        <w:rPr>
          <w:rFonts w:ascii="Times New Roman" w:hAnsi="Times New Roman"/>
          <w:sz w:val="28"/>
          <w:szCs w:val="28"/>
        </w:rPr>
        <w:t xml:space="preserve">1,3 тыс. </w:t>
      </w:r>
      <w:r w:rsidRPr="00C223BF">
        <w:rPr>
          <w:rFonts w:ascii="Times New Roman" w:hAnsi="Times New Roman"/>
          <w:sz w:val="28"/>
          <w:szCs w:val="28"/>
        </w:rPr>
        <w:t>рублей, в том числе налоговые и неналоговые доходы в сумме 1</w:t>
      </w:r>
      <w:r>
        <w:rPr>
          <w:rFonts w:ascii="Times New Roman" w:hAnsi="Times New Roman"/>
          <w:sz w:val="28"/>
          <w:szCs w:val="28"/>
        </w:rPr>
        <w:t> </w:t>
      </w:r>
      <w:r w:rsidRPr="00C223BF">
        <w:rPr>
          <w:rFonts w:ascii="Times New Roman" w:hAnsi="Times New Roman"/>
          <w:sz w:val="28"/>
          <w:szCs w:val="28"/>
        </w:rPr>
        <w:t>504</w:t>
      </w:r>
      <w:r>
        <w:rPr>
          <w:rFonts w:ascii="Times New Roman" w:hAnsi="Times New Roman"/>
          <w:sz w:val="28"/>
          <w:szCs w:val="28"/>
        </w:rPr>
        <w:t xml:space="preserve">,0 тыс. </w:t>
      </w:r>
      <w:r w:rsidRPr="00C223BF">
        <w:rPr>
          <w:rFonts w:ascii="Times New Roman" w:hAnsi="Times New Roman"/>
          <w:sz w:val="28"/>
          <w:szCs w:val="28"/>
        </w:rPr>
        <w:t>рублей;</w:t>
      </w:r>
    </w:p>
    <w:p w14:paraId="1B5ECDBB" w14:textId="7F025356" w:rsidR="00C223BF" w:rsidRPr="00C223BF" w:rsidRDefault="00C223BF" w:rsidP="00C223BF">
      <w:pPr>
        <w:spacing w:after="0" w:line="240" w:lineRule="auto"/>
        <w:jc w:val="both"/>
        <w:rPr>
          <w:rFonts w:ascii="Times New Roman" w:hAnsi="Times New Roman"/>
          <w:sz w:val="28"/>
          <w:szCs w:val="28"/>
        </w:rPr>
      </w:pPr>
      <w:r>
        <w:rPr>
          <w:rFonts w:ascii="Times New Roman" w:hAnsi="Times New Roman"/>
          <w:sz w:val="28"/>
          <w:szCs w:val="28"/>
        </w:rPr>
        <w:t xml:space="preserve">- </w:t>
      </w:r>
      <w:r w:rsidRPr="00C223BF">
        <w:rPr>
          <w:rFonts w:ascii="Times New Roman" w:hAnsi="Times New Roman"/>
          <w:sz w:val="28"/>
          <w:szCs w:val="28"/>
        </w:rPr>
        <w:t>общий объем расходов бюджета в сумме 2</w:t>
      </w:r>
      <w:r>
        <w:rPr>
          <w:rFonts w:ascii="Times New Roman" w:hAnsi="Times New Roman"/>
          <w:sz w:val="28"/>
          <w:szCs w:val="28"/>
        </w:rPr>
        <w:t> </w:t>
      </w:r>
      <w:r w:rsidRPr="00C223BF">
        <w:rPr>
          <w:rFonts w:ascii="Times New Roman" w:hAnsi="Times New Roman"/>
          <w:sz w:val="28"/>
          <w:szCs w:val="28"/>
        </w:rPr>
        <w:t>311</w:t>
      </w:r>
      <w:r>
        <w:rPr>
          <w:rFonts w:ascii="Times New Roman" w:hAnsi="Times New Roman"/>
          <w:sz w:val="28"/>
          <w:szCs w:val="28"/>
        </w:rPr>
        <w:t xml:space="preserve">,0 тыс. </w:t>
      </w:r>
      <w:r w:rsidRPr="00C223BF">
        <w:rPr>
          <w:rFonts w:ascii="Times New Roman" w:hAnsi="Times New Roman"/>
          <w:sz w:val="28"/>
          <w:szCs w:val="28"/>
        </w:rPr>
        <w:t>рублей;</w:t>
      </w:r>
    </w:p>
    <w:p w14:paraId="1F073808" w14:textId="4C02B224" w:rsidR="00C223BF" w:rsidRPr="00C223BF" w:rsidRDefault="00C223BF" w:rsidP="00C223BF">
      <w:pPr>
        <w:spacing w:after="0" w:line="240" w:lineRule="auto"/>
        <w:jc w:val="both"/>
        <w:rPr>
          <w:rFonts w:ascii="Times New Roman" w:hAnsi="Times New Roman"/>
          <w:sz w:val="28"/>
          <w:szCs w:val="28"/>
        </w:rPr>
      </w:pPr>
      <w:r>
        <w:rPr>
          <w:rFonts w:ascii="Times New Roman" w:hAnsi="Times New Roman"/>
          <w:sz w:val="28"/>
          <w:szCs w:val="28"/>
        </w:rPr>
        <w:t xml:space="preserve">- </w:t>
      </w:r>
      <w:r w:rsidRPr="00C223BF">
        <w:rPr>
          <w:rFonts w:ascii="Times New Roman" w:hAnsi="Times New Roman"/>
          <w:sz w:val="28"/>
          <w:szCs w:val="28"/>
        </w:rPr>
        <w:t>верхний предел муниципального внутреннего долга на 1 января 2026 года в сумме 0</w:t>
      </w:r>
      <w:r>
        <w:rPr>
          <w:rFonts w:ascii="Times New Roman" w:hAnsi="Times New Roman"/>
          <w:sz w:val="28"/>
          <w:szCs w:val="28"/>
        </w:rPr>
        <w:t>,0</w:t>
      </w:r>
      <w:r w:rsidRPr="00C223BF">
        <w:rPr>
          <w:rFonts w:ascii="Times New Roman" w:hAnsi="Times New Roman"/>
          <w:sz w:val="28"/>
          <w:szCs w:val="28"/>
        </w:rPr>
        <w:t xml:space="preserve"> </w:t>
      </w:r>
      <w:r>
        <w:rPr>
          <w:rFonts w:ascii="Times New Roman" w:hAnsi="Times New Roman"/>
          <w:sz w:val="28"/>
          <w:szCs w:val="28"/>
        </w:rPr>
        <w:t xml:space="preserve">тыс. </w:t>
      </w:r>
      <w:r w:rsidRPr="00C223BF">
        <w:rPr>
          <w:rFonts w:ascii="Times New Roman" w:hAnsi="Times New Roman"/>
          <w:sz w:val="28"/>
          <w:szCs w:val="28"/>
        </w:rPr>
        <w:t>рублей;</w:t>
      </w:r>
    </w:p>
    <w:p w14:paraId="72FD4E1D" w14:textId="0C51919F" w:rsidR="00C223BF" w:rsidRPr="00C223BF" w:rsidRDefault="00C223BF" w:rsidP="00C223BF">
      <w:pPr>
        <w:spacing w:after="0" w:line="240" w:lineRule="auto"/>
        <w:jc w:val="both"/>
        <w:rPr>
          <w:rFonts w:ascii="Times New Roman" w:hAnsi="Times New Roman"/>
          <w:sz w:val="28"/>
          <w:szCs w:val="28"/>
        </w:rPr>
      </w:pPr>
      <w:r>
        <w:rPr>
          <w:rFonts w:ascii="Times New Roman" w:hAnsi="Times New Roman"/>
          <w:sz w:val="28"/>
          <w:szCs w:val="28"/>
        </w:rPr>
        <w:t xml:space="preserve">- </w:t>
      </w:r>
      <w:r w:rsidRPr="00C223BF">
        <w:rPr>
          <w:rFonts w:ascii="Times New Roman" w:hAnsi="Times New Roman"/>
          <w:sz w:val="28"/>
          <w:szCs w:val="28"/>
        </w:rPr>
        <w:t>прогнозируемый дефицит бюджета на 2025 год 0</w:t>
      </w:r>
      <w:r>
        <w:rPr>
          <w:rFonts w:ascii="Times New Roman" w:hAnsi="Times New Roman"/>
          <w:sz w:val="28"/>
          <w:szCs w:val="28"/>
        </w:rPr>
        <w:t>,0 тыс.</w:t>
      </w:r>
      <w:r w:rsidRPr="00C223BF">
        <w:rPr>
          <w:rFonts w:ascii="Times New Roman" w:hAnsi="Times New Roman"/>
          <w:sz w:val="28"/>
          <w:szCs w:val="28"/>
        </w:rPr>
        <w:t xml:space="preserve"> рублей.</w:t>
      </w:r>
    </w:p>
    <w:p w14:paraId="322665DE" w14:textId="77777777" w:rsidR="00C223BF" w:rsidRDefault="00C223BF" w:rsidP="00C223BF">
      <w:pPr>
        <w:spacing w:after="0" w:line="240" w:lineRule="auto"/>
        <w:jc w:val="both"/>
        <w:rPr>
          <w:rFonts w:ascii="Times New Roman" w:hAnsi="Times New Roman"/>
          <w:sz w:val="28"/>
          <w:szCs w:val="28"/>
        </w:rPr>
      </w:pPr>
      <w:r>
        <w:rPr>
          <w:rFonts w:ascii="Times New Roman" w:hAnsi="Times New Roman"/>
          <w:sz w:val="28"/>
          <w:szCs w:val="28"/>
        </w:rPr>
        <w:t>О</w:t>
      </w:r>
      <w:r w:rsidRPr="00C223BF">
        <w:rPr>
          <w:rFonts w:ascii="Times New Roman" w:hAnsi="Times New Roman"/>
          <w:sz w:val="28"/>
          <w:szCs w:val="28"/>
        </w:rPr>
        <w:t>сновные характеристики бюджета на плановый период 2026 и 2027 годов</w:t>
      </w:r>
      <w:r>
        <w:rPr>
          <w:rFonts w:ascii="Times New Roman" w:hAnsi="Times New Roman"/>
          <w:sz w:val="28"/>
          <w:szCs w:val="28"/>
        </w:rPr>
        <w:t>:</w:t>
      </w:r>
    </w:p>
    <w:p w14:paraId="7AAAAC1D" w14:textId="24DDE172" w:rsidR="00C223BF" w:rsidRPr="00C223BF" w:rsidRDefault="00C223BF" w:rsidP="00C223BF">
      <w:pPr>
        <w:spacing w:after="0" w:line="240" w:lineRule="auto"/>
        <w:jc w:val="both"/>
        <w:rPr>
          <w:rFonts w:ascii="Times New Roman" w:hAnsi="Times New Roman"/>
          <w:sz w:val="28"/>
          <w:szCs w:val="28"/>
        </w:rPr>
      </w:pPr>
      <w:r>
        <w:rPr>
          <w:rFonts w:ascii="Times New Roman" w:hAnsi="Times New Roman"/>
          <w:sz w:val="28"/>
          <w:szCs w:val="28"/>
        </w:rPr>
        <w:t xml:space="preserve">- </w:t>
      </w:r>
      <w:r w:rsidRPr="00C223BF">
        <w:rPr>
          <w:rFonts w:ascii="Times New Roman" w:hAnsi="Times New Roman"/>
          <w:sz w:val="28"/>
          <w:szCs w:val="28"/>
        </w:rPr>
        <w:t>прогнозируемый общий объем доходов на 2026 год в сумме 2</w:t>
      </w:r>
      <w:r>
        <w:rPr>
          <w:rFonts w:ascii="Times New Roman" w:hAnsi="Times New Roman"/>
          <w:sz w:val="28"/>
          <w:szCs w:val="28"/>
        </w:rPr>
        <w:t> </w:t>
      </w:r>
      <w:r w:rsidRPr="00C223BF">
        <w:rPr>
          <w:rFonts w:ascii="Times New Roman" w:hAnsi="Times New Roman"/>
          <w:sz w:val="28"/>
          <w:szCs w:val="28"/>
        </w:rPr>
        <w:t>06</w:t>
      </w:r>
      <w:r>
        <w:rPr>
          <w:rFonts w:ascii="Times New Roman" w:hAnsi="Times New Roman"/>
          <w:sz w:val="28"/>
          <w:szCs w:val="28"/>
        </w:rPr>
        <w:t>7,</w:t>
      </w:r>
      <w:proofErr w:type="gramStart"/>
      <w:r>
        <w:rPr>
          <w:rFonts w:ascii="Times New Roman" w:hAnsi="Times New Roman"/>
          <w:sz w:val="28"/>
          <w:szCs w:val="28"/>
        </w:rPr>
        <w:t>0</w:t>
      </w:r>
      <w:r w:rsidRPr="00C223BF">
        <w:rPr>
          <w:rFonts w:ascii="Times New Roman" w:hAnsi="Times New Roman"/>
          <w:sz w:val="28"/>
          <w:szCs w:val="28"/>
        </w:rPr>
        <w:t xml:space="preserve"> </w:t>
      </w:r>
      <w:r>
        <w:rPr>
          <w:rFonts w:ascii="Times New Roman" w:hAnsi="Times New Roman"/>
          <w:sz w:val="28"/>
          <w:szCs w:val="28"/>
        </w:rPr>
        <w:t xml:space="preserve"> тыс.</w:t>
      </w:r>
      <w:proofErr w:type="gramEnd"/>
      <w:r>
        <w:rPr>
          <w:rFonts w:ascii="Times New Roman" w:hAnsi="Times New Roman"/>
          <w:sz w:val="28"/>
          <w:szCs w:val="28"/>
        </w:rPr>
        <w:t xml:space="preserve"> </w:t>
      </w:r>
      <w:r w:rsidRPr="00C223BF">
        <w:rPr>
          <w:rFonts w:ascii="Times New Roman" w:hAnsi="Times New Roman"/>
          <w:sz w:val="28"/>
          <w:szCs w:val="28"/>
        </w:rPr>
        <w:t>рубл</w:t>
      </w:r>
      <w:r>
        <w:rPr>
          <w:rFonts w:ascii="Times New Roman" w:hAnsi="Times New Roman"/>
          <w:sz w:val="28"/>
          <w:szCs w:val="28"/>
        </w:rPr>
        <w:t>ей</w:t>
      </w:r>
      <w:r w:rsidRPr="00C223BF">
        <w:rPr>
          <w:rFonts w:ascii="Times New Roman" w:hAnsi="Times New Roman"/>
          <w:sz w:val="28"/>
          <w:szCs w:val="28"/>
        </w:rPr>
        <w:t>, в том числе налоговые и неналоговые доходы в сумме 1</w:t>
      </w:r>
      <w:r>
        <w:rPr>
          <w:rFonts w:ascii="Times New Roman" w:hAnsi="Times New Roman"/>
          <w:sz w:val="28"/>
          <w:szCs w:val="28"/>
        </w:rPr>
        <w:t> </w:t>
      </w:r>
      <w:r w:rsidRPr="00C223BF">
        <w:rPr>
          <w:rFonts w:ascii="Times New Roman" w:hAnsi="Times New Roman"/>
          <w:sz w:val="28"/>
          <w:szCs w:val="28"/>
        </w:rPr>
        <w:t>359</w:t>
      </w:r>
      <w:r>
        <w:rPr>
          <w:rFonts w:ascii="Times New Roman" w:hAnsi="Times New Roman"/>
          <w:sz w:val="28"/>
          <w:szCs w:val="28"/>
        </w:rPr>
        <w:t>,6 тыс.</w:t>
      </w:r>
      <w:r w:rsidRPr="00C223BF">
        <w:rPr>
          <w:rFonts w:ascii="Times New Roman" w:hAnsi="Times New Roman"/>
          <w:sz w:val="28"/>
          <w:szCs w:val="28"/>
        </w:rPr>
        <w:t xml:space="preserve"> рубл</w:t>
      </w:r>
      <w:r>
        <w:rPr>
          <w:rFonts w:ascii="Times New Roman" w:hAnsi="Times New Roman"/>
          <w:sz w:val="28"/>
          <w:szCs w:val="28"/>
        </w:rPr>
        <w:t>ей</w:t>
      </w:r>
      <w:r w:rsidRPr="00C223BF">
        <w:rPr>
          <w:rFonts w:ascii="Times New Roman" w:hAnsi="Times New Roman"/>
          <w:sz w:val="28"/>
          <w:szCs w:val="28"/>
        </w:rPr>
        <w:t>, на 2027 год в сумме 2</w:t>
      </w:r>
      <w:r>
        <w:rPr>
          <w:rFonts w:ascii="Times New Roman" w:hAnsi="Times New Roman"/>
          <w:sz w:val="28"/>
          <w:szCs w:val="28"/>
        </w:rPr>
        <w:t> </w:t>
      </w:r>
      <w:r w:rsidRPr="00C223BF">
        <w:rPr>
          <w:rFonts w:ascii="Times New Roman" w:hAnsi="Times New Roman"/>
          <w:sz w:val="28"/>
          <w:szCs w:val="28"/>
        </w:rPr>
        <w:t>085</w:t>
      </w:r>
      <w:r>
        <w:rPr>
          <w:rFonts w:ascii="Times New Roman" w:hAnsi="Times New Roman"/>
          <w:sz w:val="28"/>
          <w:szCs w:val="28"/>
        </w:rPr>
        <w:t>,3 тыс.</w:t>
      </w:r>
      <w:r w:rsidRPr="00C223BF">
        <w:rPr>
          <w:rFonts w:ascii="Times New Roman" w:hAnsi="Times New Roman"/>
          <w:sz w:val="28"/>
          <w:szCs w:val="28"/>
        </w:rPr>
        <w:t xml:space="preserve"> рубл</w:t>
      </w:r>
      <w:r>
        <w:rPr>
          <w:rFonts w:ascii="Times New Roman" w:hAnsi="Times New Roman"/>
          <w:sz w:val="28"/>
          <w:szCs w:val="28"/>
        </w:rPr>
        <w:t>ей</w:t>
      </w:r>
      <w:r w:rsidRPr="00C223BF">
        <w:rPr>
          <w:rFonts w:ascii="Times New Roman" w:hAnsi="Times New Roman"/>
          <w:sz w:val="28"/>
          <w:szCs w:val="28"/>
        </w:rPr>
        <w:t>, в том числе налоговые и неналоговые доходы в сумме 1</w:t>
      </w:r>
      <w:r>
        <w:rPr>
          <w:rFonts w:ascii="Times New Roman" w:hAnsi="Times New Roman"/>
          <w:sz w:val="28"/>
          <w:szCs w:val="28"/>
        </w:rPr>
        <w:t> </w:t>
      </w:r>
      <w:r w:rsidRPr="00C223BF">
        <w:rPr>
          <w:rFonts w:ascii="Times New Roman" w:hAnsi="Times New Roman"/>
          <w:sz w:val="28"/>
          <w:szCs w:val="28"/>
        </w:rPr>
        <w:t>371</w:t>
      </w:r>
      <w:r>
        <w:rPr>
          <w:rFonts w:ascii="Times New Roman" w:hAnsi="Times New Roman"/>
          <w:sz w:val="28"/>
          <w:szCs w:val="28"/>
        </w:rPr>
        <w:t xml:space="preserve">,7 тыс. </w:t>
      </w:r>
      <w:r w:rsidRPr="00C223BF">
        <w:rPr>
          <w:rFonts w:ascii="Times New Roman" w:hAnsi="Times New Roman"/>
          <w:sz w:val="28"/>
          <w:szCs w:val="28"/>
        </w:rPr>
        <w:t>рубл</w:t>
      </w:r>
      <w:r>
        <w:rPr>
          <w:rFonts w:ascii="Times New Roman" w:hAnsi="Times New Roman"/>
          <w:sz w:val="28"/>
          <w:szCs w:val="28"/>
        </w:rPr>
        <w:t>ей</w:t>
      </w:r>
      <w:r w:rsidRPr="00C223BF">
        <w:rPr>
          <w:rFonts w:ascii="Times New Roman" w:hAnsi="Times New Roman"/>
          <w:sz w:val="28"/>
          <w:szCs w:val="28"/>
        </w:rPr>
        <w:t>;</w:t>
      </w:r>
    </w:p>
    <w:p w14:paraId="0099BEDD" w14:textId="4B1B4590" w:rsidR="00C223BF" w:rsidRPr="00C223BF" w:rsidRDefault="00C223BF" w:rsidP="00C223BF">
      <w:pPr>
        <w:spacing w:after="0" w:line="240" w:lineRule="auto"/>
        <w:jc w:val="both"/>
        <w:rPr>
          <w:rFonts w:ascii="Times New Roman" w:hAnsi="Times New Roman"/>
          <w:sz w:val="28"/>
          <w:szCs w:val="28"/>
        </w:rPr>
      </w:pPr>
      <w:r>
        <w:rPr>
          <w:rFonts w:ascii="Times New Roman" w:hAnsi="Times New Roman"/>
          <w:sz w:val="28"/>
          <w:szCs w:val="28"/>
        </w:rPr>
        <w:t xml:space="preserve">- </w:t>
      </w:r>
      <w:r w:rsidRPr="00C223BF">
        <w:rPr>
          <w:rFonts w:ascii="Times New Roman" w:hAnsi="Times New Roman"/>
          <w:sz w:val="28"/>
          <w:szCs w:val="28"/>
        </w:rPr>
        <w:t>общий объем расходов бюджета на 2026 год в сумме 2</w:t>
      </w:r>
      <w:r>
        <w:rPr>
          <w:rFonts w:ascii="Times New Roman" w:hAnsi="Times New Roman"/>
          <w:sz w:val="28"/>
          <w:szCs w:val="28"/>
        </w:rPr>
        <w:t> </w:t>
      </w:r>
      <w:r w:rsidRPr="00C223BF">
        <w:rPr>
          <w:rFonts w:ascii="Times New Roman" w:hAnsi="Times New Roman"/>
          <w:sz w:val="28"/>
          <w:szCs w:val="28"/>
        </w:rPr>
        <w:t>06</w:t>
      </w:r>
      <w:r>
        <w:rPr>
          <w:rFonts w:ascii="Times New Roman" w:hAnsi="Times New Roman"/>
          <w:sz w:val="28"/>
          <w:szCs w:val="28"/>
        </w:rPr>
        <w:t xml:space="preserve">7,0 тыс. </w:t>
      </w:r>
      <w:r w:rsidRPr="00C223BF">
        <w:rPr>
          <w:rFonts w:ascii="Times New Roman" w:hAnsi="Times New Roman"/>
          <w:sz w:val="28"/>
          <w:szCs w:val="28"/>
        </w:rPr>
        <w:t>рубл</w:t>
      </w:r>
      <w:r>
        <w:rPr>
          <w:rFonts w:ascii="Times New Roman" w:hAnsi="Times New Roman"/>
          <w:sz w:val="28"/>
          <w:szCs w:val="28"/>
        </w:rPr>
        <w:t>ей</w:t>
      </w:r>
      <w:r w:rsidRPr="00C223BF">
        <w:rPr>
          <w:rFonts w:ascii="Times New Roman" w:hAnsi="Times New Roman"/>
          <w:sz w:val="28"/>
          <w:szCs w:val="28"/>
        </w:rPr>
        <w:t xml:space="preserve"> в том числе условно утвержденные расходы в сумме 49</w:t>
      </w:r>
      <w:r>
        <w:rPr>
          <w:rFonts w:ascii="Times New Roman" w:hAnsi="Times New Roman"/>
          <w:sz w:val="28"/>
          <w:szCs w:val="28"/>
        </w:rPr>
        <w:t xml:space="preserve">,2 </w:t>
      </w:r>
      <w:r w:rsidRPr="00C223BF">
        <w:rPr>
          <w:rFonts w:ascii="Times New Roman" w:hAnsi="Times New Roman"/>
          <w:sz w:val="28"/>
          <w:szCs w:val="28"/>
        </w:rPr>
        <w:t>рублей</w:t>
      </w:r>
      <w:r>
        <w:rPr>
          <w:rFonts w:ascii="Times New Roman" w:hAnsi="Times New Roman"/>
          <w:sz w:val="28"/>
          <w:szCs w:val="28"/>
        </w:rPr>
        <w:t>,</w:t>
      </w:r>
      <w:r w:rsidRPr="00C223BF">
        <w:rPr>
          <w:rFonts w:ascii="Times New Roman" w:hAnsi="Times New Roman"/>
          <w:sz w:val="28"/>
          <w:szCs w:val="28"/>
        </w:rPr>
        <w:t xml:space="preserve"> на 2027 год в </w:t>
      </w:r>
      <w:r w:rsidRPr="00C223BF">
        <w:rPr>
          <w:rFonts w:ascii="Times New Roman" w:hAnsi="Times New Roman"/>
          <w:sz w:val="28"/>
          <w:szCs w:val="28"/>
        </w:rPr>
        <w:lastRenderedPageBreak/>
        <w:t>сумме 2</w:t>
      </w:r>
      <w:r>
        <w:rPr>
          <w:rFonts w:ascii="Times New Roman" w:hAnsi="Times New Roman"/>
          <w:sz w:val="28"/>
          <w:szCs w:val="28"/>
        </w:rPr>
        <w:t> </w:t>
      </w:r>
      <w:r w:rsidRPr="00C223BF">
        <w:rPr>
          <w:rFonts w:ascii="Times New Roman" w:hAnsi="Times New Roman"/>
          <w:sz w:val="28"/>
          <w:szCs w:val="28"/>
        </w:rPr>
        <w:t>085</w:t>
      </w:r>
      <w:r>
        <w:rPr>
          <w:rFonts w:ascii="Times New Roman" w:hAnsi="Times New Roman"/>
          <w:sz w:val="28"/>
          <w:szCs w:val="28"/>
        </w:rPr>
        <w:t xml:space="preserve">,3 тыс. </w:t>
      </w:r>
      <w:r w:rsidRPr="00C223BF">
        <w:rPr>
          <w:rFonts w:ascii="Times New Roman" w:hAnsi="Times New Roman"/>
          <w:sz w:val="28"/>
          <w:szCs w:val="28"/>
        </w:rPr>
        <w:t>рубл</w:t>
      </w:r>
      <w:r>
        <w:rPr>
          <w:rFonts w:ascii="Times New Roman" w:hAnsi="Times New Roman"/>
          <w:sz w:val="28"/>
          <w:szCs w:val="28"/>
        </w:rPr>
        <w:t>ей</w:t>
      </w:r>
      <w:r w:rsidRPr="00C223BF">
        <w:rPr>
          <w:rFonts w:ascii="Times New Roman" w:hAnsi="Times New Roman"/>
          <w:sz w:val="28"/>
          <w:szCs w:val="28"/>
        </w:rPr>
        <w:t>, в том числе условно утвержденные расходы в сумме 99</w:t>
      </w:r>
      <w:r>
        <w:rPr>
          <w:rFonts w:ascii="Times New Roman" w:hAnsi="Times New Roman"/>
          <w:sz w:val="28"/>
          <w:szCs w:val="28"/>
        </w:rPr>
        <w:t xml:space="preserve">,3 тыс. </w:t>
      </w:r>
      <w:r w:rsidRPr="00C223BF">
        <w:rPr>
          <w:rFonts w:ascii="Times New Roman" w:hAnsi="Times New Roman"/>
          <w:sz w:val="28"/>
          <w:szCs w:val="28"/>
        </w:rPr>
        <w:t>рублей;</w:t>
      </w:r>
    </w:p>
    <w:p w14:paraId="698F8F1D" w14:textId="77777777" w:rsidR="001D49DB" w:rsidRPr="001D49DB" w:rsidRDefault="001D49DB" w:rsidP="001D49DB">
      <w:pPr>
        <w:spacing w:after="0" w:line="240" w:lineRule="auto"/>
        <w:jc w:val="both"/>
        <w:rPr>
          <w:rFonts w:ascii="Times New Roman" w:eastAsia="Times New Roman" w:hAnsi="Times New Roman"/>
          <w:color w:val="000000"/>
          <w:sz w:val="28"/>
          <w:szCs w:val="28"/>
          <w:lang w:eastAsia="ru-RU"/>
        </w:rPr>
      </w:pPr>
      <w:r w:rsidRPr="001D49DB">
        <w:rPr>
          <w:rFonts w:ascii="Times New Roman" w:eastAsia="Times New Roman" w:hAnsi="Times New Roman"/>
          <w:color w:val="000000"/>
          <w:sz w:val="28"/>
          <w:szCs w:val="28"/>
          <w:lang w:eastAsia="ru-RU"/>
        </w:rPr>
        <w:t>- прогнозируемый дефицит бюджета на плановый период 2026 и 2027 годов 0,0 тыс. рублей;</w:t>
      </w:r>
    </w:p>
    <w:p w14:paraId="43724212" w14:textId="77777777" w:rsidR="001D49DB" w:rsidRPr="001D49DB" w:rsidRDefault="001D49DB" w:rsidP="001D49DB">
      <w:pPr>
        <w:spacing w:after="0" w:line="240" w:lineRule="auto"/>
        <w:jc w:val="both"/>
        <w:rPr>
          <w:rFonts w:ascii="Times New Roman" w:eastAsia="Times New Roman" w:hAnsi="Times New Roman"/>
          <w:color w:val="000000"/>
          <w:sz w:val="28"/>
          <w:szCs w:val="28"/>
          <w:lang w:eastAsia="ru-RU"/>
        </w:rPr>
      </w:pPr>
      <w:r w:rsidRPr="001D49DB">
        <w:rPr>
          <w:rFonts w:ascii="Times New Roman" w:eastAsia="Times New Roman" w:hAnsi="Times New Roman"/>
          <w:color w:val="000000"/>
          <w:sz w:val="28"/>
          <w:szCs w:val="28"/>
          <w:lang w:eastAsia="ru-RU"/>
        </w:rPr>
        <w:t xml:space="preserve">- верхний предел муниципального внутреннего долга на 1 января 2027 года в сумме </w:t>
      </w:r>
      <w:r w:rsidRPr="001D49DB">
        <w:rPr>
          <w:rFonts w:ascii="Times New Roman" w:eastAsia="Times New Roman" w:hAnsi="Times New Roman"/>
          <w:bCs/>
          <w:color w:val="000000"/>
          <w:sz w:val="28"/>
          <w:szCs w:val="28"/>
          <w:lang w:eastAsia="ru-RU"/>
        </w:rPr>
        <w:t>0,0</w:t>
      </w:r>
      <w:r w:rsidRPr="001D49DB">
        <w:rPr>
          <w:rFonts w:ascii="Times New Roman" w:eastAsia="Times New Roman" w:hAnsi="Times New Roman"/>
          <w:b/>
          <w:color w:val="000000"/>
          <w:sz w:val="28"/>
          <w:szCs w:val="28"/>
          <w:lang w:eastAsia="ru-RU"/>
        </w:rPr>
        <w:t xml:space="preserve"> </w:t>
      </w:r>
      <w:r w:rsidRPr="001D49DB">
        <w:rPr>
          <w:rFonts w:ascii="Times New Roman" w:eastAsia="Times New Roman" w:hAnsi="Times New Roman"/>
          <w:bCs/>
          <w:color w:val="000000"/>
          <w:sz w:val="28"/>
          <w:szCs w:val="28"/>
          <w:lang w:eastAsia="ru-RU"/>
        </w:rPr>
        <w:t>тыс. рубл</w:t>
      </w:r>
      <w:r w:rsidRPr="001D49DB">
        <w:rPr>
          <w:rFonts w:ascii="Times New Roman" w:eastAsia="Times New Roman" w:hAnsi="Times New Roman"/>
          <w:color w:val="000000"/>
          <w:sz w:val="28"/>
          <w:szCs w:val="28"/>
          <w:lang w:eastAsia="ru-RU"/>
        </w:rPr>
        <w:t xml:space="preserve">ей, в том числе верхний предел муниципального внутреннего долга по муниципальным гарантиям в валюте Российской федерации в сумме </w:t>
      </w:r>
      <w:r w:rsidRPr="001D49DB">
        <w:rPr>
          <w:rFonts w:ascii="Times New Roman" w:eastAsia="Times New Roman" w:hAnsi="Times New Roman"/>
          <w:bCs/>
          <w:color w:val="000000"/>
          <w:sz w:val="28"/>
          <w:szCs w:val="28"/>
          <w:lang w:eastAsia="ru-RU"/>
        </w:rPr>
        <w:t xml:space="preserve">0,0 тыс. </w:t>
      </w:r>
      <w:r w:rsidRPr="001D49DB">
        <w:rPr>
          <w:rFonts w:ascii="Times New Roman" w:eastAsia="Times New Roman" w:hAnsi="Times New Roman"/>
          <w:color w:val="000000"/>
          <w:sz w:val="28"/>
          <w:szCs w:val="28"/>
          <w:lang w:eastAsia="ru-RU"/>
        </w:rPr>
        <w:t xml:space="preserve">рублей; </w:t>
      </w:r>
    </w:p>
    <w:p w14:paraId="115D9405" w14:textId="77777777" w:rsidR="001D49DB" w:rsidRPr="001D49DB" w:rsidRDefault="001D49DB" w:rsidP="001D49DB">
      <w:pPr>
        <w:spacing w:after="0" w:line="240" w:lineRule="auto"/>
        <w:jc w:val="both"/>
        <w:rPr>
          <w:rFonts w:ascii="Times New Roman" w:eastAsia="Times New Roman" w:hAnsi="Times New Roman"/>
          <w:color w:val="000000"/>
          <w:sz w:val="28"/>
          <w:szCs w:val="28"/>
          <w:lang w:eastAsia="ru-RU"/>
        </w:rPr>
      </w:pPr>
      <w:r w:rsidRPr="001D49DB">
        <w:rPr>
          <w:rFonts w:ascii="Times New Roman" w:eastAsia="Times New Roman" w:hAnsi="Times New Roman"/>
          <w:color w:val="000000"/>
          <w:sz w:val="28"/>
          <w:szCs w:val="28"/>
          <w:lang w:eastAsia="ru-RU"/>
        </w:rPr>
        <w:t xml:space="preserve">- верхний предел муниципального внутреннего долга на 1 января 2028 года </w:t>
      </w:r>
      <w:r w:rsidRPr="001D49DB">
        <w:rPr>
          <w:rFonts w:ascii="Times New Roman" w:eastAsia="Times New Roman" w:hAnsi="Times New Roman"/>
          <w:bCs/>
          <w:color w:val="000000"/>
          <w:sz w:val="28"/>
          <w:szCs w:val="28"/>
          <w:lang w:eastAsia="ru-RU"/>
        </w:rPr>
        <w:t>0,0</w:t>
      </w:r>
      <w:r w:rsidRPr="001D49DB">
        <w:rPr>
          <w:rFonts w:ascii="Times New Roman" w:eastAsia="Times New Roman" w:hAnsi="Times New Roman"/>
          <w:b/>
          <w:color w:val="000000"/>
          <w:sz w:val="28"/>
          <w:szCs w:val="28"/>
          <w:lang w:eastAsia="ru-RU"/>
        </w:rPr>
        <w:t xml:space="preserve"> </w:t>
      </w:r>
      <w:r w:rsidRPr="001D49DB">
        <w:rPr>
          <w:rFonts w:ascii="Times New Roman" w:eastAsia="Times New Roman" w:hAnsi="Times New Roman"/>
          <w:color w:val="000000"/>
          <w:sz w:val="28"/>
          <w:szCs w:val="28"/>
          <w:lang w:eastAsia="ru-RU"/>
        </w:rPr>
        <w:t xml:space="preserve">рублей, в том числе верхний предел муниципального внутреннего долга по муниципальным гарантиям в валюте Российской федерации в сумме </w:t>
      </w:r>
      <w:r w:rsidRPr="001D49DB">
        <w:rPr>
          <w:rFonts w:ascii="Times New Roman" w:eastAsia="Times New Roman" w:hAnsi="Times New Roman"/>
          <w:bCs/>
          <w:color w:val="000000"/>
          <w:sz w:val="28"/>
          <w:szCs w:val="28"/>
          <w:lang w:eastAsia="ru-RU"/>
        </w:rPr>
        <w:t xml:space="preserve">0,0 тыс. </w:t>
      </w:r>
      <w:r w:rsidRPr="001D49DB">
        <w:rPr>
          <w:rFonts w:ascii="Times New Roman" w:eastAsia="Times New Roman" w:hAnsi="Times New Roman"/>
          <w:color w:val="000000"/>
          <w:sz w:val="28"/>
          <w:szCs w:val="28"/>
          <w:lang w:eastAsia="ru-RU"/>
        </w:rPr>
        <w:t>рублей.</w:t>
      </w:r>
    </w:p>
    <w:bookmarkEnd w:id="2"/>
    <w:p w14:paraId="0E958C59" w14:textId="3698EB12" w:rsidR="003D663A" w:rsidRDefault="003D663A" w:rsidP="008600F2">
      <w:pPr>
        <w:spacing w:after="0" w:line="240" w:lineRule="auto"/>
        <w:ind w:firstLine="357"/>
        <w:jc w:val="center"/>
        <w:rPr>
          <w:rFonts w:ascii="Times New Roman" w:hAnsi="Times New Roman"/>
          <w:b/>
          <w:sz w:val="28"/>
          <w:szCs w:val="28"/>
        </w:rPr>
      </w:pPr>
      <w:r>
        <w:rPr>
          <w:rFonts w:ascii="Times New Roman" w:hAnsi="Times New Roman"/>
          <w:b/>
          <w:sz w:val="28"/>
          <w:szCs w:val="28"/>
        </w:rPr>
        <w:t>2. Параметры прогноза исходных экономических показателей</w:t>
      </w:r>
    </w:p>
    <w:p w14:paraId="1A35E68F" w14:textId="77777777" w:rsidR="003D663A" w:rsidRDefault="003D663A" w:rsidP="008600F2">
      <w:pPr>
        <w:spacing w:after="0" w:line="240" w:lineRule="auto"/>
        <w:jc w:val="center"/>
        <w:rPr>
          <w:rFonts w:ascii="Times New Roman" w:hAnsi="Times New Roman"/>
          <w:b/>
          <w:sz w:val="28"/>
          <w:szCs w:val="28"/>
        </w:rPr>
      </w:pPr>
      <w:r>
        <w:rPr>
          <w:rFonts w:ascii="Times New Roman" w:hAnsi="Times New Roman"/>
          <w:b/>
          <w:sz w:val="28"/>
          <w:szCs w:val="28"/>
        </w:rPr>
        <w:t>для составления проекта бюджета</w:t>
      </w:r>
    </w:p>
    <w:p w14:paraId="25E6B52C" w14:textId="66C74621" w:rsidR="00E431DD" w:rsidRPr="00E431DD" w:rsidRDefault="00E431DD" w:rsidP="00E431DD">
      <w:pPr>
        <w:spacing w:after="0" w:line="240" w:lineRule="auto"/>
        <w:ind w:firstLine="357"/>
        <w:jc w:val="both"/>
        <w:rPr>
          <w:rFonts w:ascii="Times New Roman" w:eastAsiaTheme="minorHAnsi" w:hAnsi="Times New Roman" w:cstheme="minorBidi"/>
          <w:sz w:val="28"/>
          <w:szCs w:val="28"/>
        </w:rPr>
      </w:pPr>
      <w:bookmarkStart w:id="3" w:name="_Hlk183096984"/>
      <w:bookmarkStart w:id="4" w:name="_Hlk183525610"/>
      <w:r w:rsidRPr="00E431DD">
        <w:rPr>
          <w:rFonts w:ascii="Times New Roman" w:eastAsiaTheme="minorHAnsi" w:hAnsi="Times New Roman" w:cstheme="minorBidi"/>
          <w:sz w:val="28"/>
          <w:szCs w:val="28"/>
        </w:rPr>
        <w:t xml:space="preserve">При планировании бюджета </w:t>
      </w:r>
      <w:proofErr w:type="spellStart"/>
      <w:r>
        <w:rPr>
          <w:rFonts w:ascii="Times New Roman" w:eastAsiaTheme="minorHAnsi" w:hAnsi="Times New Roman" w:cstheme="minorBidi"/>
          <w:sz w:val="28"/>
          <w:szCs w:val="28"/>
        </w:rPr>
        <w:t>Алешинского</w:t>
      </w:r>
      <w:proofErr w:type="spellEnd"/>
      <w:r w:rsidRPr="00E431DD">
        <w:rPr>
          <w:rFonts w:ascii="Times New Roman" w:eastAsiaTheme="minorHAnsi" w:hAnsi="Times New Roman" w:cstheme="minorBidi"/>
          <w:sz w:val="28"/>
          <w:szCs w:val="28"/>
        </w:rPr>
        <w:t xml:space="preserve"> сельского поселения Дубровского муниципального района Брянской области предусмотрены ассигнования в целях реализации Федерального закона от 28.12.2017 № 421-ФЗ «О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 проекта федерального закона «Об установлении минимального размера оплаты труда с 1 января 2025 года», устанавливающего с 1 января 2025 года минимальный размер оплаты труда в сумме 22440,0 рублей в месяц.</w:t>
      </w:r>
    </w:p>
    <w:p w14:paraId="1EC1196D" w14:textId="1FC18119" w:rsidR="00E431DD" w:rsidRPr="00E431DD" w:rsidRDefault="00E431DD" w:rsidP="00E431DD">
      <w:pPr>
        <w:keepNext/>
        <w:spacing w:after="0" w:line="240" w:lineRule="auto"/>
        <w:jc w:val="both"/>
        <w:rPr>
          <w:rFonts w:ascii="Times New Roman" w:eastAsiaTheme="minorHAnsi" w:hAnsi="Times New Roman" w:cstheme="minorBidi"/>
          <w:sz w:val="28"/>
          <w:szCs w:val="28"/>
        </w:rPr>
      </w:pPr>
      <w:r w:rsidRPr="00E431DD">
        <w:rPr>
          <w:rFonts w:ascii="Times New Roman" w:eastAsia="Times New Roman" w:hAnsi="Times New Roman"/>
          <w:sz w:val="28"/>
          <w:szCs w:val="28"/>
          <w:lang w:eastAsia="ru-RU"/>
        </w:rPr>
        <w:t xml:space="preserve">Планирование расходов бюджета </w:t>
      </w:r>
      <w:proofErr w:type="spellStart"/>
      <w:r>
        <w:rPr>
          <w:rFonts w:ascii="Times New Roman" w:eastAsia="Times New Roman" w:hAnsi="Times New Roman"/>
          <w:sz w:val="28"/>
          <w:szCs w:val="28"/>
          <w:lang w:eastAsia="ru-RU"/>
        </w:rPr>
        <w:t>Алешинского</w:t>
      </w:r>
      <w:proofErr w:type="spellEnd"/>
      <w:r w:rsidRPr="00E431DD">
        <w:rPr>
          <w:rFonts w:ascii="Times New Roman" w:eastAsia="Times New Roman" w:hAnsi="Times New Roman"/>
          <w:sz w:val="28"/>
          <w:szCs w:val="28"/>
          <w:lang w:eastAsia="ru-RU"/>
        </w:rPr>
        <w:t xml:space="preserve"> сельского поселения Дубровского муниципального района Брянской области на 2025 год и на плановый период 2026 и 2027 годов осуществлялся с учётом следующих </w:t>
      </w:r>
      <w:r w:rsidRPr="00E431DD">
        <w:rPr>
          <w:rFonts w:ascii="Times New Roman" w:eastAsiaTheme="minorHAnsi" w:hAnsi="Times New Roman" w:cstheme="minorBidi"/>
          <w:sz w:val="28"/>
          <w:szCs w:val="28"/>
        </w:rPr>
        <w:t xml:space="preserve">Решений об индексации отдельных статей расходов, запланированных при формировании бюджета </w:t>
      </w:r>
      <w:proofErr w:type="spellStart"/>
      <w:r>
        <w:rPr>
          <w:rFonts w:ascii="Times New Roman" w:eastAsiaTheme="minorHAnsi" w:hAnsi="Times New Roman" w:cstheme="minorBidi"/>
          <w:sz w:val="28"/>
          <w:szCs w:val="28"/>
        </w:rPr>
        <w:t>Алешинского</w:t>
      </w:r>
      <w:proofErr w:type="spellEnd"/>
      <w:r w:rsidRPr="00E431DD">
        <w:rPr>
          <w:rFonts w:ascii="Times New Roman" w:eastAsiaTheme="minorHAnsi" w:hAnsi="Times New Roman" w:cstheme="minorBidi"/>
          <w:sz w:val="28"/>
          <w:szCs w:val="28"/>
        </w:rPr>
        <w:t xml:space="preserve"> сельского поселения Дубровского муниципального района Брянской области на 2025 год и на плановый период 2026 и 2027 годов.</w:t>
      </w:r>
    </w:p>
    <w:p w14:paraId="70F9262A" w14:textId="77777777" w:rsidR="00E431DD" w:rsidRPr="00E431DD" w:rsidRDefault="00E431DD" w:rsidP="00251F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431DD">
        <w:rPr>
          <w:rFonts w:ascii="Times New Roman" w:eastAsia="Times New Roman" w:hAnsi="Times New Roman"/>
          <w:sz w:val="28"/>
          <w:szCs w:val="28"/>
          <w:lang w:eastAsia="ru-RU"/>
        </w:rPr>
        <w:t>Бюджетные ассигнования бюджета на 2025 – 2027 годы определены исходя из необходимости финансового обеспечения в приоритетном порядке:</w:t>
      </w:r>
    </w:p>
    <w:p w14:paraId="213A029C" w14:textId="77777777" w:rsidR="00E431DD" w:rsidRPr="00E431DD" w:rsidRDefault="00E431DD" w:rsidP="00251FA0">
      <w:pPr>
        <w:spacing w:after="0" w:line="240" w:lineRule="auto"/>
        <w:ind w:firstLine="709"/>
        <w:jc w:val="both"/>
        <w:rPr>
          <w:rFonts w:ascii="Times New Roman" w:eastAsia="Times New Roman" w:hAnsi="Times New Roman"/>
          <w:sz w:val="28"/>
          <w:szCs w:val="28"/>
          <w:lang w:eastAsia="ru-RU"/>
        </w:rPr>
      </w:pPr>
      <w:r w:rsidRPr="00E431DD">
        <w:rPr>
          <w:rFonts w:ascii="Times New Roman" w:eastAsia="Times New Roman" w:hAnsi="Times New Roman"/>
          <w:sz w:val="28"/>
          <w:szCs w:val="28"/>
          <w:lang w:eastAsia="ru-RU"/>
        </w:rPr>
        <w:t>публичных нормативных обязательств и иных социальных выплат населению с учетом ежегодной индексации на прогнозный уровень инфляции (индекс роста потребительских цен) в соответствии с проектом прогноза социально-экономического развития;</w:t>
      </w:r>
    </w:p>
    <w:p w14:paraId="4982DD22" w14:textId="77777777" w:rsidR="00E431DD" w:rsidRPr="00E431DD" w:rsidRDefault="00E431DD" w:rsidP="00251FA0">
      <w:pPr>
        <w:spacing w:after="0" w:line="240" w:lineRule="auto"/>
        <w:ind w:firstLine="709"/>
        <w:jc w:val="both"/>
        <w:rPr>
          <w:rFonts w:ascii="Times New Roman" w:eastAsia="Times New Roman" w:hAnsi="Times New Roman"/>
          <w:sz w:val="28"/>
          <w:szCs w:val="28"/>
          <w:lang w:eastAsia="ru-RU"/>
        </w:rPr>
      </w:pPr>
      <w:r w:rsidRPr="00E431DD">
        <w:rPr>
          <w:rFonts w:ascii="Times New Roman" w:eastAsia="Times New Roman" w:hAnsi="Times New Roman"/>
          <w:sz w:val="28"/>
          <w:szCs w:val="28"/>
          <w:lang w:eastAsia="ru-RU"/>
        </w:rPr>
        <w:t>фонда оплаты труда работников государственных учреждений, не попадающих под действие «майских» указов Президента России, с учетом ежегодной индексации;</w:t>
      </w:r>
    </w:p>
    <w:p w14:paraId="3C6A3F9D" w14:textId="77777777" w:rsidR="00E431DD" w:rsidRPr="00E431DD" w:rsidRDefault="00E431DD" w:rsidP="00251FA0">
      <w:pPr>
        <w:spacing w:after="0" w:line="240" w:lineRule="auto"/>
        <w:ind w:firstLine="709"/>
        <w:jc w:val="both"/>
        <w:rPr>
          <w:rFonts w:ascii="Times New Roman" w:eastAsia="Times New Roman" w:hAnsi="Times New Roman"/>
          <w:sz w:val="28"/>
          <w:szCs w:val="28"/>
          <w:lang w:eastAsia="ru-RU"/>
        </w:rPr>
      </w:pPr>
      <w:r w:rsidRPr="00E431DD">
        <w:rPr>
          <w:rFonts w:ascii="Times New Roman" w:eastAsia="Times New Roman" w:hAnsi="Times New Roman"/>
          <w:sz w:val="28"/>
          <w:szCs w:val="28"/>
          <w:lang w:eastAsia="ru-RU"/>
        </w:rPr>
        <w:t>уплаты в полном объеме налогов и сборов в соответствии с законодательством Российской Федерации о налогах и сборах;</w:t>
      </w:r>
    </w:p>
    <w:p w14:paraId="531730D7" w14:textId="64B27A30" w:rsidR="00E431DD" w:rsidRPr="00E431DD" w:rsidRDefault="00E431DD" w:rsidP="00251FA0">
      <w:pPr>
        <w:spacing w:after="0" w:line="240" w:lineRule="auto"/>
        <w:ind w:firstLine="709"/>
        <w:jc w:val="both"/>
        <w:rPr>
          <w:rFonts w:ascii="Times New Roman" w:eastAsia="Times New Roman" w:hAnsi="Times New Roman"/>
          <w:sz w:val="28"/>
          <w:szCs w:val="28"/>
          <w:lang w:eastAsia="ru-RU"/>
        </w:rPr>
      </w:pPr>
      <w:r w:rsidRPr="00E431DD">
        <w:rPr>
          <w:rFonts w:ascii="Times New Roman" w:eastAsia="Times New Roman" w:hAnsi="Times New Roman"/>
          <w:sz w:val="28"/>
          <w:szCs w:val="28"/>
          <w:lang w:eastAsia="ru-RU"/>
        </w:rPr>
        <w:t>минимального размера оплаты труда в размере, установленном федеральным законом.</w:t>
      </w:r>
    </w:p>
    <w:bookmarkEnd w:id="3"/>
    <w:p w14:paraId="4C910265" w14:textId="77777777" w:rsidR="00CA4DD5" w:rsidRPr="00CA4DD5" w:rsidRDefault="00CA4DD5" w:rsidP="00251FA0">
      <w:pPr>
        <w:spacing w:after="0" w:line="240" w:lineRule="auto"/>
        <w:ind w:firstLine="709"/>
        <w:jc w:val="both"/>
        <w:rPr>
          <w:rFonts w:ascii="Times New Roman" w:eastAsia="Times New Roman" w:hAnsi="Times New Roman"/>
          <w:sz w:val="28"/>
          <w:szCs w:val="28"/>
          <w:lang w:eastAsia="ru-RU"/>
        </w:rPr>
      </w:pPr>
      <w:r w:rsidRPr="00CA4DD5">
        <w:rPr>
          <w:rFonts w:ascii="Times New Roman" w:eastAsia="Times New Roman" w:hAnsi="Times New Roman"/>
          <w:sz w:val="28"/>
          <w:szCs w:val="28"/>
          <w:lang w:eastAsia="ru-RU"/>
        </w:rPr>
        <w:lastRenderedPageBreak/>
        <w:t>Решения об индексации отдельных статей расходов, запланированные при формировании областного бюджета на 2025 год и плановый период 2026 и 2027 годов представлены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2076"/>
        <w:gridCol w:w="2921"/>
      </w:tblGrid>
      <w:tr w:rsidR="00CA4DD5" w:rsidRPr="00CA4DD5" w14:paraId="25C778D4" w14:textId="77777777" w:rsidTr="00CA4DD5">
        <w:trPr>
          <w:trHeight w:val="20"/>
          <w:tblHeader/>
        </w:trPr>
        <w:tc>
          <w:tcPr>
            <w:tcW w:w="2326" w:type="pct"/>
            <w:tcBorders>
              <w:top w:val="single" w:sz="4" w:space="0" w:color="auto"/>
              <w:left w:val="single" w:sz="4" w:space="0" w:color="auto"/>
              <w:bottom w:val="single" w:sz="4" w:space="0" w:color="auto"/>
              <w:right w:val="single" w:sz="4" w:space="0" w:color="auto"/>
            </w:tcBorders>
            <w:vAlign w:val="center"/>
            <w:hideMark/>
          </w:tcPr>
          <w:bookmarkEnd w:id="4"/>
          <w:p w14:paraId="7215BB2C" w14:textId="77777777" w:rsidR="00CA4DD5" w:rsidRPr="00CA4DD5" w:rsidRDefault="00CA4DD5" w:rsidP="00CA4DD5">
            <w:pPr>
              <w:spacing w:before="40" w:after="40" w:line="240" w:lineRule="auto"/>
              <w:jc w:val="center"/>
              <w:rPr>
                <w:rFonts w:ascii="Times New Roman" w:eastAsia="Times New Roman" w:hAnsi="Times New Roman"/>
                <w:sz w:val="24"/>
                <w:szCs w:val="24"/>
                <w:lang w:eastAsia="ru-RU"/>
              </w:rPr>
            </w:pPr>
            <w:r w:rsidRPr="00CA4DD5">
              <w:rPr>
                <w:rFonts w:ascii="Times New Roman" w:eastAsia="Times New Roman" w:hAnsi="Times New Roman"/>
                <w:sz w:val="24"/>
                <w:szCs w:val="24"/>
                <w:lang w:eastAsia="ru-RU"/>
              </w:rPr>
              <w:t>Наименование статьи расходов</w:t>
            </w:r>
          </w:p>
        </w:tc>
        <w:tc>
          <w:tcPr>
            <w:tcW w:w="1111" w:type="pct"/>
            <w:tcBorders>
              <w:top w:val="single" w:sz="4" w:space="0" w:color="auto"/>
              <w:left w:val="single" w:sz="4" w:space="0" w:color="auto"/>
              <w:bottom w:val="single" w:sz="4" w:space="0" w:color="auto"/>
              <w:right w:val="single" w:sz="4" w:space="0" w:color="auto"/>
            </w:tcBorders>
            <w:vAlign w:val="center"/>
            <w:hideMark/>
          </w:tcPr>
          <w:p w14:paraId="46BA890F" w14:textId="77777777" w:rsidR="00CA4DD5" w:rsidRPr="00CA4DD5" w:rsidRDefault="00CA4DD5" w:rsidP="00CA4DD5">
            <w:pPr>
              <w:spacing w:before="40" w:after="40" w:line="240" w:lineRule="auto"/>
              <w:jc w:val="center"/>
              <w:rPr>
                <w:rFonts w:ascii="Times New Roman" w:eastAsia="Times New Roman" w:hAnsi="Times New Roman"/>
                <w:sz w:val="24"/>
                <w:szCs w:val="24"/>
                <w:lang w:eastAsia="ru-RU"/>
              </w:rPr>
            </w:pPr>
            <w:r w:rsidRPr="00CA4DD5">
              <w:rPr>
                <w:rFonts w:ascii="Times New Roman" w:eastAsia="Times New Roman" w:hAnsi="Times New Roman"/>
                <w:sz w:val="24"/>
                <w:szCs w:val="24"/>
                <w:lang w:eastAsia="ru-RU"/>
              </w:rPr>
              <w:t>Коэффициент</w:t>
            </w:r>
            <w:r w:rsidRPr="00CA4DD5">
              <w:rPr>
                <w:rFonts w:ascii="Times New Roman" w:eastAsia="Times New Roman" w:hAnsi="Times New Roman"/>
                <w:sz w:val="24"/>
                <w:szCs w:val="24"/>
                <w:lang w:eastAsia="ru-RU"/>
              </w:rPr>
              <w:br/>
              <w:t>индексации</w:t>
            </w:r>
          </w:p>
        </w:tc>
        <w:tc>
          <w:tcPr>
            <w:tcW w:w="1563" w:type="pct"/>
            <w:tcBorders>
              <w:top w:val="single" w:sz="4" w:space="0" w:color="auto"/>
              <w:left w:val="single" w:sz="4" w:space="0" w:color="auto"/>
              <w:bottom w:val="single" w:sz="4" w:space="0" w:color="auto"/>
              <w:right w:val="single" w:sz="4" w:space="0" w:color="auto"/>
            </w:tcBorders>
            <w:vAlign w:val="center"/>
            <w:hideMark/>
          </w:tcPr>
          <w:p w14:paraId="7D28EADF" w14:textId="77777777" w:rsidR="00CA4DD5" w:rsidRPr="00CA4DD5" w:rsidRDefault="00CA4DD5" w:rsidP="00CA4DD5">
            <w:pPr>
              <w:spacing w:before="40" w:after="40" w:line="240" w:lineRule="auto"/>
              <w:jc w:val="center"/>
              <w:rPr>
                <w:rFonts w:ascii="Times New Roman" w:eastAsia="Times New Roman" w:hAnsi="Times New Roman"/>
                <w:sz w:val="24"/>
                <w:szCs w:val="24"/>
                <w:lang w:eastAsia="ru-RU"/>
              </w:rPr>
            </w:pPr>
            <w:r w:rsidRPr="00CA4DD5">
              <w:rPr>
                <w:rFonts w:ascii="Times New Roman" w:eastAsia="Times New Roman" w:hAnsi="Times New Roman"/>
                <w:sz w:val="24"/>
                <w:szCs w:val="24"/>
                <w:lang w:eastAsia="ru-RU"/>
              </w:rPr>
              <w:t>Дата начала применения</w:t>
            </w:r>
            <w:r w:rsidRPr="00CA4DD5">
              <w:rPr>
                <w:rFonts w:ascii="Times New Roman" w:eastAsia="Times New Roman" w:hAnsi="Times New Roman"/>
                <w:sz w:val="24"/>
                <w:szCs w:val="24"/>
                <w:lang w:eastAsia="ru-RU"/>
              </w:rPr>
              <w:br/>
              <w:t>коэффициента индексации</w:t>
            </w:r>
          </w:p>
        </w:tc>
      </w:tr>
      <w:tr w:rsidR="00CA4DD5" w:rsidRPr="00CA4DD5" w14:paraId="29765FF1" w14:textId="77777777" w:rsidTr="00CA4DD5">
        <w:trPr>
          <w:trHeight w:val="20"/>
        </w:trPr>
        <w:tc>
          <w:tcPr>
            <w:tcW w:w="2326" w:type="pct"/>
            <w:tcBorders>
              <w:top w:val="single" w:sz="4" w:space="0" w:color="auto"/>
              <w:left w:val="single" w:sz="4" w:space="0" w:color="auto"/>
              <w:bottom w:val="single" w:sz="4" w:space="0" w:color="auto"/>
              <w:right w:val="single" w:sz="4" w:space="0" w:color="auto"/>
            </w:tcBorders>
            <w:vAlign w:val="center"/>
            <w:hideMark/>
          </w:tcPr>
          <w:p w14:paraId="707334C1" w14:textId="4F575707" w:rsidR="00CA4DD5" w:rsidRPr="00CA4DD5" w:rsidRDefault="00CA4DD5" w:rsidP="00CA4DD5">
            <w:pPr>
              <w:spacing w:before="40" w:after="40" w:line="240" w:lineRule="auto"/>
              <w:rPr>
                <w:rFonts w:ascii="Times New Roman" w:eastAsia="Times New Roman" w:hAnsi="Times New Roman"/>
                <w:sz w:val="24"/>
                <w:szCs w:val="24"/>
                <w:lang w:eastAsia="ru-RU"/>
              </w:rPr>
            </w:pPr>
            <w:r w:rsidRPr="00CA4DD5">
              <w:rPr>
                <w:rFonts w:ascii="Times New Roman" w:eastAsia="Times New Roman" w:hAnsi="Times New Roman"/>
                <w:sz w:val="24"/>
                <w:szCs w:val="24"/>
                <w:lang w:eastAsia="ru-RU"/>
              </w:rPr>
              <w:t>Фонд оплаты труда работников главных распорядителей бюджетных средств, государственных учреждений Брянской области, на которых не распространяется действие Указов Президента от 07.05.2012 № 597, от 01.06.2012 № 761, от 28.12.2012 № 1688</w:t>
            </w:r>
          </w:p>
        </w:tc>
        <w:tc>
          <w:tcPr>
            <w:tcW w:w="1111" w:type="pct"/>
            <w:tcBorders>
              <w:top w:val="single" w:sz="4" w:space="0" w:color="auto"/>
              <w:left w:val="single" w:sz="4" w:space="0" w:color="auto"/>
              <w:bottom w:val="single" w:sz="4" w:space="0" w:color="auto"/>
              <w:right w:val="single" w:sz="4" w:space="0" w:color="auto"/>
            </w:tcBorders>
            <w:vAlign w:val="center"/>
            <w:hideMark/>
          </w:tcPr>
          <w:p w14:paraId="0EBBC4DB" w14:textId="77777777" w:rsidR="00CA4DD5" w:rsidRPr="00CA4DD5" w:rsidRDefault="00CA4DD5" w:rsidP="00CA4DD5">
            <w:pPr>
              <w:spacing w:before="40" w:after="40" w:line="240" w:lineRule="auto"/>
              <w:jc w:val="center"/>
              <w:rPr>
                <w:rFonts w:ascii="Times New Roman" w:eastAsia="Times New Roman" w:hAnsi="Times New Roman"/>
                <w:sz w:val="24"/>
                <w:szCs w:val="24"/>
                <w:lang w:eastAsia="ru-RU"/>
              </w:rPr>
            </w:pPr>
            <w:r w:rsidRPr="00CA4DD5">
              <w:rPr>
                <w:rFonts w:ascii="Times New Roman" w:eastAsia="Times New Roman" w:hAnsi="Times New Roman"/>
                <w:sz w:val="24"/>
                <w:szCs w:val="24"/>
                <w:lang w:eastAsia="ru-RU"/>
              </w:rPr>
              <w:t>1,045</w:t>
            </w:r>
            <w:r w:rsidRPr="00CA4DD5">
              <w:rPr>
                <w:rFonts w:ascii="Times New Roman" w:eastAsia="Times New Roman" w:hAnsi="Times New Roman"/>
                <w:sz w:val="24"/>
                <w:szCs w:val="24"/>
                <w:lang w:eastAsia="ru-RU"/>
              </w:rPr>
              <w:br/>
              <w:t>1,040</w:t>
            </w:r>
            <w:r w:rsidRPr="00CA4DD5">
              <w:rPr>
                <w:rFonts w:ascii="Times New Roman" w:eastAsia="Times New Roman" w:hAnsi="Times New Roman"/>
                <w:sz w:val="24"/>
                <w:szCs w:val="24"/>
                <w:lang w:eastAsia="ru-RU"/>
              </w:rPr>
              <w:br/>
              <w:t>1,040</w:t>
            </w:r>
          </w:p>
        </w:tc>
        <w:tc>
          <w:tcPr>
            <w:tcW w:w="1563" w:type="pct"/>
            <w:tcBorders>
              <w:top w:val="single" w:sz="4" w:space="0" w:color="auto"/>
              <w:left w:val="single" w:sz="4" w:space="0" w:color="auto"/>
              <w:bottom w:val="single" w:sz="4" w:space="0" w:color="auto"/>
              <w:right w:val="single" w:sz="4" w:space="0" w:color="auto"/>
            </w:tcBorders>
            <w:vAlign w:val="center"/>
            <w:hideMark/>
          </w:tcPr>
          <w:p w14:paraId="547BB909" w14:textId="77777777" w:rsidR="00CA4DD5" w:rsidRPr="00CA4DD5" w:rsidRDefault="00CA4DD5" w:rsidP="00CA4DD5">
            <w:pPr>
              <w:spacing w:before="40" w:after="40" w:line="240" w:lineRule="auto"/>
              <w:jc w:val="center"/>
              <w:rPr>
                <w:rFonts w:ascii="Times New Roman" w:eastAsia="Times New Roman" w:hAnsi="Times New Roman"/>
                <w:sz w:val="24"/>
                <w:szCs w:val="24"/>
                <w:lang w:eastAsia="ru-RU"/>
              </w:rPr>
            </w:pPr>
            <w:r w:rsidRPr="00CA4DD5">
              <w:rPr>
                <w:rFonts w:ascii="Times New Roman" w:eastAsia="Times New Roman" w:hAnsi="Times New Roman"/>
                <w:sz w:val="24"/>
                <w:szCs w:val="24"/>
                <w:lang w:eastAsia="ru-RU"/>
              </w:rPr>
              <w:t>1 октября 2025 года</w:t>
            </w:r>
            <w:r w:rsidRPr="00CA4DD5">
              <w:rPr>
                <w:rFonts w:ascii="Times New Roman" w:eastAsia="Times New Roman" w:hAnsi="Times New Roman"/>
                <w:sz w:val="24"/>
                <w:szCs w:val="24"/>
                <w:lang w:eastAsia="ru-RU"/>
              </w:rPr>
              <w:br/>
              <w:t>1 октября 2026 года</w:t>
            </w:r>
            <w:r w:rsidRPr="00CA4DD5">
              <w:rPr>
                <w:rFonts w:ascii="Times New Roman" w:eastAsia="Times New Roman" w:hAnsi="Times New Roman"/>
                <w:sz w:val="24"/>
                <w:szCs w:val="24"/>
                <w:lang w:eastAsia="ru-RU"/>
              </w:rPr>
              <w:br/>
              <w:t>1 октября 2027 года</w:t>
            </w:r>
          </w:p>
        </w:tc>
      </w:tr>
      <w:tr w:rsidR="00CA4DD5" w:rsidRPr="00CA4DD5" w14:paraId="3FEC6A20" w14:textId="77777777" w:rsidTr="00CA4DD5">
        <w:trPr>
          <w:trHeight w:val="20"/>
        </w:trPr>
        <w:tc>
          <w:tcPr>
            <w:tcW w:w="2326" w:type="pct"/>
            <w:tcBorders>
              <w:top w:val="single" w:sz="4" w:space="0" w:color="auto"/>
              <w:left w:val="single" w:sz="4" w:space="0" w:color="auto"/>
              <w:bottom w:val="single" w:sz="4" w:space="0" w:color="auto"/>
              <w:right w:val="single" w:sz="4" w:space="0" w:color="auto"/>
            </w:tcBorders>
            <w:vAlign w:val="center"/>
            <w:hideMark/>
          </w:tcPr>
          <w:p w14:paraId="3D4B79F1" w14:textId="77777777" w:rsidR="00CA4DD5" w:rsidRPr="00CA4DD5" w:rsidRDefault="00CA4DD5" w:rsidP="00CA4DD5">
            <w:pPr>
              <w:spacing w:before="40" w:after="40" w:line="240" w:lineRule="auto"/>
              <w:rPr>
                <w:rFonts w:ascii="Times New Roman" w:eastAsia="Times New Roman" w:hAnsi="Times New Roman"/>
                <w:sz w:val="24"/>
                <w:szCs w:val="24"/>
                <w:lang w:eastAsia="ru-RU"/>
              </w:rPr>
            </w:pPr>
            <w:r w:rsidRPr="00CA4DD5">
              <w:rPr>
                <w:rFonts w:ascii="Times New Roman" w:eastAsia="Times New Roman" w:hAnsi="Times New Roman"/>
                <w:sz w:val="24"/>
                <w:szCs w:val="24"/>
                <w:lang w:eastAsia="ru-RU"/>
              </w:rPr>
              <w:t>Фонд оплаты труда работников государственных учреждений Брянской области, на которых распространяется действие Указов Президента от 07.05.2012 № 597, от 01.06.2012 № 761, от 28.12.2012 № 1688</w:t>
            </w:r>
          </w:p>
        </w:tc>
        <w:tc>
          <w:tcPr>
            <w:tcW w:w="1111" w:type="pct"/>
            <w:tcBorders>
              <w:top w:val="single" w:sz="4" w:space="0" w:color="auto"/>
              <w:left w:val="single" w:sz="4" w:space="0" w:color="auto"/>
              <w:bottom w:val="single" w:sz="4" w:space="0" w:color="auto"/>
              <w:right w:val="single" w:sz="4" w:space="0" w:color="auto"/>
            </w:tcBorders>
            <w:vAlign w:val="center"/>
            <w:hideMark/>
          </w:tcPr>
          <w:p w14:paraId="1391E0C7" w14:textId="77777777" w:rsidR="00CA4DD5" w:rsidRPr="00CA4DD5" w:rsidRDefault="00CA4DD5" w:rsidP="00CA4DD5">
            <w:pPr>
              <w:spacing w:before="40" w:after="40" w:line="240" w:lineRule="auto"/>
              <w:jc w:val="center"/>
              <w:rPr>
                <w:rFonts w:ascii="Times New Roman" w:eastAsia="Times New Roman" w:hAnsi="Times New Roman"/>
                <w:sz w:val="24"/>
                <w:szCs w:val="24"/>
                <w:lang w:eastAsia="ru-RU"/>
              </w:rPr>
            </w:pPr>
            <w:r w:rsidRPr="00CA4DD5">
              <w:rPr>
                <w:rFonts w:ascii="Times New Roman" w:eastAsia="Times New Roman" w:hAnsi="Times New Roman"/>
                <w:sz w:val="24"/>
                <w:szCs w:val="24"/>
                <w:lang w:eastAsia="ru-RU"/>
              </w:rPr>
              <w:t>в соответствии с прогнозом среднемесячного дохода от трудовой</w:t>
            </w:r>
          </w:p>
          <w:p w14:paraId="5E68FE0B" w14:textId="77777777" w:rsidR="00CA4DD5" w:rsidRPr="00CA4DD5" w:rsidRDefault="00CA4DD5" w:rsidP="00CA4DD5">
            <w:pPr>
              <w:spacing w:before="40" w:after="40" w:line="240" w:lineRule="auto"/>
              <w:jc w:val="center"/>
              <w:rPr>
                <w:rFonts w:ascii="Times New Roman" w:eastAsia="Times New Roman" w:hAnsi="Times New Roman"/>
                <w:sz w:val="24"/>
                <w:szCs w:val="24"/>
                <w:lang w:eastAsia="ru-RU"/>
              </w:rPr>
            </w:pPr>
            <w:r w:rsidRPr="00CA4DD5">
              <w:rPr>
                <w:rFonts w:ascii="Times New Roman" w:eastAsia="Times New Roman" w:hAnsi="Times New Roman"/>
                <w:sz w:val="24"/>
                <w:szCs w:val="24"/>
                <w:lang w:eastAsia="ru-RU"/>
              </w:rPr>
              <w:t>деятельности</w:t>
            </w:r>
          </w:p>
        </w:tc>
        <w:tc>
          <w:tcPr>
            <w:tcW w:w="1563" w:type="pct"/>
            <w:tcBorders>
              <w:top w:val="single" w:sz="4" w:space="0" w:color="auto"/>
              <w:left w:val="single" w:sz="4" w:space="0" w:color="auto"/>
              <w:bottom w:val="single" w:sz="4" w:space="0" w:color="auto"/>
              <w:right w:val="single" w:sz="4" w:space="0" w:color="auto"/>
            </w:tcBorders>
            <w:vAlign w:val="center"/>
            <w:hideMark/>
          </w:tcPr>
          <w:p w14:paraId="7CE6DE55" w14:textId="77777777" w:rsidR="00CA4DD5" w:rsidRPr="00CA4DD5" w:rsidRDefault="00CA4DD5" w:rsidP="00CA4DD5">
            <w:pPr>
              <w:spacing w:before="40" w:after="40" w:line="240" w:lineRule="auto"/>
              <w:jc w:val="center"/>
              <w:rPr>
                <w:rFonts w:ascii="Times New Roman" w:eastAsia="Times New Roman" w:hAnsi="Times New Roman"/>
                <w:sz w:val="24"/>
                <w:szCs w:val="24"/>
                <w:lang w:eastAsia="ru-RU"/>
              </w:rPr>
            </w:pPr>
            <w:r w:rsidRPr="00CA4DD5">
              <w:rPr>
                <w:rFonts w:ascii="Times New Roman" w:eastAsia="Times New Roman" w:hAnsi="Times New Roman"/>
                <w:sz w:val="24"/>
                <w:szCs w:val="24"/>
                <w:lang w:eastAsia="ru-RU"/>
              </w:rPr>
              <w:t>1 января 2025 года</w:t>
            </w:r>
            <w:r w:rsidRPr="00CA4DD5">
              <w:rPr>
                <w:rFonts w:ascii="Times New Roman" w:eastAsia="Times New Roman" w:hAnsi="Times New Roman"/>
                <w:sz w:val="24"/>
                <w:szCs w:val="24"/>
                <w:lang w:eastAsia="ru-RU"/>
              </w:rPr>
              <w:br/>
              <w:t>1 января 2026 года</w:t>
            </w:r>
            <w:r w:rsidRPr="00CA4DD5">
              <w:rPr>
                <w:rFonts w:ascii="Times New Roman" w:eastAsia="Times New Roman" w:hAnsi="Times New Roman"/>
                <w:sz w:val="24"/>
                <w:szCs w:val="24"/>
                <w:lang w:eastAsia="ru-RU"/>
              </w:rPr>
              <w:br/>
              <w:t>1 января 2027 года</w:t>
            </w:r>
          </w:p>
        </w:tc>
      </w:tr>
      <w:tr w:rsidR="00CA4DD5" w:rsidRPr="00CA4DD5" w14:paraId="43AA0ABB" w14:textId="77777777" w:rsidTr="00CA4DD5">
        <w:trPr>
          <w:trHeight w:val="20"/>
        </w:trPr>
        <w:tc>
          <w:tcPr>
            <w:tcW w:w="2326" w:type="pct"/>
            <w:tcBorders>
              <w:top w:val="single" w:sz="4" w:space="0" w:color="auto"/>
              <w:left w:val="single" w:sz="4" w:space="0" w:color="auto"/>
              <w:bottom w:val="single" w:sz="4" w:space="0" w:color="auto"/>
              <w:right w:val="single" w:sz="4" w:space="0" w:color="auto"/>
            </w:tcBorders>
            <w:vAlign w:val="center"/>
            <w:hideMark/>
          </w:tcPr>
          <w:p w14:paraId="6BB02237" w14:textId="77777777" w:rsidR="00CA4DD5" w:rsidRPr="00CA4DD5" w:rsidRDefault="00CA4DD5" w:rsidP="00CA4DD5">
            <w:pPr>
              <w:spacing w:before="40" w:after="40" w:line="240" w:lineRule="auto"/>
              <w:rPr>
                <w:rFonts w:ascii="Times New Roman" w:eastAsia="Times New Roman" w:hAnsi="Times New Roman"/>
                <w:sz w:val="24"/>
                <w:szCs w:val="24"/>
                <w:lang w:eastAsia="ru-RU"/>
              </w:rPr>
            </w:pPr>
            <w:r w:rsidRPr="00CA4DD5">
              <w:rPr>
                <w:rFonts w:ascii="Times New Roman" w:eastAsia="Times New Roman" w:hAnsi="Times New Roman"/>
                <w:sz w:val="24"/>
                <w:szCs w:val="24"/>
                <w:lang w:eastAsia="ru-RU"/>
              </w:rPr>
              <w:t>Публичные нормативные обязательства и отдельные социальные выплаты</w:t>
            </w:r>
          </w:p>
        </w:tc>
        <w:tc>
          <w:tcPr>
            <w:tcW w:w="1111" w:type="pct"/>
            <w:tcBorders>
              <w:top w:val="single" w:sz="4" w:space="0" w:color="auto"/>
              <w:left w:val="single" w:sz="4" w:space="0" w:color="auto"/>
              <w:bottom w:val="single" w:sz="4" w:space="0" w:color="auto"/>
              <w:right w:val="single" w:sz="4" w:space="0" w:color="auto"/>
            </w:tcBorders>
            <w:vAlign w:val="center"/>
            <w:hideMark/>
          </w:tcPr>
          <w:p w14:paraId="5F1D9AF4" w14:textId="77777777" w:rsidR="00CA4DD5" w:rsidRPr="00CA4DD5" w:rsidRDefault="00CA4DD5" w:rsidP="00CA4DD5">
            <w:pPr>
              <w:spacing w:before="40" w:after="40" w:line="240" w:lineRule="auto"/>
              <w:jc w:val="center"/>
              <w:rPr>
                <w:rFonts w:ascii="Times New Roman" w:eastAsia="Times New Roman" w:hAnsi="Times New Roman"/>
                <w:sz w:val="24"/>
                <w:szCs w:val="24"/>
                <w:lang w:eastAsia="ru-RU"/>
              </w:rPr>
            </w:pPr>
            <w:r w:rsidRPr="00CA4DD5">
              <w:rPr>
                <w:rFonts w:ascii="Times New Roman" w:eastAsia="Times New Roman" w:hAnsi="Times New Roman"/>
                <w:sz w:val="24"/>
                <w:szCs w:val="24"/>
                <w:lang w:eastAsia="ru-RU"/>
              </w:rPr>
              <w:t>1,045</w:t>
            </w:r>
            <w:r w:rsidRPr="00CA4DD5">
              <w:rPr>
                <w:rFonts w:ascii="Times New Roman" w:eastAsia="Times New Roman" w:hAnsi="Times New Roman"/>
                <w:sz w:val="24"/>
                <w:szCs w:val="24"/>
                <w:lang w:eastAsia="ru-RU"/>
              </w:rPr>
              <w:br/>
              <w:t>1,040</w:t>
            </w:r>
            <w:r w:rsidRPr="00CA4DD5">
              <w:rPr>
                <w:rFonts w:ascii="Times New Roman" w:eastAsia="Times New Roman" w:hAnsi="Times New Roman"/>
                <w:sz w:val="24"/>
                <w:szCs w:val="24"/>
                <w:lang w:eastAsia="ru-RU"/>
              </w:rPr>
              <w:br/>
              <w:t>1,040</w:t>
            </w:r>
          </w:p>
        </w:tc>
        <w:tc>
          <w:tcPr>
            <w:tcW w:w="1563" w:type="pct"/>
            <w:tcBorders>
              <w:top w:val="single" w:sz="4" w:space="0" w:color="auto"/>
              <w:left w:val="single" w:sz="4" w:space="0" w:color="auto"/>
              <w:bottom w:val="single" w:sz="4" w:space="0" w:color="auto"/>
              <w:right w:val="single" w:sz="4" w:space="0" w:color="auto"/>
            </w:tcBorders>
            <w:vAlign w:val="center"/>
            <w:hideMark/>
          </w:tcPr>
          <w:p w14:paraId="0DCE6FF7" w14:textId="77777777" w:rsidR="00CA4DD5" w:rsidRPr="00CA4DD5" w:rsidRDefault="00CA4DD5" w:rsidP="00CA4DD5">
            <w:pPr>
              <w:spacing w:before="40" w:after="40" w:line="240" w:lineRule="auto"/>
              <w:jc w:val="center"/>
              <w:rPr>
                <w:rFonts w:ascii="Times New Roman" w:eastAsia="Times New Roman" w:hAnsi="Times New Roman"/>
                <w:sz w:val="24"/>
                <w:szCs w:val="24"/>
                <w:lang w:eastAsia="ru-RU"/>
              </w:rPr>
            </w:pPr>
            <w:r w:rsidRPr="00CA4DD5">
              <w:rPr>
                <w:rFonts w:ascii="Times New Roman" w:eastAsia="Times New Roman" w:hAnsi="Times New Roman"/>
                <w:sz w:val="24"/>
                <w:szCs w:val="24"/>
                <w:lang w:eastAsia="ru-RU"/>
              </w:rPr>
              <w:t>1 октября 2025 года</w:t>
            </w:r>
            <w:r w:rsidRPr="00CA4DD5">
              <w:rPr>
                <w:rFonts w:ascii="Times New Roman" w:eastAsia="Times New Roman" w:hAnsi="Times New Roman"/>
                <w:sz w:val="24"/>
                <w:szCs w:val="24"/>
                <w:lang w:eastAsia="ru-RU"/>
              </w:rPr>
              <w:br/>
              <w:t>1 октября 2026 года</w:t>
            </w:r>
            <w:r w:rsidRPr="00CA4DD5">
              <w:rPr>
                <w:rFonts w:ascii="Times New Roman" w:eastAsia="Times New Roman" w:hAnsi="Times New Roman"/>
                <w:sz w:val="24"/>
                <w:szCs w:val="24"/>
                <w:lang w:eastAsia="ru-RU"/>
              </w:rPr>
              <w:br/>
              <w:t>1 октября 2027 года</w:t>
            </w:r>
          </w:p>
        </w:tc>
      </w:tr>
      <w:tr w:rsidR="00CA4DD5" w:rsidRPr="00CA4DD5" w14:paraId="4FC7DA8D" w14:textId="77777777" w:rsidTr="00CA4DD5">
        <w:trPr>
          <w:trHeight w:val="20"/>
        </w:trPr>
        <w:tc>
          <w:tcPr>
            <w:tcW w:w="2326" w:type="pct"/>
            <w:tcBorders>
              <w:top w:val="single" w:sz="4" w:space="0" w:color="auto"/>
              <w:left w:val="single" w:sz="4" w:space="0" w:color="auto"/>
              <w:bottom w:val="single" w:sz="4" w:space="0" w:color="auto"/>
              <w:right w:val="single" w:sz="4" w:space="0" w:color="auto"/>
            </w:tcBorders>
            <w:vAlign w:val="center"/>
            <w:hideMark/>
          </w:tcPr>
          <w:p w14:paraId="6D6A8405" w14:textId="77777777" w:rsidR="00CA4DD5" w:rsidRPr="00CA4DD5" w:rsidRDefault="00CA4DD5" w:rsidP="00CA4DD5">
            <w:pPr>
              <w:spacing w:before="40" w:after="40" w:line="240" w:lineRule="auto"/>
              <w:rPr>
                <w:rFonts w:ascii="Times New Roman" w:eastAsia="Times New Roman" w:hAnsi="Times New Roman"/>
                <w:sz w:val="24"/>
                <w:szCs w:val="24"/>
                <w:lang w:eastAsia="ru-RU"/>
              </w:rPr>
            </w:pPr>
            <w:r w:rsidRPr="00CA4DD5">
              <w:rPr>
                <w:rFonts w:ascii="Times New Roman" w:eastAsia="Times New Roman" w:hAnsi="Times New Roman"/>
                <w:sz w:val="24"/>
                <w:szCs w:val="24"/>
                <w:lang w:eastAsia="ru-RU"/>
              </w:rPr>
              <w:t>Стипендии</w:t>
            </w:r>
          </w:p>
        </w:tc>
        <w:tc>
          <w:tcPr>
            <w:tcW w:w="1111" w:type="pct"/>
            <w:tcBorders>
              <w:top w:val="single" w:sz="4" w:space="0" w:color="auto"/>
              <w:left w:val="single" w:sz="4" w:space="0" w:color="auto"/>
              <w:bottom w:val="single" w:sz="4" w:space="0" w:color="auto"/>
              <w:right w:val="single" w:sz="4" w:space="0" w:color="auto"/>
            </w:tcBorders>
            <w:vAlign w:val="center"/>
            <w:hideMark/>
          </w:tcPr>
          <w:p w14:paraId="2A5796B9" w14:textId="77777777" w:rsidR="00CA4DD5" w:rsidRPr="00CA4DD5" w:rsidRDefault="00CA4DD5" w:rsidP="00CA4DD5">
            <w:pPr>
              <w:spacing w:before="40" w:after="40" w:line="240" w:lineRule="auto"/>
              <w:jc w:val="center"/>
              <w:rPr>
                <w:rFonts w:ascii="Times New Roman" w:eastAsia="Times New Roman" w:hAnsi="Times New Roman"/>
                <w:sz w:val="24"/>
                <w:szCs w:val="24"/>
                <w:lang w:eastAsia="ru-RU"/>
              </w:rPr>
            </w:pPr>
            <w:r w:rsidRPr="00CA4DD5">
              <w:rPr>
                <w:rFonts w:ascii="Times New Roman" w:eastAsia="Times New Roman" w:hAnsi="Times New Roman"/>
                <w:sz w:val="24"/>
                <w:szCs w:val="24"/>
                <w:lang w:eastAsia="ru-RU"/>
              </w:rPr>
              <w:t>1,045</w:t>
            </w:r>
            <w:r w:rsidRPr="00CA4DD5">
              <w:rPr>
                <w:rFonts w:ascii="Times New Roman" w:eastAsia="Times New Roman" w:hAnsi="Times New Roman"/>
                <w:sz w:val="24"/>
                <w:szCs w:val="24"/>
                <w:lang w:eastAsia="ru-RU"/>
              </w:rPr>
              <w:br/>
              <w:t>1,040</w:t>
            </w:r>
            <w:r w:rsidRPr="00CA4DD5">
              <w:rPr>
                <w:rFonts w:ascii="Times New Roman" w:eastAsia="Times New Roman" w:hAnsi="Times New Roman"/>
                <w:sz w:val="24"/>
                <w:szCs w:val="24"/>
                <w:lang w:eastAsia="ru-RU"/>
              </w:rPr>
              <w:br/>
              <w:t>1,040</w:t>
            </w:r>
          </w:p>
        </w:tc>
        <w:tc>
          <w:tcPr>
            <w:tcW w:w="1563" w:type="pct"/>
            <w:tcBorders>
              <w:top w:val="single" w:sz="4" w:space="0" w:color="auto"/>
              <w:left w:val="single" w:sz="4" w:space="0" w:color="auto"/>
              <w:bottom w:val="single" w:sz="4" w:space="0" w:color="auto"/>
              <w:right w:val="single" w:sz="4" w:space="0" w:color="auto"/>
            </w:tcBorders>
            <w:vAlign w:val="center"/>
            <w:hideMark/>
          </w:tcPr>
          <w:p w14:paraId="7D3E080D" w14:textId="77777777" w:rsidR="00CA4DD5" w:rsidRPr="00CA4DD5" w:rsidRDefault="00CA4DD5" w:rsidP="00CA4DD5">
            <w:pPr>
              <w:spacing w:before="40" w:after="40" w:line="240" w:lineRule="auto"/>
              <w:jc w:val="center"/>
              <w:rPr>
                <w:rFonts w:ascii="Times New Roman" w:eastAsia="Times New Roman" w:hAnsi="Times New Roman"/>
                <w:sz w:val="24"/>
                <w:szCs w:val="24"/>
                <w:lang w:eastAsia="ru-RU"/>
              </w:rPr>
            </w:pPr>
            <w:r w:rsidRPr="00CA4DD5">
              <w:rPr>
                <w:rFonts w:ascii="Times New Roman" w:eastAsia="Times New Roman" w:hAnsi="Times New Roman"/>
                <w:sz w:val="24"/>
                <w:szCs w:val="24"/>
                <w:lang w:eastAsia="ru-RU"/>
              </w:rPr>
              <w:t>1 сентября 2025 года</w:t>
            </w:r>
            <w:r w:rsidRPr="00CA4DD5">
              <w:rPr>
                <w:rFonts w:ascii="Times New Roman" w:eastAsia="Times New Roman" w:hAnsi="Times New Roman"/>
                <w:sz w:val="24"/>
                <w:szCs w:val="24"/>
                <w:lang w:eastAsia="ru-RU"/>
              </w:rPr>
              <w:br/>
              <w:t>1 сентября 2026 года</w:t>
            </w:r>
            <w:r w:rsidRPr="00CA4DD5">
              <w:rPr>
                <w:rFonts w:ascii="Times New Roman" w:eastAsia="Times New Roman" w:hAnsi="Times New Roman"/>
                <w:sz w:val="24"/>
                <w:szCs w:val="24"/>
                <w:lang w:eastAsia="ru-RU"/>
              </w:rPr>
              <w:br/>
              <w:t>1 сентября 2027 года</w:t>
            </w:r>
          </w:p>
        </w:tc>
      </w:tr>
      <w:tr w:rsidR="00CA4DD5" w:rsidRPr="00CA4DD5" w14:paraId="1D27D0C0" w14:textId="77777777" w:rsidTr="00CA4DD5">
        <w:trPr>
          <w:trHeight w:val="20"/>
        </w:trPr>
        <w:tc>
          <w:tcPr>
            <w:tcW w:w="2326" w:type="pct"/>
            <w:tcBorders>
              <w:top w:val="single" w:sz="4" w:space="0" w:color="auto"/>
              <w:left w:val="single" w:sz="4" w:space="0" w:color="auto"/>
              <w:bottom w:val="single" w:sz="4" w:space="0" w:color="auto"/>
              <w:right w:val="single" w:sz="4" w:space="0" w:color="auto"/>
            </w:tcBorders>
            <w:vAlign w:val="center"/>
            <w:hideMark/>
          </w:tcPr>
          <w:p w14:paraId="41182891" w14:textId="77777777" w:rsidR="00CA4DD5" w:rsidRPr="00CA4DD5" w:rsidRDefault="00CA4DD5" w:rsidP="00CA4DD5">
            <w:pPr>
              <w:spacing w:before="40" w:after="40" w:line="240" w:lineRule="auto"/>
              <w:rPr>
                <w:rFonts w:ascii="Times New Roman" w:eastAsia="Times New Roman" w:hAnsi="Times New Roman"/>
                <w:sz w:val="24"/>
                <w:szCs w:val="24"/>
                <w:lang w:eastAsia="ru-RU"/>
              </w:rPr>
            </w:pPr>
            <w:r w:rsidRPr="00CA4DD5">
              <w:rPr>
                <w:rFonts w:ascii="Times New Roman" w:eastAsia="Times New Roman" w:hAnsi="Times New Roman"/>
                <w:sz w:val="24"/>
                <w:szCs w:val="24"/>
                <w:lang w:eastAsia="ru-RU"/>
              </w:rPr>
              <w:t>Расходы по оплате коммунальных услуг</w:t>
            </w:r>
          </w:p>
        </w:tc>
        <w:tc>
          <w:tcPr>
            <w:tcW w:w="1111" w:type="pct"/>
            <w:tcBorders>
              <w:top w:val="single" w:sz="4" w:space="0" w:color="auto"/>
              <w:left w:val="single" w:sz="4" w:space="0" w:color="auto"/>
              <w:bottom w:val="single" w:sz="4" w:space="0" w:color="auto"/>
              <w:right w:val="single" w:sz="4" w:space="0" w:color="auto"/>
            </w:tcBorders>
            <w:vAlign w:val="center"/>
            <w:hideMark/>
          </w:tcPr>
          <w:p w14:paraId="56D9183E" w14:textId="77777777" w:rsidR="00CA4DD5" w:rsidRPr="00CA4DD5" w:rsidRDefault="00CA4DD5" w:rsidP="00CA4DD5">
            <w:pPr>
              <w:spacing w:before="40" w:after="40" w:line="240" w:lineRule="auto"/>
              <w:jc w:val="center"/>
              <w:rPr>
                <w:rFonts w:ascii="Times New Roman" w:eastAsia="Times New Roman" w:hAnsi="Times New Roman"/>
                <w:sz w:val="24"/>
                <w:szCs w:val="24"/>
                <w:lang w:eastAsia="ru-RU"/>
              </w:rPr>
            </w:pPr>
            <w:r w:rsidRPr="00CA4DD5">
              <w:rPr>
                <w:rFonts w:ascii="Times New Roman" w:eastAsia="Times New Roman" w:hAnsi="Times New Roman"/>
                <w:sz w:val="24"/>
                <w:szCs w:val="24"/>
                <w:lang w:eastAsia="ru-RU"/>
              </w:rPr>
              <w:t>в соответствии с прогнозом роста тарифов</w:t>
            </w:r>
          </w:p>
        </w:tc>
        <w:tc>
          <w:tcPr>
            <w:tcW w:w="1563" w:type="pct"/>
            <w:tcBorders>
              <w:top w:val="single" w:sz="4" w:space="0" w:color="auto"/>
              <w:left w:val="single" w:sz="4" w:space="0" w:color="auto"/>
              <w:bottom w:val="single" w:sz="4" w:space="0" w:color="auto"/>
              <w:right w:val="single" w:sz="4" w:space="0" w:color="auto"/>
            </w:tcBorders>
            <w:vAlign w:val="center"/>
            <w:hideMark/>
          </w:tcPr>
          <w:p w14:paraId="6183ECFF" w14:textId="77777777" w:rsidR="00CA4DD5" w:rsidRPr="00CA4DD5" w:rsidRDefault="00CA4DD5" w:rsidP="00CA4DD5">
            <w:pPr>
              <w:spacing w:before="40" w:after="40" w:line="240" w:lineRule="auto"/>
              <w:jc w:val="center"/>
              <w:rPr>
                <w:rFonts w:ascii="Times New Roman" w:eastAsia="Times New Roman" w:hAnsi="Times New Roman"/>
                <w:sz w:val="24"/>
                <w:szCs w:val="24"/>
                <w:lang w:eastAsia="ru-RU"/>
              </w:rPr>
            </w:pPr>
            <w:r w:rsidRPr="00CA4DD5">
              <w:rPr>
                <w:rFonts w:ascii="Times New Roman" w:eastAsia="Times New Roman" w:hAnsi="Times New Roman"/>
                <w:sz w:val="24"/>
                <w:szCs w:val="24"/>
                <w:lang w:eastAsia="ru-RU"/>
              </w:rPr>
              <w:t>1 июля 2025 года</w:t>
            </w:r>
            <w:r w:rsidRPr="00CA4DD5">
              <w:rPr>
                <w:rFonts w:ascii="Times New Roman" w:eastAsia="Times New Roman" w:hAnsi="Times New Roman"/>
                <w:sz w:val="24"/>
                <w:szCs w:val="24"/>
                <w:lang w:eastAsia="ru-RU"/>
              </w:rPr>
              <w:br/>
              <w:t>1 июля 2026 года</w:t>
            </w:r>
            <w:r w:rsidRPr="00CA4DD5">
              <w:rPr>
                <w:rFonts w:ascii="Times New Roman" w:eastAsia="Times New Roman" w:hAnsi="Times New Roman"/>
                <w:sz w:val="24"/>
                <w:szCs w:val="24"/>
                <w:lang w:eastAsia="ru-RU"/>
              </w:rPr>
              <w:br/>
              <w:t>1 июля 2027 года</w:t>
            </w:r>
          </w:p>
        </w:tc>
      </w:tr>
      <w:tr w:rsidR="00CA4DD5" w:rsidRPr="00CA4DD5" w14:paraId="27274855" w14:textId="77777777" w:rsidTr="00CA4DD5">
        <w:trPr>
          <w:trHeight w:val="20"/>
        </w:trPr>
        <w:tc>
          <w:tcPr>
            <w:tcW w:w="2326" w:type="pct"/>
            <w:tcBorders>
              <w:top w:val="single" w:sz="4" w:space="0" w:color="auto"/>
              <w:left w:val="single" w:sz="4" w:space="0" w:color="auto"/>
              <w:bottom w:val="single" w:sz="4" w:space="0" w:color="auto"/>
              <w:right w:val="single" w:sz="4" w:space="0" w:color="auto"/>
            </w:tcBorders>
            <w:vAlign w:val="center"/>
            <w:hideMark/>
          </w:tcPr>
          <w:p w14:paraId="1B800EA0" w14:textId="77777777" w:rsidR="00CA4DD5" w:rsidRPr="00CA4DD5" w:rsidRDefault="00CA4DD5" w:rsidP="00CA4DD5">
            <w:pPr>
              <w:spacing w:before="40" w:after="40" w:line="240" w:lineRule="auto"/>
              <w:rPr>
                <w:rFonts w:ascii="Times New Roman" w:eastAsia="Times New Roman" w:hAnsi="Times New Roman"/>
                <w:sz w:val="24"/>
                <w:szCs w:val="24"/>
                <w:lang w:eastAsia="ru-RU"/>
              </w:rPr>
            </w:pPr>
            <w:r w:rsidRPr="00CA4DD5">
              <w:rPr>
                <w:rFonts w:ascii="Times New Roman" w:eastAsia="Times New Roman" w:hAnsi="Times New Roman"/>
                <w:sz w:val="24"/>
                <w:szCs w:val="24"/>
                <w:lang w:eastAsia="ru-RU"/>
              </w:rPr>
              <w:t>Расходы по оплате услуг связи</w:t>
            </w:r>
          </w:p>
        </w:tc>
        <w:tc>
          <w:tcPr>
            <w:tcW w:w="1111" w:type="pct"/>
            <w:tcBorders>
              <w:top w:val="single" w:sz="4" w:space="0" w:color="auto"/>
              <w:left w:val="single" w:sz="4" w:space="0" w:color="auto"/>
              <w:bottom w:val="single" w:sz="4" w:space="0" w:color="auto"/>
              <w:right w:val="single" w:sz="4" w:space="0" w:color="auto"/>
            </w:tcBorders>
            <w:vAlign w:val="center"/>
            <w:hideMark/>
          </w:tcPr>
          <w:p w14:paraId="1ABDBE6F" w14:textId="77777777" w:rsidR="00CA4DD5" w:rsidRPr="00CA4DD5" w:rsidRDefault="00CA4DD5" w:rsidP="00CA4DD5">
            <w:pPr>
              <w:spacing w:before="40" w:after="40" w:line="240" w:lineRule="auto"/>
              <w:jc w:val="center"/>
              <w:rPr>
                <w:rFonts w:ascii="Times New Roman" w:eastAsia="Times New Roman" w:hAnsi="Times New Roman"/>
                <w:sz w:val="24"/>
                <w:szCs w:val="24"/>
                <w:lang w:eastAsia="ru-RU"/>
              </w:rPr>
            </w:pPr>
            <w:r w:rsidRPr="00CA4DD5">
              <w:rPr>
                <w:rFonts w:ascii="Times New Roman" w:eastAsia="Times New Roman" w:hAnsi="Times New Roman"/>
                <w:sz w:val="24"/>
                <w:szCs w:val="24"/>
                <w:lang w:eastAsia="ru-RU"/>
              </w:rPr>
              <w:t>1,045</w:t>
            </w:r>
            <w:r w:rsidRPr="00CA4DD5">
              <w:rPr>
                <w:rFonts w:ascii="Times New Roman" w:eastAsia="Times New Roman" w:hAnsi="Times New Roman"/>
                <w:sz w:val="24"/>
                <w:szCs w:val="24"/>
                <w:lang w:eastAsia="ru-RU"/>
              </w:rPr>
              <w:br/>
              <w:t>1,040</w:t>
            </w:r>
            <w:r w:rsidRPr="00CA4DD5">
              <w:rPr>
                <w:rFonts w:ascii="Times New Roman" w:eastAsia="Times New Roman" w:hAnsi="Times New Roman"/>
                <w:sz w:val="24"/>
                <w:szCs w:val="24"/>
                <w:lang w:eastAsia="ru-RU"/>
              </w:rPr>
              <w:br/>
              <w:t>1,040</w:t>
            </w:r>
          </w:p>
        </w:tc>
        <w:tc>
          <w:tcPr>
            <w:tcW w:w="1563" w:type="pct"/>
            <w:tcBorders>
              <w:top w:val="single" w:sz="4" w:space="0" w:color="auto"/>
              <w:left w:val="single" w:sz="4" w:space="0" w:color="auto"/>
              <w:bottom w:val="single" w:sz="4" w:space="0" w:color="auto"/>
              <w:right w:val="single" w:sz="4" w:space="0" w:color="auto"/>
            </w:tcBorders>
            <w:vAlign w:val="center"/>
            <w:hideMark/>
          </w:tcPr>
          <w:p w14:paraId="7C3F658A" w14:textId="77777777" w:rsidR="00CA4DD5" w:rsidRPr="00CA4DD5" w:rsidRDefault="00CA4DD5" w:rsidP="00CA4DD5">
            <w:pPr>
              <w:spacing w:before="40" w:after="40" w:line="240" w:lineRule="auto"/>
              <w:jc w:val="center"/>
              <w:rPr>
                <w:rFonts w:ascii="Times New Roman" w:eastAsia="Times New Roman" w:hAnsi="Times New Roman"/>
                <w:sz w:val="24"/>
                <w:szCs w:val="24"/>
                <w:lang w:eastAsia="ru-RU"/>
              </w:rPr>
            </w:pPr>
            <w:r w:rsidRPr="00CA4DD5">
              <w:rPr>
                <w:rFonts w:ascii="Times New Roman" w:eastAsia="Times New Roman" w:hAnsi="Times New Roman"/>
                <w:sz w:val="24"/>
                <w:szCs w:val="24"/>
                <w:lang w:eastAsia="ru-RU"/>
              </w:rPr>
              <w:t>1 января 2025 года</w:t>
            </w:r>
            <w:r w:rsidRPr="00CA4DD5">
              <w:rPr>
                <w:rFonts w:ascii="Times New Roman" w:eastAsia="Times New Roman" w:hAnsi="Times New Roman"/>
                <w:sz w:val="24"/>
                <w:szCs w:val="24"/>
                <w:lang w:eastAsia="ru-RU"/>
              </w:rPr>
              <w:br/>
              <w:t>1 января 2026 года</w:t>
            </w:r>
            <w:r w:rsidRPr="00CA4DD5">
              <w:rPr>
                <w:rFonts w:ascii="Times New Roman" w:eastAsia="Times New Roman" w:hAnsi="Times New Roman"/>
                <w:sz w:val="24"/>
                <w:szCs w:val="24"/>
                <w:lang w:eastAsia="ru-RU"/>
              </w:rPr>
              <w:br/>
              <w:t>1 января 2027 года</w:t>
            </w:r>
          </w:p>
        </w:tc>
      </w:tr>
      <w:tr w:rsidR="00CA4DD5" w:rsidRPr="00CA4DD5" w14:paraId="21B277A1" w14:textId="77777777" w:rsidTr="00CA4DD5">
        <w:trPr>
          <w:trHeight w:val="20"/>
        </w:trPr>
        <w:tc>
          <w:tcPr>
            <w:tcW w:w="2326" w:type="pct"/>
            <w:tcBorders>
              <w:top w:val="single" w:sz="4" w:space="0" w:color="auto"/>
              <w:left w:val="single" w:sz="4" w:space="0" w:color="auto"/>
              <w:bottom w:val="single" w:sz="4" w:space="0" w:color="auto"/>
              <w:right w:val="single" w:sz="4" w:space="0" w:color="auto"/>
            </w:tcBorders>
            <w:vAlign w:val="center"/>
            <w:hideMark/>
          </w:tcPr>
          <w:p w14:paraId="290EBF9E" w14:textId="77777777" w:rsidR="00CA4DD5" w:rsidRPr="00CA4DD5" w:rsidRDefault="00CA4DD5" w:rsidP="00CA4DD5">
            <w:pPr>
              <w:spacing w:before="40" w:after="40" w:line="240" w:lineRule="auto"/>
              <w:rPr>
                <w:rFonts w:ascii="Times New Roman" w:eastAsia="Times New Roman" w:hAnsi="Times New Roman"/>
                <w:sz w:val="24"/>
                <w:szCs w:val="24"/>
                <w:lang w:eastAsia="ru-RU"/>
              </w:rPr>
            </w:pPr>
            <w:r w:rsidRPr="00CA4DD5">
              <w:rPr>
                <w:rFonts w:ascii="Times New Roman" w:eastAsia="Times New Roman" w:hAnsi="Times New Roman"/>
                <w:sz w:val="24"/>
                <w:szCs w:val="24"/>
                <w:lang w:eastAsia="ru-RU"/>
              </w:rPr>
              <w:t>МРОТ с 1 января 2025</w:t>
            </w:r>
          </w:p>
        </w:tc>
        <w:tc>
          <w:tcPr>
            <w:tcW w:w="1111" w:type="pct"/>
            <w:tcBorders>
              <w:top w:val="single" w:sz="4" w:space="0" w:color="auto"/>
              <w:left w:val="single" w:sz="4" w:space="0" w:color="auto"/>
              <w:bottom w:val="single" w:sz="4" w:space="0" w:color="auto"/>
              <w:right w:val="single" w:sz="4" w:space="0" w:color="auto"/>
            </w:tcBorders>
            <w:vAlign w:val="center"/>
            <w:hideMark/>
          </w:tcPr>
          <w:p w14:paraId="35D9E8F7" w14:textId="77777777" w:rsidR="00CA4DD5" w:rsidRPr="00CA4DD5" w:rsidRDefault="00CA4DD5" w:rsidP="00CA4DD5">
            <w:pPr>
              <w:spacing w:before="40" w:after="40" w:line="240" w:lineRule="auto"/>
              <w:jc w:val="center"/>
              <w:rPr>
                <w:rFonts w:ascii="Times New Roman" w:eastAsia="Times New Roman" w:hAnsi="Times New Roman"/>
                <w:sz w:val="24"/>
                <w:szCs w:val="24"/>
                <w:lang w:eastAsia="ru-RU"/>
              </w:rPr>
            </w:pPr>
            <w:r w:rsidRPr="00CA4DD5">
              <w:rPr>
                <w:rFonts w:ascii="Times New Roman" w:eastAsia="Times New Roman" w:hAnsi="Times New Roman"/>
                <w:sz w:val="24"/>
                <w:szCs w:val="24"/>
                <w:lang w:eastAsia="ru-RU"/>
              </w:rPr>
              <w:t>22440 рублей</w:t>
            </w:r>
          </w:p>
        </w:tc>
        <w:tc>
          <w:tcPr>
            <w:tcW w:w="1563" w:type="pct"/>
            <w:tcBorders>
              <w:top w:val="single" w:sz="4" w:space="0" w:color="auto"/>
              <w:left w:val="single" w:sz="4" w:space="0" w:color="auto"/>
              <w:bottom w:val="single" w:sz="4" w:space="0" w:color="auto"/>
              <w:right w:val="single" w:sz="4" w:space="0" w:color="auto"/>
            </w:tcBorders>
            <w:vAlign w:val="center"/>
          </w:tcPr>
          <w:p w14:paraId="03CB1A09" w14:textId="77777777" w:rsidR="00CA4DD5" w:rsidRPr="00CA4DD5" w:rsidRDefault="00CA4DD5" w:rsidP="00CA4DD5">
            <w:pPr>
              <w:spacing w:before="40" w:after="40" w:line="240" w:lineRule="auto"/>
              <w:jc w:val="center"/>
              <w:rPr>
                <w:rFonts w:ascii="Times New Roman" w:eastAsia="Times New Roman" w:hAnsi="Times New Roman"/>
                <w:sz w:val="24"/>
                <w:szCs w:val="24"/>
                <w:lang w:eastAsia="ru-RU"/>
              </w:rPr>
            </w:pPr>
          </w:p>
        </w:tc>
      </w:tr>
    </w:tbl>
    <w:p w14:paraId="7EC10EEA" w14:textId="447DFD12" w:rsidR="00E431DD" w:rsidRPr="00E431DD" w:rsidRDefault="00E431DD" w:rsidP="00E431DD">
      <w:pPr>
        <w:spacing w:after="0" w:line="240" w:lineRule="auto"/>
        <w:jc w:val="both"/>
        <w:rPr>
          <w:rFonts w:ascii="Times New Roman" w:hAnsi="Times New Roman"/>
          <w:sz w:val="28"/>
          <w:szCs w:val="28"/>
        </w:rPr>
      </w:pPr>
      <w:bookmarkStart w:id="5" w:name="_Hlk183525714"/>
      <w:r>
        <w:rPr>
          <w:rFonts w:ascii="Times New Roman" w:hAnsi="Times New Roman"/>
          <w:sz w:val="28"/>
          <w:szCs w:val="28"/>
        </w:rPr>
        <w:t xml:space="preserve">         </w:t>
      </w:r>
      <w:r w:rsidRPr="00E431DD">
        <w:rPr>
          <w:rFonts w:ascii="Times New Roman" w:hAnsi="Times New Roman"/>
          <w:sz w:val="28"/>
          <w:szCs w:val="28"/>
        </w:rPr>
        <w:t xml:space="preserve">Прогноз социально-экономического развития </w:t>
      </w:r>
      <w:proofErr w:type="spellStart"/>
      <w:r>
        <w:rPr>
          <w:rFonts w:ascii="Times New Roman" w:hAnsi="Times New Roman"/>
          <w:color w:val="000000"/>
          <w:sz w:val="28"/>
          <w:szCs w:val="28"/>
        </w:rPr>
        <w:t>Алешинского</w:t>
      </w:r>
      <w:proofErr w:type="spellEnd"/>
      <w:r w:rsidRPr="00E431DD">
        <w:rPr>
          <w:rFonts w:ascii="Times New Roman" w:hAnsi="Times New Roman"/>
          <w:color w:val="000000"/>
          <w:sz w:val="28"/>
          <w:szCs w:val="28"/>
        </w:rPr>
        <w:t xml:space="preserve"> сельского поселения</w:t>
      </w:r>
      <w:r w:rsidRPr="00E431DD">
        <w:rPr>
          <w:rFonts w:ascii="Times New Roman" w:hAnsi="Times New Roman"/>
          <w:sz w:val="28"/>
          <w:szCs w:val="28"/>
        </w:rPr>
        <w:t xml:space="preserve"> на 2025 год и на плановый период 2026 и 2027 годов разработан исходя из основных макроэкономических показателей социально-экономического развития территории за предыдущие годы, итогов за отчетный период 2024 года, сценарных условий развития экономики, основных параметров прогноза социально-экономического развития на 2025 год и на плановый период 2026 и 2027 годов.</w:t>
      </w:r>
    </w:p>
    <w:p w14:paraId="4F66123B" w14:textId="77777777" w:rsidR="00E431DD" w:rsidRPr="00E431DD" w:rsidRDefault="00E431DD" w:rsidP="00E431DD">
      <w:pPr>
        <w:spacing w:after="0" w:line="240" w:lineRule="auto"/>
        <w:ind w:firstLine="708"/>
        <w:jc w:val="both"/>
        <w:rPr>
          <w:rFonts w:ascii="Times New Roman" w:hAnsi="Times New Roman"/>
          <w:sz w:val="28"/>
          <w:szCs w:val="28"/>
        </w:rPr>
      </w:pPr>
      <w:r w:rsidRPr="00E431DD">
        <w:rPr>
          <w:rFonts w:ascii="Times New Roman" w:hAnsi="Times New Roman"/>
          <w:sz w:val="28"/>
          <w:szCs w:val="28"/>
        </w:rPr>
        <w:t xml:space="preserve">Согласно пояснительной записке к прогнозу социально-экономического развития территории на 2025 год и на плановый период 2026 и 2027 годов в прогнозе учтены принимаемые меры экономической политики, включая реализацию Общенационального плана действий, плана первоочередных мероприятий по обеспечению устойчивого развития экономики Дубровского района, обеспечивающих восстановление занятости, доходов населения и рост экономики, а также реализацию региональных проектов Брянской области. </w:t>
      </w:r>
      <w:r w:rsidRPr="00E431DD">
        <w:rPr>
          <w:rFonts w:ascii="Times New Roman" w:hAnsi="Times New Roman"/>
          <w:sz w:val="28"/>
          <w:szCs w:val="28"/>
        </w:rPr>
        <w:lastRenderedPageBreak/>
        <w:t>Прогноз разработан по трем вариантам – консервативному, базовому и целевому. Разработка проекта бюджета на 2025 год и на плановый период 2026 и 2027 годов осуществлялась на основе базового варианта прогноза. В связи с чем, Контрольно-счетной палатой Дубровского района при анализе прогноза основное внимание уделено базовому варианту прогноза социально-экономического развития территории на 2025 год и на плановый период 2026 и 2027 годов.</w:t>
      </w:r>
    </w:p>
    <w:bookmarkEnd w:id="5"/>
    <w:p w14:paraId="317B4787" w14:textId="7E9C15F8" w:rsidR="00CA4DD5" w:rsidRPr="00CA4DD5" w:rsidRDefault="00CA4DD5" w:rsidP="00CA4DD5">
      <w:pPr>
        <w:spacing w:after="0" w:line="240" w:lineRule="auto"/>
        <w:jc w:val="both"/>
        <w:rPr>
          <w:rFonts w:ascii="Times New Roman" w:hAnsi="Times New Roman"/>
          <w:i/>
          <w:iCs/>
          <w:sz w:val="28"/>
          <w:szCs w:val="28"/>
        </w:rPr>
      </w:pPr>
      <w:r w:rsidRPr="00CA4DD5">
        <w:rPr>
          <w:rFonts w:ascii="Times New Roman" w:hAnsi="Times New Roman"/>
          <w:b/>
          <w:bCs/>
          <w:i/>
          <w:iCs/>
          <w:sz w:val="28"/>
          <w:szCs w:val="28"/>
        </w:rPr>
        <w:t xml:space="preserve">В нарушении п. 3.1 п.п.1 Порядка составления, рассмотрения и утверждения проекта бюджета, а также представления, рассмотрения и утверждения отчетности об исполнении бюджета </w:t>
      </w:r>
      <w:proofErr w:type="spellStart"/>
      <w:r w:rsidRPr="00CA4DD5">
        <w:rPr>
          <w:rFonts w:ascii="Times New Roman" w:hAnsi="Times New Roman"/>
          <w:b/>
          <w:bCs/>
          <w:i/>
          <w:iCs/>
          <w:sz w:val="28"/>
          <w:szCs w:val="28"/>
        </w:rPr>
        <w:t>Алешинского</w:t>
      </w:r>
      <w:proofErr w:type="spellEnd"/>
      <w:r w:rsidRPr="00CA4DD5">
        <w:rPr>
          <w:rFonts w:ascii="Times New Roman" w:hAnsi="Times New Roman"/>
          <w:b/>
          <w:bCs/>
          <w:i/>
          <w:iCs/>
          <w:sz w:val="28"/>
          <w:szCs w:val="28"/>
        </w:rPr>
        <w:t xml:space="preserve"> сельского поселения Дубровского муниципального района Брянской области и его внешней проверке от 30.06.2021г. № 74, в составе документов и материалов, представляемых одновременно с проектом бюджета </w:t>
      </w:r>
      <w:proofErr w:type="spellStart"/>
      <w:r w:rsidRPr="00CA4DD5">
        <w:rPr>
          <w:rFonts w:ascii="Times New Roman" w:hAnsi="Times New Roman"/>
          <w:b/>
          <w:bCs/>
          <w:i/>
          <w:iCs/>
          <w:sz w:val="28"/>
          <w:szCs w:val="28"/>
        </w:rPr>
        <w:t>Алешинского</w:t>
      </w:r>
      <w:proofErr w:type="spellEnd"/>
      <w:r w:rsidRPr="00CA4DD5">
        <w:rPr>
          <w:rFonts w:ascii="Times New Roman" w:hAnsi="Times New Roman"/>
          <w:b/>
          <w:bCs/>
          <w:i/>
          <w:iCs/>
          <w:sz w:val="28"/>
          <w:szCs w:val="28"/>
        </w:rPr>
        <w:t xml:space="preserve"> сельского поселения Дубровского муниципального района Брянской области </w:t>
      </w:r>
      <w:r>
        <w:rPr>
          <w:rFonts w:ascii="Times New Roman" w:hAnsi="Times New Roman"/>
          <w:b/>
          <w:bCs/>
          <w:i/>
          <w:iCs/>
          <w:sz w:val="28"/>
          <w:szCs w:val="28"/>
        </w:rPr>
        <w:t>к внешней проверке</w:t>
      </w:r>
      <w:r w:rsidRPr="00CA4DD5">
        <w:rPr>
          <w:rFonts w:ascii="Times New Roman" w:hAnsi="Times New Roman"/>
          <w:b/>
          <w:bCs/>
          <w:i/>
          <w:iCs/>
          <w:sz w:val="28"/>
          <w:szCs w:val="28"/>
        </w:rPr>
        <w:t xml:space="preserve"> не представлены </w:t>
      </w:r>
      <w:r w:rsidRPr="00CA4DD5">
        <w:rPr>
          <w:rFonts w:ascii="Times New Roman" w:hAnsi="Times New Roman"/>
          <w:i/>
          <w:iCs/>
          <w:sz w:val="28"/>
          <w:szCs w:val="28"/>
        </w:rPr>
        <w:t>Основные направления бюджетной и налоговой политики на очередной финансовый год и плановый период.</w:t>
      </w:r>
    </w:p>
    <w:p w14:paraId="1B5024F3" w14:textId="6173D8FD" w:rsidR="008600F2" w:rsidRPr="00E431DD" w:rsidRDefault="008600F2" w:rsidP="00CA4DD5">
      <w:pPr>
        <w:spacing w:after="0" w:line="240" w:lineRule="auto"/>
        <w:jc w:val="both"/>
        <w:rPr>
          <w:rFonts w:ascii="Times New Roman" w:hAnsi="Times New Roman"/>
          <w:color w:val="FF0000"/>
          <w:sz w:val="28"/>
          <w:szCs w:val="28"/>
        </w:rPr>
      </w:pPr>
    </w:p>
    <w:p w14:paraId="335C92AC" w14:textId="276E9D86" w:rsidR="003D663A" w:rsidRDefault="003D663A" w:rsidP="008600F2">
      <w:pPr>
        <w:spacing w:after="0" w:line="240" w:lineRule="auto"/>
        <w:ind w:firstLine="708"/>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 Общая характеристика проекта бюджета</w:t>
      </w:r>
    </w:p>
    <w:p w14:paraId="01739F63" w14:textId="77777777" w:rsidR="003D663A" w:rsidRDefault="003D663A" w:rsidP="008600F2">
      <w:pPr>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3.1.  Основные параметры бюджета поселения, структурные особенности и основные характеристики проекта решения о бюджете.</w:t>
      </w:r>
    </w:p>
    <w:p w14:paraId="4BB656B5" w14:textId="4DE48559" w:rsidR="003D663A" w:rsidRPr="00C54475" w:rsidRDefault="003D663A" w:rsidP="00310AA8">
      <w:pPr>
        <w:spacing w:after="0" w:line="240" w:lineRule="auto"/>
        <w:ind w:firstLine="708"/>
        <w:jc w:val="both"/>
        <w:rPr>
          <w:rFonts w:ascii="Times New Roman" w:eastAsia="Times New Roman" w:hAnsi="Times New Roman"/>
          <w:bCs/>
          <w:sz w:val="28"/>
          <w:szCs w:val="28"/>
          <w:lang w:eastAsia="ru-RU"/>
        </w:rPr>
      </w:pPr>
      <w:bookmarkStart w:id="6" w:name="_Hlk183525878"/>
      <w:r w:rsidRPr="001B5B60">
        <w:rPr>
          <w:rFonts w:ascii="Times New Roman" w:eastAsia="Times New Roman" w:hAnsi="Times New Roman"/>
          <w:bCs/>
          <w:sz w:val="28"/>
          <w:szCs w:val="28"/>
          <w:lang w:eastAsia="ru-RU"/>
        </w:rPr>
        <w:t>По</w:t>
      </w:r>
      <w:r>
        <w:rPr>
          <w:rFonts w:ascii="Times New Roman" w:eastAsia="Times New Roman" w:hAnsi="Times New Roman"/>
          <w:bCs/>
          <w:sz w:val="28"/>
          <w:szCs w:val="28"/>
          <w:lang w:eastAsia="ru-RU"/>
        </w:rPr>
        <w:t xml:space="preserve"> сравнению с оценкой </w:t>
      </w:r>
      <w:r w:rsidR="00300350">
        <w:rPr>
          <w:rFonts w:ascii="Times New Roman" w:eastAsia="Times New Roman" w:hAnsi="Times New Roman"/>
          <w:bCs/>
          <w:sz w:val="28"/>
          <w:szCs w:val="28"/>
          <w:lang w:eastAsia="ru-RU"/>
        </w:rPr>
        <w:t>2024</w:t>
      </w:r>
      <w:r>
        <w:rPr>
          <w:rFonts w:ascii="Times New Roman" w:eastAsia="Times New Roman" w:hAnsi="Times New Roman"/>
          <w:bCs/>
          <w:sz w:val="28"/>
          <w:szCs w:val="28"/>
          <w:lang w:eastAsia="ru-RU"/>
        </w:rPr>
        <w:t xml:space="preserve"> года в </w:t>
      </w:r>
      <w:r w:rsidR="00300350">
        <w:rPr>
          <w:rFonts w:ascii="Times New Roman" w:eastAsia="Times New Roman" w:hAnsi="Times New Roman"/>
          <w:bCs/>
          <w:sz w:val="28"/>
          <w:szCs w:val="28"/>
          <w:lang w:eastAsia="ru-RU"/>
        </w:rPr>
        <w:t>2025</w:t>
      </w:r>
      <w:r>
        <w:rPr>
          <w:rFonts w:ascii="Times New Roman" w:eastAsia="Times New Roman" w:hAnsi="Times New Roman"/>
          <w:bCs/>
          <w:sz w:val="28"/>
          <w:szCs w:val="28"/>
          <w:lang w:eastAsia="ru-RU"/>
        </w:rPr>
        <w:t xml:space="preserve"> году доходы бюджета прогнозируется на </w:t>
      </w:r>
      <w:r w:rsidRPr="00C54475">
        <w:rPr>
          <w:rFonts w:ascii="Times New Roman" w:eastAsia="Times New Roman" w:hAnsi="Times New Roman"/>
          <w:bCs/>
          <w:sz w:val="28"/>
          <w:szCs w:val="28"/>
          <w:lang w:eastAsia="ru-RU"/>
        </w:rPr>
        <w:t xml:space="preserve">уровне </w:t>
      </w:r>
      <w:r w:rsidR="00BD39A7">
        <w:rPr>
          <w:rFonts w:ascii="Times New Roman" w:eastAsia="Times New Roman" w:hAnsi="Times New Roman"/>
          <w:bCs/>
          <w:sz w:val="28"/>
          <w:szCs w:val="28"/>
          <w:lang w:eastAsia="ru-RU"/>
        </w:rPr>
        <w:t>76,2</w:t>
      </w:r>
      <w:r w:rsidRPr="00C54475">
        <w:rPr>
          <w:rFonts w:ascii="Times New Roman" w:eastAsia="Times New Roman" w:hAnsi="Times New Roman"/>
          <w:bCs/>
          <w:sz w:val="28"/>
          <w:szCs w:val="28"/>
          <w:lang w:eastAsia="ru-RU"/>
        </w:rPr>
        <w:t xml:space="preserve">%, в </w:t>
      </w:r>
      <w:r w:rsidR="00300350">
        <w:rPr>
          <w:rFonts w:ascii="Times New Roman" w:eastAsia="Times New Roman" w:hAnsi="Times New Roman"/>
          <w:bCs/>
          <w:sz w:val="28"/>
          <w:szCs w:val="28"/>
          <w:lang w:eastAsia="ru-RU"/>
        </w:rPr>
        <w:t>2026</w:t>
      </w:r>
      <w:r w:rsidRPr="00C54475">
        <w:rPr>
          <w:rFonts w:ascii="Times New Roman" w:eastAsia="Times New Roman" w:hAnsi="Times New Roman"/>
          <w:bCs/>
          <w:sz w:val="28"/>
          <w:szCs w:val="28"/>
          <w:lang w:eastAsia="ru-RU"/>
        </w:rPr>
        <w:t xml:space="preserve"> году</w:t>
      </w:r>
      <w:r w:rsidR="003D5B76">
        <w:rPr>
          <w:rFonts w:ascii="Times New Roman" w:eastAsia="Times New Roman" w:hAnsi="Times New Roman"/>
          <w:bCs/>
          <w:sz w:val="28"/>
          <w:szCs w:val="28"/>
          <w:lang w:eastAsia="ru-RU"/>
        </w:rPr>
        <w:t xml:space="preserve"> </w:t>
      </w:r>
      <w:r w:rsidR="00BD39A7">
        <w:rPr>
          <w:rFonts w:ascii="Times New Roman" w:eastAsia="Times New Roman" w:hAnsi="Times New Roman"/>
          <w:bCs/>
          <w:sz w:val="28"/>
          <w:szCs w:val="28"/>
          <w:lang w:eastAsia="ru-RU"/>
        </w:rPr>
        <w:t>68,2</w:t>
      </w:r>
      <w:r w:rsidRPr="00C54475">
        <w:rPr>
          <w:rFonts w:ascii="Times New Roman" w:eastAsia="Times New Roman" w:hAnsi="Times New Roman"/>
          <w:bCs/>
          <w:sz w:val="28"/>
          <w:szCs w:val="28"/>
          <w:lang w:eastAsia="ru-RU"/>
        </w:rPr>
        <w:t>%</w:t>
      </w:r>
      <w:r w:rsidR="00BD39A7">
        <w:rPr>
          <w:rFonts w:ascii="Times New Roman" w:eastAsia="Times New Roman" w:hAnsi="Times New Roman"/>
          <w:bCs/>
          <w:sz w:val="28"/>
          <w:szCs w:val="28"/>
          <w:lang w:eastAsia="ru-RU"/>
        </w:rPr>
        <w:t xml:space="preserve">, </w:t>
      </w:r>
      <w:r w:rsidRPr="00C54475">
        <w:rPr>
          <w:rFonts w:ascii="Times New Roman" w:eastAsia="Times New Roman" w:hAnsi="Times New Roman"/>
          <w:bCs/>
          <w:sz w:val="28"/>
          <w:szCs w:val="28"/>
          <w:lang w:eastAsia="ru-RU"/>
        </w:rPr>
        <w:t xml:space="preserve">в </w:t>
      </w:r>
      <w:r w:rsidR="00300350">
        <w:rPr>
          <w:rFonts w:ascii="Times New Roman" w:eastAsia="Times New Roman" w:hAnsi="Times New Roman"/>
          <w:bCs/>
          <w:sz w:val="28"/>
          <w:szCs w:val="28"/>
          <w:lang w:eastAsia="ru-RU"/>
        </w:rPr>
        <w:t>202</w:t>
      </w:r>
      <w:r w:rsidR="00BD39A7">
        <w:rPr>
          <w:rFonts w:ascii="Times New Roman" w:eastAsia="Times New Roman" w:hAnsi="Times New Roman"/>
          <w:bCs/>
          <w:sz w:val="28"/>
          <w:szCs w:val="28"/>
          <w:lang w:eastAsia="ru-RU"/>
        </w:rPr>
        <w:t>7</w:t>
      </w:r>
      <w:r w:rsidRPr="00C54475">
        <w:rPr>
          <w:rFonts w:ascii="Times New Roman" w:eastAsia="Times New Roman" w:hAnsi="Times New Roman"/>
          <w:bCs/>
          <w:sz w:val="28"/>
          <w:szCs w:val="28"/>
          <w:lang w:eastAsia="ru-RU"/>
        </w:rPr>
        <w:t xml:space="preserve"> году</w:t>
      </w:r>
      <w:r w:rsidR="003D5B76">
        <w:rPr>
          <w:rFonts w:ascii="Times New Roman" w:eastAsia="Times New Roman" w:hAnsi="Times New Roman"/>
          <w:bCs/>
          <w:sz w:val="28"/>
          <w:szCs w:val="28"/>
          <w:lang w:eastAsia="ru-RU"/>
        </w:rPr>
        <w:t xml:space="preserve"> </w:t>
      </w:r>
      <w:r w:rsidR="00BD39A7">
        <w:rPr>
          <w:rFonts w:ascii="Times New Roman" w:eastAsia="Times New Roman" w:hAnsi="Times New Roman"/>
          <w:bCs/>
          <w:sz w:val="28"/>
          <w:szCs w:val="28"/>
          <w:lang w:eastAsia="ru-RU"/>
        </w:rPr>
        <w:t>68,7</w:t>
      </w:r>
      <w:r w:rsidRPr="00C54475">
        <w:rPr>
          <w:rFonts w:ascii="Times New Roman" w:eastAsia="Times New Roman" w:hAnsi="Times New Roman"/>
          <w:bCs/>
          <w:sz w:val="28"/>
          <w:szCs w:val="28"/>
          <w:lang w:eastAsia="ru-RU"/>
        </w:rPr>
        <w:t xml:space="preserve"> процента.</w:t>
      </w:r>
    </w:p>
    <w:p w14:paraId="2D292B02" w14:textId="2F258823" w:rsidR="003D663A" w:rsidRPr="00C54475" w:rsidRDefault="003D663A" w:rsidP="00310AA8">
      <w:pPr>
        <w:spacing w:after="0" w:line="240" w:lineRule="auto"/>
        <w:ind w:firstLine="708"/>
        <w:jc w:val="both"/>
        <w:rPr>
          <w:rFonts w:ascii="Times New Roman" w:eastAsia="Times New Roman" w:hAnsi="Times New Roman"/>
          <w:bCs/>
          <w:sz w:val="28"/>
          <w:szCs w:val="28"/>
          <w:lang w:eastAsia="ru-RU"/>
        </w:rPr>
      </w:pPr>
      <w:r w:rsidRPr="00C54475">
        <w:rPr>
          <w:rFonts w:ascii="Times New Roman" w:eastAsia="Times New Roman" w:hAnsi="Times New Roman"/>
          <w:bCs/>
          <w:sz w:val="28"/>
          <w:szCs w:val="28"/>
          <w:lang w:eastAsia="ru-RU"/>
        </w:rPr>
        <w:t xml:space="preserve">Объем расходов бюджета </w:t>
      </w:r>
      <w:r w:rsidR="00CD6E21">
        <w:rPr>
          <w:rFonts w:ascii="Times New Roman" w:eastAsia="Times New Roman" w:hAnsi="Times New Roman"/>
          <w:bCs/>
          <w:sz w:val="28"/>
          <w:szCs w:val="28"/>
          <w:lang w:eastAsia="ru-RU"/>
        </w:rPr>
        <w:t>к оценке</w:t>
      </w:r>
      <w:r w:rsidR="00BD39A7">
        <w:rPr>
          <w:rFonts w:ascii="Times New Roman" w:eastAsia="Times New Roman" w:hAnsi="Times New Roman"/>
          <w:bCs/>
          <w:sz w:val="28"/>
          <w:szCs w:val="28"/>
          <w:lang w:eastAsia="ru-RU"/>
        </w:rPr>
        <w:t xml:space="preserve"> 2024 года в 2025 году </w:t>
      </w:r>
      <w:r w:rsidRPr="00C54475">
        <w:rPr>
          <w:rFonts w:ascii="Times New Roman" w:eastAsia="Times New Roman" w:hAnsi="Times New Roman"/>
          <w:bCs/>
          <w:sz w:val="28"/>
          <w:szCs w:val="28"/>
          <w:lang w:eastAsia="ru-RU"/>
        </w:rPr>
        <w:t xml:space="preserve">прогнозируется в сумме </w:t>
      </w:r>
      <w:r w:rsidR="00BD39A7">
        <w:rPr>
          <w:rFonts w:ascii="Times New Roman" w:eastAsia="Times New Roman" w:hAnsi="Times New Roman"/>
          <w:bCs/>
          <w:sz w:val="28"/>
          <w:szCs w:val="28"/>
          <w:lang w:eastAsia="ru-RU"/>
        </w:rPr>
        <w:t>2311,3</w:t>
      </w:r>
      <w:r w:rsidRPr="00C54475">
        <w:rPr>
          <w:rFonts w:ascii="Times New Roman" w:eastAsia="Times New Roman" w:hAnsi="Times New Roman"/>
          <w:bCs/>
          <w:sz w:val="28"/>
          <w:szCs w:val="28"/>
          <w:lang w:eastAsia="ru-RU"/>
        </w:rPr>
        <w:t xml:space="preserve"> тыс. рублей, что составляет </w:t>
      </w:r>
      <w:r w:rsidR="00BD39A7">
        <w:rPr>
          <w:rFonts w:ascii="Times New Roman" w:eastAsia="Times New Roman" w:hAnsi="Times New Roman"/>
          <w:bCs/>
          <w:sz w:val="28"/>
          <w:szCs w:val="28"/>
          <w:lang w:eastAsia="ru-RU"/>
        </w:rPr>
        <w:t>76,2</w:t>
      </w:r>
      <w:r w:rsidRPr="00C54475">
        <w:rPr>
          <w:rFonts w:ascii="Times New Roman" w:eastAsia="Times New Roman" w:hAnsi="Times New Roman"/>
          <w:bCs/>
          <w:sz w:val="28"/>
          <w:szCs w:val="28"/>
          <w:lang w:eastAsia="ru-RU"/>
        </w:rPr>
        <w:t xml:space="preserve">%, на </w:t>
      </w:r>
      <w:r w:rsidR="00300350">
        <w:rPr>
          <w:rFonts w:ascii="Times New Roman" w:eastAsia="Times New Roman" w:hAnsi="Times New Roman"/>
          <w:bCs/>
          <w:sz w:val="28"/>
          <w:szCs w:val="28"/>
          <w:lang w:eastAsia="ru-RU"/>
        </w:rPr>
        <w:t>2026</w:t>
      </w:r>
      <w:r w:rsidRPr="00C54475">
        <w:rPr>
          <w:rFonts w:ascii="Times New Roman" w:eastAsia="Times New Roman" w:hAnsi="Times New Roman"/>
          <w:bCs/>
          <w:sz w:val="28"/>
          <w:szCs w:val="28"/>
          <w:lang w:eastAsia="ru-RU"/>
        </w:rPr>
        <w:t xml:space="preserve"> год </w:t>
      </w:r>
      <w:r w:rsidR="00BD39A7">
        <w:rPr>
          <w:rFonts w:ascii="Times New Roman" w:eastAsia="Times New Roman" w:hAnsi="Times New Roman"/>
          <w:bCs/>
          <w:sz w:val="28"/>
          <w:szCs w:val="28"/>
          <w:lang w:eastAsia="ru-RU"/>
        </w:rPr>
        <w:t>2067,0</w:t>
      </w:r>
      <w:r w:rsidRPr="00C54475">
        <w:rPr>
          <w:rFonts w:ascii="Times New Roman" w:eastAsia="Times New Roman" w:hAnsi="Times New Roman"/>
          <w:bCs/>
          <w:sz w:val="28"/>
          <w:szCs w:val="28"/>
          <w:lang w:eastAsia="ru-RU"/>
        </w:rPr>
        <w:t xml:space="preserve"> тыс. рублей,</w:t>
      </w:r>
      <w:r w:rsidR="00241B7F">
        <w:rPr>
          <w:rFonts w:ascii="Times New Roman" w:eastAsia="Times New Roman" w:hAnsi="Times New Roman"/>
          <w:bCs/>
          <w:sz w:val="28"/>
          <w:szCs w:val="28"/>
          <w:lang w:eastAsia="ru-RU"/>
        </w:rPr>
        <w:t xml:space="preserve"> что составляет </w:t>
      </w:r>
      <w:r w:rsidR="00BD39A7">
        <w:rPr>
          <w:rFonts w:ascii="Times New Roman" w:eastAsia="Times New Roman" w:hAnsi="Times New Roman"/>
          <w:bCs/>
          <w:sz w:val="28"/>
          <w:szCs w:val="28"/>
          <w:lang w:eastAsia="ru-RU"/>
        </w:rPr>
        <w:t>68,2</w:t>
      </w:r>
      <w:r w:rsidR="00241B7F">
        <w:rPr>
          <w:rFonts w:ascii="Times New Roman" w:eastAsia="Times New Roman" w:hAnsi="Times New Roman"/>
          <w:bCs/>
          <w:sz w:val="28"/>
          <w:szCs w:val="28"/>
          <w:lang w:eastAsia="ru-RU"/>
        </w:rPr>
        <w:t>%</w:t>
      </w:r>
      <w:r w:rsidR="00241B7F" w:rsidRPr="00241B7F">
        <w:rPr>
          <w:rFonts w:ascii="Times New Roman" w:eastAsia="Times New Roman" w:hAnsi="Times New Roman"/>
          <w:bCs/>
          <w:sz w:val="28"/>
          <w:szCs w:val="28"/>
          <w:lang w:eastAsia="ru-RU"/>
        </w:rPr>
        <w:t xml:space="preserve"> </w:t>
      </w:r>
      <w:r w:rsidR="00241B7F" w:rsidRPr="00C54475">
        <w:rPr>
          <w:rFonts w:ascii="Times New Roman" w:eastAsia="Times New Roman" w:hAnsi="Times New Roman"/>
          <w:bCs/>
          <w:sz w:val="28"/>
          <w:szCs w:val="28"/>
          <w:lang w:eastAsia="ru-RU"/>
        </w:rPr>
        <w:t xml:space="preserve">уровня </w:t>
      </w:r>
      <w:r w:rsidR="00300350">
        <w:rPr>
          <w:rFonts w:ascii="Times New Roman" w:eastAsia="Times New Roman" w:hAnsi="Times New Roman"/>
          <w:bCs/>
          <w:sz w:val="28"/>
          <w:szCs w:val="28"/>
          <w:lang w:eastAsia="ru-RU"/>
        </w:rPr>
        <w:t>2024</w:t>
      </w:r>
      <w:r w:rsidR="00241B7F" w:rsidRPr="00C54475">
        <w:rPr>
          <w:rFonts w:ascii="Times New Roman" w:eastAsia="Times New Roman" w:hAnsi="Times New Roman"/>
          <w:bCs/>
          <w:sz w:val="28"/>
          <w:szCs w:val="28"/>
          <w:lang w:eastAsia="ru-RU"/>
        </w:rPr>
        <w:t xml:space="preserve"> года</w:t>
      </w:r>
      <w:r w:rsidR="00241B7F">
        <w:rPr>
          <w:rFonts w:ascii="Times New Roman" w:eastAsia="Times New Roman" w:hAnsi="Times New Roman"/>
          <w:bCs/>
          <w:sz w:val="28"/>
          <w:szCs w:val="28"/>
          <w:lang w:eastAsia="ru-RU"/>
        </w:rPr>
        <w:t xml:space="preserve">, </w:t>
      </w:r>
      <w:r w:rsidR="00241B7F" w:rsidRPr="00C54475">
        <w:rPr>
          <w:rFonts w:ascii="Times New Roman" w:eastAsia="Times New Roman" w:hAnsi="Times New Roman"/>
          <w:bCs/>
          <w:sz w:val="28"/>
          <w:szCs w:val="28"/>
          <w:lang w:eastAsia="ru-RU"/>
        </w:rPr>
        <w:t>на</w:t>
      </w:r>
      <w:r w:rsidRPr="00C54475">
        <w:rPr>
          <w:rFonts w:ascii="Times New Roman" w:eastAsia="Times New Roman" w:hAnsi="Times New Roman"/>
          <w:bCs/>
          <w:sz w:val="28"/>
          <w:szCs w:val="28"/>
          <w:lang w:eastAsia="ru-RU"/>
        </w:rPr>
        <w:t xml:space="preserve"> </w:t>
      </w:r>
      <w:r w:rsidR="00300350">
        <w:rPr>
          <w:rFonts w:ascii="Times New Roman" w:eastAsia="Times New Roman" w:hAnsi="Times New Roman"/>
          <w:bCs/>
          <w:sz w:val="28"/>
          <w:szCs w:val="28"/>
          <w:lang w:eastAsia="ru-RU"/>
        </w:rPr>
        <w:t>2027</w:t>
      </w:r>
      <w:r w:rsidRPr="00C54475">
        <w:rPr>
          <w:rFonts w:ascii="Times New Roman" w:eastAsia="Times New Roman" w:hAnsi="Times New Roman"/>
          <w:bCs/>
          <w:sz w:val="28"/>
          <w:szCs w:val="28"/>
          <w:lang w:eastAsia="ru-RU"/>
        </w:rPr>
        <w:t xml:space="preserve"> год </w:t>
      </w:r>
      <w:r w:rsidR="00BD39A7">
        <w:rPr>
          <w:rFonts w:ascii="Times New Roman" w:eastAsia="Times New Roman" w:hAnsi="Times New Roman"/>
          <w:bCs/>
          <w:sz w:val="28"/>
          <w:szCs w:val="28"/>
          <w:lang w:eastAsia="ru-RU"/>
        </w:rPr>
        <w:t>2085,3</w:t>
      </w:r>
      <w:r w:rsidRPr="00C54475">
        <w:rPr>
          <w:rFonts w:ascii="Times New Roman" w:eastAsia="Times New Roman" w:hAnsi="Times New Roman"/>
          <w:bCs/>
          <w:sz w:val="28"/>
          <w:szCs w:val="28"/>
          <w:lang w:eastAsia="ru-RU"/>
        </w:rPr>
        <w:t xml:space="preserve"> тыс. рублей</w:t>
      </w:r>
      <w:r w:rsidR="00C54475" w:rsidRPr="00C54475">
        <w:rPr>
          <w:rFonts w:ascii="Times New Roman" w:eastAsia="Times New Roman" w:hAnsi="Times New Roman"/>
          <w:bCs/>
          <w:sz w:val="28"/>
          <w:szCs w:val="28"/>
          <w:lang w:eastAsia="ru-RU"/>
        </w:rPr>
        <w:t xml:space="preserve">, </w:t>
      </w:r>
      <w:r w:rsidR="00BD39A7">
        <w:rPr>
          <w:rFonts w:ascii="Times New Roman" w:eastAsia="Times New Roman" w:hAnsi="Times New Roman"/>
          <w:bCs/>
          <w:sz w:val="28"/>
          <w:szCs w:val="28"/>
          <w:lang w:eastAsia="ru-RU"/>
        </w:rPr>
        <w:t>68,7 процента</w:t>
      </w:r>
      <w:r w:rsidR="00C54475" w:rsidRPr="00C54475">
        <w:rPr>
          <w:rFonts w:ascii="Times New Roman" w:eastAsia="Times New Roman" w:hAnsi="Times New Roman"/>
          <w:bCs/>
          <w:sz w:val="28"/>
          <w:szCs w:val="28"/>
          <w:lang w:eastAsia="ru-RU"/>
        </w:rPr>
        <w:t>.</w:t>
      </w:r>
    </w:p>
    <w:p w14:paraId="29CFB2C4" w14:textId="77777777" w:rsidR="00BD39A7" w:rsidRDefault="00C223BF" w:rsidP="00C223BF">
      <w:pPr>
        <w:spacing w:after="0" w:line="240" w:lineRule="auto"/>
        <w:ind w:firstLine="708"/>
        <w:jc w:val="both"/>
        <w:rPr>
          <w:rFonts w:ascii="Times New Roman" w:eastAsia="Times New Roman" w:hAnsi="Times New Roman"/>
          <w:bCs/>
          <w:i/>
          <w:iCs/>
          <w:sz w:val="28"/>
          <w:szCs w:val="28"/>
          <w:lang w:eastAsia="ru-RU"/>
        </w:rPr>
      </w:pPr>
      <w:bookmarkStart w:id="7" w:name="_Hlk183525892"/>
      <w:bookmarkEnd w:id="6"/>
      <w:r w:rsidRPr="00C223BF">
        <w:rPr>
          <w:rFonts w:ascii="Times New Roman" w:eastAsia="Times New Roman" w:hAnsi="Times New Roman"/>
          <w:bCs/>
          <w:i/>
          <w:iCs/>
          <w:sz w:val="28"/>
          <w:szCs w:val="28"/>
          <w:lang w:eastAsia="ru-RU"/>
        </w:rPr>
        <w:t>Прогноз основных параметров бюджета представлен в таблице</w:t>
      </w:r>
    </w:p>
    <w:p w14:paraId="0BC5E9AE" w14:textId="4CF238F3" w:rsidR="00C223BF" w:rsidRPr="00C223BF" w:rsidRDefault="00BD39A7" w:rsidP="00C223BF">
      <w:pPr>
        <w:spacing w:after="0" w:line="240" w:lineRule="auto"/>
        <w:ind w:firstLine="708"/>
        <w:jc w:val="both"/>
        <w:rPr>
          <w:rFonts w:ascii="Times New Roman" w:eastAsia="Times New Roman" w:hAnsi="Times New Roman"/>
          <w:bCs/>
          <w:i/>
          <w:iCs/>
          <w:sz w:val="28"/>
          <w:szCs w:val="28"/>
          <w:lang w:eastAsia="ru-RU"/>
        </w:rPr>
      </w:pPr>
      <w:r>
        <w:rPr>
          <w:rFonts w:ascii="Times New Roman" w:eastAsia="Times New Roman" w:hAnsi="Times New Roman"/>
          <w:bCs/>
          <w:i/>
          <w:iCs/>
          <w:sz w:val="28"/>
          <w:szCs w:val="28"/>
          <w:lang w:eastAsia="ru-RU"/>
        </w:rPr>
        <w:t xml:space="preserve">                                                                                           (тыс. рублей)</w:t>
      </w:r>
    </w:p>
    <w:tbl>
      <w:tblPr>
        <w:tblStyle w:val="21"/>
        <w:tblW w:w="0" w:type="auto"/>
        <w:tblInd w:w="0" w:type="dxa"/>
        <w:tblLook w:val="04A0" w:firstRow="1" w:lastRow="0" w:firstColumn="1" w:lastColumn="0" w:noHBand="0" w:noVBand="1"/>
      </w:tblPr>
      <w:tblGrid>
        <w:gridCol w:w="1892"/>
        <w:gridCol w:w="1869"/>
        <w:gridCol w:w="1861"/>
        <w:gridCol w:w="1861"/>
        <w:gridCol w:w="1861"/>
      </w:tblGrid>
      <w:tr w:rsidR="00C223BF" w:rsidRPr="00C223BF" w14:paraId="66E9E01F" w14:textId="77777777" w:rsidTr="00CA4DD5">
        <w:tc>
          <w:tcPr>
            <w:tcW w:w="1892" w:type="dxa"/>
            <w:vMerge w:val="restart"/>
            <w:tcBorders>
              <w:top w:val="single" w:sz="4" w:space="0" w:color="auto"/>
              <w:left w:val="single" w:sz="4" w:space="0" w:color="auto"/>
              <w:bottom w:val="single" w:sz="4" w:space="0" w:color="auto"/>
              <w:right w:val="single" w:sz="4" w:space="0" w:color="auto"/>
            </w:tcBorders>
            <w:vAlign w:val="center"/>
            <w:hideMark/>
          </w:tcPr>
          <w:bookmarkEnd w:id="7"/>
          <w:p w14:paraId="42A27534" w14:textId="77777777" w:rsidR="00C223BF" w:rsidRPr="00C223BF" w:rsidRDefault="00C223BF" w:rsidP="00C223BF">
            <w:pPr>
              <w:spacing w:line="240" w:lineRule="auto"/>
              <w:jc w:val="center"/>
              <w:rPr>
                <w:rFonts w:ascii="Times New Roman" w:hAnsi="Times New Roman"/>
                <w:sz w:val="24"/>
                <w:szCs w:val="24"/>
              </w:rPr>
            </w:pPr>
            <w:r w:rsidRPr="00C223BF">
              <w:rPr>
                <w:rFonts w:ascii="Times New Roman" w:hAnsi="Times New Roman"/>
                <w:sz w:val="24"/>
                <w:szCs w:val="24"/>
              </w:rPr>
              <w:t>Показатели</w:t>
            </w:r>
          </w:p>
        </w:tc>
        <w:tc>
          <w:tcPr>
            <w:tcW w:w="1869" w:type="dxa"/>
            <w:tcBorders>
              <w:top w:val="single" w:sz="4" w:space="0" w:color="auto"/>
              <w:left w:val="single" w:sz="4" w:space="0" w:color="auto"/>
              <w:bottom w:val="single" w:sz="4" w:space="0" w:color="auto"/>
              <w:right w:val="single" w:sz="4" w:space="0" w:color="auto"/>
            </w:tcBorders>
            <w:vAlign w:val="center"/>
            <w:hideMark/>
          </w:tcPr>
          <w:p w14:paraId="6D77202F" w14:textId="77777777" w:rsidR="00C223BF" w:rsidRPr="00C223BF" w:rsidRDefault="00C223BF" w:rsidP="00C223BF">
            <w:pPr>
              <w:spacing w:line="240" w:lineRule="auto"/>
              <w:jc w:val="center"/>
              <w:rPr>
                <w:rFonts w:ascii="Times New Roman" w:hAnsi="Times New Roman"/>
                <w:sz w:val="24"/>
                <w:szCs w:val="24"/>
              </w:rPr>
            </w:pPr>
            <w:r w:rsidRPr="00C223BF">
              <w:rPr>
                <w:rFonts w:ascii="Times New Roman" w:hAnsi="Times New Roman"/>
                <w:sz w:val="24"/>
                <w:szCs w:val="24"/>
              </w:rPr>
              <w:t>2024 год</w:t>
            </w:r>
          </w:p>
          <w:p w14:paraId="0E1A922E" w14:textId="77777777" w:rsidR="00C223BF" w:rsidRPr="00C223BF" w:rsidRDefault="00C223BF" w:rsidP="00C223BF">
            <w:pPr>
              <w:spacing w:line="240" w:lineRule="auto"/>
              <w:jc w:val="center"/>
              <w:rPr>
                <w:rFonts w:ascii="Times New Roman" w:hAnsi="Times New Roman"/>
                <w:sz w:val="24"/>
                <w:szCs w:val="24"/>
              </w:rPr>
            </w:pPr>
            <w:r w:rsidRPr="00C223BF">
              <w:rPr>
                <w:rFonts w:ascii="Times New Roman" w:hAnsi="Times New Roman"/>
                <w:sz w:val="24"/>
                <w:szCs w:val="24"/>
              </w:rPr>
              <w:t>(оценка)</w:t>
            </w:r>
          </w:p>
        </w:tc>
        <w:tc>
          <w:tcPr>
            <w:tcW w:w="1861" w:type="dxa"/>
            <w:tcBorders>
              <w:top w:val="single" w:sz="4" w:space="0" w:color="auto"/>
              <w:left w:val="single" w:sz="4" w:space="0" w:color="auto"/>
              <w:bottom w:val="single" w:sz="4" w:space="0" w:color="auto"/>
              <w:right w:val="single" w:sz="4" w:space="0" w:color="auto"/>
            </w:tcBorders>
            <w:vAlign w:val="center"/>
            <w:hideMark/>
          </w:tcPr>
          <w:p w14:paraId="2C669FCA" w14:textId="77777777" w:rsidR="00C223BF" w:rsidRPr="00C223BF" w:rsidRDefault="00C223BF" w:rsidP="00C223BF">
            <w:pPr>
              <w:spacing w:line="240" w:lineRule="auto"/>
              <w:jc w:val="center"/>
              <w:rPr>
                <w:rFonts w:ascii="Times New Roman" w:hAnsi="Times New Roman"/>
                <w:sz w:val="24"/>
                <w:szCs w:val="24"/>
              </w:rPr>
            </w:pPr>
            <w:r w:rsidRPr="00C223BF">
              <w:rPr>
                <w:rFonts w:ascii="Times New Roman" w:hAnsi="Times New Roman"/>
                <w:sz w:val="24"/>
                <w:szCs w:val="24"/>
              </w:rPr>
              <w:t>2025 год</w:t>
            </w:r>
          </w:p>
        </w:tc>
        <w:tc>
          <w:tcPr>
            <w:tcW w:w="1861" w:type="dxa"/>
            <w:tcBorders>
              <w:top w:val="single" w:sz="4" w:space="0" w:color="auto"/>
              <w:left w:val="single" w:sz="4" w:space="0" w:color="auto"/>
              <w:bottom w:val="single" w:sz="4" w:space="0" w:color="auto"/>
              <w:right w:val="single" w:sz="4" w:space="0" w:color="auto"/>
            </w:tcBorders>
            <w:vAlign w:val="center"/>
            <w:hideMark/>
          </w:tcPr>
          <w:p w14:paraId="780CE13F" w14:textId="77777777" w:rsidR="00C223BF" w:rsidRPr="00C223BF" w:rsidRDefault="00C223BF" w:rsidP="00C223BF">
            <w:pPr>
              <w:spacing w:line="240" w:lineRule="auto"/>
              <w:jc w:val="center"/>
              <w:rPr>
                <w:rFonts w:ascii="Times New Roman" w:hAnsi="Times New Roman"/>
                <w:sz w:val="24"/>
                <w:szCs w:val="24"/>
              </w:rPr>
            </w:pPr>
            <w:r w:rsidRPr="00C223BF">
              <w:rPr>
                <w:rFonts w:ascii="Times New Roman" w:hAnsi="Times New Roman"/>
                <w:sz w:val="24"/>
                <w:szCs w:val="24"/>
              </w:rPr>
              <w:t>2026 год</w:t>
            </w:r>
          </w:p>
        </w:tc>
        <w:tc>
          <w:tcPr>
            <w:tcW w:w="1861" w:type="dxa"/>
            <w:tcBorders>
              <w:top w:val="single" w:sz="4" w:space="0" w:color="auto"/>
              <w:left w:val="single" w:sz="4" w:space="0" w:color="auto"/>
              <w:bottom w:val="single" w:sz="4" w:space="0" w:color="auto"/>
              <w:right w:val="single" w:sz="4" w:space="0" w:color="auto"/>
            </w:tcBorders>
            <w:vAlign w:val="center"/>
            <w:hideMark/>
          </w:tcPr>
          <w:p w14:paraId="212A1810" w14:textId="77777777" w:rsidR="00C223BF" w:rsidRPr="00C223BF" w:rsidRDefault="00C223BF" w:rsidP="00C223BF">
            <w:pPr>
              <w:spacing w:line="240" w:lineRule="auto"/>
              <w:jc w:val="center"/>
              <w:rPr>
                <w:rFonts w:ascii="Times New Roman" w:hAnsi="Times New Roman"/>
                <w:sz w:val="24"/>
                <w:szCs w:val="24"/>
              </w:rPr>
            </w:pPr>
            <w:r w:rsidRPr="00C223BF">
              <w:rPr>
                <w:rFonts w:ascii="Times New Roman" w:hAnsi="Times New Roman"/>
                <w:sz w:val="24"/>
                <w:szCs w:val="24"/>
              </w:rPr>
              <w:t>2027 год</w:t>
            </w:r>
          </w:p>
        </w:tc>
      </w:tr>
      <w:tr w:rsidR="00C223BF" w:rsidRPr="00C223BF" w14:paraId="1833370F" w14:textId="77777777" w:rsidTr="00CA4DD5">
        <w:tc>
          <w:tcPr>
            <w:tcW w:w="0" w:type="auto"/>
            <w:vMerge/>
            <w:tcBorders>
              <w:top w:val="single" w:sz="4" w:space="0" w:color="auto"/>
              <w:left w:val="single" w:sz="4" w:space="0" w:color="auto"/>
              <w:bottom w:val="single" w:sz="4" w:space="0" w:color="auto"/>
              <w:right w:val="single" w:sz="4" w:space="0" w:color="auto"/>
            </w:tcBorders>
            <w:vAlign w:val="center"/>
            <w:hideMark/>
          </w:tcPr>
          <w:p w14:paraId="3547FBF3" w14:textId="77777777" w:rsidR="00C223BF" w:rsidRPr="00C223BF" w:rsidRDefault="00C223BF" w:rsidP="00C223BF">
            <w:pPr>
              <w:spacing w:line="240" w:lineRule="auto"/>
              <w:rPr>
                <w:rFonts w:ascii="Times New Roman" w:hAnsi="Times New Roman"/>
                <w:sz w:val="24"/>
                <w:szCs w:val="24"/>
              </w:rPr>
            </w:pPr>
          </w:p>
        </w:tc>
        <w:tc>
          <w:tcPr>
            <w:tcW w:w="1869" w:type="dxa"/>
            <w:tcBorders>
              <w:top w:val="single" w:sz="4" w:space="0" w:color="auto"/>
              <w:left w:val="single" w:sz="4" w:space="0" w:color="auto"/>
              <w:bottom w:val="single" w:sz="4" w:space="0" w:color="auto"/>
              <w:right w:val="single" w:sz="4" w:space="0" w:color="auto"/>
            </w:tcBorders>
            <w:vAlign w:val="center"/>
            <w:hideMark/>
          </w:tcPr>
          <w:p w14:paraId="25996854" w14:textId="77777777" w:rsidR="00C223BF" w:rsidRPr="00C223BF" w:rsidRDefault="00C223BF" w:rsidP="00C223BF">
            <w:pPr>
              <w:spacing w:line="240" w:lineRule="auto"/>
              <w:jc w:val="center"/>
              <w:rPr>
                <w:rFonts w:ascii="Times New Roman" w:hAnsi="Times New Roman"/>
                <w:sz w:val="24"/>
                <w:szCs w:val="24"/>
              </w:rPr>
            </w:pPr>
            <w:r w:rsidRPr="00C223BF">
              <w:rPr>
                <w:rFonts w:ascii="Times New Roman" w:hAnsi="Times New Roman"/>
                <w:sz w:val="24"/>
                <w:szCs w:val="24"/>
              </w:rPr>
              <w:t>тыс. рублей</w:t>
            </w:r>
          </w:p>
        </w:tc>
        <w:tc>
          <w:tcPr>
            <w:tcW w:w="1861" w:type="dxa"/>
            <w:tcBorders>
              <w:top w:val="single" w:sz="4" w:space="0" w:color="auto"/>
              <w:left w:val="single" w:sz="4" w:space="0" w:color="auto"/>
              <w:bottom w:val="single" w:sz="4" w:space="0" w:color="auto"/>
              <w:right w:val="single" w:sz="4" w:space="0" w:color="auto"/>
            </w:tcBorders>
            <w:vAlign w:val="center"/>
            <w:hideMark/>
          </w:tcPr>
          <w:p w14:paraId="09442A32" w14:textId="77777777" w:rsidR="00C223BF" w:rsidRPr="00C223BF" w:rsidRDefault="00C223BF" w:rsidP="00C223BF">
            <w:pPr>
              <w:spacing w:line="240" w:lineRule="auto"/>
              <w:jc w:val="center"/>
              <w:rPr>
                <w:rFonts w:ascii="Times New Roman" w:hAnsi="Times New Roman"/>
                <w:sz w:val="24"/>
                <w:szCs w:val="24"/>
              </w:rPr>
            </w:pPr>
            <w:r w:rsidRPr="00C223BF">
              <w:rPr>
                <w:rFonts w:ascii="Times New Roman" w:hAnsi="Times New Roman"/>
                <w:sz w:val="24"/>
                <w:szCs w:val="24"/>
              </w:rPr>
              <w:t>тыс. рублей</w:t>
            </w:r>
          </w:p>
        </w:tc>
        <w:tc>
          <w:tcPr>
            <w:tcW w:w="1861" w:type="dxa"/>
            <w:tcBorders>
              <w:top w:val="single" w:sz="4" w:space="0" w:color="auto"/>
              <w:left w:val="single" w:sz="4" w:space="0" w:color="auto"/>
              <w:bottom w:val="single" w:sz="4" w:space="0" w:color="auto"/>
              <w:right w:val="single" w:sz="4" w:space="0" w:color="auto"/>
            </w:tcBorders>
            <w:vAlign w:val="center"/>
            <w:hideMark/>
          </w:tcPr>
          <w:p w14:paraId="1713852D" w14:textId="77777777" w:rsidR="00C223BF" w:rsidRPr="00C223BF" w:rsidRDefault="00C223BF" w:rsidP="00C223BF">
            <w:pPr>
              <w:spacing w:line="240" w:lineRule="auto"/>
              <w:jc w:val="center"/>
              <w:rPr>
                <w:rFonts w:ascii="Times New Roman" w:hAnsi="Times New Roman"/>
                <w:sz w:val="24"/>
                <w:szCs w:val="24"/>
              </w:rPr>
            </w:pPr>
            <w:r w:rsidRPr="00C223BF">
              <w:rPr>
                <w:rFonts w:ascii="Times New Roman" w:hAnsi="Times New Roman"/>
                <w:sz w:val="24"/>
                <w:szCs w:val="24"/>
              </w:rPr>
              <w:t>тыс. рублей</w:t>
            </w:r>
          </w:p>
        </w:tc>
        <w:tc>
          <w:tcPr>
            <w:tcW w:w="1861" w:type="dxa"/>
            <w:tcBorders>
              <w:top w:val="single" w:sz="4" w:space="0" w:color="auto"/>
              <w:left w:val="single" w:sz="4" w:space="0" w:color="auto"/>
              <w:bottom w:val="single" w:sz="4" w:space="0" w:color="auto"/>
              <w:right w:val="single" w:sz="4" w:space="0" w:color="auto"/>
            </w:tcBorders>
            <w:vAlign w:val="center"/>
            <w:hideMark/>
          </w:tcPr>
          <w:p w14:paraId="62E8CDFC" w14:textId="77777777" w:rsidR="00C223BF" w:rsidRPr="00C223BF" w:rsidRDefault="00C223BF" w:rsidP="00C223BF">
            <w:pPr>
              <w:spacing w:line="240" w:lineRule="auto"/>
              <w:jc w:val="center"/>
              <w:rPr>
                <w:rFonts w:ascii="Times New Roman" w:hAnsi="Times New Roman"/>
                <w:sz w:val="24"/>
                <w:szCs w:val="24"/>
              </w:rPr>
            </w:pPr>
            <w:r w:rsidRPr="00C223BF">
              <w:rPr>
                <w:rFonts w:ascii="Times New Roman" w:hAnsi="Times New Roman"/>
                <w:sz w:val="24"/>
                <w:szCs w:val="24"/>
              </w:rPr>
              <w:t>тыс. рублей</w:t>
            </w:r>
          </w:p>
        </w:tc>
      </w:tr>
      <w:tr w:rsidR="00C223BF" w:rsidRPr="00C223BF" w14:paraId="353B22B4" w14:textId="77777777" w:rsidTr="00CA4DD5">
        <w:tc>
          <w:tcPr>
            <w:tcW w:w="1892" w:type="dxa"/>
            <w:tcBorders>
              <w:top w:val="single" w:sz="4" w:space="0" w:color="auto"/>
              <w:left w:val="single" w:sz="4" w:space="0" w:color="auto"/>
              <w:bottom w:val="single" w:sz="4" w:space="0" w:color="auto"/>
              <w:right w:val="single" w:sz="4" w:space="0" w:color="auto"/>
            </w:tcBorders>
            <w:hideMark/>
          </w:tcPr>
          <w:p w14:paraId="7FD3ED3F" w14:textId="77777777" w:rsidR="00C223BF" w:rsidRPr="00C223BF" w:rsidRDefault="00C223BF" w:rsidP="00C223BF">
            <w:pPr>
              <w:spacing w:line="240" w:lineRule="auto"/>
              <w:jc w:val="both"/>
              <w:rPr>
                <w:rFonts w:ascii="Times New Roman" w:hAnsi="Times New Roman"/>
                <w:b/>
                <w:sz w:val="24"/>
                <w:szCs w:val="24"/>
                <w:vertAlign w:val="superscript"/>
              </w:rPr>
            </w:pPr>
            <w:r w:rsidRPr="00C223BF">
              <w:rPr>
                <w:rFonts w:ascii="Times New Roman" w:hAnsi="Times New Roman"/>
                <w:b/>
                <w:sz w:val="24"/>
                <w:szCs w:val="24"/>
              </w:rPr>
              <w:t>Доходы всего,</w:t>
            </w:r>
          </w:p>
        </w:tc>
        <w:tc>
          <w:tcPr>
            <w:tcW w:w="1869" w:type="dxa"/>
            <w:tcBorders>
              <w:top w:val="single" w:sz="4" w:space="0" w:color="auto"/>
              <w:left w:val="single" w:sz="4" w:space="0" w:color="auto"/>
              <w:bottom w:val="single" w:sz="4" w:space="0" w:color="auto"/>
              <w:right w:val="single" w:sz="4" w:space="0" w:color="auto"/>
            </w:tcBorders>
            <w:vAlign w:val="center"/>
          </w:tcPr>
          <w:p w14:paraId="00418FF0" w14:textId="77777777" w:rsidR="00C223BF" w:rsidRPr="00C223BF" w:rsidRDefault="00C223BF" w:rsidP="00C223BF">
            <w:pPr>
              <w:spacing w:line="240" w:lineRule="auto"/>
              <w:jc w:val="center"/>
              <w:rPr>
                <w:rFonts w:ascii="Times New Roman" w:hAnsi="Times New Roman"/>
                <w:b/>
                <w:sz w:val="24"/>
                <w:szCs w:val="24"/>
              </w:rPr>
            </w:pPr>
            <w:r w:rsidRPr="00C223BF">
              <w:rPr>
                <w:rFonts w:ascii="Times New Roman" w:hAnsi="Times New Roman"/>
                <w:b/>
                <w:sz w:val="24"/>
                <w:szCs w:val="24"/>
              </w:rPr>
              <w:t>3034,4</w:t>
            </w:r>
          </w:p>
        </w:tc>
        <w:tc>
          <w:tcPr>
            <w:tcW w:w="1861" w:type="dxa"/>
            <w:tcBorders>
              <w:top w:val="single" w:sz="4" w:space="0" w:color="auto"/>
              <w:left w:val="single" w:sz="4" w:space="0" w:color="auto"/>
              <w:bottom w:val="single" w:sz="4" w:space="0" w:color="auto"/>
              <w:right w:val="single" w:sz="4" w:space="0" w:color="auto"/>
            </w:tcBorders>
            <w:vAlign w:val="center"/>
          </w:tcPr>
          <w:p w14:paraId="6E3B9C03" w14:textId="77777777" w:rsidR="00C223BF" w:rsidRPr="00C223BF" w:rsidRDefault="00C223BF" w:rsidP="00C223BF">
            <w:pPr>
              <w:spacing w:line="240" w:lineRule="auto"/>
              <w:jc w:val="center"/>
              <w:rPr>
                <w:rFonts w:ascii="Times New Roman" w:hAnsi="Times New Roman"/>
                <w:b/>
                <w:sz w:val="24"/>
                <w:szCs w:val="24"/>
              </w:rPr>
            </w:pPr>
            <w:r w:rsidRPr="00C223BF">
              <w:rPr>
                <w:rFonts w:ascii="Times New Roman" w:hAnsi="Times New Roman"/>
                <w:b/>
                <w:sz w:val="24"/>
                <w:szCs w:val="24"/>
              </w:rPr>
              <w:t>2311,3</w:t>
            </w:r>
          </w:p>
        </w:tc>
        <w:tc>
          <w:tcPr>
            <w:tcW w:w="1861" w:type="dxa"/>
            <w:tcBorders>
              <w:top w:val="single" w:sz="4" w:space="0" w:color="auto"/>
              <w:left w:val="single" w:sz="4" w:space="0" w:color="auto"/>
              <w:bottom w:val="single" w:sz="4" w:space="0" w:color="auto"/>
              <w:right w:val="single" w:sz="4" w:space="0" w:color="auto"/>
            </w:tcBorders>
            <w:vAlign w:val="center"/>
          </w:tcPr>
          <w:p w14:paraId="7FDD1746" w14:textId="77777777" w:rsidR="00C223BF" w:rsidRPr="00C223BF" w:rsidRDefault="00C223BF" w:rsidP="00C223BF">
            <w:pPr>
              <w:spacing w:line="240" w:lineRule="auto"/>
              <w:jc w:val="center"/>
              <w:rPr>
                <w:rFonts w:ascii="Times New Roman" w:hAnsi="Times New Roman"/>
                <w:b/>
                <w:sz w:val="24"/>
                <w:szCs w:val="24"/>
              </w:rPr>
            </w:pPr>
            <w:r w:rsidRPr="00C223BF">
              <w:rPr>
                <w:rFonts w:ascii="Times New Roman" w:hAnsi="Times New Roman"/>
                <w:b/>
                <w:sz w:val="24"/>
                <w:szCs w:val="24"/>
              </w:rPr>
              <w:t>2067,0</w:t>
            </w:r>
          </w:p>
        </w:tc>
        <w:tc>
          <w:tcPr>
            <w:tcW w:w="1861" w:type="dxa"/>
            <w:tcBorders>
              <w:top w:val="single" w:sz="4" w:space="0" w:color="auto"/>
              <w:left w:val="single" w:sz="4" w:space="0" w:color="auto"/>
              <w:bottom w:val="single" w:sz="4" w:space="0" w:color="auto"/>
              <w:right w:val="single" w:sz="4" w:space="0" w:color="auto"/>
            </w:tcBorders>
            <w:vAlign w:val="center"/>
          </w:tcPr>
          <w:p w14:paraId="5FD2CE24" w14:textId="77777777" w:rsidR="00C223BF" w:rsidRPr="00C223BF" w:rsidRDefault="00C223BF" w:rsidP="00C223BF">
            <w:pPr>
              <w:spacing w:line="240" w:lineRule="auto"/>
              <w:jc w:val="center"/>
              <w:rPr>
                <w:rFonts w:ascii="Times New Roman" w:hAnsi="Times New Roman"/>
                <w:b/>
                <w:sz w:val="24"/>
                <w:szCs w:val="24"/>
              </w:rPr>
            </w:pPr>
            <w:r w:rsidRPr="00C223BF">
              <w:rPr>
                <w:rFonts w:ascii="Times New Roman" w:hAnsi="Times New Roman"/>
                <w:b/>
                <w:sz w:val="24"/>
                <w:szCs w:val="24"/>
              </w:rPr>
              <w:t>2085,3</w:t>
            </w:r>
          </w:p>
        </w:tc>
      </w:tr>
      <w:tr w:rsidR="00C223BF" w:rsidRPr="00C223BF" w14:paraId="78981F9D" w14:textId="77777777" w:rsidTr="00CA4DD5">
        <w:tc>
          <w:tcPr>
            <w:tcW w:w="1892" w:type="dxa"/>
            <w:tcBorders>
              <w:top w:val="single" w:sz="4" w:space="0" w:color="auto"/>
              <w:left w:val="single" w:sz="4" w:space="0" w:color="auto"/>
              <w:bottom w:val="single" w:sz="4" w:space="0" w:color="auto"/>
              <w:right w:val="single" w:sz="4" w:space="0" w:color="auto"/>
            </w:tcBorders>
            <w:hideMark/>
          </w:tcPr>
          <w:p w14:paraId="38AF353F" w14:textId="77777777" w:rsidR="00C223BF" w:rsidRPr="00C223BF" w:rsidRDefault="00C223BF" w:rsidP="00C223BF">
            <w:pPr>
              <w:spacing w:line="240" w:lineRule="auto"/>
              <w:jc w:val="both"/>
              <w:rPr>
                <w:rFonts w:ascii="Times New Roman" w:hAnsi="Times New Roman"/>
                <w:sz w:val="24"/>
                <w:szCs w:val="24"/>
              </w:rPr>
            </w:pPr>
            <w:r w:rsidRPr="00C223BF">
              <w:rPr>
                <w:rFonts w:ascii="Times New Roman" w:hAnsi="Times New Roman"/>
                <w:sz w:val="24"/>
                <w:szCs w:val="24"/>
              </w:rPr>
              <w:t>в том числе собственные доходы</w:t>
            </w:r>
          </w:p>
        </w:tc>
        <w:tc>
          <w:tcPr>
            <w:tcW w:w="1869" w:type="dxa"/>
            <w:tcBorders>
              <w:top w:val="single" w:sz="4" w:space="0" w:color="auto"/>
              <w:left w:val="single" w:sz="4" w:space="0" w:color="auto"/>
              <w:bottom w:val="single" w:sz="4" w:space="0" w:color="auto"/>
              <w:right w:val="single" w:sz="4" w:space="0" w:color="auto"/>
            </w:tcBorders>
            <w:vAlign w:val="center"/>
          </w:tcPr>
          <w:p w14:paraId="349A9445" w14:textId="77777777" w:rsidR="00C223BF" w:rsidRPr="00C223BF" w:rsidRDefault="00C223BF" w:rsidP="00C223BF">
            <w:pPr>
              <w:spacing w:line="240" w:lineRule="auto"/>
              <w:jc w:val="center"/>
              <w:rPr>
                <w:rFonts w:ascii="Times New Roman" w:hAnsi="Times New Roman"/>
                <w:sz w:val="24"/>
                <w:szCs w:val="24"/>
              </w:rPr>
            </w:pPr>
            <w:r w:rsidRPr="00C223BF">
              <w:rPr>
                <w:rFonts w:ascii="Times New Roman" w:hAnsi="Times New Roman"/>
                <w:sz w:val="24"/>
                <w:szCs w:val="24"/>
              </w:rPr>
              <w:t>1611,2</w:t>
            </w:r>
          </w:p>
        </w:tc>
        <w:tc>
          <w:tcPr>
            <w:tcW w:w="1861" w:type="dxa"/>
            <w:tcBorders>
              <w:top w:val="single" w:sz="4" w:space="0" w:color="auto"/>
              <w:left w:val="single" w:sz="4" w:space="0" w:color="auto"/>
              <w:bottom w:val="single" w:sz="4" w:space="0" w:color="auto"/>
              <w:right w:val="single" w:sz="4" w:space="0" w:color="auto"/>
            </w:tcBorders>
            <w:vAlign w:val="center"/>
          </w:tcPr>
          <w:p w14:paraId="2936E180" w14:textId="77777777" w:rsidR="00C223BF" w:rsidRPr="00C223BF" w:rsidRDefault="00C223BF" w:rsidP="00C223BF">
            <w:pPr>
              <w:spacing w:line="240" w:lineRule="auto"/>
              <w:jc w:val="center"/>
              <w:rPr>
                <w:rFonts w:ascii="Times New Roman" w:hAnsi="Times New Roman"/>
                <w:sz w:val="24"/>
                <w:szCs w:val="24"/>
              </w:rPr>
            </w:pPr>
            <w:r w:rsidRPr="00C223BF">
              <w:rPr>
                <w:rFonts w:ascii="Times New Roman" w:hAnsi="Times New Roman"/>
                <w:sz w:val="24"/>
                <w:szCs w:val="24"/>
              </w:rPr>
              <w:t>1504,0</w:t>
            </w:r>
          </w:p>
        </w:tc>
        <w:tc>
          <w:tcPr>
            <w:tcW w:w="1861" w:type="dxa"/>
            <w:tcBorders>
              <w:top w:val="single" w:sz="4" w:space="0" w:color="auto"/>
              <w:left w:val="single" w:sz="4" w:space="0" w:color="auto"/>
              <w:bottom w:val="single" w:sz="4" w:space="0" w:color="auto"/>
              <w:right w:val="single" w:sz="4" w:space="0" w:color="auto"/>
            </w:tcBorders>
            <w:vAlign w:val="center"/>
          </w:tcPr>
          <w:p w14:paraId="3975BB73" w14:textId="77777777" w:rsidR="00C223BF" w:rsidRPr="00C223BF" w:rsidRDefault="00C223BF" w:rsidP="00C223BF">
            <w:pPr>
              <w:spacing w:line="240" w:lineRule="auto"/>
              <w:jc w:val="center"/>
              <w:rPr>
                <w:rFonts w:ascii="Times New Roman" w:hAnsi="Times New Roman"/>
                <w:sz w:val="24"/>
                <w:szCs w:val="24"/>
              </w:rPr>
            </w:pPr>
            <w:r w:rsidRPr="00C223BF">
              <w:rPr>
                <w:rFonts w:ascii="Times New Roman" w:hAnsi="Times New Roman"/>
                <w:sz w:val="24"/>
                <w:szCs w:val="24"/>
              </w:rPr>
              <w:t>1359,6</w:t>
            </w:r>
          </w:p>
        </w:tc>
        <w:tc>
          <w:tcPr>
            <w:tcW w:w="1861" w:type="dxa"/>
            <w:tcBorders>
              <w:top w:val="single" w:sz="4" w:space="0" w:color="auto"/>
              <w:left w:val="single" w:sz="4" w:space="0" w:color="auto"/>
              <w:bottom w:val="single" w:sz="4" w:space="0" w:color="auto"/>
              <w:right w:val="single" w:sz="4" w:space="0" w:color="auto"/>
            </w:tcBorders>
            <w:vAlign w:val="center"/>
          </w:tcPr>
          <w:p w14:paraId="74A4FD58" w14:textId="77777777" w:rsidR="00C223BF" w:rsidRPr="00C223BF" w:rsidRDefault="00C223BF" w:rsidP="00C223BF">
            <w:pPr>
              <w:spacing w:line="240" w:lineRule="auto"/>
              <w:jc w:val="center"/>
              <w:rPr>
                <w:rFonts w:ascii="Times New Roman" w:hAnsi="Times New Roman"/>
                <w:sz w:val="24"/>
                <w:szCs w:val="24"/>
              </w:rPr>
            </w:pPr>
            <w:r w:rsidRPr="00C223BF">
              <w:rPr>
                <w:rFonts w:ascii="Times New Roman" w:hAnsi="Times New Roman"/>
                <w:sz w:val="24"/>
                <w:szCs w:val="24"/>
              </w:rPr>
              <w:t>1371,7</w:t>
            </w:r>
          </w:p>
        </w:tc>
      </w:tr>
      <w:tr w:rsidR="00C223BF" w:rsidRPr="00C223BF" w14:paraId="448F9F32" w14:textId="77777777" w:rsidTr="00CA4DD5">
        <w:tc>
          <w:tcPr>
            <w:tcW w:w="1892" w:type="dxa"/>
            <w:tcBorders>
              <w:top w:val="single" w:sz="4" w:space="0" w:color="auto"/>
              <w:left w:val="single" w:sz="4" w:space="0" w:color="auto"/>
              <w:bottom w:val="single" w:sz="4" w:space="0" w:color="auto"/>
              <w:right w:val="single" w:sz="4" w:space="0" w:color="auto"/>
            </w:tcBorders>
            <w:hideMark/>
          </w:tcPr>
          <w:p w14:paraId="7F01B39B" w14:textId="77777777" w:rsidR="00C223BF" w:rsidRPr="00C223BF" w:rsidRDefault="00C223BF" w:rsidP="00C223BF">
            <w:pPr>
              <w:spacing w:line="240" w:lineRule="auto"/>
              <w:jc w:val="both"/>
              <w:rPr>
                <w:rFonts w:ascii="Times New Roman" w:hAnsi="Times New Roman"/>
                <w:b/>
                <w:sz w:val="24"/>
                <w:szCs w:val="24"/>
                <w:vertAlign w:val="superscript"/>
              </w:rPr>
            </w:pPr>
            <w:r w:rsidRPr="00C223BF">
              <w:rPr>
                <w:rFonts w:ascii="Times New Roman" w:hAnsi="Times New Roman"/>
                <w:b/>
                <w:sz w:val="24"/>
                <w:szCs w:val="24"/>
              </w:rPr>
              <w:t>Расходы</w:t>
            </w:r>
          </w:p>
        </w:tc>
        <w:tc>
          <w:tcPr>
            <w:tcW w:w="1869" w:type="dxa"/>
            <w:tcBorders>
              <w:top w:val="single" w:sz="4" w:space="0" w:color="auto"/>
              <w:left w:val="single" w:sz="4" w:space="0" w:color="auto"/>
              <w:bottom w:val="single" w:sz="4" w:space="0" w:color="auto"/>
              <w:right w:val="single" w:sz="4" w:space="0" w:color="auto"/>
            </w:tcBorders>
            <w:vAlign w:val="center"/>
          </w:tcPr>
          <w:p w14:paraId="7F543EF6" w14:textId="77777777" w:rsidR="00C223BF" w:rsidRPr="00C223BF" w:rsidRDefault="00C223BF" w:rsidP="00C223BF">
            <w:pPr>
              <w:spacing w:line="240" w:lineRule="auto"/>
              <w:jc w:val="center"/>
              <w:rPr>
                <w:rFonts w:ascii="Times New Roman" w:hAnsi="Times New Roman"/>
                <w:b/>
                <w:sz w:val="24"/>
                <w:szCs w:val="24"/>
              </w:rPr>
            </w:pPr>
            <w:r w:rsidRPr="00C223BF">
              <w:rPr>
                <w:rFonts w:ascii="Times New Roman" w:hAnsi="Times New Roman"/>
                <w:b/>
                <w:sz w:val="24"/>
                <w:szCs w:val="24"/>
              </w:rPr>
              <w:t>3034,4</w:t>
            </w:r>
          </w:p>
        </w:tc>
        <w:tc>
          <w:tcPr>
            <w:tcW w:w="1861" w:type="dxa"/>
            <w:tcBorders>
              <w:top w:val="single" w:sz="4" w:space="0" w:color="auto"/>
              <w:left w:val="single" w:sz="4" w:space="0" w:color="auto"/>
              <w:bottom w:val="single" w:sz="4" w:space="0" w:color="auto"/>
              <w:right w:val="single" w:sz="4" w:space="0" w:color="auto"/>
            </w:tcBorders>
            <w:vAlign w:val="center"/>
          </w:tcPr>
          <w:p w14:paraId="5E0054BB" w14:textId="77777777" w:rsidR="00C223BF" w:rsidRPr="00C223BF" w:rsidRDefault="00C223BF" w:rsidP="00C223BF">
            <w:pPr>
              <w:spacing w:line="240" w:lineRule="auto"/>
              <w:jc w:val="center"/>
              <w:rPr>
                <w:rFonts w:ascii="Times New Roman" w:hAnsi="Times New Roman"/>
                <w:b/>
                <w:sz w:val="24"/>
                <w:szCs w:val="24"/>
              </w:rPr>
            </w:pPr>
            <w:r w:rsidRPr="00C223BF">
              <w:rPr>
                <w:rFonts w:ascii="Times New Roman" w:hAnsi="Times New Roman"/>
                <w:b/>
                <w:sz w:val="24"/>
                <w:szCs w:val="24"/>
              </w:rPr>
              <w:t>2311,3</w:t>
            </w:r>
          </w:p>
        </w:tc>
        <w:tc>
          <w:tcPr>
            <w:tcW w:w="1861" w:type="dxa"/>
            <w:tcBorders>
              <w:top w:val="single" w:sz="4" w:space="0" w:color="auto"/>
              <w:left w:val="single" w:sz="4" w:space="0" w:color="auto"/>
              <w:bottom w:val="single" w:sz="4" w:space="0" w:color="auto"/>
              <w:right w:val="single" w:sz="4" w:space="0" w:color="auto"/>
            </w:tcBorders>
            <w:vAlign w:val="center"/>
          </w:tcPr>
          <w:p w14:paraId="4DBF8364" w14:textId="77777777" w:rsidR="00C223BF" w:rsidRPr="00C223BF" w:rsidRDefault="00C223BF" w:rsidP="00C223BF">
            <w:pPr>
              <w:spacing w:line="240" w:lineRule="auto"/>
              <w:jc w:val="center"/>
              <w:rPr>
                <w:rFonts w:ascii="Times New Roman" w:hAnsi="Times New Roman"/>
                <w:b/>
                <w:sz w:val="24"/>
                <w:szCs w:val="24"/>
              </w:rPr>
            </w:pPr>
            <w:r w:rsidRPr="00C223BF">
              <w:rPr>
                <w:rFonts w:ascii="Times New Roman" w:hAnsi="Times New Roman"/>
                <w:b/>
                <w:sz w:val="24"/>
                <w:szCs w:val="24"/>
              </w:rPr>
              <w:t>2067,0</w:t>
            </w:r>
          </w:p>
        </w:tc>
        <w:tc>
          <w:tcPr>
            <w:tcW w:w="1861" w:type="dxa"/>
            <w:tcBorders>
              <w:top w:val="single" w:sz="4" w:space="0" w:color="auto"/>
              <w:left w:val="single" w:sz="4" w:space="0" w:color="auto"/>
              <w:bottom w:val="single" w:sz="4" w:space="0" w:color="auto"/>
              <w:right w:val="single" w:sz="4" w:space="0" w:color="auto"/>
            </w:tcBorders>
            <w:vAlign w:val="center"/>
          </w:tcPr>
          <w:p w14:paraId="47207E07" w14:textId="77777777" w:rsidR="00C223BF" w:rsidRPr="00C223BF" w:rsidRDefault="00C223BF" w:rsidP="00C223BF">
            <w:pPr>
              <w:spacing w:line="240" w:lineRule="auto"/>
              <w:jc w:val="center"/>
              <w:rPr>
                <w:rFonts w:ascii="Times New Roman" w:hAnsi="Times New Roman"/>
                <w:b/>
                <w:sz w:val="24"/>
                <w:szCs w:val="24"/>
              </w:rPr>
            </w:pPr>
            <w:r w:rsidRPr="00C223BF">
              <w:rPr>
                <w:rFonts w:ascii="Times New Roman" w:hAnsi="Times New Roman"/>
                <w:b/>
                <w:sz w:val="24"/>
                <w:szCs w:val="24"/>
              </w:rPr>
              <w:t>2085,3</w:t>
            </w:r>
          </w:p>
        </w:tc>
      </w:tr>
      <w:tr w:rsidR="00C223BF" w:rsidRPr="00C223BF" w14:paraId="229062A2" w14:textId="77777777" w:rsidTr="00CA4DD5">
        <w:tc>
          <w:tcPr>
            <w:tcW w:w="1892" w:type="dxa"/>
            <w:tcBorders>
              <w:top w:val="single" w:sz="4" w:space="0" w:color="auto"/>
              <w:left w:val="single" w:sz="4" w:space="0" w:color="auto"/>
              <w:bottom w:val="single" w:sz="4" w:space="0" w:color="auto"/>
              <w:right w:val="single" w:sz="4" w:space="0" w:color="auto"/>
            </w:tcBorders>
            <w:hideMark/>
          </w:tcPr>
          <w:p w14:paraId="54DB1409" w14:textId="77777777" w:rsidR="00C223BF" w:rsidRPr="00C223BF" w:rsidRDefault="00C223BF" w:rsidP="00C223BF">
            <w:pPr>
              <w:spacing w:line="240" w:lineRule="auto"/>
              <w:ind w:right="226"/>
              <w:jc w:val="both"/>
              <w:rPr>
                <w:rFonts w:ascii="Times New Roman" w:hAnsi="Times New Roman"/>
                <w:sz w:val="24"/>
                <w:szCs w:val="24"/>
              </w:rPr>
            </w:pPr>
            <w:r w:rsidRPr="00C223BF">
              <w:rPr>
                <w:rFonts w:ascii="Times New Roman" w:hAnsi="Times New Roman"/>
                <w:sz w:val="24"/>
                <w:szCs w:val="24"/>
              </w:rPr>
              <w:t>Дефицит (-) профицит</w:t>
            </w:r>
            <w:proofErr w:type="gramStart"/>
            <w:r w:rsidRPr="00C223BF">
              <w:rPr>
                <w:rFonts w:ascii="Times New Roman" w:hAnsi="Times New Roman"/>
                <w:sz w:val="24"/>
                <w:szCs w:val="24"/>
              </w:rPr>
              <w:t xml:space="preserve">   (</w:t>
            </w:r>
            <w:proofErr w:type="gramEnd"/>
            <w:r w:rsidRPr="00C223BF">
              <w:rPr>
                <w:rFonts w:ascii="Times New Roman" w:hAnsi="Times New Roman"/>
                <w:sz w:val="24"/>
                <w:szCs w:val="24"/>
              </w:rPr>
              <w:t>+)</w:t>
            </w:r>
          </w:p>
        </w:tc>
        <w:tc>
          <w:tcPr>
            <w:tcW w:w="1869" w:type="dxa"/>
            <w:tcBorders>
              <w:top w:val="single" w:sz="4" w:space="0" w:color="auto"/>
              <w:left w:val="single" w:sz="4" w:space="0" w:color="auto"/>
              <w:bottom w:val="single" w:sz="4" w:space="0" w:color="auto"/>
              <w:right w:val="single" w:sz="4" w:space="0" w:color="auto"/>
            </w:tcBorders>
            <w:vAlign w:val="center"/>
          </w:tcPr>
          <w:p w14:paraId="739C730F" w14:textId="77777777" w:rsidR="00C223BF" w:rsidRPr="00C223BF" w:rsidRDefault="00C223BF" w:rsidP="00C223BF">
            <w:pPr>
              <w:spacing w:line="240" w:lineRule="auto"/>
              <w:jc w:val="center"/>
              <w:rPr>
                <w:rFonts w:ascii="Times New Roman" w:hAnsi="Times New Roman"/>
                <w:b/>
                <w:sz w:val="24"/>
                <w:szCs w:val="24"/>
              </w:rPr>
            </w:pPr>
            <w:r w:rsidRPr="00C223BF">
              <w:rPr>
                <w:rFonts w:ascii="Times New Roman" w:hAnsi="Times New Roman"/>
                <w:b/>
                <w:sz w:val="24"/>
                <w:szCs w:val="24"/>
              </w:rPr>
              <w:t>0,0</w:t>
            </w:r>
          </w:p>
        </w:tc>
        <w:tc>
          <w:tcPr>
            <w:tcW w:w="1861" w:type="dxa"/>
            <w:tcBorders>
              <w:top w:val="single" w:sz="4" w:space="0" w:color="auto"/>
              <w:left w:val="single" w:sz="4" w:space="0" w:color="auto"/>
              <w:bottom w:val="single" w:sz="4" w:space="0" w:color="auto"/>
              <w:right w:val="single" w:sz="4" w:space="0" w:color="auto"/>
            </w:tcBorders>
            <w:vAlign w:val="center"/>
          </w:tcPr>
          <w:p w14:paraId="53F705D4" w14:textId="77777777" w:rsidR="00C223BF" w:rsidRPr="00C223BF" w:rsidRDefault="00C223BF" w:rsidP="00C223BF">
            <w:pPr>
              <w:spacing w:line="240" w:lineRule="auto"/>
              <w:jc w:val="center"/>
              <w:rPr>
                <w:rFonts w:ascii="Times New Roman" w:hAnsi="Times New Roman"/>
                <w:sz w:val="24"/>
                <w:szCs w:val="24"/>
              </w:rPr>
            </w:pPr>
            <w:r w:rsidRPr="00C223BF">
              <w:rPr>
                <w:rFonts w:ascii="Times New Roman" w:hAnsi="Times New Roman"/>
                <w:sz w:val="24"/>
                <w:szCs w:val="24"/>
              </w:rPr>
              <w:t>0,0</w:t>
            </w:r>
          </w:p>
        </w:tc>
        <w:tc>
          <w:tcPr>
            <w:tcW w:w="1861" w:type="dxa"/>
            <w:tcBorders>
              <w:top w:val="single" w:sz="4" w:space="0" w:color="auto"/>
              <w:left w:val="single" w:sz="4" w:space="0" w:color="auto"/>
              <w:bottom w:val="single" w:sz="4" w:space="0" w:color="auto"/>
              <w:right w:val="single" w:sz="4" w:space="0" w:color="auto"/>
            </w:tcBorders>
            <w:vAlign w:val="center"/>
          </w:tcPr>
          <w:p w14:paraId="46A767C3" w14:textId="77777777" w:rsidR="00C223BF" w:rsidRPr="00C223BF" w:rsidRDefault="00C223BF" w:rsidP="00C223BF">
            <w:pPr>
              <w:spacing w:line="240" w:lineRule="auto"/>
              <w:jc w:val="center"/>
              <w:rPr>
                <w:rFonts w:ascii="Times New Roman" w:hAnsi="Times New Roman"/>
                <w:sz w:val="24"/>
                <w:szCs w:val="24"/>
              </w:rPr>
            </w:pPr>
            <w:r w:rsidRPr="00C223BF">
              <w:rPr>
                <w:rFonts w:ascii="Times New Roman" w:hAnsi="Times New Roman"/>
                <w:sz w:val="24"/>
                <w:szCs w:val="24"/>
              </w:rPr>
              <w:t>0,0</w:t>
            </w:r>
          </w:p>
        </w:tc>
        <w:tc>
          <w:tcPr>
            <w:tcW w:w="1861" w:type="dxa"/>
            <w:tcBorders>
              <w:top w:val="single" w:sz="4" w:space="0" w:color="auto"/>
              <w:left w:val="single" w:sz="4" w:space="0" w:color="auto"/>
              <w:bottom w:val="single" w:sz="4" w:space="0" w:color="auto"/>
              <w:right w:val="single" w:sz="4" w:space="0" w:color="auto"/>
            </w:tcBorders>
            <w:vAlign w:val="center"/>
          </w:tcPr>
          <w:p w14:paraId="1F448433" w14:textId="77777777" w:rsidR="00C223BF" w:rsidRPr="00C223BF" w:rsidRDefault="00C223BF" w:rsidP="00C223BF">
            <w:pPr>
              <w:spacing w:line="240" w:lineRule="auto"/>
              <w:jc w:val="center"/>
              <w:rPr>
                <w:rFonts w:ascii="Times New Roman" w:hAnsi="Times New Roman"/>
                <w:sz w:val="24"/>
                <w:szCs w:val="24"/>
              </w:rPr>
            </w:pPr>
            <w:r w:rsidRPr="00C223BF">
              <w:rPr>
                <w:rFonts w:ascii="Times New Roman" w:hAnsi="Times New Roman"/>
                <w:sz w:val="24"/>
                <w:szCs w:val="24"/>
              </w:rPr>
              <w:t>0,0</w:t>
            </w:r>
          </w:p>
        </w:tc>
      </w:tr>
    </w:tbl>
    <w:p w14:paraId="1824ACFB" w14:textId="77777777" w:rsidR="00C223BF" w:rsidRPr="00C223BF" w:rsidRDefault="00C223BF" w:rsidP="00C223BF">
      <w:pPr>
        <w:spacing w:after="0" w:line="240" w:lineRule="auto"/>
        <w:ind w:firstLine="708"/>
        <w:jc w:val="both"/>
        <w:rPr>
          <w:rFonts w:ascii="Times New Roman" w:hAnsi="Times New Roman"/>
          <w:sz w:val="28"/>
          <w:szCs w:val="28"/>
        </w:rPr>
      </w:pPr>
    </w:p>
    <w:p w14:paraId="79BACBFB" w14:textId="016ACA74" w:rsidR="003D663A" w:rsidRDefault="003D663A" w:rsidP="00310AA8">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3.2. Анализ соответствия проекта решения Бюджетному кодексу РФ и иным нормативным правовым актам </w:t>
      </w:r>
    </w:p>
    <w:p w14:paraId="0E3045E9" w14:textId="1004014D" w:rsidR="003D663A" w:rsidRDefault="003D663A" w:rsidP="00310AA8">
      <w:pPr>
        <w:spacing w:after="0" w:line="240" w:lineRule="auto"/>
        <w:ind w:firstLine="708"/>
        <w:jc w:val="both"/>
        <w:rPr>
          <w:rFonts w:ascii="Times New Roman" w:hAnsi="Times New Roman"/>
          <w:sz w:val="28"/>
          <w:szCs w:val="28"/>
        </w:rPr>
      </w:pPr>
      <w:bookmarkStart w:id="8" w:name="_Hlk183526186"/>
      <w:r>
        <w:rPr>
          <w:rFonts w:ascii="Times New Roman" w:hAnsi="Times New Roman"/>
          <w:sz w:val="28"/>
          <w:szCs w:val="28"/>
        </w:rPr>
        <w:t xml:space="preserve">Проект решения о бюджете </w:t>
      </w:r>
      <w:proofErr w:type="spellStart"/>
      <w:r w:rsidR="00B63FCB">
        <w:rPr>
          <w:rFonts w:ascii="Times New Roman" w:hAnsi="Times New Roman"/>
          <w:sz w:val="28"/>
          <w:szCs w:val="28"/>
        </w:rPr>
        <w:t>Алешинского</w:t>
      </w:r>
      <w:proofErr w:type="spellEnd"/>
      <w:r>
        <w:rPr>
          <w:rFonts w:ascii="Times New Roman" w:hAnsi="Times New Roman"/>
          <w:sz w:val="28"/>
          <w:szCs w:val="28"/>
        </w:rPr>
        <w:t xml:space="preserve"> сельского поселения Дубровского муниципального района Брянской области на </w:t>
      </w:r>
      <w:r w:rsidR="00300350">
        <w:rPr>
          <w:rFonts w:ascii="Times New Roman" w:hAnsi="Times New Roman"/>
          <w:sz w:val="28"/>
          <w:szCs w:val="28"/>
        </w:rPr>
        <w:t>2025</w:t>
      </w:r>
      <w:r w:rsidR="00BC6B49">
        <w:rPr>
          <w:rFonts w:ascii="Times New Roman" w:hAnsi="Times New Roman"/>
          <w:sz w:val="28"/>
          <w:szCs w:val="28"/>
        </w:rPr>
        <w:t xml:space="preserve"> год и на плановый период </w:t>
      </w:r>
      <w:r w:rsidR="00300350">
        <w:rPr>
          <w:rFonts w:ascii="Times New Roman" w:hAnsi="Times New Roman"/>
          <w:sz w:val="28"/>
          <w:szCs w:val="28"/>
        </w:rPr>
        <w:t>2026</w:t>
      </w:r>
      <w:r w:rsidR="00BC6B49">
        <w:rPr>
          <w:rFonts w:ascii="Times New Roman" w:hAnsi="Times New Roman"/>
          <w:sz w:val="28"/>
          <w:szCs w:val="28"/>
        </w:rPr>
        <w:t xml:space="preserve"> и </w:t>
      </w:r>
      <w:r w:rsidR="00300350">
        <w:rPr>
          <w:rFonts w:ascii="Times New Roman" w:hAnsi="Times New Roman"/>
          <w:sz w:val="28"/>
          <w:szCs w:val="28"/>
        </w:rPr>
        <w:t>2027</w:t>
      </w:r>
      <w:r w:rsidR="00BC6B49">
        <w:rPr>
          <w:rFonts w:ascii="Times New Roman" w:hAnsi="Times New Roman"/>
          <w:sz w:val="28"/>
          <w:szCs w:val="28"/>
        </w:rPr>
        <w:t xml:space="preserve"> </w:t>
      </w:r>
      <w:r>
        <w:rPr>
          <w:rFonts w:ascii="Times New Roman" w:hAnsi="Times New Roman"/>
          <w:sz w:val="28"/>
          <w:szCs w:val="28"/>
        </w:rPr>
        <w:t xml:space="preserve">годов подготовлен в соответствии с требованиями Бюджетного  кодекса Российской  Федерации, Федерального </w:t>
      </w:r>
      <w:r>
        <w:rPr>
          <w:rFonts w:ascii="Times New Roman" w:hAnsi="Times New Roman"/>
          <w:sz w:val="28"/>
          <w:szCs w:val="28"/>
        </w:rPr>
        <w:lastRenderedPageBreak/>
        <w:t xml:space="preserve">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закона от 06.10.2003 № 131-ФЗ «Об общих принципах организации местного самоуправления в Российской Федерации», </w:t>
      </w:r>
      <w:bookmarkEnd w:id="8"/>
      <w:r>
        <w:rPr>
          <w:rFonts w:ascii="Times New Roman" w:hAnsi="Times New Roman"/>
          <w:sz w:val="28"/>
          <w:szCs w:val="28"/>
        </w:rPr>
        <w:t xml:space="preserve">Решения </w:t>
      </w:r>
      <w:proofErr w:type="spellStart"/>
      <w:r w:rsidR="00B63FCB">
        <w:rPr>
          <w:rFonts w:ascii="Times New Roman" w:hAnsi="Times New Roman"/>
          <w:sz w:val="28"/>
          <w:szCs w:val="28"/>
        </w:rPr>
        <w:t>Алешинского</w:t>
      </w:r>
      <w:proofErr w:type="spellEnd"/>
      <w:r w:rsidR="00B63FCB">
        <w:rPr>
          <w:rFonts w:ascii="Times New Roman" w:hAnsi="Times New Roman"/>
          <w:sz w:val="28"/>
          <w:szCs w:val="28"/>
        </w:rPr>
        <w:t xml:space="preserve"> </w:t>
      </w:r>
      <w:r>
        <w:rPr>
          <w:rFonts w:ascii="Times New Roman" w:hAnsi="Times New Roman"/>
          <w:sz w:val="28"/>
          <w:szCs w:val="28"/>
        </w:rPr>
        <w:t xml:space="preserve">сельского Совета народных депутатов  от </w:t>
      </w:r>
      <w:r w:rsidR="002B7AAF">
        <w:rPr>
          <w:rFonts w:ascii="Times New Roman" w:hAnsi="Times New Roman"/>
          <w:sz w:val="28"/>
          <w:szCs w:val="28"/>
        </w:rPr>
        <w:t>30</w:t>
      </w:r>
      <w:r>
        <w:rPr>
          <w:rFonts w:ascii="Times New Roman" w:hAnsi="Times New Roman"/>
          <w:sz w:val="28"/>
          <w:szCs w:val="28"/>
        </w:rPr>
        <w:t>.0</w:t>
      </w:r>
      <w:r w:rsidR="002B7AAF">
        <w:rPr>
          <w:rFonts w:ascii="Times New Roman" w:hAnsi="Times New Roman"/>
          <w:sz w:val="28"/>
          <w:szCs w:val="28"/>
        </w:rPr>
        <w:t>6</w:t>
      </w:r>
      <w:r>
        <w:rPr>
          <w:rFonts w:ascii="Times New Roman" w:hAnsi="Times New Roman"/>
          <w:sz w:val="28"/>
          <w:szCs w:val="28"/>
        </w:rPr>
        <w:t>.2021 №</w:t>
      </w:r>
      <w:r w:rsidR="00C54475">
        <w:rPr>
          <w:rFonts w:ascii="Times New Roman" w:hAnsi="Times New Roman"/>
          <w:sz w:val="28"/>
          <w:szCs w:val="28"/>
        </w:rPr>
        <w:t xml:space="preserve"> </w:t>
      </w:r>
      <w:r w:rsidR="002B7AAF">
        <w:rPr>
          <w:rFonts w:ascii="Times New Roman" w:hAnsi="Times New Roman"/>
          <w:sz w:val="28"/>
          <w:szCs w:val="28"/>
        </w:rPr>
        <w:t>74</w:t>
      </w:r>
      <w:r w:rsidR="00C54475">
        <w:rPr>
          <w:rFonts w:ascii="Times New Roman" w:hAnsi="Times New Roman"/>
          <w:sz w:val="28"/>
          <w:szCs w:val="28"/>
        </w:rPr>
        <w:t xml:space="preserve"> </w:t>
      </w:r>
      <w:r w:rsidR="00C54475" w:rsidRPr="00D4782B">
        <w:rPr>
          <w:rFonts w:ascii="Times New Roman" w:hAnsi="Times New Roman"/>
          <w:sz w:val="28"/>
          <w:szCs w:val="28"/>
        </w:rPr>
        <w:t>(изм. от 25.10.2021 №</w:t>
      </w:r>
      <w:r w:rsidR="00C406DA">
        <w:rPr>
          <w:rFonts w:ascii="Times New Roman" w:hAnsi="Times New Roman"/>
          <w:sz w:val="28"/>
          <w:szCs w:val="28"/>
        </w:rPr>
        <w:t xml:space="preserve"> </w:t>
      </w:r>
      <w:r w:rsidR="00C54475" w:rsidRPr="00D4782B">
        <w:rPr>
          <w:rFonts w:ascii="Times New Roman" w:hAnsi="Times New Roman"/>
          <w:sz w:val="28"/>
          <w:szCs w:val="28"/>
        </w:rPr>
        <w:t>84)</w:t>
      </w:r>
      <w:r w:rsidR="00C54475" w:rsidRPr="008C1AAB">
        <w:rPr>
          <w:rFonts w:ascii="Times New Roman" w:hAnsi="Times New Roman"/>
          <w:sz w:val="28"/>
          <w:szCs w:val="28"/>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О порядке составления, рассмотрения и утверждения проекта бюджета, а также представления, рассмотрения и утверждения отчетности об исполнении бюджета </w:t>
      </w:r>
      <w:proofErr w:type="spellStart"/>
      <w:r w:rsidR="002B7AAF">
        <w:rPr>
          <w:rFonts w:ascii="Times New Roman" w:eastAsia="Times New Roman" w:hAnsi="Times New Roman"/>
          <w:sz w:val="28"/>
          <w:szCs w:val="28"/>
          <w:lang w:eastAsia="ru-RU"/>
        </w:rPr>
        <w:t>Алешинского</w:t>
      </w:r>
      <w:proofErr w:type="spellEnd"/>
      <w:r>
        <w:rPr>
          <w:rFonts w:ascii="Times New Roman" w:eastAsia="Times New Roman" w:hAnsi="Times New Roman"/>
          <w:sz w:val="28"/>
          <w:szCs w:val="28"/>
          <w:lang w:eastAsia="ru-RU"/>
        </w:rPr>
        <w:t xml:space="preserve"> сельского поселения Дубровского муниципального района Брянской области и его внешней проверке</w:t>
      </w:r>
      <w:r>
        <w:rPr>
          <w:rFonts w:ascii="Times New Roman" w:hAnsi="Times New Roman"/>
          <w:sz w:val="28"/>
          <w:szCs w:val="28"/>
        </w:rPr>
        <w:t xml:space="preserve">». </w:t>
      </w:r>
    </w:p>
    <w:p w14:paraId="6CF6BA82" w14:textId="3E646C15" w:rsidR="003D663A" w:rsidRDefault="003D663A" w:rsidP="00310AA8">
      <w:pPr>
        <w:spacing w:after="0" w:line="240" w:lineRule="auto"/>
        <w:ind w:firstLine="357"/>
        <w:jc w:val="both"/>
        <w:rPr>
          <w:rFonts w:ascii="Times New Roman" w:hAnsi="Times New Roman"/>
          <w:sz w:val="28"/>
          <w:szCs w:val="28"/>
        </w:rPr>
      </w:pPr>
      <w:r>
        <w:rPr>
          <w:rFonts w:ascii="Times New Roman" w:hAnsi="Times New Roman"/>
          <w:sz w:val="28"/>
          <w:szCs w:val="28"/>
        </w:rPr>
        <w:t xml:space="preserve">  </w:t>
      </w:r>
      <w:r w:rsidRPr="00C54475">
        <w:rPr>
          <w:rFonts w:ascii="Times New Roman" w:hAnsi="Times New Roman"/>
          <w:sz w:val="28"/>
          <w:szCs w:val="28"/>
        </w:rPr>
        <w:t>Пунктом 1</w:t>
      </w:r>
      <w:r>
        <w:rPr>
          <w:rFonts w:ascii="Times New Roman" w:hAnsi="Times New Roman"/>
          <w:sz w:val="28"/>
          <w:szCs w:val="28"/>
        </w:rPr>
        <w:t xml:space="preserve"> проекта решения определены общий объем доходов, общий объем расходов бюджета, прогнозируемый дефицит бюджета, а также верхний предел муниципального внутреннего долга на 1 января </w:t>
      </w:r>
      <w:r w:rsidR="00300350">
        <w:rPr>
          <w:rFonts w:ascii="Times New Roman" w:hAnsi="Times New Roman"/>
          <w:sz w:val="28"/>
          <w:szCs w:val="28"/>
        </w:rPr>
        <w:t>202</w:t>
      </w:r>
      <w:r w:rsidR="00CD6E21">
        <w:rPr>
          <w:rFonts w:ascii="Times New Roman" w:hAnsi="Times New Roman"/>
          <w:sz w:val="28"/>
          <w:szCs w:val="28"/>
        </w:rPr>
        <w:t>6</w:t>
      </w:r>
      <w:r>
        <w:rPr>
          <w:rFonts w:ascii="Times New Roman" w:hAnsi="Times New Roman"/>
          <w:sz w:val="28"/>
          <w:szCs w:val="28"/>
        </w:rPr>
        <w:t xml:space="preserve"> года, что соответствует требованиям решения </w:t>
      </w:r>
      <w:proofErr w:type="spellStart"/>
      <w:r w:rsidR="002B7AAF" w:rsidRPr="00C406DA">
        <w:rPr>
          <w:rFonts w:ascii="Times New Roman" w:hAnsi="Times New Roman"/>
          <w:sz w:val="28"/>
          <w:szCs w:val="28"/>
        </w:rPr>
        <w:t>Алешинского</w:t>
      </w:r>
      <w:proofErr w:type="spellEnd"/>
      <w:r w:rsidRPr="00C406DA">
        <w:rPr>
          <w:rFonts w:ascii="Times New Roman" w:hAnsi="Times New Roman"/>
          <w:sz w:val="28"/>
          <w:szCs w:val="28"/>
        </w:rPr>
        <w:t xml:space="preserve"> сельского Совета народных от </w:t>
      </w:r>
      <w:r w:rsidR="00C406DA" w:rsidRPr="00C406DA">
        <w:rPr>
          <w:rFonts w:ascii="Times New Roman" w:hAnsi="Times New Roman"/>
          <w:sz w:val="28"/>
          <w:szCs w:val="28"/>
        </w:rPr>
        <w:t>30</w:t>
      </w:r>
      <w:r w:rsidRPr="00C406DA">
        <w:rPr>
          <w:rFonts w:ascii="Times New Roman" w:hAnsi="Times New Roman"/>
          <w:sz w:val="28"/>
          <w:szCs w:val="28"/>
        </w:rPr>
        <w:t>.</w:t>
      </w:r>
      <w:r w:rsidR="00C406DA" w:rsidRPr="00C406DA">
        <w:rPr>
          <w:rFonts w:ascii="Times New Roman" w:hAnsi="Times New Roman"/>
          <w:sz w:val="28"/>
          <w:szCs w:val="28"/>
        </w:rPr>
        <w:t>06</w:t>
      </w:r>
      <w:r w:rsidRPr="00C406DA">
        <w:rPr>
          <w:rFonts w:ascii="Times New Roman" w:hAnsi="Times New Roman"/>
          <w:sz w:val="28"/>
          <w:szCs w:val="28"/>
        </w:rPr>
        <w:t>.202</w:t>
      </w:r>
      <w:r w:rsidR="00C406DA" w:rsidRPr="00C406DA">
        <w:rPr>
          <w:rFonts w:ascii="Times New Roman" w:hAnsi="Times New Roman"/>
          <w:sz w:val="28"/>
          <w:szCs w:val="28"/>
        </w:rPr>
        <w:t>1</w:t>
      </w:r>
      <w:r w:rsidRPr="00C406DA">
        <w:rPr>
          <w:rFonts w:ascii="Times New Roman" w:hAnsi="Times New Roman"/>
          <w:sz w:val="28"/>
          <w:szCs w:val="28"/>
        </w:rPr>
        <w:t xml:space="preserve"> №</w:t>
      </w:r>
      <w:r w:rsidR="00310AA8" w:rsidRPr="00C406DA">
        <w:rPr>
          <w:rFonts w:ascii="Times New Roman" w:hAnsi="Times New Roman"/>
          <w:sz w:val="28"/>
          <w:szCs w:val="28"/>
        </w:rPr>
        <w:t xml:space="preserve"> </w:t>
      </w:r>
      <w:r w:rsidR="00CD6E21" w:rsidRPr="00C406DA">
        <w:rPr>
          <w:rFonts w:ascii="Times New Roman" w:hAnsi="Times New Roman"/>
          <w:sz w:val="28"/>
          <w:szCs w:val="28"/>
        </w:rPr>
        <w:t>74.</w:t>
      </w:r>
      <w:r>
        <w:rPr>
          <w:rFonts w:ascii="Times New Roman" w:hAnsi="Times New Roman"/>
          <w:sz w:val="28"/>
          <w:szCs w:val="28"/>
        </w:rPr>
        <w:t xml:space="preserve">  </w:t>
      </w:r>
    </w:p>
    <w:p w14:paraId="2D933CD2" w14:textId="6E006F3D" w:rsidR="00F83CF1" w:rsidRDefault="00F83CF1" w:rsidP="00F83CF1">
      <w:pPr>
        <w:spacing w:after="0" w:line="240" w:lineRule="auto"/>
        <w:ind w:firstLine="357"/>
        <w:jc w:val="both"/>
        <w:rPr>
          <w:rFonts w:ascii="Times New Roman" w:hAnsi="Times New Roman"/>
          <w:sz w:val="28"/>
          <w:szCs w:val="28"/>
        </w:rPr>
      </w:pPr>
      <w:r w:rsidRPr="00F83CF1">
        <w:rPr>
          <w:rFonts w:ascii="Times New Roman" w:hAnsi="Times New Roman"/>
          <w:sz w:val="28"/>
          <w:szCs w:val="28"/>
        </w:rPr>
        <w:t xml:space="preserve">Указанные параметры бюджета в соответствии с Бюджетным кодексом РФ и Решением № 79 являются предметом рассмотрения </w:t>
      </w:r>
      <w:proofErr w:type="spellStart"/>
      <w:r w:rsidRPr="00F83CF1">
        <w:rPr>
          <w:rFonts w:ascii="Times New Roman" w:hAnsi="Times New Roman"/>
          <w:sz w:val="28"/>
          <w:szCs w:val="28"/>
        </w:rPr>
        <w:t>Рековичским</w:t>
      </w:r>
      <w:proofErr w:type="spellEnd"/>
      <w:r w:rsidRPr="00F83CF1">
        <w:rPr>
          <w:rFonts w:ascii="Times New Roman" w:hAnsi="Times New Roman"/>
          <w:sz w:val="28"/>
          <w:szCs w:val="28"/>
        </w:rPr>
        <w:t xml:space="preserve"> сельским Советом народных депутатов проекта решения о бюджете. </w:t>
      </w:r>
    </w:p>
    <w:p w14:paraId="68364B7F" w14:textId="77777777" w:rsidR="00CD6E21" w:rsidRPr="00CD6E21" w:rsidRDefault="003D663A" w:rsidP="00CD6E21">
      <w:pPr>
        <w:spacing w:after="0" w:line="240" w:lineRule="auto"/>
        <w:ind w:firstLine="357"/>
        <w:jc w:val="both"/>
        <w:rPr>
          <w:rFonts w:ascii="Times New Roman" w:hAnsi="Times New Roman"/>
          <w:sz w:val="28"/>
          <w:szCs w:val="28"/>
        </w:rPr>
      </w:pPr>
      <w:r>
        <w:rPr>
          <w:rFonts w:ascii="Times New Roman" w:hAnsi="Times New Roman"/>
          <w:sz w:val="28"/>
          <w:szCs w:val="28"/>
        </w:rPr>
        <w:t xml:space="preserve">   </w:t>
      </w:r>
      <w:r w:rsidR="00CD6E21" w:rsidRPr="00CD6E21">
        <w:rPr>
          <w:rFonts w:ascii="Times New Roman" w:hAnsi="Times New Roman"/>
          <w:sz w:val="28"/>
          <w:szCs w:val="28"/>
        </w:rPr>
        <w:t>В пункте 2 указанные параметры бюджета утверждаются на плановый период 2026 и 2027 годов.</w:t>
      </w:r>
    </w:p>
    <w:p w14:paraId="6FB13DC4" w14:textId="05FB27B9" w:rsidR="003D663A" w:rsidRDefault="003D663A" w:rsidP="00CD6E21">
      <w:pPr>
        <w:spacing w:after="0" w:line="240" w:lineRule="auto"/>
        <w:ind w:firstLine="357"/>
        <w:jc w:val="both"/>
        <w:rPr>
          <w:rFonts w:ascii="Times New Roman" w:hAnsi="Times New Roman"/>
          <w:sz w:val="28"/>
          <w:szCs w:val="28"/>
        </w:rPr>
      </w:pPr>
      <w:r>
        <w:rPr>
          <w:rFonts w:ascii="Times New Roman" w:hAnsi="Times New Roman"/>
          <w:sz w:val="28"/>
          <w:szCs w:val="28"/>
        </w:rPr>
        <w:t xml:space="preserve">Прогнозирование собственных доходов бюджета в проекте проведено в соответствии со статьей 174.1 Бюджетного кодекса РФ, в условиях действующего на день внесения проекта решения о бюджете в </w:t>
      </w:r>
      <w:proofErr w:type="spellStart"/>
      <w:r w:rsidR="002B7AAF">
        <w:rPr>
          <w:rFonts w:ascii="Times New Roman" w:hAnsi="Times New Roman"/>
          <w:sz w:val="28"/>
          <w:szCs w:val="28"/>
        </w:rPr>
        <w:t>Алешинский</w:t>
      </w:r>
      <w:proofErr w:type="spellEnd"/>
      <w:r>
        <w:rPr>
          <w:rFonts w:ascii="Times New Roman" w:hAnsi="Times New Roman"/>
          <w:sz w:val="28"/>
          <w:szCs w:val="28"/>
        </w:rPr>
        <w:t xml:space="preserve"> сельский Совет народных депутатов налогового и бюджетного законодательства Российской Федерации, с учетом изменений, вступающих в действие с 1 января </w:t>
      </w:r>
      <w:r w:rsidR="00300350">
        <w:rPr>
          <w:rFonts w:ascii="Times New Roman" w:hAnsi="Times New Roman"/>
          <w:sz w:val="28"/>
          <w:szCs w:val="28"/>
        </w:rPr>
        <w:t>2025</w:t>
      </w:r>
      <w:r>
        <w:rPr>
          <w:rFonts w:ascii="Times New Roman" w:hAnsi="Times New Roman"/>
          <w:sz w:val="28"/>
          <w:szCs w:val="28"/>
        </w:rPr>
        <w:t xml:space="preserve"> года и последующие годы, а также иные правовые акты, устанавливающие неналоговые доходы бюджета.</w:t>
      </w:r>
    </w:p>
    <w:p w14:paraId="7D9B73DF" w14:textId="5F28C5D6" w:rsidR="003D663A" w:rsidRDefault="003D663A" w:rsidP="00310AA8">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Пунктом 3, 4 проекта (с приложением) устанавливаются доходы бюджета и нормативы распределения доходов бюджета </w:t>
      </w:r>
      <w:proofErr w:type="spellStart"/>
      <w:r w:rsidR="002B7AAF">
        <w:rPr>
          <w:rFonts w:ascii="Times New Roman" w:hAnsi="Times New Roman"/>
          <w:sz w:val="28"/>
          <w:szCs w:val="28"/>
        </w:rPr>
        <w:t>Алешинского</w:t>
      </w:r>
      <w:proofErr w:type="spellEnd"/>
      <w:r>
        <w:rPr>
          <w:rFonts w:ascii="Times New Roman" w:hAnsi="Times New Roman"/>
          <w:sz w:val="28"/>
          <w:szCs w:val="28"/>
        </w:rPr>
        <w:t xml:space="preserve"> сельского поселения Дубровского муниципального района Брянской области на </w:t>
      </w:r>
      <w:r w:rsidR="00300350">
        <w:rPr>
          <w:rFonts w:ascii="Times New Roman" w:hAnsi="Times New Roman"/>
          <w:sz w:val="28"/>
          <w:szCs w:val="28"/>
        </w:rPr>
        <w:t>2025</w:t>
      </w:r>
      <w:r w:rsidR="00BC6B49">
        <w:rPr>
          <w:rFonts w:ascii="Times New Roman" w:hAnsi="Times New Roman"/>
          <w:sz w:val="28"/>
          <w:szCs w:val="28"/>
        </w:rPr>
        <w:t xml:space="preserve"> год и на плановый период </w:t>
      </w:r>
      <w:r w:rsidR="00300350">
        <w:rPr>
          <w:rFonts w:ascii="Times New Roman" w:hAnsi="Times New Roman"/>
          <w:sz w:val="28"/>
          <w:szCs w:val="28"/>
        </w:rPr>
        <w:t>2026</w:t>
      </w:r>
      <w:r w:rsidR="00BC6B49">
        <w:rPr>
          <w:rFonts w:ascii="Times New Roman" w:hAnsi="Times New Roman"/>
          <w:sz w:val="28"/>
          <w:szCs w:val="28"/>
        </w:rPr>
        <w:t xml:space="preserve"> и </w:t>
      </w:r>
      <w:r w:rsidR="00300350">
        <w:rPr>
          <w:rFonts w:ascii="Times New Roman" w:hAnsi="Times New Roman"/>
          <w:sz w:val="28"/>
          <w:szCs w:val="28"/>
        </w:rPr>
        <w:t>2027</w:t>
      </w:r>
      <w:r w:rsidR="00BC6B49">
        <w:rPr>
          <w:rFonts w:ascii="Times New Roman" w:hAnsi="Times New Roman"/>
          <w:sz w:val="28"/>
          <w:szCs w:val="28"/>
        </w:rPr>
        <w:t xml:space="preserve"> </w:t>
      </w:r>
      <w:r>
        <w:rPr>
          <w:rFonts w:ascii="Times New Roman" w:hAnsi="Times New Roman"/>
          <w:sz w:val="28"/>
          <w:szCs w:val="28"/>
        </w:rPr>
        <w:t>годов.</w:t>
      </w:r>
    </w:p>
    <w:p w14:paraId="4FB932F6" w14:textId="5AF771C7" w:rsidR="003D663A" w:rsidRDefault="003D663A" w:rsidP="00310AA8">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Пунктом 5, 6, 7 проекта (с приложениями) на </w:t>
      </w:r>
      <w:r w:rsidR="00300350">
        <w:rPr>
          <w:rFonts w:ascii="Times New Roman" w:hAnsi="Times New Roman"/>
          <w:sz w:val="28"/>
          <w:szCs w:val="28"/>
        </w:rPr>
        <w:t>2025</w:t>
      </w:r>
      <w:r>
        <w:rPr>
          <w:rFonts w:ascii="Times New Roman" w:hAnsi="Times New Roman"/>
          <w:sz w:val="28"/>
          <w:szCs w:val="28"/>
        </w:rPr>
        <w:t xml:space="preserve"> год и плановый период </w:t>
      </w:r>
      <w:r w:rsidR="00300350">
        <w:rPr>
          <w:rFonts w:ascii="Times New Roman" w:hAnsi="Times New Roman"/>
          <w:sz w:val="28"/>
          <w:szCs w:val="28"/>
        </w:rPr>
        <w:t>2026</w:t>
      </w:r>
      <w:r>
        <w:rPr>
          <w:rFonts w:ascii="Times New Roman" w:hAnsi="Times New Roman"/>
          <w:sz w:val="28"/>
          <w:szCs w:val="28"/>
        </w:rPr>
        <w:t xml:space="preserve"> и </w:t>
      </w:r>
      <w:r w:rsidR="00300350">
        <w:rPr>
          <w:rFonts w:ascii="Times New Roman" w:hAnsi="Times New Roman"/>
          <w:sz w:val="28"/>
          <w:szCs w:val="28"/>
        </w:rPr>
        <w:t>2027</w:t>
      </w:r>
      <w:r>
        <w:rPr>
          <w:rFonts w:ascii="Times New Roman" w:hAnsi="Times New Roman"/>
          <w:sz w:val="28"/>
          <w:szCs w:val="28"/>
        </w:rPr>
        <w:t xml:space="preserve"> годов устанавливаются ведомственная и программная структуры расходов бюджета, распределение бюджетных ассигнований по разделам, подразделам, целевым статьям (государственным программам и непрограммным направлениям расходов), группам и подгруппам видов расходов классификации расходов бюджета, что соответствует Бюджетному кодексу РФ и решению №</w:t>
      </w:r>
      <w:r w:rsidR="00C406DA">
        <w:rPr>
          <w:rFonts w:ascii="Times New Roman" w:hAnsi="Times New Roman"/>
          <w:sz w:val="28"/>
          <w:szCs w:val="28"/>
        </w:rPr>
        <w:t xml:space="preserve"> </w:t>
      </w:r>
      <w:r w:rsidR="005C305A">
        <w:rPr>
          <w:rFonts w:ascii="Times New Roman" w:hAnsi="Times New Roman"/>
          <w:sz w:val="28"/>
          <w:szCs w:val="28"/>
        </w:rPr>
        <w:t>74</w:t>
      </w:r>
      <w:r w:rsidR="00CD6E21">
        <w:rPr>
          <w:rFonts w:ascii="Times New Roman" w:hAnsi="Times New Roman"/>
          <w:sz w:val="28"/>
          <w:szCs w:val="28"/>
        </w:rPr>
        <w:t xml:space="preserve"> от 30.06.2021г.</w:t>
      </w:r>
    </w:p>
    <w:p w14:paraId="77123945" w14:textId="1079ABC5" w:rsidR="00CD6E21" w:rsidRDefault="00CD6E21" w:rsidP="00310AA8">
      <w:pPr>
        <w:spacing w:after="0" w:line="240" w:lineRule="auto"/>
        <w:ind w:firstLine="567"/>
        <w:jc w:val="both"/>
        <w:rPr>
          <w:rFonts w:ascii="Times New Roman" w:hAnsi="Times New Roman"/>
          <w:sz w:val="28"/>
          <w:szCs w:val="28"/>
        </w:rPr>
      </w:pPr>
      <w:r>
        <w:rPr>
          <w:rFonts w:ascii="Times New Roman" w:hAnsi="Times New Roman"/>
          <w:sz w:val="28"/>
          <w:szCs w:val="28"/>
        </w:rPr>
        <w:t>П</w:t>
      </w:r>
      <w:r w:rsidR="003D663A">
        <w:rPr>
          <w:rFonts w:ascii="Times New Roman" w:hAnsi="Times New Roman"/>
          <w:sz w:val="28"/>
          <w:szCs w:val="28"/>
        </w:rPr>
        <w:t xml:space="preserve">ункт </w:t>
      </w:r>
      <w:r>
        <w:rPr>
          <w:rFonts w:ascii="Times New Roman" w:hAnsi="Times New Roman"/>
          <w:sz w:val="28"/>
          <w:szCs w:val="28"/>
        </w:rPr>
        <w:t xml:space="preserve">8 устанавливает </w:t>
      </w:r>
      <w:r w:rsidRPr="00CD6E21">
        <w:rPr>
          <w:rFonts w:ascii="Times New Roman" w:hAnsi="Times New Roman"/>
          <w:sz w:val="28"/>
          <w:szCs w:val="28"/>
        </w:rPr>
        <w:t>общий объем бюджетных ассигнований на исполнение публичных нормативных обязательств на 2025</w:t>
      </w:r>
      <w:r>
        <w:rPr>
          <w:rFonts w:ascii="Times New Roman" w:hAnsi="Times New Roman"/>
          <w:sz w:val="28"/>
          <w:szCs w:val="28"/>
        </w:rPr>
        <w:t>-2027</w:t>
      </w:r>
      <w:r w:rsidRPr="00CD6E21">
        <w:rPr>
          <w:rFonts w:ascii="Times New Roman" w:hAnsi="Times New Roman"/>
          <w:sz w:val="28"/>
          <w:szCs w:val="28"/>
        </w:rPr>
        <w:t xml:space="preserve"> год</w:t>
      </w:r>
      <w:r>
        <w:rPr>
          <w:rFonts w:ascii="Times New Roman" w:hAnsi="Times New Roman"/>
          <w:sz w:val="28"/>
          <w:szCs w:val="28"/>
        </w:rPr>
        <w:t>ы.</w:t>
      </w:r>
    </w:p>
    <w:p w14:paraId="0EE4F870" w14:textId="261C91C5" w:rsidR="003D663A" w:rsidRDefault="00CD6E21" w:rsidP="00310AA8">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Пункт </w:t>
      </w:r>
      <w:r w:rsidR="003D663A">
        <w:rPr>
          <w:rFonts w:ascii="Times New Roman" w:hAnsi="Times New Roman"/>
          <w:sz w:val="28"/>
          <w:szCs w:val="28"/>
        </w:rPr>
        <w:t>9</w:t>
      </w:r>
      <w:r>
        <w:rPr>
          <w:rFonts w:ascii="Times New Roman" w:hAnsi="Times New Roman"/>
          <w:sz w:val="28"/>
          <w:szCs w:val="28"/>
        </w:rPr>
        <w:t>,10</w:t>
      </w:r>
      <w:r w:rsidR="003D663A">
        <w:rPr>
          <w:rFonts w:ascii="Times New Roman" w:hAnsi="Times New Roman"/>
          <w:sz w:val="28"/>
          <w:szCs w:val="28"/>
        </w:rPr>
        <w:t xml:space="preserve"> проекта в соответствии с требованиями п. 3 ст. 184.1 Бюджетного кодекса РФ, </w:t>
      </w:r>
      <w:r w:rsidR="003D663A" w:rsidRPr="00C54475">
        <w:rPr>
          <w:rFonts w:ascii="Times New Roman" w:hAnsi="Times New Roman"/>
          <w:sz w:val="28"/>
          <w:szCs w:val="28"/>
        </w:rPr>
        <w:t>решения №</w:t>
      </w:r>
      <w:r w:rsidR="00BC6B49" w:rsidRPr="00C54475">
        <w:rPr>
          <w:rFonts w:ascii="Times New Roman" w:hAnsi="Times New Roman"/>
          <w:sz w:val="28"/>
          <w:szCs w:val="28"/>
        </w:rPr>
        <w:t xml:space="preserve"> </w:t>
      </w:r>
      <w:r w:rsidR="002C7B79" w:rsidRPr="00310AA8">
        <w:rPr>
          <w:rFonts w:ascii="Times New Roman" w:hAnsi="Times New Roman"/>
          <w:color w:val="000000" w:themeColor="text1"/>
          <w:sz w:val="28"/>
          <w:szCs w:val="28"/>
        </w:rPr>
        <w:t>74</w:t>
      </w:r>
      <w:r w:rsidR="003D663A">
        <w:rPr>
          <w:rFonts w:ascii="Times New Roman" w:hAnsi="Times New Roman"/>
          <w:sz w:val="28"/>
          <w:szCs w:val="28"/>
        </w:rPr>
        <w:t xml:space="preserve"> утверждаются объемы межбюджетных трансфертов, получаемых из других бюджетов бюджетной </w:t>
      </w:r>
      <w:r w:rsidR="003D663A">
        <w:rPr>
          <w:rFonts w:ascii="Times New Roman" w:hAnsi="Times New Roman"/>
          <w:sz w:val="28"/>
          <w:szCs w:val="28"/>
        </w:rPr>
        <w:lastRenderedPageBreak/>
        <w:t>системы Российской Федерации, и предоставляемых другим бюджетам бюджетной системы Российской Федерации.</w:t>
      </w:r>
    </w:p>
    <w:p w14:paraId="011B97D7" w14:textId="716FB8FE" w:rsidR="003D663A" w:rsidRDefault="003D663A" w:rsidP="00310AA8">
      <w:pPr>
        <w:spacing w:after="0" w:line="240" w:lineRule="auto"/>
        <w:ind w:firstLine="567"/>
        <w:jc w:val="both"/>
        <w:rPr>
          <w:rFonts w:ascii="Times New Roman" w:hAnsi="Times New Roman"/>
          <w:sz w:val="28"/>
          <w:szCs w:val="28"/>
        </w:rPr>
      </w:pPr>
      <w:bookmarkStart w:id="9" w:name="_Hlk183772442"/>
      <w:r>
        <w:rPr>
          <w:rFonts w:ascii="Times New Roman" w:hAnsi="Times New Roman"/>
          <w:sz w:val="28"/>
          <w:szCs w:val="28"/>
        </w:rPr>
        <w:t>Пунктом 1</w:t>
      </w:r>
      <w:r w:rsidR="00CD6E21">
        <w:rPr>
          <w:rFonts w:ascii="Times New Roman" w:hAnsi="Times New Roman"/>
          <w:sz w:val="28"/>
          <w:szCs w:val="28"/>
        </w:rPr>
        <w:t>1</w:t>
      </w:r>
      <w:r>
        <w:rPr>
          <w:rFonts w:ascii="Times New Roman" w:hAnsi="Times New Roman"/>
          <w:sz w:val="28"/>
          <w:szCs w:val="28"/>
        </w:rPr>
        <w:t xml:space="preserve"> проекта в силу ст. 81 Бюджетного кодекса РФ, устанавливается объем резервного фонда. Планируемые объемы резервного фонда соответствуют требованиям, установленным ст. 81 Бюджетного кодекса РФ. </w:t>
      </w:r>
    </w:p>
    <w:p w14:paraId="1A9CBA98" w14:textId="618205C2" w:rsidR="003D663A" w:rsidRDefault="003D663A" w:rsidP="00310AA8">
      <w:pPr>
        <w:spacing w:after="0" w:line="240" w:lineRule="auto"/>
        <w:ind w:firstLine="567"/>
        <w:jc w:val="both"/>
        <w:rPr>
          <w:rFonts w:ascii="Times New Roman" w:hAnsi="Times New Roman"/>
          <w:sz w:val="28"/>
          <w:szCs w:val="28"/>
        </w:rPr>
      </w:pPr>
      <w:bookmarkStart w:id="10" w:name="_Hlk183772513"/>
      <w:bookmarkEnd w:id="9"/>
      <w:r>
        <w:rPr>
          <w:rFonts w:ascii="Times New Roman" w:hAnsi="Times New Roman"/>
          <w:sz w:val="28"/>
          <w:szCs w:val="28"/>
        </w:rPr>
        <w:t>Пункт 1</w:t>
      </w:r>
      <w:r w:rsidR="00CD6E21">
        <w:rPr>
          <w:rFonts w:ascii="Times New Roman" w:hAnsi="Times New Roman"/>
          <w:sz w:val="28"/>
          <w:szCs w:val="28"/>
        </w:rPr>
        <w:t>2</w:t>
      </w:r>
      <w:r>
        <w:rPr>
          <w:rFonts w:ascii="Times New Roman" w:hAnsi="Times New Roman"/>
          <w:sz w:val="28"/>
          <w:szCs w:val="28"/>
        </w:rPr>
        <w:t xml:space="preserve"> проекта определяет особенности исполнения бюджета в </w:t>
      </w:r>
      <w:r w:rsidR="00300350">
        <w:rPr>
          <w:rFonts w:ascii="Times New Roman" w:hAnsi="Times New Roman"/>
          <w:sz w:val="28"/>
          <w:szCs w:val="28"/>
        </w:rPr>
        <w:t>2025</w:t>
      </w:r>
      <w:r>
        <w:rPr>
          <w:rFonts w:ascii="Times New Roman" w:hAnsi="Times New Roman"/>
          <w:sz w:val="28"/>
          <w:szCs w:val="28"/>
        </w:rPr>
        <w:t xml:space="preserve"> году и плановом периоде </w:t>
      </w:r>
      <w:r w:rsidR="00300350">
        <w:rPr>
          <w:rFonts w:ascii="Times New Roman" w:hAnsi="Times New Roman"/>
          <w:sz w:val="28"/>
          <w:szCs w:val="28"/>
        </w:rPr>
        <w:t>2026</w:t>
      </w:r>
      <w:r>
        <w:rPr>
          <w:rFonts w:ascii="Times New Roman" w:hAnsi="Times New Roman"/>
          <w:sz w:val="28"/>
          <w:szCs w:val="28"/>
        </w:rPr>
        <w:t xml:space="preserve"> и </w:t>
      </w:r>
      <w:r w:rsidR="00300350">
        <w:rPr>
          <w:rFonts w:ascii="Times New Roman" w:hAnsi="Times New Roman"/>
          <w:sz w:val="28"/>
          <w:szCs w:val="28"/>
        </w:rPr>
        <w:t>2027</w:t>
      </w:r>
      <w:r>
        <w:rPr>
          <w:rFonts w:ascii="Times New Roman" w:hAnsi="Times New Roman"/>
          <w:sz w:val="28"/>
          <w:szCs w:val="28"/>
        </w:rPr>
        <w:t xml:space="preserve"> годов, в соответствии с п. 8 ст. 217, Бюджетного кодекса РФ, устанавливаются дополнительные основания для внесения изменений в сводную бюджетную роспись бюджета </w:t>
      </w:r>
      <w:proofErr w:type="spellStart"/>
      <w:r w:rsidR="00BE7ED9">
        <w:rPr>
          <w:rFonts w:ascii="Times New Roman" w:hAnsi="Times New Roman"/>
          <w:sz w:val="28"/>
          <w:szCs w:val="28"/>
        </w:rPr>
        <w:t>Алешинского</w:t>
      </w:r>
      <w:proofErr w:type="spellEnd"/>
      <w:r>
        <w:rPr>
          <w:rFonts w:ascii="Times New Roman" w:hAnsi="Times New Roman"/>
          <w:sz w:val="28"/>
          <w:szCs w:val="28"/>
        </w:rPr>
        <w:t xml:space="preserve"> сельского поселения Дубровского муниципального района Брянской области без внесения изменений в решение о бюджете. </w:t>
      </w:r>
    </w:p>
    <w:p w14:paraId="09AF287F" w14:textId="6EBCB38B" w:rsidR="003D663A" w:rsidRDefault="003D663A" w:rsidP="00310AA8">
      <w:pPr>
        <w:spacing w:after="0" w:line="240" w:lineRule="auto"/>
        <w:ind w:firstLine="567"/>
        <w:jc w:val="both"/>
        <w:rPr>
          <w:rFonts w:ascii="Times New Roman" w:hAnsi="Times New Roman"/>
          <w:sz w:val="28"/>
          <w:szCs w:val="28"/>
        </w:rPr>
      </w:pPr>
      <w:bookmarkStart w:id="11" w:name="_Hlk183772591"/>
      <w:bookmarkEnd w:id="10"/>
      <w:r>
        <w:rPr>
          <w:rFonts w:ascii="Times New Roman" w:hAnsi="Times New Roman"/>
          <w:sz w:val="28"/>
          <w:szCs w:val="28"/>
        </w:rPr>
        <w:t>В пунктах 13</w:t>
      </w:r>
      <w:r w:rsidR="00CD6E21">
        <w:rPr>
          <w:rFonts w:ascii="Times New Roman" w:hAnsi="Times New Roman"/>
          <w:sz w:val="28"/>
          <w:szCs w:val="28"/>
        </w:rPr>
        <w:t>,14</w:t>
      </w:r>
      <w:r>
        <w:rPr>
          <w:rFonts w:ascii="Times New Roman" w:hAnsi="Times New Roman"/>
          <w:sz w:val="28"/>
          <w:szCs w:val="28"/>
        </w:rPr>
        <w:t xml:space="preserve"> проекта установлено ограничение на увеличение штатной численности муниципальных служащих и работников муниципальных учреждений,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 запланированных на реализацию мероприятий программ, своевременного их возврата, предоставление отчетности.</w:t>
      </w:r>
    </w:p>
    <w:bookmarkEnd w:id="11"/>
    <w:p w14:paraId="1FB155DC" w14:textId="433FFDA4" w:rsidR="003D663A" w:rsidRDefault="003D663A" w:rsidP="00310AA8">
      <w:pPr>
        <w:spacing w:after="0" w:line="240" w:lineRule="auto"/>
        <w:ind w:firstLine="567"/>
        <w:jc w:val="both"/>
        <w:rPr>
          <w:rFonts w:ascii="Times New Roman" w:hAnsi="Times New Roman"/>
          <w:sz w:val="28"/>
          <w:szCs w:val="28"/>
        </w:rPr>
      </w:pPr>
      <w:r>
        <w:rPr>
          <w:rFonts w:ascii="Times New Roman" w:hAnsi="Times New Roman"/>
          <w:sz w:val="28"/>
          <w:szCs w:val="28"/>
        </w:rPr>
        <w:t>Источники внутреннего финансирования дефицита, указанные в пункте 1</w:t>
      </w:r>
      <w:r w:rsidR="00CD6E21">
        <w:rPr>
          <w:rFonts w:ascii="Times New Roman" w:hAnsi="Times New Roman"/>
          <w:sz w:val="28"/>
          <w:szCs w:val="28"/>
        </w:rPr>
        <w:t>5</w:t>
      </w:r>
      <w:r>
        <w:rPr>
          <w:rFonts w:ascii="Times New Roman" w:hAnsi="Times New Roman"/>
          <w:sz w:val="28"/>
          <w:szCs w:val="28"/>
        </w:rPr>
        <w:t xml:space="preserve"> проекта (с приложением), соответствуют требованиям п. 1 статьи 95 Бюджетного кодекса РФ.</w:t>
      </w:r>
    </w:p>
    <w:p w14:paraId="08F25991" w14:textId="45C4092A" w:rsidR="00CD6E21" w:rsidRDefault="00CD6E21" w:rsidP="00310AA8">
      <w:pPr>
        <w:spacing w:after="0" w:line="240" w:lineRule="auto"/>
        <w:ind w:firstLine="567"/>
        <w:jc w:val="both"/>
        <w:rPr>
          <w:rFonts w:ascii="Times New Roman" w:hAnsi="Times New Roman"/>
          <w:sz w:val="28"/>
          <w:szCs w:val="28"/>
        </w:rPr>
      </w:pPr>
      <w:r>
        <w:rPr>
          <w:rFonts w:ascii="Times New Roman" w:hAnsi="Times New Roman"/>
          <w:sz w:val="28"/>
          <w:szCs w:val="28"/>
        </w:rPr>
        <w:t>Пункт 16 у</w:t>
      </w:r>
      <w:r w:rsidRPr="00CD6E21">
        <w:rPr>
          <w:rFonts w:ascii="Times New Roman" w:hAnsi="Times New Roman"/>
          <w:sz w:val="28"/>
          <w:szCs w:val="28"/>
        </w:rPr>
        <w:t>твер</w:t>
      </w:r>
      <w:r>
        <w:rPr>
          <w:rFonts w:ascii="Times New Roman" w:hAnsi="Times New Roman"/>
          <w:sz w:val="28"/>
          <w:szCs w:val="28"/>
        </w:rPr>
        <w:t>ждает</w:t>
      </w:r>
      <w:r w:rsidRPr="00CD6E21">
        <w:rPr>
          <w:rFonts w:ascii="Times New Roman" w:hAnsi="Times New Roman"/>
          <w:sz w:val="28"/>
          <w:szCs w:val="28"/>
        </w:rPr>
        <w:t xml:space="preserve"> программу муниципальных внутренних заимствований бюджета </w:t>
      </w:r>
      <w:proofErr w:type="spellStart"/>
      <w:r w:rsidRPr="00CD6E21">
        <w:rPr>
          <w:rFonts w:ascii="Times New Roman" w:hAnsi="Times New Roman"/>
          <w:sz w:val="28"/>
          <w:szCs w:val="28"/>
        </w:rPr>
        <w:t>Алешинского</w:t>
      </w:r>
      <w:proofErr w:type="spellEnd"/>
      <w:r w:rsidRPr="00CD6E21">
        <w:rPr>
          <w:rFonts w:ascii="Times New Roman" w:hAnsi="Times New Roman"/>
          <w:sz w:val="28"/>
          <w:szCs w:val="28"/>
        </w:rPr>
        <w:t xml:space="preserve"> сельского поселения Дубровского муниципального района Брянской области на 2025 год и на плановый период 2026 и 2027 годов</w:t>
      </w:r>
      <w:r>
        <w:rPr>
          <w:rFonts w:ascii="Times New Roman" w:hAnsi="Times New Roman"/>
          <w:sz w:val="28"/>
          <w:szCs w:val="28"/>
        </w:rPr>
        <w:t xml:space="preserve"> (с приложением)</w:t>
      </w:r>
    </w:p>
    <w:p w14:paraId="0CA06B99" w14:textId="5D8B4EAE" w:rsidR="00CD6E21" w:rsidRDefault="00CD6E21" w:rsidP="00310AA8">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Пункт 17 </w:t>
      </w:r>
      <w:r w:rsidR="00AB2A9A">
        <w:rPr>
          <w:rFonts w:ascii="Times New Roman" w:hAnsi="Times New Roman"/>
          <w:sz w:val="28"/>
          <w:szCs w:val="28"/>
        </w:rPr>
        <w:t>у</w:t>
      </w:r>
      <w:r w:rsidR="00AB2A9A" w:rsidRPr="00CD6E21">
        <w:rPr>
          <w:rFonts w:ascii="Times New Roman" w:hAnsi="Times New Roman"/>
          <w:sz w:val="28"/>
          <w:szCs w:val="28"/>
        </w:rPr>
        <w:t>тверж</w:t>
      </w:r>
      <w:r w:rsidR="00AB2A9A">
        <w:rPr>
          <w:rFonts w:ascii="Times New Roman" w:hAnsi="Times New Roman"/>
          <w:sz w:val="28"/>
          <w:szCs w:val="28"/>
        </w:rPr>
        <w:t>дает</w:t>
      </w:r>
      <w:r w:rsidRPr="00CD6E21">
        <w:rPr>
          <w:rFonts w:ascii="Times New Roman" w:hAnsi="Times New Roman"/>
          <w:sz w:val="28"/>
          <w:szCs w:val="28"/>
        </w:rPr>
        <w:t xml:space="preserve"> программу муниципальных гарантий бюджета </w:t>
      </w:r>
      <w:proofErr w:type="spellStart"/>
      <w:r w:rsidRPr="00CD6E21">
        <w:rPr>
          <w:rFonts w:ascii="Times New Roman" w:hAnsi="Times New Roman"/>
          <w:sz w:val="28"/>
          <w:szCs w:val="28"/>
        </w:rPr>
        <w:t>Алешинского</w:t>
      </w:r>
      <w:proofErr w:type="spellEnd"/>
      <w:r w:rsidRPr="00CD6E21">
        <w:rPr>
          <w:rFonts w:ascii="Times New Roman" w:hAnsi="Times New Roman"/>
          <w:sz w:val="28"/>
          <w:szCs w:val="28"/>
        </w:rPr>
        <w:t xml:space="preserve"> сельского поселения Дубровского муниципального района Брянской области на 2025 год и на плановый период 2026 и 2027 годов</w:t>
      </w:r>
      <w:r>
        <w:rPr>
          <w:rFonts w:ascii="Times New Roman" w:hAnsi="Times New Roman"/>
          <w:sz w:val="28"/>
          <w:szCs w:val="28"/>
        </w:rPr>
        <w:t xml:space="preserve"> </w:t>
      </w:r>
      <w:r w:rsidR="00AB2A9A">
        <w:rPr>
          <w:rFonts w:ascii="Times New Roman" w:hAnsi="Times New Roman"/>
          <w:sz w:val="28"/>
          <w:szCs w:val="28"/>
        </w:rPr>
        <w:t>(с</w:t>
      </w:r>
      <w:r>
        <w:rPr>
          <w:rFonts w:ascii="Times New Roman" w:hAnsi="Times New Roman"/>
          <w:sz w:val="28"/>
          <w:szCs w:val="28"/>
        </w:rPr>
        <w:t xml:space="preserve"> приложением)</w:t>
      </w:r>
    </w:p>
    <w:p w14:paraId="7137A037" w14:textId="405545BD" w:rsidR="003D663A" w:rsidRDefault="003D663A" w:rsidP="00310AA8">
      <w:pPr>
        <w:spacing w:after="0" w:line="240" w:lineRule="auto"/>
        <w:ind w:firstLine="567"/>
        <w:jc w:val="both"/>
        <w:rPr>
          <w:rFonts w:ascii="Times New Roman" w:hAnsi="Times New Roman"/>
          <w:sz w:val="28"/>
          <w:szCs w:val="28"/>
        </w:rPr>
      </w:pPr>
      <w:r>
        <w:rPr>
          <w:rFonts w:ascii="Times New Roman" w:hAnsi="Times New Roman"/>
          <w:sz w:val="28"/>
          <w:szCs w:val="28"/>
        </w:rPr>
        <w:t>Пункт 1</w:t>
      </w:r>
      <w:r w:rsidR="00CD6E21">
        <w:rPr>
          <w:rFonts w:ascii="Times New Roman" w:hAnsi="Times New Roman"/>
          <w:sz w:val="28"/>
          <w:szCs w:val="28"/>
        </w:rPr>
        <w:t>8</w:t>
      </w:r>
      <w:r>
        <w:rPr>
          <w:rFonts w:ascii="Times New Roman" w:hAnsi="Times New Roman"/>
          <w:sz w:val="28"/>
          <w:szCs w:val="28"/>
        </w:rPr>
        <w:t xml:space="preserve"> проекта </w:t>
      </w:r>
      <w:bookmarkStart w:id="12" w:name="_Hlk183772972"/>
      <w:r>
        <w:rPr>
          <w:rFonts w:ascii="Times New Roman" w:hAnsi="Times New Roman"/>
          <w:sz w:val="28"/>
          <w:szCs w:val="28"/>
        </w:rPr>
        <w:t xml:space="preserve">определяет формы и периодичность представления в </w:t>
      </w:r>
      <w:proofErr w:type="spellStart"/>
      <w:r w:rsidR="008F2C36">
        <w:rPr>
          <w:rFonts w:ascii="Times New Roman" w:hAnsi="Times New Roman"/>
          <w:sz w:val="28"/>
          <w:szCs w:val="28"/>
        </w:rPr>
        <w:t>Алешинский</w:t>
      </w:r>
      <w:proofErr w:type="spellEnd"/>
      <w:r>
        <w:rPr>
          <w:rFonts w:ascii="Times New Roman" w:hAnsi="Times New Roman"/>
          <w:sz w:val="28"/>
          <w:szCs w:val="28"/>
        </w:rPr>
        <w:t xml:space="preserve"> сельский Совет народных депутатов и Контрольно-счетную палату Дубровского района информации и отчетности об исполнении бюджета в соответствии со структурой, применяемой при утверждении бюджета. </w:t>
      </w:r>
    </w:p>
    <w:bookmarkEnd w:id="12"/>
    <w:p w14:paraId="7E0A4484" w14:textId="2BBEC898" w:rsidR="003D663A" w:rsidRDefault="003D663A" w:rsidP="00310AA8">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основании изложенного, Контрольно-счетная палата Дубровского района приходит к выводу, что проект решения </w:t>
      </w:r>
      <w:proofErr w:type="spellStart"/>
      <w:r w:rsidR="008F2C36">
        <w:rPr>
          <w:rFonts w:ascii="Times New Roman" w:hAnsi="Times New Roman"/>
          <w:sz w:val="28"/>
          <w:szCs w:val="28"/>
        </w:rPr>
        <w:t>Алешинского</w:t>
      </w:r>
      <w:proofErr w:type="spellEnd"/>
      <w:r>
        <w:rPr>
          <w:rFonts w:ascii="Times New Roman" w:hAnsi="Times New Roman"/>
          <w:sz w:val="28"/>
          <w:szCs w:val="28"/>
        </w:rPr>
        <w:t xml:space="preserve"> сельского Совета народных депутатов  «О бюджете  </w:t>
      </w:r>
      <w:proofErr w:type="spellStart"/>
      <w:r w:rsidR="008F2C36">
        <w:rPr>
          <w:rFonts w:ascii="Times New Roman" w:hAnsi="Times New Roman"/>
          <w:sz w:val="28"/>
          <w:szCs w:val="28"/>
        </w:rPr>
        <w:t>Алешинского</w:t>
      </w:r>
      <w:proofErr w:type="spellEnd"/>
      <w:r>
        <w:rPr>
          <w:rFonts w:ascii="Times New Roman" w:hAnsi="Times New Roman"/>
          <w:sz w:val="28"/>
          <w:szCs w:val="28"/>
        </w:rPr>
        <w:t xml:space="preserve"> сельского поселения Дубровского муниципального района Брянской области на </w:t>
      </w:r>
      <w:r w:rsidR="00300350">
        <w:rPr>
          <w:rFonts w:ascii="Times New Roman" w:hAnsi="Times New Roman"/>
          <w:sz w:val="28"/>
          <w:szCs w:val="28"/>
        </w:rPr>
        <w:t>2025</w:t>
      </w:r>
      <w:r w:rsidR="00BC6B49">
        <w:rPr>
          <w:rFonts w:ascii="Times New Roman" w:hAnsi="Times New Roman"/>
          <w:sz w:val="28"/>
          <w:szCs w:val="28"/>
        </w:rPr>
        <w:t xml:space="preserve"> год и на плановый период </w:t>
      </w:r>
      <w:r w:rsidR="00300350">
        <w:rPr>
          <w:rFonts w:ascii="Times New Roman" w:hAnsi="Times New Roman"/>
          <w:sz w:val="28"/>
          <w:szCs w:val="28"/>
        </w:rPr>
        <w:t>2026</w:t>
      </w:r>
      <w:r w:rsidR="00BC6B49">
        <w:rPr>
          <w:rFonts w:ascii="Times New Roman" w:hAnsi="Times New Roman"/>
          <w:sz w:val="28"/>
          <w:szCs w:val="28"/>
        </w:rPr>
        <w:t xml:space="preserve"> и </w:t>
      </w:r>
      <w:r w:rsidR="00300350">
        <w:rPr>
          <w:rFonts w:ascii="Times New Roman" w:hAnsi="Times New Roman"/>
          <w:sz w:val="28"/>
          <w:szCs w:val="28"/>
        </w:rPr>
        <w:t>2027</w:t>
      </w:r>
      <w:r w:rsidR="00BC6B49">
        <w:rPr>
          <w:rFonts w:ascii="Times New Roman" w:hAnsi="Times New Roman"/>
          <w:sz w:val="28"/>
          <w:szCs w:val="28"/>
        </w:rPr>
        <w:t xml:space="preserve"> </w:t>
      </w:r>
      <w:r>
        <w:rPr>
          <w:rFonts w:ascii="Times New Roman" w:hAnsi="Times New Roman"/>
          <w:sz w:val="28"/>
          <w:szCs w:val="28"/>
        </w:rPr>
        <w:t>годов» соответствует Бюджетному кодексу РФ, актам законодательства Российской Федерации и Брянской области и иным актам в области бюджетных правоотношений.</w:t>
      </w:r>
    </w:p>
    <w:p w14:paraId="01BA80D8" w14:textId="77777777" w:rsidR="00C406DA" w:rsidRDefault="00C406DA" w:rsidP="00310AA8">
      <w:pPr>
        <w:spacing w:after="0" w:line="240" w:lineRule="auto"/>
        <w:ind w:firstLine="567"/>
        <w:jc w:val="both"/>
        <w:rPr>
          <w:rFonts w:ascii="Times New Roman" w:hAnsi="Times New Roman"/>
          <w:sz w:val="28"/>
          <w:szCs w:val="28"/>
        </w:rPr>
      </w:pPr>
    </w:p>
    <w:p w14:paraId="68E102B4" w14:textId="77777777" w:rsidR="00AB2A9A" w:rsidRDefault="00AB2A9A" w:rsidP="00C406DA">
      <w:pPr>
        <w:spacing w:after="0" w:line="240" w:lineRule="auto"/>
        <w:jc w:val="center"/>
        <w:rPr>
          <w:rFonts w:ascii="Times New Roman" w:hAnsi="Times New Roman"/>
          <w:b/>
          <w:sz w:val="28"/>
          <w:szCs w:val="28"/>
        </w:rPr>
      </w:pPr>
    </w:p>
    <w:p w14:paraId="6AF37F26" w14:textId="3020797A" w:rsidR="003D663A" w:rsidRPr="00C406DA" w:rsidRDefault="003D663A" w:rsidP="00C406DA">
      <w:pPr>
        <w:spacing w:after="0" w:line="240" w:lineRule="auto"/>
        <w:jc w:val="center"/>
        <w:rPr>
          <w:rFonts w:ascii="Times New Roman" w:hAnsi="Times New Roman"/>
          <w:b/>
          <w:sz w:val="28"/>
          <w:szCs w:val="28"/>
        </w:rPr>
      </w:pPr>
      <w:r w:rsidRPr="00C406DA">
        <w:rPr>
          <w:rFonts w:ascii="Times New Roman" w:hAnsi="Times New Roman"/>
          <w:b/>
          <w:sz w:val="28"/>
          <w:szCs w:val="28"/>
        </w:rPr>
        <w:lastRenderedPageBreak/>
        <w:t>4. Доходы проекта бюджета.</w:t>
      </w:r>
    </w:p>
    <w:p w14:paraId="6C1913A9" w14:textId="77777777" w:rsidR="0008392A" w:rsidRPr="0008392A" w:rsidRDefault="0008392A" w:rsidP="0008392A">
      <w:pPr>
        <w:spacing w:after="0" w:line="240" w:lineRule="auto"/>
        <w:ind w:firstLine="708"/>
        <w:jc w:val="both"/>
        <w:rPr>
          <w:rFonts w:ascii="Times New Roman" w:hAnsi="Times New Roman"/>
          <w:sz w:val="28"/>
          <w:szCs w:val="28"/>
        </w:rPr>
      </w:pPr>
      <w:bookmarkStart w:id="13" w:name="_Hlk183773187"/>
      <w:r w:rsidRPr="0008392A">
        <w:rPr>
          <w:rFonts w:ascii="Times New Roman" w:hAnsi="Times New Roman"/>
          <w:sz w:val="28"/>
          <w:szCs w:val="28"/>
        </w:rPr>
        <w:t xml:space="preserve">Формирование доходной части бюджета на 2025-2027 годы осуществлялось в соответствии с нормами статьи 174.1 Бюджетного кодекса </w:t>
      </w:r>
    </w:p>
    <w:p w14:paraId="19141DD4" w14:textId="77777777" w:rsidR="0008392A" w:rsidRPr="0008392A" w:rsidRDefault="0008392A" w:rsidP="0008392A">
      <w:pPr>
        <w:spacing w:after="0" w:line="240" w:lineRule="auto"/>
        <w:jc w:val="both"/>
        <w:rPr>
          <w:rFonts w:ascii="Times New Roman" w:hAnsi="Times New Roman"/>
          <w:sz w:val="28"/>
          <w:szCs w:val="28"/>
        </w:rPr>
      </w:pPr>
      <w:r w:rsidRPr="0008392A">
        <w:rPr>
          <w:rFonts w:ascii="Times New Roman" w:hAnsi="Times New Roman"/>
          <w:sz w:val="28"/>
          <w:szCs w:val="28"/>
        </w:rPr>
        <w:t xml:space="preserve">Российской Федерации, в условиях действующего бюджетного законодательства и законодательства о налогах и сборах с учетом положений </w:t>
      </w:r>
    </w:p>
    <w:p w14:paraId="33C902FE" w14:textId="77777777" w:rsidR="0008392A" w:rsidRPr="0008392A" w:rsidRDefault="0008392A" w:rsidP="0008392A">
      <w:pPr>
        <w:spacing w:after="0" w:line="240" w:lineRule="auto"/>
        <w:jc w:val="both"/>
        <w:rPr>
          <w:rFonts w:ascii="Times New Roman" w:hAnsi="Times New Roman"/>
          <w:sz w:val="28"/>
          <w:szCs w:val="28"/>
        </w:rPr>
      </w:pPr>
      <w:r w:rsidRPr="0008392A">
        <w:rPr>
          <w:rFonts w:ascii="Times New Roman" w:hAnsi="Times New Roman"/>
          <w:sz w:val="28"/>
          <w:szCs w:val="28"/>
        </w:rPr>
        <w:t>нормативных правовых актов, вступающих в действие с 1 января 2025 года и последующие годы. При расчетах показателей доходов использованы соответствующие прогнозируемые показатели, учтены факторы, влияющие на величину объектов налогообложения и налоговой базы, а также принятые и предполагаемые к принятию изменения и дополнения в законодательство.</w:t>
      </w:r>
    </w:p>
    <w:p w14:paraId="10888142" w14:textId="77777777" w:rsidR="0008392A" w:rsidRDefault="0008392A" w:rsidP="0008392A">
      <w:pPr>
        <w:spacing w:after="0" w:line="240" w:lineRule="auto"/>
        <w:ind w:firstLine="708"/>
        <w:jc w:val="center"/>
        <w:rPr>
          <w:rFonts w:ascii="Times New Roman" w:hAnsi="Times New Roman"/>
          <w:i/>
          <w:iCs/>
          <w:sz w:val="28"/>
          <w:szCs w:val="28"/>
        </w:rPr>
      </w:pPr>
      <w:bookmarkStart w:id="14" w:name="_Hlk183528227"/>
      <w:r w:rsidRPr="0008392A">
        <w:rPr>
          <w:rFonts w:ascii="Times New Roman" w:hAnsi="Times New Roman"/>
          <w:i/>
          <w:iCs/>
          <w:sz w:val="28"/>
          <w:szCs w:val="28"/>
        </w:rPr>
        <w:t xml:space="preserve">Динамика показателей доходной части бюджета представлена в </w:t>
      </w:r>
      <w:r>
        <w:rPr>
          <w:rFonts w:ascii="Times New Roman" w:hAnsi="Times New Roman"/>
          <w:i/>
          <w:iCs/>
          <w:sz w:val="28"/>
          <w:szCs w:val="28"/>
        </w:rPr>
        <w:t xml:space="preserve"> </w:t>
      </w:r>
    </w:p>
    <w:p w14:paraId="52044E18" w14:textId="52FE8534" w:rsidR="0008392A" w:rsidRPr="0008392A" w:rsidRDefault="0008392A" w:rsidP="0008392A">
      <w:pPr>
        <w:spacing w:after="0" w:line="240" w:lineRule="auto"/>
        <w:ind w:firstLine="708"/>
        <w:jc w:val="center"/>
        <w:rPr>
          <w:rFonts w:ascii="Times New Roman" w:hAnsi="Times New Roman"/>
          <w:i/>
          <w:iCs/>
          <w:sz w:val="28"/>
          <w:szCs w:val="28"/>
        </w:rPr>
      </w:pPr>
      <w:r>
        <w:rPr>
          <w:rFonts w:ascii="Times New Roman" w:hAnsi="Times New Roman"/>
          <w:i/>
          <w:iCs/>
          <w:sz w:val="28"/>
          <w:szCs w:val="28"/>
        </w:rPr>
        <w:t xml:space="preserve">                                       </w:t>
      </w:r>
      <w:r w:rsidRPr="0008392A">
        <w:rPr>
          <w:rFonts w:ascii="Times New Roman" w:hAnsi="Times New Roman"/>
          <w:i/>
          <w:iCs/>
          <w:sz w:val="28"/>
          <w:szCs w:val="28"/>
        </w:rPr>
        <w:t>таблице</w:t>
      </w:r>
      <w:r>
        <w:rPr>
          <w:rFonts w:ascii="Times New Roman" w:hAnsi="Times New Roman"/>
          <w:i/>
          <w:iCs/>
          <w:sz w:val="28"/>
          <w:szCs w:val="28"/>
        </w:rPr>
        <w:t xml:space="preserve">                        </w:t>
      </w:r>
      <w:proofErr w:type="gramStart"/>
      <w:r>
        <w:rPr>
          <w:rFonts w:ascii="Times New Roman" w:hAnsi="Times New Roman"/>
          <w:i/>
          <w:iCs/>
          <w:sz w:val="28"/>
          <w:szCs w:val="28"/>
        </w:rPr>
        <w:t xml:space="preserve">   (</w:t>
      </w:r>
      <w:proofErr w:type="gramEnd"/>
      <w:r>
        <w:rPr>
          <w:rFonts w:ascii="Times New Roman" w:hAnsi="Times New Roman"/>
          <w:i/>
          <w:iCs/>
          <w:sz w:val="28"/>
          <w:szCs w:val="28"/>
        </w:rPr>
        <w:t>тыс. рублей)</w:t>
      </w:r>
    </w:p>
    <w:bookmarkEnd w:id="13"/>
    <w:bookmarkEnd w:id="14"/>
    <w:tbl>
      <w:tblPr>
        <w:tblStyle w:val="3"/>
        <w:tblW w:w="9532" w:type="dxa"/>
        <w:tblInd w:w="0" w:type="dxa"/>
        <w:tblLook w:val="04A0" w:firstRow="1" w:lastRow="0" w:firstColumn="1" w:lastColumn="0" w:noHBand="0" w:noVBand="1"/>
      </w:tblPr>
      <w:tblGrid>
        <w:gridCol w:w="2934"/>
        <w:gridCol w:w="1093"/>
        <w:gridCol w:w="1054"/>
        <w:gridCol w:w="781"/>
        <w:gridCol w:w="1054"/>
        <w:gridCol w:w="781"/>
        <w:gridCol w:w="1054"/>
        <w:gridCol w:w="781"/>
      </w:tblGrid>
      <w:tr w:rsidR="0008392A" w:rsidRPr="0008392A" w14:paraId="19BCF266" w14:textId="77777777" w:rsidTr="00CA4DD5">
        <w:tc>
          <w:tcPr>
            <w:tcW w:w="2934" w:type="dxa"/>
            <w:vMerge w:val="restart"/>
            <w:tcBorders>
              <w:top w:val="single" w:sz="4" w:space="0" w:color="auto"/>
              <w:left w:val="single" w:sz="4" w:space="0" w:color="auto"/>
              <w:bottom w:val="single" w:sz="4" w:space="0" w:color="auto"/>
              <w:right w:val="single" w:sz="4" w:space="0" w:color="auto"/>
            </w:tcBorders>
            <w:vAlign w:val="center"/>
          </w:tcPr>
          <w:p w14:paraId="0A34C51D" w14:textId="77777777" w:rsidR="0008392A" w:rsidRPr="0008392A" w:rsidRDefault="0008392A" w:rsidP="0008392A">
            <w:pPr>
              <w:spacing w:line="240" w:lineRule="auto"/>
              <w:jc w:val="center"/>
              <w:rPr>
                <w:rFonts w:ascii="Times New Roman" w:hAnsi="Times New Roman"/>
                <w:sz w:val="20"/>
                <w:szCs w:val="20"/>
              </w:rPr>
            </w:pPr>
          </w:p>
          <w:p w14:paraId="257AAD92"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Наименование показателя</w:t>
            </w:r>
          </w:p>
          <w:p w14:paraId="6E61912E" w14:textId="77777777" w:rsidR="0008392A" w:rsidRPr="0008392A" w:rsidRDefault="0008392A" w:rsidP="0008392A">
            <w:pPr>
              <w:spacing w:line="240" w:lineRule="auto"/>
              <w:jc w:val="center"/>
              <w:rPr>
                <w:rFonts w:ascii="Times New Roman" w:hAnsi="Times New Roman"/>
                <w:sz w:val="20"/>
                <w:szCs w:val="20"/>
              </w:rPr>
            </w:pPr>
          </w:p>
        </w:tc>
        <w:tc>
          <w:tcPr>
            <w:tcW w:w="1093" w:type="dxa"/>
            <w:tcBorders>
              <w:top w:val="single" w:sz="4" w:space="0" w:color="auto"/>
              <w:left w:val="single" w:sz="4" w:space="0" w:color="auto"/>
              <w:bottom w:val="single" w:sz="4" w:space="0" w:color="auto"/>
              <w:right w:val="single" w:sz="4" w:space="0" w:color="auto"/>
            </w:tcBorders>
            <w:vAlign w:val="center"/>
            <w:hideMark/>
          </w:tcPr>
          <w:p w14:paraId="300B7511"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 xml:space="preserve">2024 </w:t>
            </w:r>
          </w:p>
          <w:p w14:paraId="4296E19F"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(оценка)</w:t>
            </w:r>
          </w:p>
        </w:tc>
        <w:tc>
          <w:tcPr>
            <w:tcW w:w="1835" w:type="dxa"/>
            <w:gridSpan w:val="2"/>
            <w:tcBorders>
              <w:top w:val="single" w:sz="4" w:space="0" w:color="auto"/>
              <w:left w:val="single" w:sz="4" w:space="0" w:color="auto"/>
              <w:bottom w:val="single" w:sz="4" w:space="0" w:color="auto"/>
              <w:right w:val="single" w:sz="4" w:space="0" w:color="auto"/>
            </w:tcBorders>
            <w:vAlign w:val="center"/>
            <w:hideMark/>
          </w:tcPr>
          <w:p w14:paraId="315A5F70" w14:textId="4D92296B"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2025</w:t>
            </w:r>
            <w:r>
              <w:rPr>
                <w:rFonts w:ascii="Times New Roman" w:hAnsi="Times New Roman"/>
                <w:sz w:val="20"/>
                <w:szCs w:val="20"/>
              </w:rPr>
              <w:t>г.</w:t>
            </w:r>
          </w:p>
        </w:tc>
        <w:tc>
          <w:tcPr>
            <w:tcW w:w="1835" w:type="dxa"/>
            <w:gridSpan w:val="2"/>
            <w:tcBorders>
              <w:top w:val="single" w:sz="4" w:space="0" w:color="auto"/>
              <w:left w:val="single" w:sz="4" w:space="0" w:color="auto"/>
              <w:bottom w:val="single" w:sz="4" w:space="0" w:color="auto"/>
              <w:right w:val="single" w:sz="4" w:space="0" w:color="auto"/>
            </w:tcBorders>
            <w:vAlign w:val="center"/>
            <w:hideMark/>
          </w:tcPr>
          <w:p w14:paraId="730C1AE2" w14:textId="24F465E5"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2026</w:t>
            </w:r>
            <w:r>
              <w:rPr>
                <w:rFonts w:ascii="Times New Roman" w:hAnsi="Times New Roman"/>
                <w:sz w:val="20"/>
                <w:szCs w:val="20"/>
              </w:rPr>
              <w:t>г.</w:t>
            </w:r>
          </w:p>
        </w:tc>
        <w:tc>
          <w:tcPr>
            <w:tcW w:w="1835" w:type="dxa"/>
            <w:gridSpan w:val="2"/>
            <w:tcBorders>
              <w:top w:val="single" w:sz="4" w:space="0" w:color="auto"/>
              <w:left w:val="single" w:sz="4" w:space="0" w:color="auto"/>
              <w:bottom w:val="single" w:sz="4" w:space="0" w:color="auto"/>
              <w:right w:val="single" w:sz="4" w:space="0" w:color="auto"/>
            </w:tcBorders>
            <w:vAlign w:val="center"/>
            <w:hideMark/>
          </w:tcPr>
          <w:p w14:paraId="32705015" w14:textId="468E8D08"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2027</w:t>
            </w:r>
            <w:r>
              <w:rPr>
                <w:rFonts w:ascii="Times New Roman" w:hAnsi="Times New Roman"/>
                <w:sz w:val="20"/>
                <w:szCs w:val="20"/>
              </w:rPr>
              <w:t>г.</w:t>
            </w:r>
          </w:p>
        </w:tc>
      </w:tr>
      <w:tr w:rsidR="0008392A" w:rsidRPr="0008392A" w14:paraId="68C2367E" w14:textId="77777777" w:rsidTr="00CA4DD5">
        <w:tc>
          <w:tcPr>
            <w:tcW w:w="0" w:type="auto"/>
            <w:vMerge/>
            <w:tcBorders>
              <w:top w:val="single" w:sz="4" w:space="0" w:color="auto"/>
              <w:left w:val="single" w:sz="4" w:space="0" w:color="auto"/>
              <w:bottom w:val="single" w:sz="4" w:space="0" w:color="auto"/>
              <w:right w:val="single" w:sz="4" w:space="0" w:color="auto"/>
            </w:tcBorders>
            <w:vAlign w:val="center"/>
            <w:hideMark/>
          </w:tcPr>
          <w:p w14:paraId="00ABF273" w14:textId="77777777" w:rsidR="0008392A" w:rsidRPr="0008392A" w:rsidRDefault="0008392A" w:rsidP="0008392A">
            <w:pPr>
              <w:spacing w:line="240" w:lineRule="auto"/>
              <w:rPr>
                <w:rFonts w:ascii="Times New Roman" w:hAnsi="Times New Roman"/>
                <w:sz w:val="20"/>
                <w:szCs w:val="20"/>
              </w:rPr>
            </w:pPr>
          </w:p>
        </w:tc>
        <w:tc>
          <w:tcPr>
            <w:tcW w:w="1093" w:type="dxa"/>
            <w:tcBorders>
              <w:top w:val="single" w:sz="4" w:space="0" w:color="auto"/>
              <w:left w:val="single" w:sz="4" w:space="0" w:color="auto"/>
              <w:bottom w:val="single" w:sz="4" w:space="0" w:color="auto"/>
              <w:right w:val="single" w:sz="4" w:space="0" w:color="auto"/>
            </w:tcBorders>
            <w:vAlign w:val="center"/>
            <w:hideMark/>
          </w:tcPr>
          <w:p w14:paraId="5F80CC84"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тыс. рублей</w:t>
            </w:r>
          </w:p>
        </w:tc>
        <w:tc>
          <w:tcPr>
            <w:tcW w:w="1054" w:type="dxa"/>
            <w:tcBorders>
              <w:top w:val="single" w:sz="4" w:space="0" w:color="auto"/>
              <w:left w:val="single" w:sz="4" w:space="0" w:color="auto"/>
              <w:bottom w:val="single" w:sz="4" w:space="0" w:color="auto"/>
              <w:right w:val="single" w:sz="4" w:space="0" w:color="auto"/>
            </w:tcBorders>
            <w:vAlign w:val="center"/>
            <w:hideMark/>
          </w:tcPr>
          <w:p w14:paraId="6B32BA45"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тыс. рублей</w:t>
            </w:r>
          </w:p>
        </w:tc>
        <w:tc>
          <w:tcPr>
            <w:tcW w:w="781" w:type="dxa"/>
            <w:tcBorders>
              <w:top w:val="single" w:sz="4" w:space="0" w:color="auto"/>
              <w:left w:val="single" w:sz="4" w:space="0" w:color="auto"/>
              <w:bottom w:val="single" w:sz="4" w:space="0" w:color="auto"/>
              <w:right w:val="single" w:sz="4" w:space="0" w:color="auto"/>
            </w:tcBorders>
            <w:vAlign w:val="center"/>
            <w:hideMark/>
          </w:tcPr>
          <w:p w14:paraId="1420D7F7"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 к пред. году</w:t>
            </w:r>
          </w:p>
        </w:tc>
        <w:tc>
          <w:tcPr>
            <w:tcW w:w="1054" w:type="dxa"/>
            <w:tcBorders>
              <w:top w:val="single" w:sz="4" w:space="0" w:color="auto"/>
              <w:left w:val="single" w:sz="4" w:space="0" w:color="auto"/>
              <w:bottom w:val="single" w:sz="4" w:space="0" w:color="auto"/>
              <w:right w:val="single" w:sz="4" w:space="0" w:color="auto"/>
            </w:tcBorders>
            <w:vAlign w:val="center"/>
            <w:hideMark/>
          </w:tcPr>
          <w:p w14:paraId="4B09CB9D"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тыс. рублей</w:t>
            </w:r>
          </w:p>
        </w:tc>
        <w:tc>
          <w:tcPr>
            <w:tcW w:w="781" w:type="dxa"/>
            <w:tcBorders>
              <w:top w:val="single" w:sz="4" w:space="0" w:color="auto"/>
              <w:left w:val="single" w:sz="4" w:space="0" w:color="auto"/>
              <w:bottom w:val="single" w:sz="4" w:space="0" w:color="auto"/>
              <w:right w:val="single" w:sz="4" w:space="0" w:color="auto"/>
            </w:tcBorders>
            <w:vAlign w:val="center"/>
            <w:hideMark/>
          </w:tcPr>
          <w:p w14:paraId="51D5184E"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 к пред. году</w:t>
            </w:r>
          </w:p>
        </w:tc>
        <w:tc>
          <w:tcPr>
            <w:tcW w:w="1054" w:type="dxa"/>
            <w:tcBorders>
              <w:top w:val="single" w:sz="4" w:space="0" w:color="auto"/>
              <w:left w:val="single" w:sz="4" w:space="0" w:color="auto"/>
              <w:bottom w:val="single" w:sz="4" w:space="0" w:color="auto"/>
              <w:right w:val="single" w:sz="4" w:space="0" w:color="auto"/>
            </w:tcBorders>
            <w:vAlign w:val="center"/>
            <w:hideMark/>
          </w:tcPr>
          <w:p w14:paraId="7712531B"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тыс. рублей</w:t>
            </w:r>
          </w:p>
        </w:tc>
        <w:tc>
          <w:tcPr>
            <w:tcW w:w="781" w:type="dxa"/>
            <w:tcBorders>
              <w:top w:val="single" w:sz="4" w:space="0" w:color="auto"/>
              <w:left w:val="single" w:sz="4" w:space="0" w:color="auto"/>
              <w:bottom w:val="single" w:sz="4" w:space="0" w:color="auto"/>
              <w:right w:val="single" w:sz="4" w:space="0" w:color="auto"/>
            </w:tcBorders>
            <w:vAlign w:val="center"/>
            <w:hideMark/>
          </w:tcPr>
          <w:p w14:paraId="150B2CCB"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 к пред. году</w:t>
            </w:r>
          </w:p>
        </w:tc>
      </w:tr>
      <w:tr w:rsidR="0008392A" w:rsidRPr="0008392A" w14:paraId="0501CB61" w14:textId="77777777" w:rsidTr="00CA4DD5">
        <w:tc>
          <w:tcPr>
            <w:tcW w:w="2934" w:type="dxa"/>
            <w:tcBorders>
              <w:top w:val="single" w:sz="4" w:space="0" w:color="auto"/>
              <w:left w:val="single" w:sz="4" w:space="0" w:color="auto"/>
              <w:bottom w:val="single" w:sz="4" w:space="0" w:color="auto"/>
              <w:right w:val="single" w:sz="4" w:space="0" w:color="auto"/>
            </w:tcBorders>
            <w:hideMark/>
          </w:tcPr>
          <w:p w14:paraId="7DB17C4D" w14:textId="77777777" w:rsidR="0008392A" w:rsidRPr="0008392A" w:rsidRDefault="0008392A" w:rsidP="0008392A">
            <w:pPr>
              <w:spacing w:line="240" w:lineRule="auto"/>
              <w:rPr>
                <w:rFonts w:ascii="Times New Roman" w:hAnsi="Times New Roman"/>
                <w:b/>
                <w:sz w:val="20"/>
                <w:szCs w:val="20"/>
              </w:rPr>
            </w:pPr>
            <w:r w:rsidRPr="0008392A">
              <w:rPr>
                <w:rFonts w:ascii="Times New Roman" w:hAnsi="Times New Roman"/>
                <w:b/>
                <w:sz w:val="20"/>
                <w:szCs w:val="20"/>
              </w:rPr>
              <w:t>Доходы</w:t>
            </w:r>
          </w:p>
          <w:p w14:paraId="1CFA91D5" w14:textId="77777777" w:rsidR="0008392A" w:rsidRPr="0008392A" w:rsidRDefault="0008392A" w:rsidP="0008392A">
            <w:pPr>
              <w:spacing w:line="240" w:lineRule="auto"/>
              <w:rPr>
                <w:rFonts w:ascii="Times New Roman" w:hAnsi="Times New Roman"/>
                <w:b/>
                <w:sz w:val="20"/>
                <w:szCs w:val="20"/>
              </w:rPr>
            </w:pPr>
            <w:r w:rsidRPr="0008392A">
              <w:rPr>
                <w:rFonts w:ascii="Times New Roman" w:hAnsi="Times New Roman"/>
                <w:b/>
                <w:sz w:val="20"/>
                <w:szCs w:val="20"/>
              </w:rPr>
              <w:t>всего</w:t>
            </w:r>
          </w:p>
        </w:tc>
        <w:tc>
          <w:tcPr>
            <w:tcW w:w="1093" w:type="dxa"/>
            <w:tcBorders>
              <w:top w:val="single" w:sz="4" w:space="0" w:color="auto"/>
              <w:left w:val="single" w:sz="4" w:space="0" w:color="auto"/>
              <w:bottom w:val="single" w:sz="4" w:space="0" w:color="auto"/>
              <w:right w:val="single" w:sz="4" w:space="0" w:color="auto"/>
            </w:tcBorders>
            <w:vAlign w:val="center"/>
          </w:tcPr>
          <w:p w14:paraId="53B95598" w14:textId="77777777" w:rsidR="0008392A" w:rsidRPr="0008392A" w:rsidRDefault="0008392A" w:rsidP="0008392A">
            <w:pPr>
              <w:spacing w:line="240" w:lineRule="auto"/>
              <w:jc w:val="center"/>
              <w:rPr>
                <w:rFonts w:ascii="Times New Roman" w:hAnsi="Times New Roman"/>
                <w:b/>
                <w:sz w:val="20"/>
                <w:szCs w:val="20"/>
              </w:rPr>
            </w:pPr>
            <w:r w:rsidRPr="0008392A">
              <w:rPr>
                <w:rFonts w:ascii="Times New Roman" w:hAnsi="Times New Roman"/>
                <w:b/>
                <w:sz w:val="20"/>
                <w:szCs w:val="20"/>
              </w:rPr>
              <w:t>3034,4</w:t>
            </w:r>
          </w:p>
        </w:tc>
        <w:tc>
          <w:tcPr>
            <w:tcW w:w="1054" w:type="dxa"/>
            <w:tcBorders>
              <w:top w:val="single" w:sz="4" w:space="0" w:color="auto"/>
              <w:left w:val="single" w:sz="4" w:space="0" w:color="auto"/>
              <w:bottom w:val="single" w:sz="4" w:space="0" w:color="auto"/>
              <w:right w:val="single" w:sz="4" w:space="0" w:color="auto"/>
            </w:tcBorders>
            <w:vAlign w:val="center"/>
          </w:tcPr>
          <w:p w14:paraId="0815916C" w14:textId="77777777" w:rsidR="0008392A" w:rsidRPr="0008392A" w:rsidRDefault="0008392A" w:rsidP="0008392A">
            <w:pPr>
              <w:spacing w:line="240" w:lineRule="auto"/>
              <w:jc w:val="center"/>
              <w:rPr>
                <w:rFonts w:ascii="Times New Roman" w:hAnsi="Times New Roman"/>
                <w:b/>
                <w:sz w:val="20"/>
                <w:szCs w:val="20"/>
              </w:rPr>
            </w:pPr>
            <w:r w:rsidRPr="0008392A">
              <w:rPr>
                <w:rFonts w:ascii="Times New Roman" w:hAnsi="Times New Roman"/>
                <w:b/>
                <w:sz w:val="20"/>
                <w:szCs w:val="20"/>
              </w:rPr>
              <w:t>2311,3</w:t>
            </w:r>
          </w:p>
        </w:tc>
        <w:tc>
          <w:tcPr>
            <w:tcW w:w="781" w:type="dxa"/>
            <w:tcBorders>
              <w:top w:val="single" w:sz="4" w:space="0" w:color="auto"/>
              <w:left w:val="single" w:sz="4" w:space="0" w:color="auto"/>
              <w:bottom w:val="single" w:sz="4" w:space="0" w:color="auto"/>
              <w:right w:val="single" w:sz="4" w:space="0" w:color="auto"/>
            </w:tcBorders>
            <w:vAlign w:val="center"/>
          </w:tcPr>
          <w:p w14:paraId="3E78909C" w14:textId="77777777" w:rsidR="0008392A" w:rsidRPr="0008392A" w:rsidRDefault="0008392A" w:rsidP="0008392A">
            <w:pPr>
              <w:spacing w:line="240" w:lineRule="auto"/>
              <w:jc w:val="center"/>
              <w:rPr>
                <w:rFonts w:ascii="Times New Roman" w:hAnsi="Times New Roman"/>
                <w:b/>
                <w:sz w:val="20"/>
                <w:szCs w:val="20"/>
              </w:rPr>
            </w:pPr>
            <w:r w:rsidRPr="0008392A">
              <w:rPr>
                <w:rFonts w:ascii="Times New Roman" w:hAnsi="Times New Roman"/>
                <w:b/>
                <w:sz w:val="20"/>
                <w:szCs w:val="20"/>
              </w:rPr>
              <w:t>76,2</w:t>
            </w:r>
          </w:p>
        </w:tc>
        <w:tc>
          <w:tcPr>
            <w:tcW w:w="1054" w:type="dxa"/>
            <w:tcBorders>
              <w:top w:val="single" w:sz="4" w:space="0" w:color="auto"/>
              <w:left w:val="single" w:sz="4" w:space="0" w:color="auto"/>
              <w:bottom w:val="single" w:sz="4" w:space="0" w:color="auto"/>
              <w:right w:val="single" w:sz="4" w:space="0" w:color="auto"/>
            </w:tcBorders>
            <w:vAlign w:val="center"/>
          </w:tcPr>
          <w:p w14:paraId="3250893D" w14:textId="77777777" w:rsidR="0008392A" w:rsidRPr="0008392A" w:rsidRDefault="0008392A" w:rsidP="0008392A">
            <w:pPr>
              <w:spacing w:line="240" w:lineRule="auto"/>
              <w:jc w:val="center"/>
              <w:rPr>
                <w:rFonts w:ascii="Times New Roman" w:hAnsi="Times New Roman"/>
                <w:b/>
                <w:sz w:val="20"/>
                <w:szCs w:val="20"/>
              </w:rPr>
            </w:pPr>
            <w:r w:rsidRPr="0008392A">
              <w:rPr>
                <w:rFonts w:ascii="Times New Roman" w:hAnsi="Times New Roman"/>
                <w:b/>
                <w:sz w:val="20"/>
                <w:szCs w:val="20"/>
              </w:rPr>
              <w:t>2067,0</w:t>
            </w:r>
          </w:p>
        </w:tc>
        <w:tc>
          <w:tcPr>
            <w:tcW w:w="781" w:type="dxa"/>
            <w:tcBorders>
              <w:top w:val="single" w:sz="4" w:space="0" w:color="auto"/>
              <w:left w:val="single" w:sz="4" w:space="0" w:color="auto"/>
              <w:bottom w:val="single" w:sz="4" w:space="0" w:color="auto"/>
              <w:right w:val="single" w:sz="4" w:space="0" w:color="auto"/>
            </w:tcBorders>
            <w:vAlign w:val="center"/>
          </w:tcPr>
          <w:p w14:paraId="56ADB776" w14:textId="77777777" w:rsidR="0008392A" w:rsidRPr="0008392A" w:rsidRDefault="0008392A" w:rsidP="0008392A">
            <w:pPr>
              <w:spacing w:line="240" w:lineRule="auto"/>
              <w:jc w:val="center"/>
              <w:rPr>
                <w:rFonts w:ascii="Times New Roman" w:hAnsi="Times New Roman"/>
                <w:b/>
                <w:sz w:val="20"/>
                <w:szCs w:val="20"/>
              </w:rPr>
            </w:pPr>
            <w:r w:rsidRPr="0008392A">
              <w:rPr>
                <w:rFonts w:ascii="Times New Roman" w:hAnsi="Times New Roman"/>
                <w:b/>
                <w:sz w:val="20"/>
                <w:szCs w:val="20"/>
              </w:rPr>
              <w:t>89,4</w:t>
            </w:r>
          </w:p>
        </w:tc>
        <w:tc>
          <w:tcPr>
            <w:tcW w:w="1054" w:type="dxa"/>
            <w:tcBorders>
              <w:top w:val="single" w:sz="4" w:space="0" w:color="auto"/>
              <w:left w:val="single" w:sz="4" w:space="0" w:color="auto"/>
              <w:bottom w:val="single" w:sz="4" w:space="0" w:color="auto"/>
              <w:right w:val="single" w:sz="4" w:space="0" w:color="auto"/>
            </w:tcBorders>
            <w:vAlign w:val="center"/>
          </w:tcPr>
          <w:p w14:paraId="6163FC96" w14:textId="77777777" w:rsidR="0008392A" w:rsidRPr="0008392A" w:rsidRDefault="0008392A" w:rsidP="0008392A">
            <w:pPr>
              <w:spacing w:line="240" w:lineRule="auto"/>
              <w:jc w:val="center"/>
              <w:rPr>
                <w:rFonts w:ascii="Times New Roman" w:hAnsi="Times New Roman"/>
                <w:b/>
                <w:sz w:val="20"/>
                <w:szCs w:val="20"/>
              </w:rPr>
            </w:pPr>
            <w:r w:rsidRPr="0008392A">
              <w:rPr>
                <w:rFonts w:ascii="Times New Roman" w:hAnsi="Times New Roman"/>
                <w:b/>
                <w:sz w:val="20"/>
                <w:szCs w:val="20"/>
              </w:rPr>
              <w:t>2085,3</w:t>
            </w:r>
          </w:p>
        </w:tc>
        <w:tc>
          <w:tcPr>
            <w:tcW w:w="781" w:type="dxa"/>
            <w:tcBorders>
              <w:top w:val="single" w:sz="4" w:space="0" w:color="auto"/>
              <w:left w:val="single" w:sz="4" w:space="0" w:color="auto"/>
              <w:bottom w:val="single" w:sz="4" w:space="0" w:color="auto"/>
              <w:right w:val="single" w:sz="4" w:space="0" w:color="auto"/>
            </w:tcBorders>
            <w:vAlign w:val="center"/>
          </w:tcPr>
          <w:p w14:paraId="53DDF4B6" w14:textId="77777777" w:rsidR="0008392A" w:rsidRPr="0008392A" w:rsidRDefault="0008392A" w:rsidP="0008392A">
            <w:pPr>
              <w:spacing w:line="240" w:lineRule="auto"/>
              <w:jc w:val="center"/>
              <w:rPr>
                <w:rFonts w:ascii="Times New Roman" w:hAnsi="Times New Roman"/>
                <w:b/>
                <w:sz w:val="20"/>
                <w:szCs w:val="20"/>
              </w:rPr>
            </w:pPr>
            <w:r w:rsidRPr="0008392A">
              <w:rPr>
                <w:rFonts w:ascii="Times New Roman" w:hAnsi="Times New Roman"/>
                <w:b/>
                <w:sz w:val="20"/>
                <w:szCs w:val="20"/>
              </w:rPr>
              <w:t>100,8</w:t>
            </w:r>
          </w:p>
        </w:tc>
      </w:tr>
      <w:tr w:rsidR="0008392A" w:rsidRPr="0008392A" w14:paraId="7DE7DE92" w14:textId="77777777" w:rsidTr="00CA4DD5">
        <w:tc>
          <w:tcPr>
            <w:tcW w:w="2934" w:type="dxa"/>
            <w:tcBorders>
              <w:top w:val="single" w:sz="4" w:space="0" w:color="auto"/>
              <w:left w:val="single" w:sz="4" w:space="0" w:color="auto"/>
              <w:bottom w:val="single" w:sz="4" w:space="0" w:color="auto"/>
              <w:right w:val="single" w:sz="4" w:space="0" w:color="auto"/>
            </w:tcBorders>
            <w:hideMark/>
          </w:tcPr>
          <w:p w14:paraId="30E3F2E0" w14:textId="77777777" w:rsidR="0008392A" w:rsidRPr="0008392A" w:rsidRDefault="0008392A" w:rsidP="0008392A">
            <w:pPr>
              <w:spacing w:line="240" w:lineRule="auto"/>
              <w:rPr>
                <w:rFonts w:ascii="Times New Roman" w:hAnsi="Times New Roman"/>
                <w:b/>
                <w:i/>
                <w:sz w:val="20"/>
                <w:szCs w:val="20"/>
              </w:rPr>
            </w:pPr>
            <w:r w:rsidRPr="0008392A">
              <w:rPr>
                <w:rFonts w:ascii="Times New Roman" w:hAnsi="Times New Roman"/>
                <w:b/>
                <w:i/>
                <w:sz w:val="20"/>
                <w:szCs w:val="20"/>
              </w:rPr>
              <w:t>Налоговые и неналоговые доходы:</w:t>
            </w:r>
          </w:p>
        </w:tc>
        <w:tc>
          <w:tcPr>
            <w:tcW w:w="1093" w:type="dxa"/>
            <w:tcBorders>
              <w:top w:val="single" w:sz="4" w:space="0" w:color="auto"/>
              <w:left w:val="single" w:sz="4" w:space="0" w:color="auto"/>
              <w:bottom w:val="single" w:sz="4" w:space="0" w:color="auto"/>
              <w:right w:val="single" w:sz="4" w:space="0" w:color="auto"/>
            </w:tcBorders>
            <w:vAlign w:val="center"/>
          </w:tcPr>
          <w:p w14:paraId="33E93C6A" w14:textId="77777777" w:rsidR="0008392A" w:rsidRPr="0008392A" w:rsidRDefault="0008392A" w:rsidP="0008392A">
            <w:pPr>
              <w:spacing w:line="240" w:lineRule="auto"/>
              <w:jc w:val="center"/>
              <w:rPr>
                <w:rFonts w:ascii="Times New Roman" w:hAnsi="Times New Roman"/>
                <w:b/>
                <w:sz w:val="20"/>
                <w:szCs w:val="20"/>
              </w:rPr>
            </w:pPr>
            <w:r w:rsidRPr="0008392A">
              <w:rPr>
                <w:rFonts w:ascii="Times New Roman" w:hAnsi="Times New Roman"/>
                <w:b/>
                <w:sz w:val="20"/>
                <w:szCs w:val="20"/>
              </w:rPr>
              <w:t>1611,2</w:t>
            </w:r>
          </w:p>
        </w:tc>
        <w:tc>
          <w:tcPr>
            <w:tcW w:w="1054" w:type="dxa"/>
            <w:tcBorders>
              <w:top w:val="single" w:sz="4" w:space="0" w:color="auto"/>
              <w:left w:val="single" w:sz="4" w:space="0" w:color="auto"/>
              <w:bottom w:val="single" w:sz="4" w:space="0" w:color="auto"/>
              <w:right w:val="single" w:sz="4" w:space="0" w:color="auto"/>
            </w:tcBorders>
            <w:vAlign w:val="center"/>
          </w:tcPr>
          <w:p w14:paraId="15BF7B76" w14:textId="77777777" w:rsidR="0008392A" w:rsidRPr="0008392A" w:rsidRDefault="0008392A" w:rsidP="0008392A">
            <w:pPr>
              <w:spacing w:line="240" w:lineRule="auto"/>
              <w:jc w:val="center"/>
              <w:rPr>
                <w:rFonts w:ascii="Times New Roman" w:hAnsi="Times New Roman"/>
                <w:b/>
                <w:sz w:val="20"/>
                <w:szCs w:val="20"/>
              </w:rPr>
            </w:pPr>
            <w:r w:rsidRPr="0008392A">
              <w:rPr>
                <w:rFonts w:ascii="Times New Roman" w:hAnsi="Times New Roman"/>
                <w:b/>
                <w:sz w:val="20"/>
                <w:szCs w:val="20"/>
              </w:rPr>
              <w:t>1504,0</w:t>
            </w:r>
          </w:p>
        </w:tc>
        <w:tc>
          <w:tcPr>
            <w:tcW w:w="781" w:type="dxa"/>
            <w:tcBorders>
              <w:top w:val="single" w:sz="4" w:space="0" w:color="auto"/>
              <w:left w:val="single" w:sz="4" w:space="0" w:color="auto"/>
              <w:bottom w:val="single" w:sz="4" w:space="0" w:color="auto"/>
              <w:right w:val="single" w:sz="4" w:space="0" w:color="auto"/>
            </w:tcBorders>
            <w:vAlign w:val="center"/>
          </w:tcPr>
          <w:p w14:paraId="6DF0263F" w14:textId="77777777" w:rsidR="0008392A" w:rsidRPr="0008392A" w:rsidRDefault="0008392A" w:rsidP="0008392A">
            <w:pPr>
              <w:spacing w:line="240" w:lineRule="auto"/>
              <w:jc w:val="center"/>
              <w:rPr>
                <w:rFonts w:ascii="Times New Roman" w:hAnsi="Times New Roman"/>
                <w:b/>
                <w:sz w:val="20"/>
                <w:szCs w:val="20"/>
              </w:rPr>
            </w:pPr>
            <w:r w:rsidRPr="0008392A">
              <w:rPr>
                <w:rFonts w:ascii="Times New Roman" w:hAnsi="Times New Roman"/>
                <w:b/>
                <w:sz w:val="20"/>
                <w:szCs w:val="20"/>
              </w:rPr>
              <w:t>93,3</w:t>
            </w:r>
          </w:p>
        </w:tc>
        <w:tc>
          <w:tcPr>
            <w:tcW w:w="1054" w:type="dxa"/>
            <w:tcBorders>
              <w:top w:val="single" w:sz="4" w:space="0" w:color="auto"/>
              <w:left w:val="single" w:sz="4" w:space="0" w:color="auto"/>
              <w:bottom w:val="single" w:sz="4" w:space="0" w:color="auto"/>
              <w:right w:val="single" w:sz="4" w:space="0" w:color="auto"/>
            </w:tcBorders>
            <w:vAlign w:val="center"/>
          </w:tcPr>
          <w:p w14:paraId="30F82A8F" w14:textId="77777777" w:rsidR="0008392A" w:rsidRPr="0008392A" w:rsidRDefault="0008392A" w:rsidP="0008392A">
            <w:pPr>
              <w:spacing w:line="240" w:lineRule="auto"/>
              <w:jc w:val="center"/>
              <w:rPr>
                <w:rFonts w:ascii="Times New Roman" w:hAnsi="Times New Roman"/>
                <w:b/>
                <w:sz w:val="20"/>
                <w:szCs w:val="20"/>
              </w:rPr>
            </w:pPr>
            <w:r w:rsidRPr="0008392A">
              <w:rPr>
                <w:rFonts w:ascii="Times New Roman" w:hAnsi="Times New Roman"/>
                <w:b/>
                <w:sz w:val="20"/>
                <w:szCs w:val="20"/>
              </w:rPr>
              <w:t>1359,6</w:t>
            </w:r>
          </w:p>
        </w:tc>
        <w:tc>
          <w:tcPr>
            <w:tcW w:w="781" w:type="dxa"/>
            <w:tcBorders>
              <w:top w:val="single" w:sz="4" w:space="0" w:color="auto"/>
              <w:left w:val="single" w:sz="4" w:space="0" w:color="auto"/>
              <w:bottom w:val="single" w:sz="4" w:space="0" w:color="auto"/>
              <w:right w:val="single" w:sz="4" w:space="0" w:color="auto"/>
            </w:tcBorders>
            <w:vAlign w:val="center"/>
          </w:tcPr>
          <w:p w14:paraId="3B858A8A" w14:textId="77777777" w:rsidR="0008392A" w:rsidRPr="0008392A" w:rsidRDefault="0008392A" w:rsidP="0008392A">
            <w:pPr>
              <w:spacing w:line="240" w:lineRule="auto"/>
              <w:jc w:val="center"/>
              <w:rPr>
                <w:rFonts w:ascii="Times New Roman" w:hAnsi="Times New Roman"/>
                <w:b/>
                <w:sz w:val="20"/>
                <w:szCs w:val="20"/>
              </w:rPr>
            </w:pPr>
            <w:r w:rsidRPr="0008392A">
              <w:rPr>
                <w:rFonts w:ascii="Times New Roman" w:hAnsi="Times New Roman"/>
                <w:b/>
                <w:sz w:val="20"/>
                <w:szCs w:val="20"/>
              </w:rPr>
              <w:t>90,4</w:t>
            </w:r>
          </w:p>
        </w:tc>
        <w:tc>
          <w:tcPr>
            <w:tcW w:w="1054" w:type="dxa"/>
            <w:tcBorders>
              <w:top w:val="single" w:sz="4" w:space="0" w:color="auto"/>
              <w:left w:val="single" w:sz="4" w:space="0" w:color="auto"/>
              <w:bottom w:val="single" w:sz="4" w:space="0" w:color="auto"/>
              <w:right w:val="single" w:sz="4" w:space="0" w:color="auto"/>
            </w:tcBorders>
            <w:vAlign w:val="center"/>
          </w:tcPr>
          <w:p w14:paraId="0D209AC4" w14:textId="77777777" w:rsidR="0008392A" w:rsidRPr="0008392A" w:rsidRDefault="0008392A" w:rsidP="0008392A">
            <w:pPr>
              <w:spacing w:line="240" w:lineRule="auto"/>
              <w:jc w:val="center"/>
              <w:rPr>
                <w:rFonts w:ascii="Times New Roman" w:hAnsi="Times New Roman"/>
                <w:b/>
                <w:sz w:val="20"/>
                <w:szCs w:val="20"/>
              </w:rPr>
            </w:pPr>
            <w:r w:rsidRPr="0008392A">
              <w:rPr>
                <w:rFonts w:ascii="Times New Roman" w:hAnsi="Times New Roman"/>
                <w:b/>
                <w:sz w:val="20"/>
                <w:szCs w:val="20"/>
              </w:rPr>
              <w:t>1371,7</w:t>
            </w:r>
          </w:p>
        </w:tc>
        <w:tc>
          <w:tcPr>
            <w:tcW w:w="781" w:type="dxa"/>
            <w:tcBorders>
              <w:top w:val="single" w:sz="4" w:space="0" w:color="auto"/>
              <w:left w:val="single" w:sz="4" w:space="0" w:color="auto"/>
              <w:bottom w:val="single" w:sz="4" w:space="0" w:color="auto"/>
              <w:right w:val="single" w:sz="4" w:space="0" w:color="auto"/>
            </w:tcBorders>
            <w:vAlign w:val="center"/>
          </w:tcPr>
          <w:p w14:paraId="36DE0162" w14:textId="77777777" w:rsidR="0008392A" w:rsidRPr="0008392A" w:rsidRDefault="0008392A" w:rsidP="0008392A">
            <w:pPr>
              <w:spacing w:line="240" w:lineRule="auto"/>
              <w:jc w:val="center"/>
              <w:rPr>
                <w:rFonts w:ascii="Times New Roman" w:hAnsi="Times New Roman"/>
                <w:b/>
                <w:sz w:val="20"/>
                <w:szCs w:val="20"/>
              </w:rPr>
            </w:pPr>
            <w:r w:rsidRPr="0008392A">
              <w:rPr>
                <w:rFonts w:ascii="Times New Roman" w:hAnsi="Times New Roman"/>
                <w:b/>
                <w:sz w:val="20"/>
                <w:szCs w:val="20"/>
              </w:rPr>
              <w:t>100,9</w:t>
            </w:r>
          </w:p>
        </w:tc>
      </w:tr>
      <w:tr w:rsidR="0008392A" w:rsidRPr="0008392A" w14:paraId="53B0C0DB" w14:textId="77777777" w:rsidTr="00CA4DD5">
        <w:tc>
          <w:tcPr>
            <w:tcW w:w="2934" w:type="dxa"/>
            <w:tcBorders>
              <w:top w:val="single" w:sz="4" w:space="0" w:color="auto"/>
              <w:left w:val="single" w:sz="4" w:space="0" w:color="auto"/>
              <w:bottom w:val="single" w:sz="4" w:space="0" w:color="auto"/>
              <w:right w:val="single" w:sz="4" w:space="0" w:color="auto"/>
            </w:tcBorders>
            <w:hideMark/>
          </w:tcPr>
          <w:p w14:paraId="43527C4D" w14:textId="77777777" w:rsidR="0008392A" w:rsidRPr="0008392A" w:rsidRDefault="0008392A" w:rsidP="0008392A">
            <w:pPr>
              <w:spacing w:line="240" w:lineRule="auto"/>
              <w:rPr>
                <w:rFonts w:ascii="Times New Roman" w:hAnsi="Times New Roman"/>
                <w:i/>
                <w:sz w:val="20"/>
                <w:szCs w:val="20"/>
              </w:rPr>
            </w:pPr>
            <w:r w:rsidRPr="0008392A">
              <w:rPr>
                <w:rFonts w:ascii="Times New Roman" w:hAnsi="Times New Roman"/>
                <w:i/>
                <w:sz w:val="20"/>
                <w:szCs w:val="20"/>
              </w:rPr>
              <w:t>налоговые доходы</w:t>
            </w:r>
          </w:p>
        </w:tc>
        <w:tc>
          <w:tcPr>
            <w:tcW w:w="1093" w:type="dxa"/>
            <w:tcBorders>
              <w:top w:val="single" w:sz="4" w:space="0" w:color="auto"/>
              <w:left w:val="single" w:sz="4" w:space="0" w:color="auto"/>
              <w:bottom w:val="single" w:sz="4" w:space="0" w:color="auto"/>
              <w:right w:val="single" w:sz="4" w:space="0" w:color="auto"/>
            </w:tcBorders>
            <w:vAlign w:val="center"/>
          </w:tcPr>
          <w:p w14:paraId="4E777A27"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798,0</w:t>
            </w:r>
          </w:p>
        </w:tc>
        <w:tc>
          <w:tcPr>
            <w:tcW w:w="1054" w:type="dxa"/>
            <w:tcBorders>
              <w:top w:val="single" w:sz="4" w:space="0" w:color="auto"/>
              <w:left w:val="single" w:sz="4" w:space="0" w:color="auto"/>
              <w:bottom w:val="single" w:sz="4" w:space="0" w:color="auto"/>
              <w:right w:val="single" w:sz="4" w:space="0" w:color="auto"/>
            </w:tcBorders>
            <w:vAlign w:val="center"/>
          </w:tcPr>
          <w:p w14:paraId="5895FE63"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846,0</w:t>
            </w:r>
          </w:p>
        </w:tc>
        <w:tc>
          <w:tcPr>
            <w:tcW w:w="781" w:type="dxa"/>
            <w:tcBorders>
              <w:top w:val="single" w:sz="4" w:space="0" w:color="auto"/>
              <w:left w:val="single" w:sz="4" w:space="0" w:color="auto"/>
              <w:bottom w:val="single" w:sz="4" w:space="0" w:color="auto"/>
              <w:right w:val="single" w:sz="4" w:space="0" w:color="auto"/>
            </w:tcBorders>
            <w:vAlign w:val="center"/>
          </w:tcPr>
          <w:p w14:paraId="0D4CFC1A"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106,0</w:t>
            </w:r>
          </w:p>
        </w:tc>
        <w:tc>
          <w:tcPr>
            <w:tcW w:w="1054" w:type="dxa"/>
            <w:tcBorders>
              <w:top w:val="single" w:sz="4" w:space="0" w:color="auto"/>
              <w:left w:val="single" w:sz="4" w:space="0" w:color="auto"/>
              <w:bottom w:val="single" w:sz="4" w:space="0" w:color="auto"/>
              <w:right w:val="single" w:sz="4" w:space="0" w:color="auto"/>
            </w:tcBorders>
            <w:vAlign w:val="center"/>
          </w:tcPr>
          <w:p w14:paraId="5D7026A5"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873,0</w:t>
            </w:r>
          </w:p>
        </w:tc>
        <w:tc>
          <w:tcPr>
            <w:tcW w:w="781" w:type="dxa"/>
            <w:tcBorders>
              <w:top w:val="single" w:sz="4" w:space="0" w:color="auto"/>
              <w:left w:val="single" w:sz="4" w:space="0" w:color="auto"/>
              <w:bottom w:val="single" w:sz="4" w:space="0" w:color="auto"/>
              <w:right w:val="single" w:sz="4" w:space="0" w:color="auto"/>
            </w:tcBorders>
            <w:vAlign w:val="center"/>
          </w:tcPr>
          <w:p w14:paraId="3287606F"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103,2</w:t>
            </w:r>
          </w:p>
        </w:tc>
        <w:tc>
          <w:tcPr>
            <w:tcW w:w="1054" w:type="dxa"/>
            <w:tcBorders>
              <w:top w:val="single" w:sz="4" w:space="0" w:color="auto"/>
              <w:left w:val="single" w:sz="4" w:space="0" w:color="auto"/>
              <w:bottom w:val="single" w:sz="4" w:space="0" w:color="auto"/>
              <w:right w:val="single" w:sz="4" w:space="0" w:color="auto"/>
            </w:tcBorders>
            <w:vAlign w:val="center"/>
          </w:tcPr>
          <w:p w14:paraId="0E8B49A9"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883,0</w:t>
            </w:r>
          </w:p>
        </w:tc>
        <w:tc>
          <w:tcPr>
            <w:tcW w:w="781" w:type="dxa"/>
            <w:tcBorders>
              <w:top w:val="single" w:sz="4" w:space="0" w:color="auto"/>
              <w:left w:val="single" w:sz="4" w:space="0" w:color="auto"/>
              <w:bottom w:val="single" w:sz="4" w:space="0" w:color="auto"/>
              <w:right w:val="single" w:sz="4" w:space="0" w:color="auto"/>
            </w:tcBorders>
            <w:vAlign w:val="center"/>
          </w:tcPr>
          <w:p w14:paraId="109588E0"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101,1</w:t>
            </w:r>
          </w:p>
        </w:tc>
      </w:tr>
      <w:tr w:rsidR="0008392A" w:rsidRPr="0008392A" w14:paraId="48181A89" w14:textId="77777777" w:rsidTr="00CA4DD5">
        <w:tc>
          <w:tcPr>
            <w:tcW w:w="2934" w:type="dxa"/>
            <w:tcBorders>
              <w:top w:val="single" w:sz="4" w:space="0" w:color="auto"/>
              <w:left w:val="single" w:sz="4" w:space="0" w:color="auto"/>
              <w:bottom w:val="single" w:sz="4" w:space="0" w:color="auto"/>
              <w:right w:val="single" w:sz="4" w:space="0" w:color="auto"/>
            </w:tcBorders>
            <w:hideMark/>
          </w:tcPr>
          <w:p w14:paraId="3EE37656" w14:textId="77777777" w:rsidR="0008392A" w:rsidRPr="0008392A" w:rsidRDefault="0008392A" w:rsidP="0008392A">
            <w:pPr>
              <w:spacing w:line="240" w:lineRule="auto"/>
              <w:rPr>
                <w:rFonts w:ascii="Times New Roman" w:hAnsi="Times New Roman"/>
                <w:i/>
                <w:sz w:val="20"/>
                <w:szCs w:val="20"/>
              </w:rPr>
            </w:pPr>
            <w:r w:rsidRPr="0008392A">
              <w:rPr>
                <w:rFonts w:ascii="Times New Roman" w:hAnsi="Times New Roman"/>
                <w:i/>
                <w:sz w:val="20"/>
                <w:szCs w:val="20"/>
              </w:rPr>
              <w:t xml:space="preserve">неналоговые </w:t>
            </w:r>
          </w:p>
          <w:p w14:paraId="373FA6D9" w14:textId="77777777" w:rsidR="0008392A" w:rsidRPr="0008392A" w:rsidRDefault="0008392A" w:rsidP="0008392A">
            <w:pPr>
              <w:spacing w:line="240" w:lineRule="auto"/>
              <w:rPr>
                <w:rFonts w:ascii="Times New Roman" w:hAnsi="Times New Roman"/>
                <w:i/>
                <w:sz w:val="20"/>
                <w:szCs w:val="20"/>
              </w:rPr>
            </w:pPr>
            <w:r w:rsidRPr="0008392A">
              <w:rPr>
                <w:rFonts w:ascii="Times New Roman" w:hAnsi="Times New Roman"/>
                <w:i/>
                <w:sz w:val="20"/>
                <w:szCs w:val="20"/>
              </w:rPr>
              <w:t>доходы</w:t>
            </w:r>
          </w:p>
        </w:tc>
        <w:tc>
          <w:tcPr>
            <w:tcW w:w="1093" w:type="dxa"/>
            <w:tcBorders>
              <w:top w:val="single" w:sz="4" w:space="0" w:color="auto"/>
              <w:left w:val="single" w:sz="4" w:space="0" w:color="auto"/>
              <w:bottom w:val="single" w:sz="4" w:space="0" w:color="auto"/>
              <w:right w:val="single" w:sz="4" w:space="0" w:color="auto"/>
            </w:tcBorders>
            <w:vAlign w:val="center"/>
          </w:tcPr>
          <w:p w14:paraId="1FF09200"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813,2</w:t>
            </w:r>
          </w:p>
        </w:tc>
        <w:tc>
          <w:tcPr>
            <w:tcW w:w="1054" w:type="dxa"/>
            <w:tcBorders>
              <w:top w:val="single" w:sz="4" w:space="0" w:color="auto"/>
              <w:left w:val="single" w:sz="4" w:space="0" w:color="auto"/>
              <w:bottom w:val="single" w:sz="4" w:space="0" w:color="auto"/>
              <w:right w:val="single" w:sz="4" w:space="0" w:color="auto"/>
            </w:tcBorders>
            <w:vAlign w:val="center"/>
          </w:tcPr>
          <w:p w14:paraId="6B1DC232"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658,0</w:t>
            </w:r>
          </w:p>
        </w:tc>
        <w:tc>
          <w:tcPr>
            <w:tcW w:w="781" w:type="dxa"/>
            <w:tcBorders>
              <w:top w:val="single" w:sz="4" w:space="0" w:color="auto"/>
              <w:left w:val="single" w:sz="4" w:space="0" w:color="auto"/>
              <w:bottom w:val="single" w:sz="4" w:space="0" w:color="auto"/>
              <w:right w:val="single" w:sz="4" w:space="0" w:color="auto"/>
            </w:tcBorders>
            <w:vAlign w:val="center"/>
          </w:tcPr>
          <w:p w14:paraId="6FAFDAD8"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80,9</w:t>
            </w:r>
          </w:p>
        </w:tc>
        <w:tc>
          <w:tcPr>
            <w:tcW w:w="1054" w:type="dxa"/>
            <w:tcBorders>
              <w:top w:val="single" w:sz="4" w:space="0" w:color="auto"/>
              <w:left w:val="single" w:sz="4" w:space="0" w:color="auto"/>
              <w:bottom w:val="single" w:sz="4" w:space="0" w:color="auto"/>
              <w:right w:val="single" w:sz="4" w:space="0" w:color="auto"/>
            </w:tcBorders>
            <w:vAlign w:val="center"/>
          </w:tcPr>
          <w:p w14:paraId="486B72D9"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486,6</w:t>
            </w:r>
          </w:p>
        </w:tc>
        <w:tc>
          <w:tcPr>
            <w:tcW w:w="781" w:type="dxa"/>
            <w:tcBorders>
              <w:top w:val="single" w:sz="4" w:space="0" w:color="auto"/>
              <w:left w:val="single" w:sz="4" w:space="0" w:color="auto"/>
              <w:bottom w:val="single" w:sz="4" w:space="0" w:color="auto"/>
              <w:right w:val="single" w:sz="4" w:space="0" w:color="auto"/>
            </w:tcBorders>
            <w:vAlign w:val="center"/>
          </w:tcPr>
          <w:p w14:paraId="5D21DBB4"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74,0</w:t>
            </w:r>
          </w:p>
        </w:tc>
        <w:tc>
          <w:tcPr>
            <w:tcW w:w="1054" w:type="dxa"/>
            <w:tcBorders>
              <w:top w:val="single" w:sz="4" w:space="0" w:color="auto"/>
              <w:left w:val="single" w:sz="4" w:space="0" w:color="auto"/>
              <w:bottom w:val="single" w:sz="4" w:space="0" w:color="auto"/>
              <w:right w:val="single" w:sz="4" w:space="0" w:color="auto"/>
            </w:tcBorders>
            <w:vAlign w:val="center"/>
          </w:tcPr>
          <w:p w14:paraId="76F65F4E"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461,7</w:t>
            </w:r>
          </w:p>
        </w:tc>
        <w:tc>
          <w:tcPr>
            <w:tcW w:w="781" w:type="dxa"/>
            <w:tcBorders>
              <w:top w:val="single" w:sz="4" w:space="0" w:color="auto"/>
              <w:left w:val="single" w:sz="4" w:space="0" w:color="auto"/>
              <w:bottom w:val="single" w:sz="4" w:space="0" w:color="auto"/>
              <w:right w:val="single" w:sz="4" w:space="0" w:color="auto"/>
            </w:tcBorders>
            <w:vAlign w:val="center"/>
          </w:tcPr>
          <w:p w14:paraId="64B32826"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94,9</w:t>
            </w:r>
          </w:p>
        </w:tc>
      </w:tr>
      <w:tr w:rsidR="0008392A" w:rsidRPr="0008392A" w14:paraId="7C97D4F2" w14:textId="77777777" w:rsidTr="00CA4DD5">
        <w:tc>
          <w:tcPr>
            <w:tcW w:w="2934" w:type="dxa"/>
            <w:tcBorders>
              <w:top w:val="single" w:sz="4" w:space="0" w:color="auto"/>
              <w:left w:val="single" w:sz="4" w:space="0" w:color="auto"/>
              <w:bottom w:val="single" w:sz="4" w:space="0" w:color="auto"/>
              <w:right w:val="single" w:sz="4" w:space="0" w:color="auto"/>
            </w:tcBorders>
            <w:hideMark/>
          </w:tcPr>
          <w:p w14:paraId="5FBEE6B7" w14:textId="77777777" w:rsidR="0008392A" w:rsidRPr="0008392A" w:rsidRDefault="0008392A" w:rsidP="0008392A">
            <w:pPr>
              <w:spacing w:line="240" w:lineRule="auto"/>
              <w:rPr>
                <w:rFonts w:ascii="Times New Roman" w:hAnsi="Times New Roman"/>
                <w:b/>
                <w:sz w:val="20"/>
                <w:szCs w:val="20"/>
              </w:rPr>
            </w:pPr>
            <w:r w:rsidRPr="0008392A">
              <w:rPr>
                <w:rFonts w:ascii="Times New Roman" w:hAnsi="Times New Roman"/>
                <w:b/>
                <w:sz w:val="20"/>
                <w:szCs w:val="20"/>
              </w:rPr>
              <w:t>Безвозмездные</w:t>
            </w:r>
          </w:p>
          <w:p w14:paraId="39A5D85E" w14:textId="77777777" w:rsidR="0008392A" w:rsidRPr="0008392A" w:rsidRDefault="0008392A" w:rsidP="0008392A">
            <w:pPr>
              <w:spacing w:line="240" w:lineRule="auto"/>
              <w:rPr>
                <w:rFonts w:ascii="Times New Roman" w:hAnsi="Times New Roman"/>
                <w:b/>
                <w:sz w:val="20"/>
                <w:szCs w:val="20"/>
              </w:rPr>
            </w:pPr>
            <w:r w:rsidRPr="0008392A">
              <w:rPr>
                <w:rFonts w:ascii="Times New Roman" w:hAnsi="Times New Roman"/>
                <w:b/>
                <w:sz w:val="20"/>
                <w:szCs w:val="20"/>
              </w:rPr>
              <w:t>поступления</w:t>
            </w:r>
          </w:p>
        </w:tc>
        <w:tc>
          <w:tcPr>
            <w:tcW w:w="1093" w:type="dxa"/>
            <w:tcBorders>
              <w:top w:val="single" w:sz="4" w:space="0" w:color="auto"/>
              <w:left w:val="single" w:sz="4" w:space="0" w:color="auto"/>
              <w:bottom w:val="single" w:sz="4" w:space="0" w:color="auto"/>
              <w:right w:val="single" w:sz="4" w:space="0" w:color="auto"/>
            </w:tcBorders>
            <w:vAlign w:val="center"/>
          </w:tcPr>
          <w:p w14:paraId="2A6A587B" w14:textId="77777777" w:rsidR="0008392A" w:rsidRPr="0008392A" w:rsidRDefault="0008392A" w:rsidP="0008392A">
            <w:pPr>
              <w:spacing w:line="240" w:lineRule="auto"/>
              <w:jc w:val="center"/>
              <w:rPr>
                <w:rFonts w:ascii="Times New Roman" w:hAnsi="Times New Roman"/>
                <w:b/>
                <w:sz w:val="20"/>
                <w:szCs w:val="20"/>
              </w:rPr>
            </w:pPr>
            <w:r w:rsidRPr="0008392A">
              <w:rPr>
                <w:rFonts w:ascii="Times New Roman" w:hAnsi="Times New Roman"/>
                <w:b/>
                <w:sz w:val="20"/>
                <w:szCs w:val="20"/>
              </w:rPr>
              <w:t>1423,2</w:t>
            </w:r>
          </w:p>
        </w:tc>
        <w:tc>
          <w:tcPr>
            <w:tcW w:w="1054" w:type="dxa"/>
            <w:tcBorders>
              <w:top w:val="single" w:sz="4" w:space="0" w:color="auto"/>
              <w:left w:val="single" w:sz="4" w:space="0" w:color="auto"/>
              <w:bottom w:val="single" w:sz="4" w:space="0" w:color="auto"/>
              <w:right w:val="single" w:sz="4" w:space="0" w:color="auto"/>
            </w:tcBorders>
            <w:vAlign w:val="center"/>
          </w:tcPr>
          <w:p w14:paraId="4CD1215A" w14:textId="77777777" w:rsidR="0008392A" w:rsidRPr="0008392A" w:rsidRDefault="0008392A" w:rsidP="0008392A">
            <w:pPr>
              <w:spacing w:line="240" w:lineRule="auto"/>
              <w:jc w:val="center"/>
              <w:rPr>
                <w:rFonts w:ascii="Times New Roman" w:hAnsi="Times New Roman"/>
                <w:b/>
                <w:sz w:val="20"/>
                <w:szCs w:val="20"/>
              </w:rPr>
            </w:pPr>
            <w:r w:rsidRPr="0008392A">
              <w:rPr>
                <w:rFonts w:ascii="Times New Roman" w:hAnsi="Times New Roman"/>
                <w:b/>
                <w:sz w:val="20"/>
                <w:szCs w:val="20"/>
              </w:rPr>
              <w:t>807,3</w:t>
            </w:r>
          </w:p>
        </w:tc>
        <w:tc>
          <w:tcPr>
            <w:tcW w:w="781" w:type="dxa"/>
            <w:tcBorders>
              <w:top w:val="single" w:sz="4" w:space="0" w:color="auto"/>
              <w:left w:val="single" w:sz="4" w:space="0" w:color="auto"/>
              <w:bottom w:val="single" w:sz="4" w:space="0" w:color="auto"/>
              <w:right w:val="single" w:sz="4" w:space="0" w:color="auto"/>
            </w:tcBorders>
            <w:vAlign w:val="center"/>
          </w:tcPr>
          <w:p w14:paraId="0DF95C28" w14:textId="77777777" w:rsidR="0008392A" w:rsidRPr="0008392A" w:rsidRDefault="0008392A" w:rsidP="0008392A">
            <w:pPr>
              <w:spacing w:line="240" w:lineRule="auto"/>
              <w:jc w:val="center"/>
              <w:rPr>
                <w:rFonts w:ascii="Times New Roman" w:hAnsi="Times New Roman"/>
                <w:b/>
                <w:sz w:val="20"/>
                <w:szCs w:val="20"/>
              </w:rPr>
            </w:pPr>
            <w:r w:rsidRPr="0008392A">
              <w:rPr>
                <w:rFonts w:ascii="Times New Roman" w:hAnsi="Times New Roman"/>
                <w:b/>
                <w:sz w:val="20"/>
                <w:szCs w:val="20"/>
              </w:rPr>
              <w:t>56,7</w:t>
            </w:r>
          </w:p>
        </w:tc>
        <w:tc>
          <w:tcPr>
            <w:tcW w:w="1054" w:type="dxa"/>
            <w:tcBorders>
              <w:top w:val="single" w:sz="4" w:space="0" w:color="auto"/>
              <w:left w:val="single" w:sz="4" w:space="0" w:color="auto"/>
              <w:bottom w:val="single" w:sz="4" w:space="0" w:color="auto"/>
              <w:right w:val="single" w:sz="4" w:space="0" w:color="auto"/>
            </w:tcBorders>
            <w:vAlign w:val="center"/>
          </w:tcPr>
          <w:p w14:paraId="32511192" w14:textId="77777777" w:rsidR="0008392A" w:rsidRPr="0008392A" w:rsidRDefault="0008392A" w:rsidP="0008392A">
            <w:pPr>
              <w:spacing w:line="240" w:lineRule="auto"/>
              <w:jc w:val="center"/>
              <w:rPr>
                <w:rFonts w:ascii="Times New Roman" w:hAnsi="Times New Roman"/>
                <w:b/>
                <w:sz w:val="20"/>
                <w:szCs w:val="20"/>
              </w:rPr>
            </w:pPr>
            <w:r w:rsidRPr="0008392A">
              <w:rPr>
                <w:rFonts w:ascii="Times New Roman" w:hAnsi="Times New Roman"/>
                <w:b/>
                <w:sz w:val="20"/>
                <w:szCs w:val="20"/>
              </w:rPr>
              <w:t>707,4</w:t>
            </w:r>
          </w:p>
        </w:tc>
        <w:tc>
          <w:tcPr>
            <w:tcW w:w="781" w:type="dxa"/>
            <w:tcBorders>
              <w:top w:val="single" w:sz="4" w:space="0" w:color="auto"/>
              <w:left w:val="single" w:sz="4" w:space="0" w:color="auto"/>
              <w:bottom w:val="single" w:sz="4" w:space="0" w:color="auto"/>
              <w:right w:val="single" w:sz="4" w:space="0" w:color="auto"/>
            </w:tcBorders>
            <w:vAlign w:val="center"/>
          </w:tcPr>
          <w:p w14:paraId="6B1BD9DD" w14:textId="77777777" w:rsidR="0008392A" w:rsidRPr="0008392A" w:rsidRDefault="0008392A" w:rsidP="0008392A">
            <w:pPr>
              <w:spacing w:line="240" w:lineRule="auto"/>
              <w:jc w:val="center"/>
              <w:rPr>
                <w:rFonts w:ascii="Times New Roman" w:hAnsi="Times New Roman"/>
                <w:b/>
                <w:sz w:val="20"/>
                <w:szCs w:val="20"/>
              </w:rPr>
            </w:pPr>
            <w:r w:rsidRPr="0008392A">
              <w:rPr>
                <w:rFonts w:ascii="Times New Roman" w:hAnsi="Times New Roman"/>
                <w:b/>
                <w:sz w:val="20"/>
                <w:szCs w:val="20"/>
              </w:rPr>
              <w:t>87,6</w:t>
            </w:r>
          </w:p>
        </w:tc>
        <w:tc>
          <w:tcPr>
            <w:tcW w:w="1054" w:type="dxa"/>
            <w:tcBorders>
              <w:top w:val="single" w:sz="4" w:space="0" w:color="auto"/>
              <w:left w:val="single" w:sz="4" w:space="0" w:color="auto"/>
              <w:bottom w:val="single" w:sz="4" w:space="0" w:color="auto"/>
              <w:right w:val="single" w:sz="4" w:space="0" w:color="auto"/>
            </w:tcBorders>
            <w:vAlign w:val="center"/>
          </w:tcPr>
          <w:p w14:paraId="2681EC99" w14:textId="77777777" w:rsidR="0008392A" w:rsidRPr="0008392A" w:rsidRDefault="0008392A" w:rsidP="0008392A">
            <w:pPr>
              <w:spacing w:line="240" w:lineRule="auto"/>
              <w:jc w:val="center"/>
              <w:rPr>
                <w:rFonts w:ascii="Times New Roman" w:hAnsi="Times New Roman"/>
                <w:b/>
                <w:sz w:val="20"/>
                <w:szCs w:val="20"/>
              </w:rPr>
            </w:pPr>
            <w:r w:rsidRPr="0008392A">
              <w:rPr>
                <w:rFonts w:ascii="Times New Roman" w:hAnsi="Times New Roman"/>
                <w:b/>
                <w:sz w:val="20"/>
                <w:szCs w:val="20"/>
              </w:rPr>
              <w:t>713,6</w:t>
            </w:r>
          </w:p>
        </w:tc>
        <w:tc>
          <w:tcPr>
            <w:tcW w:w="781" w:type="dxa"/>
            <w:tcBorders>
              <w:top w:val="single" w:sz="4" w:space="0" w:color="auto"/>
              <w:left w:val="single" w:sz="4" w:space="0" w:color="auto"/>
              <w:bottom w:val="single" w:sz="4" w:space="0" w:color="auto"/>
              <w:right w:val="single" w:sz="4" w:space="0" w:color="auto"/>
            </w:tcBorders>
            <w:vAlign w:val="center"/>
          </w:tcPr>
          <w:p w14:paraId="615E600E" w14:textId="77777777" w:rsidR="0008392A" w:rsidRPr="0008392A" w:rsidRDefault="0008392A" w:rsidP="0008392A">
            <w:pPr>
              <w:spacing w:line="240" w:lineRule="auto"/>
              <w:jc w:val="center"/>
              <w:rPr>
                <w:rFonts w:ascii="Times New Roman" w:hAnsi="Times New Roman"/>
                <w:b/>
                <w:sz w:val="20"/>
                <w:szCs w:val="20"/>
              </w:rPr>
            </w:pPr>
            <w:r w:rsidRPr="0008392A">
              <w:rPr>
                <w:rFonts w:ascii="Times New Roman" w:hAnsi="Times New Roman"/>
                <w:b/>
                <w:sz w:val="20"/>
                <w:szCs w:val="20"/>
              </w:rPr>
              <w:t>100,8</w:t>
            </w:r>
          </w:p>
        </w:tc>
      </w:tr>
    </w:tbl>
    <w:p w14:paraId="7D8916FA" w14:textId="63B50F52" w:rsidR="0008392A" w:rsidRPr="0008392A" w:rsidRDefault="0008392A" w:rsidP="0008392A">
      <w:pPr>
        <w:spacing w:after="0" w:line="240" w:lineRule="auto"/>
        <w:jc w:val="both"/>
        <w:rPr>
          <w:rFonts w:ascii="Times New Roman" w:hAnsi="Times New Roman"/>
          <w:sz w:val="28"/>
          <w:szCs w:val="28"/>
        </w:rPr>
      </w:pPr>
      <w:r>
        <w:rPr>
          <w:rFonts w:ascii="Times New Roman" w:hAnsi="Times New Roman"/>
          <w:sz w:val="28"/>
          <w:szCs w:val="28"/>
        </w:rPr>
        <w:t xml:space="preserve">        </w:t>
      </w:r>
      <w:bookmarkStart w:id="15" w:name="_Hlk183528358"/>
      <w:bookmarkStart w:id="16" w:name="_Hlk184043734"/>
      <w:r w:rsidRPr="0008392A">
        <w:rPr>
          <w:rFonts w:ascii="Times New Roman" w:hAnsi="Times New Roman"/>
          <w:sz w:val="28"/>
          <w:szCs w:val="28"/>
        </w:rPr>
        <w:t xml:space="preserve">Доходы проекта   бюджета на 2025 год предусмотрены в объеме </w:t>
      </w:r>
      <w:r>
        <w:rPr>
          <w:rFonts w:ascii="Times New Roman" w:hAnsi="Times New Roman"/>
          <w:sz w:val="28"/>
          <w:szCs w:val="28"/>
        </w:rPr>
        <w:t>2311,3</w:t>
      </w:r>
      <w:r w:rsidRPr="0008392A">
        <w:rPr>
          <w:rFonts w:ascii="Times New Roman" w:hAnsi="Times New Roman"/>
          <w:sz w:val="28"/>
          <w:szCs w:val="28"/>
        </w:rPr>
        <w:t xml:space="preserve"> тыс. рублей, что </w:t>
      </w:r>
      <w:r>
        <w:rPr>
          <w:rFonts w:ascii="Times New Roman" w:hAnsi="Times New Roman"/>
          <w:sz w:val="28"/>
          <w:szCs w:val="28"/>
        </w:rPr>
        <w:t>ниже</w:t>
      </w:r>
      <w:r w:rsidRPr="0008392A">
        <w:rPr>
          <w:rFonts w:ascii="Times New Roman" w:hAnsi="Times New Roman"/>
          <w:sz w:val="28"/>
          <w:szCs w:val="28"/>
        </w:rPr>
        <w:t xml:space="preserve"> ожидаемой оценки исполнения бюджета за 2024 год на </w:t>
      </w:r>
      <w:r>
        <w:rPr>
          <w:rFonts w:ascii="Times New Roman" w:hAnsi="Times New Roman"/>
          <w:sz w:val="28"/>
          <w:szCs w:val="28"/>
        </w:rPr>
        <w:t>723,1</w:t>
      </w:r>
      <w:r w:rsidRPr="0008392A">
        <w:rPr>
          <w:rFonts w:ascii="Times New Roman" w:hAnsi="Times New Roman"/>
          <w:sz w:val="28"/>
          <w:szCs w:val="28"/>
        </w:rPr>
        <w:t xml:space="preserve"> тыс. рублей, или на </w:t>
      </w:r>
      <w:r>
        <w:rPr>
          <w:rFonts w:ascii="Times New Roman" w:hAnsi="Times New Roman"/>
          <w:sz w:val="28"/>
          <w:szCs w:val="28"/>
        </w:rPr>
        <w:t>23,8</w:t>
      </w:r>
      <w:r w:rsidRPr="0008392A">
        <w:rPr>
          <w:rFonts w:ascii="Times New Roman" w:hAnsi="Times New Roman"/>
          <w:sz w:val="28"/>
          <w:szCs w:val="28"/>
        </w:rPr>
        <w:t xml:space="preserve"> процента. В плановом периоде доходы бюджета прогнозируются в объеме </w:t>
      </w:r>
      <w:r>
        <w:rPr>
          <w:rFonts w:ascii="Times New Roman" w:hAnsi="Times New Roman"/>
          <w:sz w:val="28"/>
          <w:szCs w:val="28"/>
        </w:rPr>
        <w:t>2067,0</w:t>
      </w:r>
      <w:r w:rsidRPr="0008392A">
        <w:rPr>
          <w:rFonts w:ascii="Times New Roman" w:hAnsi="Times New Roman"/>
          <w:sz w:val="28"/>
          <w:szCs w:val="28"/>
        </w:rPr>
        <w:t xml:space="preserve"> тыс. рублей в 2026 году и </w:t>
      </w:r>
      <w:r>
        <w:rPr>
          <w:rFonts w:ascii="Times New Roman" w:hAnsi="Times New Roman"/>
          <w:sz w:val="28"/>
          <w:szCs w:val="28"/>
        </w:rPr>
        <w:t>2085,3</w:t>
      </w:r>
      <w:r w:rsidRPr="0008392A">
        <w:rPr>
          <w:rFonts w:ascii="Times New Roman" w:hAnsi="Times New Roman"/>
          <w:sz w:val="28"/>
          <w:szCs w:val="28"/>
        </w:rPr>
        <w:t xml:space="preserve"> тыс. рублей в 2027 году, темпы роста доходной части бюджета к предыдущему году прогнозируются на уровне </w:t>
      </w:r>
      <w:r>
        <w:rPr>
          <w:rFonts w:ascii="Times New Roman" w:hAnsi="Times New Roman"/>
          <w:sz w:val="28"/>
          <w:szCs w:val="28"/>
        </w:rPr>
        <w:t>0,9</w:t>
      </w:r>
      <w:r w:rsidRPr="0008392A">
        <w:rPr>
          <w:rFonts w:ascii="Times New Roman" w:hAnsi="Times New Roman"/>
          <w:sz w:val="28"/>
          <w:szCs w:val="28"/>
        </w:rPr>
        <w:t xml:space="preserve"> % и 1,</w:t>
      </w:r>
      <w:r>
        <w:rPr>
          <w:rFonts w:ascii="Times New Roman" w:hAnsi="Times New Roman"/>
          <w:sz w:val="28"/>
          <w:szCs w:val="28"/>
        </w:rPr>
        <w:t>0</w:t>
      </w:r>
      <w:r w:rsidRPr="0008392A">
        <w:rPr>
          <w:rFonts w:ascii="Times New Roman" w:hAnsi="Times New Roman"/>
          <w:sz w:val="28"/>
          <w:szCs w:val="28"/>
        </w:rPr>
        <w:t xml:space="preserve"> % соответственно.</w:t>
      </w:r>
    </w:p>
    <w:p w14:paraId="0F4369F0" w14:textId="4094BF36" w:rsidR="0008392A" w:rsidRPr="0008392A" w:rsidRDefault="0008392A" w:rsidP="0008392A">
      <w:pPr>
        <w:spacing w:after="0" w:line="240" w:lineRule="auto"/>
        <w:jc w:val="both"/>
        <w:rPr>
          <w:rFonts w:ascii="Times New Roman" w:hAnsi="Times New Roman"/>
          <w:sz w:val="28"/>
          <w:szCs w:val="28"/>
        </w:rPr>
      </w:pPr>
      <w:r>
        <w:rPr>
          <w:rFonts w:ascii="Times New Roman" w:hAnsi="Times New Roman"/>
          <w:sz w:val="28"/>
          <w:szCs w:val="28"/>
        </w:rPr>
        <w:t xml:space="preserve">        </w:t>
      </w:r>
      <w:r w:rsidRPr="0008392A">
        <w:rPr>
          <w:rFonts w:ascii="Times New Roman" w:hAnsi="Times New Roman"/>
          <w:sz w:val="28"/>
          <w:szCs w:val="28"/>
        </w:rPr>
        <w:t xml:space="preserve">В 2025 году поступление налоговых и неналоговых доходов к оценке ожидаемого исполнения 2024 года прогнозируется в объеме </w:t>
      </w:r>
      <w:r>
        <w:rPr>
          <w:rFonts w:ascii="Times New Roman" w:hAnsi="Times New Roman"/>
          <w:sz w:val="28"/>
          <w:szCs w:val="28"/>
        </w:rPr>
        <w:t>1504,0</w:t>
      </w:r>
      <w:r w:rsidRPr="0008392A">
        <w:rPr>
          <w:rFonts w:ascii="Times New Roman" w:hAnsi="Times New Roman"/>
          <w:sz w:val="28"/>
          <w:szCs w:val="28"/>
        </w:rPr>
        <w:t xml:space="preserve"> тыс. рублей, или </w:t>
      </w:r>
      <w:r>
        <w:rPr>
          <w:rFonts w:ascii="Times New Roman" w:hAnsi="Times New Roman"/>
          <w:sz w:val="28"/>
          <w:szCs w:val="28"/>
        </w:rPr>
        <w:t>93,3</w:t>
      </w:r>
      <w:r w:rsidRPr="0008392A">
        <w:rPr>
          <w:rFonts w:ascii="Times New Roman" w:hAnsi="Times New Roman"/>
          <w:sz w:val="28"/>
          <w:szCs w:val="28"/>
        </w:rPr>
        <w:t xml:space="preserve"> процента. </w:t>
      </w:r>
    </w:p>
    <w:p w14:paraId="2843CC12" w14:textId="102B17F9" w:rsidR="0008392A" w:rsidRPr="0008392A" w:rsidRDefault="0008392A" w:rsidP="0008392A">
      <w:pPr>
        <w:spacing w:after="0" w:line="240" w:lineRule="auto"/>
        <w:ind w:firstLine="708"/>
        <w:jc w:val="both"/>
        <w:rPr>
          <w:rFonts w:ascii="Times New Roman" w:hAnsi="Times New Roman"/>
          <w:sz w:val="28"/>
          <w:szCs w:val="28"/>
        </w:rPr>
      </w:pPr>
      <w:r w:rsidRPr="0008392A">
        <w:rPr>
          <w:rFonts w:ascii="Times New Roman" w:hAnsi="Times New Roman"/>
          <w:sz w:val="28"/>
          <w:szCs w:val="28"/>
        </w:rPr>
        <w:t xml:space="preserve">Безвозмездные поступления к оценке ожидаемого исполнения 2024 года прогнозируются в 2025 году в объеме </w:t>
      </w:r>
      <w:r>
        <w:rPr>
          <w:rFonts w:ascii="Times New Roman" w:hAnsi="Times New Roman"/>
          <w:sz w:val="28"/>
          <w:szCs w:val="28"/>
        </w:rPr>
        <w:t>807,3</w:t>
      </w:r>
      <w:r w:rsidRPr="0008392A">
        <w:rPr>
          <w:rFonts w:ascii="Times New Roman" w:hAnsi="Times New Roman"/>
          <w:sz w:val="28"/>
          <w:szCs w:val="28"/>
        </w:rPr>
        <w:t xml:space="preserve"> тыс. рублей, или </w:t>
      </w:r>
      <w:r>
        <w:rPr>
          <w:rFonts w:ascii="Times New Roman" w:hAnsi="Times New Roman"/>
          <w:sz w:val="28"/>
          <w:szCs w:val="28"/>
        </w:rPr>
        <w:t>56,7</w:t>
      </w:r>
      <w:r w:rsidRPr="0008392A">
        <w:rPr>
          <w:rFonts w:ascii="Times New Roman" w:hAnsi="Times New Roman"/>
          <w:sz w:val="28"/>
          <w:szCs w:val="28"/>
        </w:rPr>
        <w:t xml:space="preserve"> процента. </w:t>
      </w:r>
    </w:p>
    <w:p w14:paraId="1A788629" w14:textId="77777777" w:rsidR="008812CA" w:rsidRDefault="0008392A" w:rsidP="0008392A">
      <w:pPr>
        <w:spacing w:after="0" w:line="240" w:lineRule="auto"/>
        <w:ind w:firstLine="708"/>
        <w:jc w:val="center"/>
        <w:rPr>
          <w:rFonts w:ascii="Times New Roman" w:hAnsi="Times New Roman"/>
          <w:i/>
          <w:iCs/>
          <w:sz w:val="28"/>
          <w:szCs w:val="28"/>
        </w:rPr>
      </w:pPr>
      <w:bookmarkStart w:id="17" w:name="_Hlk183528384"/>
      <w:bookmarkEnd w:id="15"/>
      <w:r w:rsidRPr="008812CA">
        <w:rPr>
          <w:rFonts w:ascii="Times New Roman" w:hAnsi="Times New Roman"/>
          <w:i/>
          <w:iCs/>
          <w:sz w:val="28"/>
          <w:szCs w:val="28"/>
        </w:rPr>
        <w:t xml:space="preserve">Динамика прогнозируемого поступления налоговых и неналоговых </w:t>
      </w:r>
      <w:r w:rsidR="008812CA">
        <w:rPr>
          <w:rFonts w:ascii="Times New Roman" w:hAnsi="Times New Roman"/>
          <w:i/>
          <w:iCs/>
          <w:sz w:val="28"/>
          <w:szCs w:val="28"/>
        </w:rPr>
        <w:t xml:space="preserve">       </w:t>
      </w:r>
    </w:p>
    <w:p w14:paraId="342D2A27" w14:textId="253655E7" w:rsidR="0008392A" w:rsidRPr="008812CA" w:rsidRDefault="008812CA" w:rsidP="0008392A">
      <w:pPr>
        <w:spacing w:after="0" w:line="240" w:lineRule="auto"/>
        <w:ind w:firstLine="708"/>
        <w:jc w:val="center"/>
        <w:rPr>
          <w:rFonts w:ascii="Times New Roman" w:hAnsi="Times New Roman"/>
          <w:i/>
          <w:iCs/>
          <w:sz w:val="28"/>
          <w:szCs w:val="28"/>
        </w:rPr>
      </w:pPr>
      <w:r>
        <w:rPr>
          <w:rFonts w:ascii="Times New Roman" w:hAnsi="Times New Roman"/>
          <w:i/>
          <w:iCs/>
          <w:sz w:val="28"/>
          <w:szCs w:val="28"/>
        </w:rPr>
        <w:t xml:space="preserve">           </w:t>
      </w:r>
      <w:r w:rsidR="0008392A" w:rsidRPr="008812CA">
        <w:rPr>
          <w:rFonts w:ascii="Times New Roman" w:hAnsi="Times New Roman"/>
          <w:i/>
          <w:iCs/>
          <w:sz w:val="28"/>
          <w:szCs w:val="28"/>
        </w:rPr>
        <w:t>доходов представлена в таблице</w:t>
      </w:r>
      <w:r>
        <w:rPr>
          <w:rFonts w:ascii="Times New Roman" w:hAnsi="Times New Roman"/>
          <w:i/>
          <w:iCs/>
          <w:sz w:val="28"/>
          <w:szCs w:val="28"/>
        </w:rPr>
        <w:t xml:space="preserve">             </w:t>
      </w:r>
      <w:proofErr w:type="gramStart"/>
      <w:r>
        <w:rPr>
          <w:rFonts w:ascii="Times New Roman" w:hAnsi="Times New Roman"/>
          <w:i/>
          <w:iCs/>
          <w:sz w:val="28"/>
          <w:szCs w:val="28"/>
        </w:rPr>
        <w:t xml:space="preserve">   (</w:t>
      </w:r>
      <w:proofErr w:type="gramEnd"/>
      <w:r>
        <w:rPr>
          <w:rFonts w:ascii="Times New Roman" w:hAnsi="Times New Roman"/>
          <w:i/>
          <w:iCs/>
          <w:sz w:val="28"/>
          <w:szCs w:val="28"/>
        </w:rPr>
        <w:t>тыс. рублей)</w:t>
      </w:r>
    </w:p>
    <w:bookmarkEnd w:id="16"/>
    <w:bookmarkEnd w:id="17"/>
    <w:tbl>
      <w:tblPr>
        <w:tblStyle w:val="4"/>
        <w:tblW w:w="9464" w:type="dxa"/>
        <w:tblInd w:w="0" w:type="dxa"/>
        <w:tblLook w:val="04A0" w:firstRow="1" w:lastRow="0" w:firstColumn="1" w:lastColumn="0" w:noHBand="0" w:noVBand="1"/>
      </w:tblPr>
      <w:tblGrid>
        <w:gridCol w:w="2912"/>
        <w:gridCol w:w="1165"/>
        <w:gridCol w:w="851"/>
        <w:gridCol w:w="850"/>
        <w:gridCol w:w="851"/>
        <w:gridCol w:w="992"/>
        <w:gridCol w:w="851"/>
        <w:gridCol w:w="992"/>
      </w:tblGrid>
      <w:tr w:rsidR="0008392A" w:rsidRPr="0008392A" w14:paraId="62A0E31E" w14:textId="77777777" w:rsidTr="00CA4DD5">
        <w:tc>
          <w:tcPr>
            <w:tcW w:w="2912" w:type="dxa"/>
            <w:vMerge w:val="restart"/>
            <w:tcBorders>
              <w:top w:val="single" w:sz="4" w:space="0" w:color="auto"/>
              <w:left w:val="single" w:sz="4" w:space="0" w:color="auto"/>
              <w:bottom w:val="single" w:sz="4" w:space="0" w:color="auto"/>
              <w:right w:val="single" w:sz="4" w:space="0" w:color="auto"/>
            </w:tcBorders>
            <w:vAlign w:val="center"/>
          </w:tcPr>
          <w:p w14:paraId="43B6F774" w14:textId="77777777" w:rsidR="0008392A" w:rsidRPr="0008392A" w:rsidRDefault="0008392A" w:rsidP="0008392A">
            <w:pPr>
              <w:spacing w:line="240" w:lineRule="auto"/>
              <w:jc w:val="center"/>
              <w:rPr>
                <w:rFonts w:ascii="Times New Roman" w:hAnsi="Times New Roman"/>
                <w:sz w:val="20"/>
                <w:szCs w:val="20"/>
              </w:rPr>
            </w:pPr>
          </w:p>
          <w:p w14:paraId="5D3FFC73"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Наименование показателя</w:t>
            </w:r>
          </w:p>
          <w:p w14:paraId="7AC4A369" w14:textId="77777777" w:rsidR="0008392A" w:rsidRPr="0008392A" w:rsidRDefault="0008392A" w:rsidP="0008392A">
            <w:pPr>
              <w:spacing w:line="240" w:lineRule="auto"/>
              <w:jc w:val="center"/>
              <w:rPr>
                <w:rFonts w:ascii="Times New Roman" w:hAnsi="Times New Roman"/>
                <w:sz w:val="20"/>
                <w:szCs w:val="20"/>
              </w:rPr>
            </w:pPr>
          </w:p>
        </w:tc>
        <w:tc>
          <w:tcPr>
            <w:tcW w:w="1165" w:type="dxa"/>
            <w:tcBorders>
              <w:top w:val="single" w:sz="4" w:space="0" w:color="auto"/>
              <w:left w:val="single" w:sz="4" w:space="0" w:color="auto"/>
              <w:bottom w:val="single" w:sz="4" w:space="0" w:color="auto"/>
              <w:right w:val="single" w:sz="4" w:space="0" w:color="auto"/>
            </w:tcBorders>
            <w:vAlign w:val="center"/>
            <w:hideMark/>
          </w:tcPr>
          <w:p w14:paraId="64BDF8F7"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2024</w:t>
            </w:r>
          </w:p>
          <w:p w14:paraId="67050574"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(оценка)</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6AF184B" w14:textId="64827D9B"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2025</w:t>
            </w:r>
            <w:r>
              <w:rPr>
                <w:rFonts w:ascii="Times New Roman" w:hAnsi="Times New Roman"/>
                <w:sz w:val="20"/>
                <w:szCs w:val="20"/>
              </w:rPr>
              <w:t>г.</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4643D754" w14:textId="5907C844"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2026</w:t>
            </w:r>
            <w:r>
              <w:rPr>
                <w:rFonts w:ascii="Times New Roman" w:hAnsi="Times New Roman"/>
                <w:sz w:val="20"/>
                <w:szCs w:val="20"/>
              </w:rPr>
              <w:t>г.</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33A88270" w14:textId="3B41D5DC"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2027</w:t>
            </w:r>
            <w:r>
              <w:rPr>
                <w:rFonts w:ascii="Times New Roman" w:hAnsi="Times New Roman"/>
                <w:sz w:val="20"/>
                <w:szCs w:val="20"/>
              </w:rPr>
              <w:t>г.</w:t>
            </w:r>
          </w:p>
        </w:tc>
      </w:tr>
      <w:tr w:rsidR="0008392A" w:rsidRPr="0008392A" w14:paraId="1B35746F" w14:textId="77777777" w:rsidTr="00CA4DD5">
        <w:tc>
          <w:tcPr>
            <w:tcW w:w="0" w:type="auto"/>
            <w:vMerge/>
            <w:tcBorders>
              <w:top w:val="single" w:sz="4" w:space="0" w:color="auto"/>
              <w:left w:val="single" w:sz="4" w:space="0" w:color="auto"/>
              <w:bottom w:val="single" w:sz="4" w:space="0" w:color="auto"/>
              <w:right w:val="single" w:sz="4" w:space="0" w:color="auto"/>
            </w:tcBorders>
            <w:vAlign w:val="center"/>
            <w:hideMark/>
          </w:tcPr>
          <w:p w14:paraId="5135ED55" w14:textId="77777777" w:rsidR="0008392A" w:rsidRPr="0008392A" w:rsidRDefault="0008392A" w:rsidP="0008392A">
            <w:pPr>
              <w:spacing w:line="240" w:lineRule="auto"/>
              <w:rPr>
                <w:rFonts w:ascii="Times New Roman" w:hAnsi="Times New Roman"/>
                <w:sz w:val="20"/>
                <w:szCs w:val="20"/>
              </w:rPr>
            </w:pPr>
          </w:p>
        </w:tc>
        <w:tc>
          <w:tcPr>
            <w:tcW w:w="1165" w:type="dxa"/>
            <w:tcBorders>
              <w:top w:val="single" w:sz="4" w:space="0" w:color="auto"/>
              <w:left w:val="single" w:sz="4" w:space="0" w:color="auto"/>
              <w:bottom w:val="single" w:sz="4" w:space="0" w:color="auto"/>
              <w:right w:val="single" w:sz="4" w:space="0" w:color="auto"/>
            </w:tcBorders>
            <w:vAlign w:val="center"/>
            <w:hideMark/>
          </w:tcPr>
          <w:p w14:paraId="1CDEC440"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тыс. рублей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1B9415"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тыс. рублей</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0CB263"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 к пред. году</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2441C0"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тыс. рублей</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FB4F05"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 к пред. году</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135EB7"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тыс. рублей</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255B8A"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 к пред. году</w:t>
            </w:r>
          </w:p>
        </w:tc>
      </w:tr>
      <w:tr w:rsidR="0008392A" w:rsidRPr="0008392A" w14:paraId="5E90AD18" w14:textId="77777777" w:rsidTr="00CA4DD5">
        <w:tc>
          <w:tcPr>
            <w:tcW w:w="2912" w:type="dxa"/>
            <w:tcBorders>
              <w:top w:val="single" w:sz="4" w:space="0" w:color="auto"/>
              <w:left w:val="single" w:sz="4" w:space="0" w:color="auto"/>
              <w:bottom w:val="single" w:sz="4" w:space="0" w:color="auto"/>
              <w:right w:val="single" w:sz="4" w:space="0" w:color="auto"/>
            </w:tcBorders>
            <w:hideMark/>
          </w:tcPr>
          <w:p w14:paraId="6CC07BBF" w14:textId="77777777" w:rsidR="0008392A" w:rsidRPr="0008392A" w:rsidRDefault="0008392A" w:rsidP="0008392A">
            <w:pPr>
              <w:spacing w:line="240" w:lineRule="auto"/>
              <w:jc w:val="center"/>
              <w:rPr>
                <w:rFonts w:ascii="Times New Roman" w:hAnsi="Times New Roman"/>
                <w:b/>
                <w:sz w:val="20"/>
                <w:szCs w:val="20"/>
              </w:rPr>
            </w:pPr>
            <w:r w:rsidRPr="0008392A">
              <w:rPr>
                <w:rFonts w:ascii="Times New Roman" w:hAnsi="Times New Roman"/>
                <w:b/>
                <w:sz w:val="20"/>
                <w:szCs w:val="20"/>
              </w:rPr>
              <w:t>Налоговые доходы</w:t>
            </w:r>
          </w:p>
        </w:tc>
        <w:tc>
          <w:tcPr>
            <w:tcW w:w="1165" w:type="dxa"/>
            <w:tcBorders>
              <w:top w:val="single" w:sz="4" w:space="0" w:color="auto"/>
              <w:left w:val="single" w:sz="4" w:space="0" w:color="auto"/>
              <w:bottom w:val="single" w:sz="4" w:space="0" w:color="auto"/>
              <w:right w:val="single" w:sz="4" w:space="0" w:color="auto"/>
            </w:tcBorders>
            <w:vAlign w:val="center"/>
          </w:tcPr>
          <w:p w14:paraId="2F583BC9" w14:textId="77777777" w:rsidR="0008392A" w:rsidRPr="0008392A" w:rsidRDefault="0008392A" w:rsidP="0008392A">
            <w:pPr>
              <w:spacing w:line="240" w:lineRule="auto"/>
              <w:jc w:val="center"/>
              <w:rPr>
                <w:rFonts w:ascii="Times New Roman" w:hAnsi="Times New Roman"/>
                <w:b/>
                <w:bCs/>
                <w:iCs/>
                <w:sz w:val="20"/>
                <w:szCs w:val="20"/>
              </w:rPr>
            </w:pPr>
            <w:r w:rsidRPr="0008392A">
              <w:rPr>
                <w:rFonts w:ascii="Times New Roman" w:hAnsi="Times New Roman"/>
                <w:b/>
                <w:bCs/>
                <w:iCs/>
                <w:sz w:val="20"/>
                <w:szCs w:val="20"/>
              </w:rPr>
              <w:t>798,0</w:t>
            </w:r>
          </w:p>
        </w:tc>
        <w:tc>
          <w:tcPr>
            <w:tcW w:w="851" w:type="dxa"/>
            <w:tcBorders>
              <w:top w:val="single" w:sz="4" w:space="0" w:color="auto"/>
              <w:left w:val="single" w:sz="4" w:space="0" w:color="auto"/>
              <w:bottom w:val="single" w:sz="4" w:space="0" w:color="auto"/>
              <w:right w:val="single" w:sz="4" w:space="0" w:color="auto"/>
            </w:tcBorders>
            <w:vAlign w:val="center"/>
          </w:tcPr>
          <w:p w14:paraId="66FA48FC" w14:textId="77777777" w:rsidR="0008392A" w:rsidRPr="0008392A" w:rsidRDefault="0008392A" w:rsidP="0008392A">
            <w:pPr>
              <w:spacing w:line="240" w:lineRule="auto"/>
              <w:jc w:val="center"/>
              <w:rPr>
                <w:rFonts w:ascii="Times New Roman" w:hAnsi="Times New Roman"/>
                <w:b/>
                <w:bCs/>
                <w:iCs/>
                <w:sz w:val="20"/>
                <w:szCs w:val="20"/>
              </w:rPr>
            </w:pPr>
            <w:r w:rsidRPr="0008392A">
              <w:rPr>
                <w:rFonts w:ascii="Times New Roman" w:hAnsi="Times New Roman"/>
                <w:b/>
                <w:bCs/>
                <w:iCs/>
                <w:sz w:val="20"/>
                <w:szCs w:val="20"/>
              </w:rPr>
              <w:t>846,0</w:t>
            </w:r>
          </w:p>
        </w:tc>
        <w:tc>
          <w:tcPr>
            <w:tcW w:w="850" w:type="dxa"/>
            <w:tcBorders>
              <w:top w:val="single" w:sz="4" w:space="0" w:color="auto"/>
              <w:left w:val="single" w:sz="4" w:space="0" w:color="auto"/>
              <w:bottom w:val="single" w:sz="4" w:space="0" w:color="auto"/>
              <w:right w:val="single" w:sz="4" w:space="0" w:color="auto"/>
            </w:tcBorders>
            <w:vAlign w:val="center"/>
          </w:tcPr>
          <w:p w14:paraId="2ACEE9E1" w14:textId="77777777" w:rsidR="0008392A" w:rsidRPr="0008392A" w:rsidRDefault="0008392A" w:rsidP="0008392A">
            <w:pPr>
              <w:spacing w:line="240" w:lineRule="auto"/>
              <w:jc w:val="center"/>
              <w:rPr>
                <w:rFonts w:ascii="Times New Roman" w:hAnsi="Times New Roman"/>
                <w:b/>
                <w:bCs/>
                <w:iCs/>
                <w:sz w:val="20"/>
                <w:szCs w:val="20"/>
              </w:rPr>
            </w:pPr>
            <w:r w:rsidRPr="0008392A">
              <w:rPr>
                <w:rFonts w:ascii="Times New Roman" w:hAnsi="Times New Roman"/>
                <w:b/>
                <w:bCs/>
                <w:iCs/>
                <w:sz w:val="20"/>
                <w:szCs w:val="20"/>
              </w:rPr>
              <w:t>106,0</w:t>
            </w:r>
          </w:p>
        </w:tc>
        <w:tc>
          <w:tcPr>
            <w:tcW w:w="851" w:type="dxa"/>
            <w:tcBorders>
              <w:top w:val="single" w:sz="4" w:space="0" w:color="auto"/>
              <w:left w:val="single" w:sz="4" w:space="0" w:color="auto"/>
              <w:bottom w:val="single" w:sz="4" w:space="0" w:color="auto"/>
              <w:right w:val="single" w:sz="4" w:space="0" w:color="auto"/>
            </w:tcBorders>
            <w:vAlign w:val="center"/>
          </w:tcPr>
          <w:p w14:paraId="5EEF19A7" w14:textId="77777777" w:rsidR="0008392A" w:rsidRPr="0008392A" w:rsidRDefault="0008392A" w:rsidP="0008392A">
            <w:pPr>
              <w:spacing w:line="240" w:lineRule="auto"/>
              <w:jc w:val="center"/>
              <w:rPr>
                <w:rFonts w:ascii="Times New Roman" w:hAnsi="Times New Roman"/>
                <w:b/>
                <w:bCs/>
                <w:iCs/>
                <w:sz w:val="20"/>
                <w:szCs w:val="20"/>
              </w:rPr>
            </w:pPr>
            <w:r w:rsidRPr="0008392A">
              <w:rPr>
                <w:rFonts w:ascii="Times New Roman" w:hAnsi="Times New Roman"/>
                <w:b/>
                <w:bCs/>
                <w:iCs/>
                <w:sz w:val="20"/>
                <w:szCs w:val="20"/>
              </w:rPr>
              <w:t>873,0</w:t>
            </w:r>
          </w:p>
        </w:tc>
        <w:tc>
          <w:tcPr>
            <w:tcW w:w="992" w:type="dxa"/>
            <w:tcBorders>
              <w:top w:val="single" w:sz="4" w:space="0" w:color="auto"/>
              <w:left w:val="single" w:sz="4" w:space="0" w:color="auto"/>
              <w:bottom w:val="single" w:sz="4" w:space="0" w:color="auto"/>
              <w:right w:val="single" w:sz="4" w:space="0" w:color="auto"/>
            </w:tcBorders>
            <w:vAlign w:val="center"/>
          </w:tcPr>
          <w:p w14:paraId="15B80F5C" w14:textId="77777777" w:rsidR="0008392A" w:rsidRPr="0008392A" w:rsidRDefault="0008392A" w:rsidP="0008392A">
            <w:pPr>
              <w:spacing w:line="240" w:lineRule="auto"/>
              <w:jc w:val="center"/>
              <w:rPr>
                <w:rFonts w:ascii="Times New Roman" w:hAnsi="Times New Roman"/>
                <w:b/>
                <w:bCs/>
                <w:iCs/>
                <w:sz w:val="20"/>
                <w:szCs w:val="20"/>
              </w:rPr>
            </w:pPr>
            <w:r w:rsidRPr="0008392A">
              <w:rPr>
                <w:rFonts w:ascii="Times New Roman" w:hAnsi="Times New Roman"/>
                <w:b/>
                <w:bCs/>
                <w:iCs/>
                <w:sz w:val="20"/>
                <w:szCs w:val="20"/>
              </w:rPr>
              <w:t>103,2</w:t>
            </w:r>
          </w:p>
        </w:tc>
        <w:tc>
          <w:tcPr>
            <w:tcW w:w="851" w:type="dxa"/>
            <w:tcBorders>
              <w:top w:val="single" w:sz="4" w:space="0" w:color="auto"/>
              <w:left w:val="single" w:sz="4" w:space="0" w:color="auto"/>
              <w:bottom w:val="single" w:sz="4" w:space="0" w:color="auto"/>
              <w:right w:val="single" w:sz="4" w:space="0" w:color="auto"/>
            </w:tcBorders>
            <w:vAlign w:val="center"/>
          </w:tcPr>
          <w:p w14:paraId="51320148" w14:textId="77777777" w:rsidR="0008392A" w:rsidRPr="0008392A" w:rsidRDefault="0008392A" w:rsidP="0008392A">
            <w:pPr>
              <w:spacing w:line="240" w:lineRule="auto"/>
              <w:jc w:val="center"/>
              <w:rPr>
                <w:rFonts w:ascii="Times New Roman" w:hAnsi="Times New Roman"/>
                <w:b/>
                <w:bCs/>
                <w:iCs/>
                <w:sz w:val="20"/>
                <w:szCs w:val="20"/>
              </w:rPr>
            </w:pPr>
            <w:r w:rsidRPr="0008392A">
              <w:rPr>
                <w:rFonts w:ascii="Times New Roman" w:hAnsi="Times New Roman"/>
                <w:b/>
                <w:bCs/>
                <w:iCs/>
                <w:sz w:val="20"/>
                <w:szCs w:val="20"/>
              </w:rPr>
              <w:t>883,0</w:t>
            </w:r>
          </w:p>
        </w:tc>
        <w:tc>
          <w:tcPr>
            <w:tcW w:w="992" w:type="dxa"/>
            <w:tcBorders>
              <w:top w:val="single" w:sz="4" w:space="0" w:color="auto"/>
              <w:left w:val="single" w:sz="4" w:space="0" w:color="auto"/>
              <w:bottom w:val="single" w:sz="4" w:space="0" w:color="auto"/>
              <w:right w:val="single" w:sz="4" w:space="0" w:color="auto"/>
            </w:tcBorders>
            <w:vAlign w:val="center"/>
          </w:tcPr>
          <w:p w14:paraId="0667FE3A" w14:textId="77777777" w:rsidR="0008392A" w:rsidRPr="0008392A" w:rsidRDefault="0008392A" w:rsidP="0008392A">
            <w:pPr>
              <w:spacing w:line="240" w:lineRule="auto"/>
              <w:jc w:val="center"/>
              <w:rPr>
                <w:rFonts w:ascii="Times New Roman" w:hAnsi="Times New Roman"/>
                <w:b/>
                <w:bCs/>
                <w:iCs/>
                <w:sz w:val="20"/>
                <w:szCs w:val="20"/>
              </w:rPr>
            </w:pPr>
            <w:r w:rsidRPr="0008392A">
              <w:rPr>
                <w:rFonts w:ascii="Times New Roman" w:hAnsi="Times New Roman"/>
                <w:b/>
                <w:bCs/>
                <w:iCs/>
                <w:sz w:val="20"/>
                <w:szCs w:val="20"/>
              </w:rPr>
              <w:t>101,1</w:t>
            </w:r>
          </w:p>
        </w:tc>
      </w:tr>
      <w:tr w:rsidR="0008392A" w:rsidRPr="0008392A" w14:paraId="5A36A960" w14:textId="77777777" w:rsidTr="00CA4DD5">
        <w:tc>
          <w:tcPr>
            <w:tcW w:w="2912" w:type="dxa"/>
            <w:tcBorders>
              <w:top w:val="single" w:sz="4" w:space="0" w:color="auto"/>
              <w:left w:val="single" w:sz="4" w:space="0" w:color="auto"/>
              <w:bottom w:val="single" w:sz="4" w:space="0" w:color="auto"/>
              <w:right w:val="single" w:sz="4" w:space="0" w:color="auto"/>
            </w:tcBorders>
            <w:hideMark/>
          </w:tcPr>
          <w:p w14:paraId="6F4D4A22" w14:textId="77777777" w:rsidR="0008392A" w:rsidRPr="0008392A" w:rsidRDefault="0008392A" w:rsidP="0008392A">
            <w:pPr>
              <w:spacing w:line="240" w:lineRule="auto"/>
              <w:rPr>
                <w:rFonts w:ascii="Times New Roman" w:hAnsi="Times New Roman"/>
                <w:sz w:val="20"/>
                <w:szCs w:val="20"/>
              </w:rPr>
            </w:pPr>
            <w:r w:rsidRPr="0008392A">
              <w:rPr>
                <w:rFonts w:ascii="Times New Roman" w:hAnsi="Times New Roman"/>
                <w:sz w:val="20"/>
                <w:szCs w:val="20"/>
              </w:rPr>
              <w:t>Налог на доходы физических лиц</w:t>
            </w:r>
          </w:p>
        </w:tc>
        <w:tc>
          <w:tcPr>
            <w:tcW w:w="1165" w:type="dxa"/>
            <w:tcBorders>
              <w:top w:val="single" w:sz="4" w:space="0" w:color="auto"/>
              <w:left w:val="single" w:sz="4" w:space="0" w:color="auto"/>
              <w:bottom w:val="single" w:sz="4" w:space="0" w:color="auto"/>
              <w:right w:val="single" w:sz="4" w:space="0" w:color="auto"/>
            </w:tcBorders>
            <w:vAlign w:val="center"/>
          </w:tcPr>
          <w:p w14:paraId="0321E115"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40,0</w:t>
            </w:r>
          </w:p>
        </w:tc>
        <w:tc>
          <w:tcPr>
            <w:tcW w:w="851" w:type="dxa"/>
            <w:tcBorders>
              <w:top w:val="single" w:sz="4" w:space="0" w:color="auto"/>
              <w:left w:val="single" w:sz="4" w:space="0" w:color="auto"/>
              <w:bottom w:val="single" w:sz="4" w:space="0" w:color="auto"/>
              <w:right w:val="single" w:sz="4" w:space="0" w:color="auto"/>
            </w:tcBorders>
            <w:vAlign w:val="center"/>
          </w:tcPr>
          <w:p w14:paraId="45C4974E"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43,0</w:t>
            </w:r>
          </w:p>
        </w:tc>
        <w:tc>
          <w:tcPr>
            <w:tcW w:w="850" w:type="dxa"/>
            <w:tcBorders>
              <w:top w:val="single" w:sz="4" w:space="0" w:color="auto"/>
              <w:left w:val="single" w:sz="4" w:space="0" w:color="auto"/>
              <w:bottom w:val="single" w:sz="4" w:space="0" w:color="auto"/>
              <w:right w:val="single" w:sz="4" w:space="0" w:color="auto"/>
            </w:tcBorders>
            <w:vAlign w:val="center"/>
          </w:tcPr>
          <w:p w14:paraId="21ED596A"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107,5</w:t>
            </w:r>
          </w:p>
        </w:tc>
        <w:tc>
          <w:tcPr>
            <w:tcW w:w="851" w:type="dxa"/>
            <w:tcBorders>
              <w:top w:val="single" w:sz="4" w:space="0" w:color="auto"/>
              <w:left w:val="single" w:sz="4" w:space="0" w:color="auto"/>
              <w:bottom w:val="single" w:sz="4" w:space="0" w:color="auto"/>
              <w:right w:val="single" w:sz="4" w:space="0" w:color="auto"/>
            </w:tcBorders>
            <w:vAlign w:val="center"/>
          </w:tcPr>
          <w:p w14:paraId="298C0C54"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47,0</w:t>
            </w:r>
          </w:p>
        </w:tc>
        <w:tc>
          <w:tcPr>
            <w:tcW w:w="992" w:type="dxa"/>
            <w:tcBorders>
              <w:top w:val="single" w:sz="4" w:space="0" w:color="auto"/>
              <w:left w:val="single" w:sz="4" w:space="0" w:color="auto"/>
              <w:bottom w:val="single" w:sz="4" w:space="0" w:color="auto"/>
              <w:right w:val="single" w:sz="4" w:space="0" w:color="auto"/>
            </w:tcBorders>
            <w:vAlign w:val="center"/>
          </w:tcPr>
          <w:p w14:paraId="7CC1BDAA"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109,3</w:t>
            </w:r>
          </w:p>
        </w:tc>
        <w:tc>
          <w:tcPr>
            <w:tcW w:w="851" w:type="dxa"/>
            <w:tcBorders>
              <w:top w:val="single" w:sz="4" w:space="0" w:color="auto"/>
              <w:left w:val="single" w:sz="4" w:space="0" w:color="auto"/>
              <w:bottom w:val="single" w:sz="4" w:space="0" w:color="auto"/>
              <w:right w:val="single" w:sz="4" w:space="0" w:color="auto"/>
            </w:tcBorders>
            <w:vAlign w:val="center"/>
          </w:tcPr>
          <w:p w14:paraId="2F962A14"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center"/>
          </w:tcPr>
          <w:p w14:paraId="2ED91CE8"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106,4</w:t>
            </w:r>
          </w:p>
        </w:tc>
      </w:tr>
      <w:tr w:rsidR="0008392A" w:rsidRPr="0008392A" w14:paraId="3A42620F" w14:textId="77777777" w:rsidTr="00CA4DD5">
        <w:tc>
          <w:tcPr>
            <w:tcW w:w="2912" w:type="dxa"/>
            <w:tcBorders>
              <w:top w:val="single" w:sz="4" w:space="0" w:color="auto"/>
              <w:left w:val="single" w:sz="4" w:space="0" w:color="auto"/>
              <w:bottom w:val="single" w:sz="4" w:space="0" w:color="auto"/>
              <w:right w:val="single" w:sz="4" w:space="0" w:color="auto"/>
            </w:tcBorders>
            <w:hideMark/>
          </w:tcPr>
          <w:p w14:paraId="7E0CB172" w14:textId="77777777" w:rsidR="0008392A" w:rsidRPr="0008392A" w:rsidRDefault="0008392A" w:rsidP="0008392A">
            <w:pPr>
              <w:spacing w:line="240" w:lineRule="auto"/>
              <w:rPr>
                <w:rFonts w:ascii="Times New Roman" w:hAnsi="Times New Roman"/>
                <w:sz w:val="20"/>
                <w:szCs w:val="20"/>
              </w:rPr>
            </w:pPr>
            <w:r w:rsidRPr="0008392A">
              <w:rPr>
                <w:rFonts w:ascii="Times New Roman" w:hAnsi="Times New Roman"/>
                <w:sz w:val="20"/>
                <w:szCs w:val="20"/>
              </w:rPr>
              <w:t>Единый сельскохозяйственный налог</w:t>
            </w:r>
          </w:p>
        </w:tc>
        <w:tc>
          <w:tcPr>
            <w:tcW w:w="1165" w:type="dxa"/>
            <w:tcBorders>
              <w:top w:val="single" w:sz="4" w:space="0" w:color="auto"/>
              <w:left w:val="single" w:sz="4" w:space="0" w:color="auto"/>
              <w:bottom w:val="single" w:sz="4" w:space="0" w:color="auto"/>
              <w:right w:val="single" w:sz="4" w:space="0" w:color="auto"/>
            </w:tcBorders>
            <w:vAlign w:val="center"/>
          </w:tcPr>
          <w:p w14:paraId="48005FFE"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93,0</w:t>
            </w:r>
          </w:p>
        </w:tc>
        <w:tc>
          <w:tcPr>
            <w:tcW w:w="851" w:type="dxa"/>
            <w:tcBorders>
              <w:top w:val="single" w:sz="4" w:space="0" w:color="auto"/>
              <w:left w:val="single" w:sz="4" w:space="0" w:color="auto"/>
              <w:bottom w:val="single" w:sz="4" w:space="0" w:color="auto"/>
              <w:right w:val="single" w:sz="4" w:space="0" w:color="auto"/>
            </w:tcBorders>
            <w:vAlign w:val="center"/>
          </w:tcPr>
          <w:p w14:paraId="516F7D99"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62,0</w:t>
            </w:r>
          </w:p>
        </w:tc>
        <w:tc>
          <w:tcPr>
            <w:tcW w:w="850" w:type="dxa"/>
            <w:tcBorders>
              <w:top w:val="single" w:sz="4" w:space="0" w:color="auto"/>
              <w:left w:val="single" w:sz="4" w:space="0" w:color="auto"/>
              <w:bottom w:val="single" w:sz="4" w:space="0" w:color="auto"/>
              <w:right w:val="single" w:sz="4" w:space="0" w:color="auto"/>
            </w:tcBorders>
            <w:vAlign w:val="center"/>
          </w:tcPr>
          <w:p w14:paraId="3D3226C1"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66,6</w:t>
            </w:r>
          </w:p>
        </w:tc>
        <w:tc>
          <w:tcPr>
            <w:tcW w:w="851" w:type="dxa"/>
            <w:tcBorders>
              <w:top w:val="single" w:sz="4" w:space="0" w:color="auto"/>
              <w:left w:val="single" w:sz="4" w:space="0" w:color="auto"/>
              <w:bottom w:val="single" w:sz="4" w:space="0" w:color="auto"/>
              <w:right w:val="single" w:sz="4" w:space="0" w:color="auto"/>
            </w:tcBorders>
            <w:vAlign w:val="center"/>
          </w:tcPr>
          <w:p w14:paraId="4805A197"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62,0</w:t>
            </w:r>
          </w:p>
        </w:tc>
        <w:tc>
          <w:tcPr>
            <w:tcW w:w="992" w:type="dxa"/>
            <w:tcBorders>
              <w:top w:val="single" w:sz="4" w:space="0" w:color="auto"/>
              <w:left w:val="single" w:sz="4" w:space="0" w:color="auto"/>
              <w:bottom w:val="single" w:sz="4" w:space="0" w:color="auto"/>
              <w:right w:val="single" w:sz="4" w:space="0" w:color="auto"/>
            </w:tcBorders>
            <w:vAlign w:val="center"/>
          </w:tcPr>
          <w:p w14:paraId="1B14F1C7"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0D8C238E"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62,0</w:t>
            </w:r>
          </w:p>
        </w:tc>
        <w:tc>
          <w:tcPr>
            <w:tcW w:w="992" w:type="dxa"/>
            <w:tcBorders>
              <w:top w:val="single" w:sz="4" w:space="0" w:color="auto"/>
              <w:left w:val="single" w:sz="4" w:space="0" w:color="auto"/>
              <w:bottom w:val="single" w:sz="4" w:space="0" w:color="auto"/>
              <w:right w:val="single" w:sz="4" w:space="0" w:color="auto"/>
            </w:tcBorders>
            <w:vAlign w:val="center"/>
          </w:tcPr>
          <w:p w14:paraId="543CC445"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100,0</w:t>
            </w:r>
          </w:p>
        </w:tc>
      </w:tr>
      <w:tr w:rsidR="0008392A" w:rsidRPr="0008392A" w14:paraId="65CAFFE4" w14:textId="77777777" w:rsidTr="00CA4DD5">
        <w:tc>
          <w:tcPr>
            <w:tcW w:w="2912" w:type="dxa"/>
            <w:tcBorders>
              <w:top w:val="single" w:sz="4" w:space="0" w:color="auto"/>
              <w:left w:val="single" w:sz="4" w:space="0" w:color="auto"/>
              <w:bottom w:val="single" w:sz="4" w:space="0" w:color="auto"/>
              <w:right w:val="single" w:sz="4" w:space="0" w:color="auto"/>
            </w:tcBorders>
            <w:hideMark/>
          </w:tcPr>
          <w:p w14:paraId="1FB8AEDF" w14:textId="77777777" w:rsidR="0008392A" w:rsidRPr="0008392A" w:rsidRDefault="0008392A" w:rsidP="0008392A">
            <w:pPr>
              <w:spacing w:line="240" w:lineRule="auto"/>
              <w:rPr>
                <w:rFonts w:ascii="Times New Roman" w:hAnsi="Times New Roman"/>
                <w:sz w:val="20"/>
                <w:szCs w:val="20"/>
              </w:rPr>
            </w:pPr>
            <w:r w:rsidRPr="0008392A">
              <w:rPr>
                <w:rFonts w:ascii="Times New Roman" w:hAnsi="Times New Roman"/>
                <w:sz w:val="20"/>
                <w:szCs w:val="20"/>
              </w:rPr>
              <w:t>Налог на имущество физических лиц</w:t>
            </w:r>
          </w:p>
        </w:tc>
        <w:tc>
          <w:tcPr>
            <w:tcW w:w="1165" w:type="dxa"/>
            <w:tcBorders>
              <w:top w:val="single" w:sz="4" w:space="0" w:color="auto"/>
              <w:left w:val="single" w:sz="4" w:space="0" w:color="auto"/>
              <w:bottom w:val="single" w:sz="4" w:space="0" w:color="auto"/>
              <w:right w:val="single" w:sz="4" w:space="0" w:color="auto"/>
            </w:tcBorders>
            <w:vAlign w:val="center"/>
          </w:tcPr>
          <w:p w14:paraId="0B195730"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72,0</w:t>
            </w:r>
          </w:p>
        </w:tc>
        <w:tc>
          <w:tcPr>
            <w:tcW w:w="851" w:type="dxa"/>
            <w:tcBorders>
              <w:top w:val="single" w:sz="4" w:space="0" w:color="auto"/>
              <w:left w:val="single" w:sz="4" w:space="0" w:color="auto"/>
              <w:bottom w:val="single" w:sz="4" w:space="0" w:color="auto"/>
              <w:right w:val="single" w:sz="4" w:space="0" w:color="auto"/>
            </w:tcBorders>
            <w:vAlign w:val="center"/>
          </w:tcPr>
          <w:p w14:paraId="66328C6D"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78,0</w:t>
            </w:r>
          </w:p>
        </w:tc>
        <w:tc>
          <w:tcPr>
            <w:tcW w:w="850" w:type="dxa"/>
            <w:tcBorders>
              <w:top w:val="single" w:sz="4" w:space="0" w:color="auto"/>
              <w:left w:val="single" w:sz="4" w:space="0" w:color="auto"/>
              <w:bottom w:val="single" w:sz="4" w:space="0" w:color="auto"/>
              <w:right w:val="single" w:sz="4" w:space="0" w:color="auto"/>
            </w:tcBorders>
            <w:vAlign w:val="center"/>
          </w:tcPr>
          <w:p w14:paraId="3C421015"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108,3</w:t>
            </w:r>
          </w:p>
        </w:tc>
        <w:tc>
          <w:tcPr>
            <w:tcW w:w="851" w:type="dxa"/>
            <w:tcBorders>
              <w:top w:val="single" w:sz="4" w:space="0" w:color="auto"/>
              <w:left w:val="single" w:sz="4" w:space="0" w:color="auto"/>
              <w:bottom w:val="single" w:sz="4" w:space="0" w:color="auto"/>
              <w:right w:val="single" w:sz="4" w:space="0" w:color="auto"/>
            </w:tcBorders>
            <w:vAlign w:val="center"/>
          </w:tcPr>
          <w:p w14:paraId="4D6FD157"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85,0</w:t>
            </w:r>
          </w:p>
        </w:tc>
        <w:tc>
          <w:tcPr>
            <w:tcW w:w="992" w:type="dxa"/>
            <w:tcBorders>
              <w:top w:val="single" w:sz="4" w:space="0" w:color="auto"/>
              <w:left w:val="single" w:sz="4" w:space="0" w:color="auto"/>
              <w:bottom w:val="single" w:sz="4" w:space="0" w:color="auto"/>
              <w:right w:val="single" w:sz="4" w:space="0" w:color="auto"/>
            </w:tcBorders>
            <w:vAlign w:val="center"/>
          </w:tcPr>
          <w:p w14:paraId="55BEDD08"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109,0</w:t>
            </w:r>
          </w:p>
        </w:tc>
        <w:tc>
          <w:tcPr>
            <w:tcW w:w="851" w:type="dxa"/>
            <w:tcBorders>
              <w:top w:val="single" w:sz="4" w:space="0" w:color="auto"/>
              <w:left w:val="single" w:sz="4" w:space="0" w:color="auto"/>
              <w:bottom w:val="single" w:sz="4" w:space="0" w:color="auto"/>
              <w:right w:val="single" w:sz="4" w:space="0" w:color="auto"/>
            </w:tcBorders>
            <w:vAlign w:val="center"/>
          </w:tcPr>
          <w:p w14:paraId="1632615D"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85,0</w:t>
            </w:r>
          </w:p>
        </w:tc>
        <w:tc>
          <w:tcPr>
            <w:tcW w:w="992" w:type="dxa"/>
            <w:tcBorders>
              <w:top w:val="single" w:sz="4" w:space="0" w:color="auto"/>
              <w:left w:val="single" w:sz="4" w:space="0" w:color="auto"/>
              <w:bottom w:val="single" w:sz="4" w:space="0" w:color="auto"/>
              <w:right w:val="single" w:sz="4" w:space="0" w:color="auto"/>
            </w:tcBorders>
            <w:vAlign w:val="center"/>
          </w:tcPr>
          <w:p w14:paraId="25CDDE04"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100,0</w:t>
            </w:r>
          </w:p>
        </w:tc>
      </w:tr>
      <w:tr w:rsidR="0008392A" w:rsidRPr="0008392A" w14:paraId="76AB8B37" w14:textId="77777777" w:rsidTr="00CA4DD5">
        <w:tc>
          <w:tcPr>
            <w:tcW w:w="2912" w:type="dxa"/>
            <w:tcBorders>
              <w:top w:val="single" w:sz="4" w:space="0" w:color="auto"/>
              <w:left w:val="single" w:sz="4" w:space="0" w:color="auto"/>
              <w:bottom w:val="single" w:sz="4" w:space="0" w:color="auto"/>
              <w:right w:val="single" w:sz="4" w:space="0" w:color="auto"/>
            </w:tcBorders>
            <w:hideMark/>
          </w:tcPr>
          <w:p w14:paraId="37C7AFC3" w14:textId="77777777" w:rsidR="0008392A" w:rsidRPr="0008392A" w:rsidRDefault="0008392A" w:rsidP="0008392A">
            <w:pPr>
              <w:spacing w:line="240" w:lineRule="auto"/>
              <w:rPr>
                <w:rFonts w:ascii="Times New Roman" w:hAnsi="Times New Roman"/>
                <w:sz w:val="20"/>
                <w:szCs w:val="20"/>
              </w:rPr>
            </w:pPr>
            <w:r w:rsidRPr="0008392A">
              <w:rPr>
                <w:rFonts w:ascii="Times New Roman" w:hAnsi="Times New Roman"/>
                <w:sz w:val="20"/>
                <w:szCs w:val="20"/>
              </w:rPr>
              <w:t>Земельный налог</w:t>
            </w:r>
          </w:p>
        </w:tc>
        <w:tc>
          <w:tcPr>
            <w:tcW w:w="1165" w:type="dxa"/>
            <w:tcBorders>
              <w:top w:val="single" w:sz="4" w:space="0" w:color="auto"/>
              <w:left w:val="single" w:sz="4" w:space="0" w:color="auto"/>
              <w:bottom w:val="single" w:sz="4" w:space="0" w:color="auto"/>
              <w:right w:val="single" w:sz="4" w:space="0" w:color="auto"/>
            </w:tcBorders>
            <w:vAlign w:val="center"/>
          </w:tcPr>
          <w:p w14:paraId="02AE8ED4"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593,0</w:t>
            </w:r>
          </w:p>
        </w:tc>
        <w:tc>
          <w:tcPr>
            <w:tcW w:w="851" w:type="dxa"/>
            <w:tcBorders>
              <w:top w:val="single" w:sz="4" w:space="0" w:color="auto"/>
              <w:left w:val="single" w:sz="4" w:space="0" w:color="auto"/>
              <w:bottom w:val="single" w:sz="4" w:space="0" w:color="auto"/>
              <w:right w:val="single" w:sz="4" w:space="0" w:color="auto"/>
            </w:tcBorders>
            <w:vAlign w:val="center"/>
          </w:tcPr>
          <w:p w14:paraId="7DAA1D53"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663,0</w:t>
            </w:r>
          </w:p>
        </w:tc>
        <w:tc>
          <w:tcPr>
            <w:tcW w:w="850" w:type="dxa"/>
            <w:tcBorders>
              <w:top w:val="single" w:sz="4" w:space="0" w:color="auto"/>
              <w:left w:val="single" w:sz="4" w:space="0" w:color="auto"/>
              <w:bottom w:val="single" w:sz="4" w:space="0" w:color="auto"/>
              <w:right w:val="single" w:sz="4" w:space="0" w:color="auto"/>
            </w:tcBorders>
            <w:vAlign w:val="center"/>
          </w:tcPr>
          <w:p w14:paraId="0233EFD8"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111,8</w:t>
            </w:r>
          </w:p>
        </w:tc>
        <w:tc>
          <w:tcPr>
            <w:tcW w:w="851" w:type="dxa"/>
            <w:tcBorders>
              <w:top w:val="single" w:sz="4" w:space="0" w:color="auto"/>
              <w:left w:val="single" w:sz="4" w:space="0" w:color="auto"/>
              <w:bottom w:val="single" w:sz="4" w:space="0" w:color="auto"/>
              <w:right w:val="single" w:sz="4" w:space="0" w:color="auto"/>
            </w:tcBorders>
            <w:vAlign w:val="center"/>
          </w:tcPr>
          <w:p w14:paraId="1D84F13C"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679,0</w:t>
            </w:r>
          </w:p>
        </w:tc>
        <w:tc>
          <w:tcPr>
            <w:tcW w:w="992" w:type="dxa"/>
            <w:tcBorders>
              <w:top w:val="single" w:sz="4" w:space="0" w:color="auto"/>
              <w:left w:val="single" w:sz="4" w:space="0" w:color="auto"/>
              <w:bottom w:val="single" w:sz="4" w:space="0" w:color="auto"/>
              <w:right w:val="single" w:sz="4" w:space="0" w:color="auto"/>
            </w:tcBorders>
            <w:vAlign w:val="center"/>
          </w:tcPr>
          <w:p w14:paraId="10275462"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102,4</w:t>
            </w:r>
          </w:p>
        </w:tc>
        <w:tc>
          <w:tcPr>
            <w:tcW w:w="851" w:type="dxa"/>
            <w:tcBorders>
              <w:top w:val="single" w:sz="4" w:space="0" w:color="auto"/>
              <w:left w:val="single" w:sz="4" w:space="0" w:color="auto"/>
              <w:bottom w:val="single" w:sz="4" w:space="0" w:color="auto"/>
              <w:right w:val="single" w:sz="4" w:space="0" w:color="auto"/>
            </w:tcBorders>
            <w:vAlign w:val="center"/>
          </w:tcPr>
          <w:p w14:paraId="4FDCE5F4"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686,0</w:t>
            </w:r>
          </w:p>
        </w:tc>
        <w:tc>
          <w:tcPr>
            <w:tcW w:w="992" w:type="dxa"/>
            <w:tcBorders>
              <w:top w:val="single" w:sz="4" w:space="0" w:color="auto"/>
              <w:left w:val="single" w:sz="4" w:space="0" w:color="auto"/>
              <w:bottom w:val="single" w:sz="4" w:space="0" w:color="auto"/>
              <w:right w:val="single" w:sz="4" w:space="0" w:color="auto"/>
            </w:tcBorders>
            <w:vAlign w:val="center"/>
          </w:tcPr>
          <w:p w14:paraId="686E9DE0"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101,0</w:t>
            </w:r>
          </w:p>
        </w:tc>
      </w:tr>
      <w:tr w:rsidR="0008392A" w:rsidRPr="0008392A" w14:paraId="0247498F" w14:textId="77777777" w:rsidTr="00CA4DD5">
        <w:tc>
          <w:tcPr>
            <w:tcW w:w="2912" w:type="dxa"/>
            <w:tcBorders>
              <w:top w:val="single" w:sz="4" w:space="0" w:color="auto"/>
              <w:left w:val="single" w:sz="4" w:space="0" w:color="auto"/>
              <w:bottom w:val="single" w:sz="4" w:space="0" w:color="auto"/>
              <w:right w:val="single" w:sz="4" w:space="0" w:color="auto"/>
            </w:tcBorders>
            <w:hideMark/>
          </w:tcPr>
          <w:p w14:paraId="2E08ABF3" w14:textId="77777777" w:rsidR="0008392A" w:rsidRPr="0008392A" w:rsidRDefault="0008392A" w:rsidP="0008392A">
            <w:pPr>
              <w:spacing w:line="240" w:lineRule="auto"/>
              <w:rPr>
                <w:rFonts w:ascii="Times New Roman" w:hAnsi="Times New Roman"/>
                <w:b/>
                <w:sz w:val="20"/>
                <w:szCs w:val="20"/>
              </w:rPr>
            </w:pPr>
            <w:r w:rsidRPr="0008392A">
              <w:rPr>
                <w:rFonts w:ascii="Times New Roman" w:hAnsi="Times New Roman"/>
                <w:b/>
                <w:sz w:val="20"/>
                <w:szCs w:val="20"/>
              </w:rPr>
              <w:lastRenderedPageBreak/>
              <w:t>Неналоговые доходы</w:t>
            </w:r>
          </w:p>
        </w:tc>
        <w:tc>
          <w:tcPr>
            <w:tcW w:w="1165" w:type="dxa"/>
            <w:tcBorders>
              <w:top w:val="single" w:sz="4" w:space="0" w:color="auto"/>
              <w:left w:val="single" w:sz="4" w:space="0" w:color="auto"/>
              <w:bottom w:val="single" w:sz="4" w:space="0" w:color="auto"/>
              <w:right w:val="single" w:sz="4" w:space="0" w:color="auto"/>
            </w:tcBorders>
            <w:vAlign w:val="center"/>
          </w:tcPr>
          <w:p w14:paraId="1DB96391" w14:textId="77777777" w:rsidR="0008392A" w:rsidRPr="0008392A" w:rsidRDefault="0008392A" w:rsidP="0008392A">
            <w:pPr>
              <w:spacing w:line="240" w:lineRule="auto"/>
              <w:jc w:val="center"/>
              <w:rPr>
                <w:rFonts w:ascii="Times New Roman" w:hAnsi="Times New Roman"/>
                <w:b/>
                <w:bCs/>
                <w:iCs/>
                <w:sz w:val="20"/>
                <w:szCs w:val="20"/>
              </w:rPr>
            </w:pPr>
            <w:r w:rsidRPr="0008392A">
              <w:rPr>
                <w:rFonts w:ascii="Times New Roman" w:hAnsi="Times New Roman"/>
                <w:b/>
                <w:bCs/>
                <w:iCs/>
                <w:sz w:val="20"/>
                <w:szCs w:val="20"/>
              </w:rPr>
              <w:t>813,2</w:t>
            </w:r>
          </w:p>
        </w:tc>
        <w:tc>
          <w:tcPr>
            <w:tcW w:w="851" w:type="dxa"/>
            <w:tcBorders>
              <w:top w:val="single" w:sz="4" w:space="0" w:color="auto"/>
              <w:left w:val="single" w:sz="4" w:space="0" w:color="auto"/>
              <w:bottom w:val="single" w:sz="4" w:space="0" w:color="auto"/>
              <w:right w:val="single" w:sz="4" w:space="0" w:color="auto"/>
            </w:tcBorders>
            <w:vAlign w:val="center"/>
          </w:tcPr>
          <w:p w14:paraId="6C2D86CB" w14:textId="77777777" w:rsidR="0008392A" w:rsidRPr="0008392A" w:rsidRDefault="0008392A" w:rsidP="0008392A">
            <w:pPr>
              <w:spacing w:line="240" w:lineRule="auto"/>
              <w:jc w:val="center"/>
              <w:rPr>
                <w:rFonts w:ascii="Times New Roman" w:hAnsi="Times New Roman"/>
                <w:b/>
                <w:bCs/>
                <w:iCs/>
                <w:sz w:val="20"/>
                <w:szCs w:val="20"/>
              </w:rPr>
            </w:pPr>
            <w:r w:rsidRPr="0008392A">
              <w:rPr>
                <w:rFonts w:ascii="Times New Roman" w:hAnsi="Times New Roman"/>
                <w:b/>
                <w:bCs/>
                <w:iCs/>
                <w:sz w:val="20"/>
                <w:szCs w:val="20"/>
              </w:rPr>
              <w:t>658,0</w:t>
            </w:r>
          </w:p>
        </w:tc>
        <w:tc>
          <w:tcPr>
            <w:tcW w:w="850" w:type="dxa"/>
            <w:tcBorders>
              <w:top w:val="single" w:sz="4" w:space="0" w:color="auto"/>
              <w:left w:val="single" w:sz="4" w:space="0" w:color="auto"/>
              <w:bottom w:val="single" w:sz="4" w:space="0" w:color="auto"/>
              <w:right w:val="single" w:sz="4" w:space="0" w:color="auto"/>
            </w:tcBorders>
            <w:vAlign w:val="center"/>
          </w:tcPr>
          <w:p w14:paraId="299900C6" w14:textId="77777777" w:rsidR="0008392A" w:rsidRPr="0008392A" w:rsidRDefault="0008392A" w:rsidP="0008392A">
            <w:pPr>
              <w:spacing w:line="240" w:lineRule="auto"/>
              <w:jc w:val="center"/>
              <w:rPr>
                <w:rFonts w:ascii="Times New Roman" w:hAnsi="Times New Roman"/>
                <w:b/>
                <w:bCs/>
                <w:iCs/>
                <w:sz w:val="20"/>
                <w:szCs w:val="20"/>
              </w:rPr>
            </w:pPr>
            <w:r w:rsidRPr="0008392A">
              <w:rPr>
                <w:rFonts w:ascii="Times New Roman" w:hAnsi="Times New Roman"/>
                <w:b/>
                <w:bCs/>
                <w:iCs/>
                <w:sz w:val="20"/>
                <w:szCs w:val="20"/>
              </w:rPr>
              <w:t>80,9</w:t>
            </w:r>
          </w:p>
        </w:tc>
        <w:tc>
          <w:tcPr>
            <w:tcW w:w="851" w:type="dxa"/>
            <w:tcBorders>
              <w:top w:val="single" w:sz="4" w:space="0" w:color="auto"/>
              <w:left w:val="single" w:sz="4" w:space="0" w:color="auto"/>
              <w:bottom w:val="single" w:sz="4" w:space="0" w:color="auto"/>
              <w:right w:val="single" w:sz="4" w:space="0" w:color="auto"/>
            </w:tcBorders>
            <w:vAlign w:val="center"/>
          </w:tcPr>
          <w:p w14:paraId="6DBF7C7A" w14:textId="77777777" w:rsidR="0008392A" w:rsidRPr="0008392A" w:rsidRDefault="0008392A" w:rsidP="0008392A">
            <w:pPr>
              <w:spacing w:line="240" w:lineRule="auto"/>
              <w:jc w:val="center"/>
              <w:rPr>
                <w:rFonts w:ascii="Times New Roman" w:hAnsi="Times New Roman"/>
                <w:b/>
                <w:bCs/>
                <w:iCs/>
                <w:sz w:val="20"/>
                <w:szCs w:val="20"/>
              </w:rPr>
            </w:pPr>
            <w:r w:rsidRPr="0008392A">
              <w:rPr>
                <w:rFonts w:ascii="Times New Roman" w:hAnsi="Times New Roman"/>
                <w:b/>
                <w:bCs/>
                <w:iCs/>
                <w:sz w:val="20"/>
                <w:szCs w:val="20"/>
              </w:rPr>
              <w:t>486,6</w:t>
            </w:r>
          </w:p>
        </w:tc>
        <w:tc>
          <w:tcPr>
            <w:tcW w:w="992" w:type="dxa"/>
            <w:tcBorders>
              <w:top w:val="single" w:sz="4" w:space="0" w:color="auto"/>
              <w:left w:val="single" w:sz="4" w:space="0" w:color="auto"/>
              <w:bottom w:val="single" w:sz="4" w:space="0" w:color="auto"/>
              <w:right w:val="single" w:sz="4" w:space="0" w:color="auto"/>
            </w:tcBorders>
            <w:vAlign w:val="center"/>
          </w:tcPr>
          <w:p w14:paraId="66173846" w14:textId="77777777" w:rsidR="0008392A" w:rsidRPr="0008392A" w:rsidRDefault="0008392A" w:rsidP="0008392A">
            <w:pPr>
              <w:spacing w:line="240" w:lineRule="auto"/>
              <w:jc w:val="center"/>
              <w:rPr>
                <w:rFonts w:ascii="Times New Roman" w:hAnsi="Times New Roman"/>
                <w:b/>
                <w:bCs/>
                <w:iCs/>
                <w:sz w:val="20"/>
                <w:szCs w:val="20"/>
              </w:rPr>
            </w:pPr>
            <w:r w:rsidRPr="0008392A">
              <w:rPr>
                <w:rFonts w:ascii="Times New Roman" w:hAnsi="Times New Roman"/>
                <w:b/>
                <w:bCs/>
                <w:iCs/>
                <w:sz w:val="20"/>
                <w:szCs w:val="20"/>
              </w:rPr>
              <w:t>73,9</w:t>
            </w:r>
          </w:p>
        </w:tc>
        <w:tc>
          <w:tcPr>
            <w:tcW w:w="851" w:type="dxa"/>
            <w:tcBorders>
              <w:top w:val="single" w:sz="4" w:space="0" w:color="auto"/>
              <w:left w:val="single" w:sz="4" w:space="0" w:color="auto"/>
              <w:bottom w:val="single" w:sz="4" w:space="0" w:color="auto"/>
              <w:right w:val="single" w:sz="4" w:space="0" w:color="auto"/>
            </w:tcBorders>
            <w:vAlign w:val="center"/>
          </w:tcPr>
          <w:p w14:paraId="23D6BB42" w14:textId="77777777" w:rsidR="0008392A" w:rsidRPr="0008392A" w:rsidRDefault="0008392A" w:rsidP="0008392A">
            <w:pPr>
              <w:spacing w:line="240" w:lineRule="auto"/>
              <w:jc w:val="center"/>
              <w:rPr>
                <w:rFonts w:ascii="Times New Roman" w:hAnsi="Times New Roman"/>
                <w:b/>
                <w:bCs/>
                <w:iCs/>
                <w:sz w:val="20"/>
                <w:szCs w:val="20"/>
              </w:rPr>
            </w:pPr>
            <w:r w:rsidRPr="0008392A">
              <w:rPr>
                <w:rFonts w:ascii="Times New Roman" w:hAnsi="Times New Roman"/>
                <w:b/>
                <w:bCs/>
                <w:iCs/>
                <w:sz w:val="20"/>
                <w:szCs w:val="20"/>
              </w:rPr>
              <w:t>461,7</w:t>
            </w:r>
          </w:p>
        </w:tc>
        <w:tc>
          <w:tcPr>
            <w:tcW w:w="992" w:type="dxa"/>
            <w:tcBorders>
              <w:top w:val="single" w:sz="4" w:space="0" w:color="auto"/>
              <w:left w:val="single" w:sz="4" w:space="0" w:color="auto"/>
              <w:bottom w:val="single" w:sz="4" w:space="0" w:color="auto"/>
              <w:right w:val="single" w:sz="4" w:space="0" w:color="auto"/>
            </w:tcBorders>
            <w:vAlign w:val="center"/>
          </w:tcPr>
          <w:p w14:paraId="7FDAA70B" w14:textId="77777777" w:rsidR="0008392A" w:rsidRPr="0008392A" w:rsidRDefault="0008392A" w:rsidP="0008392A">
            <w:pPr>
              <w:spacing w:line="240" w:lineRule="auto"/>
              <w:jc w:val="center"/>
              <w:rPr>
                <w:rFonts w:ascii="Times New Roman" w:hAnsi="Times New Roman"/>
                <w:b/>
                <w:bCs/>
                <w:iCs/>
                <w:sz w:val="20"/>
                <w:szCs w:val="20"/>
              </w:rPr>
            </w:pPr>
            <w:r w:rsidRPr="0008392A">
              <w:rPr>
                <w:rFonts w:ascii="Times New Roman" w:hAnsi="Times New Roman"/>
                <w:b/>
                <w:bCs/>
                <w:iCs/>
                <w:sz w:val="20"/>
                <w:szCs w:val="20"/>
              </w:rPr>
              <w:t>94,9</w:t>
            </w:r>
          </w:p>
        </w:tc>
      </w:tr>
      <w:tr w:rsidR="0008392A" w:rsidRPr="0008392A" w14:paraId="1087B402" w14:textId="77777777" w:rsidTr="00CA4DD5">
        <w:tc>
          <w:tcPr>
            <w:tcW w:w="2912" w:type="dxa"/>
            <w:tcBorders>
              <w:top w:val="single" w:sz="4" w:space="0" w:color="auto"/>
              <w:left w:val="single" w:sz="4" w:space="0" w:color="auto"/>
              <w:bottom w:val="single" w:sz="4" w:space="0" w:color="auto"/>
              <w:right w:val="single" w:sz="4" w:space="0" w:color="auto"/>
            </w:tcBorders>
            <w:hideMark/>
          </w:tcPr>
          <w:p w14:paraId="03DDB078" w14:textId="77777777" w:rsidR="0008392A" w:rsidRPr="0008392A" w:rsidRDefault="0008392A" w:rsidP="0008392A">
            <w:pPr>
              <w:spacing w:line="240" w:lineRule="auto"/>
              <w:rPr>
                <w:rFonts w:ascii="Times New Roman" w:hAnsi="Times New Roman"/>
                <w:sz w:val="20"/>
                <w:szCs w:val="20"/>
              </w:rPr>
            </w:pPr>
            <w:r w:rsidRPr="0008392A">
              <w:rPr>
                <w:rFonts w:ascii="Times New Roman" w:hAnsi="Times New Roman"/>
                <w:sz w:val="20"/>
                <w:szCs w:val="20"/>
              </w:rPr>
              <w:t>Доходы от продажи земельных участков</w:t>
            </w:r>
          </w:p>
        </w:tc>
        <w:tc>
          <w:tcPr>
            <w:tcW w:w="1165" w:type="dxa"/>
            <w:tcBorders>
              <w:top w:val="single" w:sz="4" w:space="0" w:color="auto"/>
              <w:left w:val="single" w:sz="4" w:space="0" w:color="auto"/>
              <w:bottom w:val="single" w:sz="4" w:space="0" w:color="auto"/>
              <w:right w:val="single" w:sz="4" w:space="0" w:color="auto"/>
            </w:tcBorders>
            <w:vAlign w:val="center"/>
          </w:tcPr>
          <w:p w14:paraId="6AC7A3F1"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155,4</w:t>
            </w:r>
          </w:p>
        </w:tc>
        <w:tc>
          <w:tcPr>
            <w:tcW w:w="851" w:type="dxa"/>
            <w:tcBorders>
              <w:top w:val="single" w:sz="4" w:space="0" w:color="auto"/>
              <w:left w:val="single" w:sz="4" w:space="0" w:color="auto"/>
              <w:bottom w:val="single" w:sz="4" w:space="0" w:color="auto"/>
              <w:right w:val="single" w:sz="4" w:space="0" w:color="auto"/>
            </w:tcBorders>
            <w:vAlign w:val="center"/>
          </w:tcPr>
          <w:p w14:paraId="07E935CD"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14:paraId="18C1BB56"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14:paraId="5B3C9F1E"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394,6</w:t>
            </w:r>
          </w:p>
        </w:tc>
        <w:tc>
          <w:tcPr>
            <w:tcW w:w="992" w:type="dxa"/>
            <w:tcBorders>
              <w:top w:val="single" w:sz="4" w:space="0" w:color="auto"/>
              <w:left w:val="single" w:sz="4" w:space="0" w:color="auto"/>
              <w:bottom w:val="single" w:sz="4" w:space="0" w:color="auto"/>
              <w:right w:val="single" w:sz="4" w:space="0" w:color="auto"/>
            </w:tcBorders>
            <w:vAlign w:val="center"/>
          </w:tcPr>
          <w:p w14:paraId="3FB129AD"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14:paraId="0A989B48"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396,7</w:t>
            </w:r>
          </w:p>
        </w:tc>
        <w:tc>
          <w:tcPr>
            <w:tcW w:w="992" w:type="dxa"/>
            <w:tcBorders>
              <w:top w:val="single" w:sz="4" w:space="0" w:color="auto"/>
              <w:left w:val="single" w:sz="4" w:space="0" w:color="auto"/>
              <w:bottom w:val="single" w:sz="4" w:space="0" w:color="auto"/>
              <w:right w:val="single" w:sz="4" w:space="0" w:color="auto"/>
            </w:tcBorders>
            <w:vAlign w:val="center"/>
          </w:tcPr>
          <w:p w14:paraId="1B89CCEF"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100,5</w:t>
            </w:r>
          </w:p>
        </w:tc>
      </w:tr>
      <w:tr w:rsidR="0008392A" w:rsidRPr="0008392A" w14:paraId="6063634E" w14:textId="77777777" w:rsidTr="00CA4DD5">
        <w:tc>
          <w:tcPr>
            <w:tcW w:w="2912" w:type="dxa"/>
            <w:tcBorders>
              <w:top w:val="single" w:sz="4" w:space="0" w:color="auto"/>
              <w:left w:val="single" w:sz="4" w:space="0" w:color="auto"/>
              <w:bottom w:val="single" w:sz="4" w:space="0" w:color="auto"/>
              <w:right w:val="single" w:sz="4" w:space="0" w:color="auto"/>
            </w:tcBorders>
            <w:hideMark/>
          </w:tcPr>
          <w:p w14:paraId="411179A2" w14:textId="77777777" w:rsidR="0008392A" w:rsidRPr="0008392A" w:rsidRDefault="0008392A" w:rsidP="0008392A">
            <w:pPr>
              <w:spacing w:line="240" w:lineRule="auto"/>
              <w:rPr>
                <w:rFonts w:ascii="Times New Roman" w:hAnsi="Times New Roman"/>
                <w:sz w:val="20"/>
                <w:szCs w:val="20"/>
              </w:rPr>
            </w:pPr>
            <w:r w:rsidRPr="0008392A">
              <w:rPr>
                <w:rFonts w:ascii="Times New Roman" w:hAnsi="Times New Roman"/>
                <w:sz w:val="20"/>
                <w:szCs w:val="20"/>
              </w:rPr>
              <w:t>Доходы от сдачи в аренду имущества</w:t>
            </w:r>
          </w:p>
        </w:tc>
        <w:tc>
          <w:tcPr>
            <w:tcW w:w="1165" w:type="dxa"/>
            <w:tcBorders>
              <w:top w:val="single" w:sz="4" w:space="0" w:color="auto"/>
              <w:left w:val="single" w:sz="4" w:space="0" w:color="auto"/>
              <w:bottom w:val="single" w:sz="4" w:space="0" w:color="auto"/>
              <w:right w:val="single" w:sz="4" w:space="0" w:color="auto"/>
            </w:tcBorders>
            <w:vAlign w:val="center"/>
          </w:tcPr>
          <w:p w14:paraId="56740B93"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92,0</w:t>
            </w:r>
          </w:p>
        </w:tc>
        <w:tc>
          <w:tcPr>
            <w:tcW w:w="851" w:type="dxa"/>
            <w:tcBorders>
              <w:top w:val="single" w:sz="4" w:space="0" w:color="auto"/>
              <w:left w:val="single" w:sz="4" w:space="0" w:color="auto"/>
              <w:bottom w:val="single" w:sz="4" w:space="0" w:color="auto"/>
              <w:right w:val="single" w:sz="4" w:space="0" w:color="auto"/>
            </w:tcBorders>
            <w:vAlign w:val="center"/>
          </w:tcPr>
          <w:p w14:paraId="3CECEA6F"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92,0</w:t>
            </w:r>
          </w:p>
        </w:tc>
        <w:tc>
          <w:tcPr>
            <w:tcW w:w="850" w:type="dxa"/>
            <w:tcBorders>
              <w:top w:val="single" w:sz="4" w:space="0" w:color="auto"/>
              <w:left w:val="single" w:sz="4" w:space="0" w:color="auto"/>
              <w:bottom w:val="single" w:sz="4" w:space="0" w:color="auto"/>
              <w:right w:val="single" w:sz="4" w:space="0" w:color="auto"/>
            </w:tcBorders>
            <w:vAlign w:val="center"/>
          </w:tcPr>
          <w:p w14:paraId="67EA6A9B"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2708A4B0"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92,0</w:t>
            </w:r>
          </w:p>
        </w:tc>
        <w:tc>
          <w:tcPr>
            <w:tcW w:w="992" w:type="dxa"/>
            <w:tcBorders>
              <w:top w:val="single" w:sz="4" w:space="0" w:color="auto"/>
              <w:left w:val="single" w:sz="4" w:space="0" w:color="auto"/>
              <w:bottom w:val="single" w:sz="4" w:space="0" w:color="auto"/>
              <w:right w:val="single" w:sz="4" w:space="0" w:color="auto"/>
            </w:tcBorders>
            <w:vAlign w:val="center"/>
          </w:tcPr>
          <w:p w14:paraId="11A2A864"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2822BD80"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92,0</w:t>
            </w:r>
          </w:p>
        </w:tc>
        <w:tc>
          <w:tcPr>
            <w:tcW w:w="992" w:type="dxa"/>
            <w:tcBorders>
              <w:top w:val="single" w:sz="4" w:space="0" w:color="auto"/>
              <w:left w:val="single" w:sz="4" w:space="0" w:color="auto"/>
              <w:bottom w:val="single" w:sz="4" w:space="0" w:color="auto"/>
              <w:right w:val="single" w:sz="4" w:space="0" w:color="auto"/>
            </w:tcBorders>
            <w:vAlign w:val="center"/>
          </w:tcPr>
          <w:p w14:paraId="57CCA1AE"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100,0</w:t>
            </w:r>
          </w:p>
        </w:tc>
      </w:tr>
      <w:tr w:rsidR="0008392A" w:rsidRPr="0008392A" w14:paraId="27A9F23D" w14:textId="77777777" w:rsidTr="00CA4DD5">
        <w:tc>
          <w:tcPr>
            <w:tcW w:w="2912" w:type="dxa"/>
            <w:tcBorders>
              <w:top w:val="single" w:sz="4" w:space="0" w:color="auto"/>
              <w:left w:val="single" w:sz="4" w:space="0" w:color="auto"/>
              <w:bottom w:val="single" w:sz="4" w:space="0" w:color="auto"/>
              <w:right w:val="single" w:sz="4" w:space="0" w:color="auto"/>
            </w:tcBorders>
          </w:tcPr>
          <w:p w14:paraId="5FE59208" w14:textId="0B4A8C4C" w:rsidR="0008392A" w:rsidRPr="0008392A" w:rsidRDefault="0008392A" w:rsidP="0008392A">
            <w:pPr>
              <w:spacing w:line="240" w:lineRule="auto"/>
              <w:rPr>
                <w:rFonts w:ascii="Times New Roman" w:hAnsi="Times New Roman"/>
                <w:sz w:val="20"/>
                <w:szCs w:val="20"/>
              </w:rPr>
            </w:pPr>
            <w:r w:rsidRPr="0008392A">
              <w:rPr>
                <w:rFonts w:ascii="Times New Roman" w:hAnsi="Times New Roman"/>
                <w:sz w:val="20"/>
                <w:szCs w:val="20"/>
              </w:rPr>
              <w:t>Доходы от сдачи в аренду зем</w:t>
            </w:r>
            <w:r>
              <w:rPr>
                <w:rFonts w:ascii="Times New Roman" w:hAnsi="Times New Roman"/>
                <w:sz w:val="20"/>
                <w:szCs w:val="20"/>
              </w:rPr>
              <w:t xml:space="preserve">ельных </w:t>
            </w:r>
            <w:r w:rsidRPr="0008392A">
              <w:rPr>
                <w:rFonts w:ascii="Times New Roman" w:hAnsi="Times New Roman"/>
                <w:sz w:val="20"/>
                <w:szCs w:val="20"/>
              </w:rPr>
              <w:t>уч</w:t>
            </w:r>
            <w:r>
              <w:rPr>
                <w:rFonts w:ascii="Times New Roman" w:hAnsi="Times New Roman"/>
                <w:sz w:val="20"/>
                <w:szCs w:val="20"/>
              </w:rPr>
              <w:t>астков</w:t>
            </w:r>
          </w:p>
        </w:tc>
        <w:tc>
          <w:tcPr>
            <w:tcW w:w="1165" w:type="dxa"/>
            <w:tcBorders>
              <w:top w:val="single" w:sz="4" w:space="0" w:color="auto"/>
              <w:left w:val="single" w:sz="4" w:space="0" w:color="auto"/>
              <w:bottom w:val="single" w:sz="4" w:space="0" w:color="auto"/>
              <w:right w:val="single" w:sz="4" w:space="0" w:color="auto"/>
            </w:tcBorders>
            <w:vAlign w:val="center"/>
          </w:tcPr>
          <w:p w14:paraId="05202FED"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565,8</w:t>
            </w:r>
          </w:p>
        </w:tc>
        <w:tc>
          <w:tcPr>
            <w:tcW w:w="851" w:type="dxa"/>
            <w:tcBorders>
              <w:top w:val="single" w:sz="4" w:space="0" w:color="auto"/>
              <w:left w:val="single" w:sz="4" w:space="0" w:color="auto"/>
              <w:bottom w:val="single" w:sz="4" w:space="0" w:color="auto"/>
              <w:right w:val="single" w:sz="4" w:space="0" w:color="auto"/>
            </w:tcBorders>
            <w:vAlign w:val="center"/>
          </w:tcPr>
          <w:p w14:paraId="3EDB439B"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566,0</w:t>
            </w:r>
          </w:p>
        </w:tc>
        <w:tc>
          <w:tcPr>
            <w:tcW w:w="850" w:type="dxa"/>
            <w:tcBorders>
              <w:top w:val="single" w:sz="4" w:space="0" w:color="auto"/>
              <w:left w:val="single" w:sz="4" w:space="0" w:color="auto"/>
              <w:bottom w:val="single" w:sz="4" w:space="0" w:color="auto"/>
              <w:right w:val="single" w:sz="4" w:space="0" w:color="auto"/>
            </w:tcBorders>
            <w:vAlign w:val="center"/>
          </w:tcPr>
          <w:p w14:paraId="7CBD6719"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99,5</w:t>
            </w:r>
          </w:p>
        </w:tc>
        <w:tc>
          <w:tcPr>
            <w:tcW w:w="851" w:type="dxa"/>
            <w:tcBorders>
              <w:top w:val="single" w:sz="4" w:space="0" w:color="auto"/>
              <w:left w:val="single" w:sz="4" w:space="0" w:color="auto"/>
              <w:bottom w:val="single" w:sz="4" w:space="0" w:color="auto"/>
              <w:right w:val="single" w:sz="4" w:space="0" w:color="auto"/>
            </w:tcBorders>
            <w:vAlign w:val="center"/>
          </w:tcPr>
          <w:p w14:paraId="09292977"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0B28659E"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14:paraId="27CF1865"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4EE7A4CB" w14:textId="77777777" w:rsidR="0008392A" w:rsidRPr="0008392A" w:rsidRDefault="0008392A" w:rsidP="0008392A">
            <w:pPr>
              <w:spacing w:line="240" w:lineRule="auto"/>
              <w:jc w:val="center"/>
              <w:rPr>
                <w:rFonts w:ascii="Times New Roman" w:hAnsi="Times New Roman"/>
                <w:sz w:val="20"/>
                <w:szCs w:val="20"/>
              </w:rPr>
            </w:pPr>
            <w:r w:rsidRPr="0008392A">
              <w:rPr>
                <w:rFonts w:ascii="Times New Roman" w:hAnsi="Times New Roman"/>
                <w:sz w:val="20"/>
                <w:szCs w:val="20"/>
              </w:rPr>
              <w:t>0,0</w:t>
            </w:r>
          </w:p>
        </w:tc>
      </w:tr>
    </w:tbl>
    <w:p w14:paraId="52228764" w14:textId="77777777" w:rsidR="0008392A" w:rsidRDefault="0008392A" w:rsidP="004C55A2">
      <w:pPr>
        <w:spacing w:after="0" w:line="240" w:lineRule="auto"/>
        <w:jc w:val="both"/>
        <w:rPr>
          <w:rFonts w:ascii="Times New Roman" w:hAnsi="Times New Roman"/>
          <w:b/>
          <w:sz w:val="28"/>
          <w:szCs w:val="28"/>
        </w:rPr>
      </w:pPr>
    </w:p>
    <w:p w14:paraId="494D8F3C" w14:textId="67B627D2" w:rsidR="003D663A" w:rsidRDefault="003D663A" w:rsidP="004C55A2">
      <w:pPr>
        <w:spacing w:after="0" w:line="240" w:lineRule="auto"/>
        <w:jc w:val="both"/>
        <w:rPr>
          <w:rFonts w:ascii="Times New Roman" w:hAnsi="Times New Roman"/>
          <w:b/>
          <w:sz w:val="28"/>
          <w:szCs w:val="28"/>
        </w:rPr>
      </w:pPr>
      <w:r>
        <w:rPr>
          <w:rFonts w:ascii="Times New Roman" w:hAnsi="Times New Roman"/>
          <w:b/>
          <w:sz w:val="28"/>
          <w:szCs w:val="28"/>
        </w:rPr>
        <w:t>4.1. Налоговые доходы</w:t>
      </w:r>
    </w:p>
    <w:p w14:paraId="54A56106" w14:textId="0979293E" w:rsidR="0008392A" w:rsidRPr="0008392A" w:rsidRDefault="0008392A" w:rsidP="0008392A">
      <w:pPr>
        <w:spacing w:after="0" w:line="240" w:lineRule="auto"/>
        <w:ind w:firstLine="708"/>
        <w:jc w:val="both"/>
        <w:rPr>
          <w:rFonts w:ascii="Times New Roman" w:hAnsi="Times New Roman"/>
          <w:sz w:val="28"/>
          <w:szCs w:val="28"/>
        </w:rPr>
      </w:pPr>
      <w:bookmarkStart w:id="18" w:name="_Hlk183528637"/>
      <w:r w:rsidRPr="0008392A">
        <w:rPr>
          <w:rFonts w:ascii="Times New Roman" w:hAnsi="Times New Roman"/>
          <w:sz w:val="28"/>
          <w:szCs w:val="28"/>
        </w:rPr>
        <w:t xml:space="preserve">Поступление налоговых доходов бюджета в 2025 году планируются в объеме </w:t>
      </w:r>
      <w:r>
        <w:rPr>
          <w:rFonts w:ascii="Times New Roman" w:hAnsi="Times New Roman"/>
          <w:sz w:val="28"/>
          <w:szCs w:val="28"/>
        </w:rPr>
        <w:t>848</w:t>
      </w:r>
      <w:r w:rsidRPr="0008392A">
        <w:rPr>
          <w:rFonts w:ascii="Times New Roman" w:hAnsi="Times New Roman"/>
          <w:sz w:val="28"/>
          <w:szCs w:val="28"/>
        </w:rPr>
        <w:t xml:space="preserve"> тыс. рублей, темп роста к ожидаемой оценке 2024 года составит </w:t>
      </w:r>
      <w:r>
        <w:rPr>
          <w:rFonts w:ascii="Times New Roman" w:hAnsi="Times New Roman"/>
          <w:sz w:val="28"/>
          <w:szCs w:val="28"/>
        </w:rPr>
        <w:t>1,1</w:t>
      </w:r>
      <w:r w:rsidRPr="0008392A">
        <w:rPr>
          <w:rFonts w:ascii="Times New Roman" w:hAnsi="Times New Roman"/>
          <w:sz w:val="28"/>
          <w:szCs w:val="28"/>
        </w:rPr>
        <w:t xml:space="preserve"> процента. На плановый период 2026 и 2027 годов прогнозные показатели налоговых доходов составляют </w:t>
      </w:r>
      <w:r>
        <w:rPr>
          <w:rFonts w:ascii="Times New Roman" w:hAnsi="Times New Roman"/>
          <w:sz w:val="28"/>
          <w:szCs w:val="28"/>
        </w:rPr>
        <w:t>873,0</w:t>
      </w:r>
      <w:r w:rsidRPr="0008392A">
        <w:rPr>
          <w:rFonts w:ascii="Times New Roman" w:hAnsi="Times New Roman"/>
          <w:sz w:val="28"/>
          <w:szCs w:val="28"/>
        </w:rPr>
        <w:t xml:space="preserve"> тыс. рублей и </w:t>
      </w:r>
      <w:r>
        <w:rPr>
          <w:rFonts w:ascii="Times New Roman" w:hAnsi="Times New Roman"/>
          <w:sz w:val="28"/>
          <w:szCs w:val="28"/>
        </w:rPr>
        <w:t>883,0</w:t>
      </w:r>
      <w:r w:rsidRPr="0008392A">
        <w:rPr>
          <w:rFonts w:ascii="Times New Roman" w:hAnsi="Times New Roman"/>
          <w:sz w:val="28"/>
          <w:szCs w:val="28"/>
        </w:rPr>
        <w:t xml:space="preserve"> тыс. рублей соответственно.  Темп роста в плановом периоде к предшествующему году прогнозируется в размере </w:t>
      </w:r>
      <w:r>
        <w:rPr>
          <w:rFonts w:ascii="Times New Roman" w:hAnsi="Times New Roman"/>
          <w:sz w:val="28"/>
          <w:szCs w:val="28"/>
        </w:rPr>
        <w:t>1,0</w:t>
      </w:r>
      <w:r w:rsidRPr="0008392A">
        <w:rPr>
          <w:rFonts w:ascii="Times New Roman" w:hAnsi="Times New Roman"/>
          <w:sz w:val="28"/>
          <w:szCs w:val="28"/>
        </w:rPr>
        <w:t xml:space="preserve"> % и </w:t>
      </w:r>
      <w:r>
        <w:rPr>
          <w:rFonts w:ascii="Times New Roman" w:hAnsi="Times New Roman"/>
          <w:sz w:val="28"/>
          <w:szCs w:val="28"/>
        </w:rPr>
        <w:t>1,0</w:t>
      </w:r>
      <w:r w:rsidRPr="0008392A">
        <w:rPr>
          <w:rFonts w:ascii="Times New Roman" w:hAnsi="Times New Roman"/>
          <w:sz w:val="28"/>
          <w:szCs w:val="28"/>
        </w:rPr>
        <w:t xml:space="preserve"> % соответственно.</w:t>
      </w:r>
    </w:p>
    <w:p w14:paraId="06101622" w14:textId="00C51B41" w:rsidR="0008392A" w:rsidRPr="008812CA" w:rsidRDefault="0008392A" w:rsidP="008812CA">
      <w:pPr>
        <w:spacing w:after="0" w:line="240" w:lineRule="auto"/>
        <w:ind w:firstLine="708"/>
        <w:jc w:val="both"/>
        <w:rPr>
          <w:rFonts w:ascii="Times New Roman" w:hAnsi="Times New Roman"/>
          <w:sz w:val="28"/>
          <w:szCs w:val="28"/>
        </w:rPr>
      </w:pPr>
      <w:r w:rsidRPr="0008392A">
        <w:rPr>
          <w:rFonts w:ascii="Times New Roman" w:hAnsi="Times New Roman"/>
          <w:sz w:val="28"/>
          <w:szCs w:val="28"/>
        </w:rPr>
        <w:t xml:space="preserve">В структуре собственных доходов бюджета удельный вес налоговых доходов составит </w:t>
      </w:r>
      <w:r>
        <w:rPr>
          <w:rFonts w:ascii="Times New Roman" w:hAnsi="Times New Roman"/>
          <w:sz w:val="28"/>
          <w:szCs w:val="28"/>
        </w:rPr>
        <w:t>56,3</w:t>
      </w:r>
      <w:r w:rsidRPr="0008392A">
        <w:rPr>
          <w:rFonts w:ascii="Times New Roman" w:hAnsi="Times New Roman"/>
          <w:sz w:val="28"/>
          <w:szCs w:val="28"/>
        </w:rPr>
        <w:t xml:space="preserve">% в 2025 году, </w:t>
      </w:r>
      <w:r>
        <w:rPr>
          <w:rFonts w:ascii="Times New Roman" w:hAnsi="Times New Roman"/>
          <w:sz w:val="28"/>
          <w:szCs w:val="28"/>
        </w:rPr>
        <w:t>64,2</w:t>
      </w:r>
      <w:r w:rsidRPr="0008392A">
        <w:rPr>
          <w:rFonts w:ascii="Times New Roman" w:hAnsi="Times New Roman"/>
          <w:sz w:val="28"/>
          <w:szCs w:val="28"/>
        </w:rPr>
        <w:t xml:space="preserve">% в 2026 году, </w:t>
      </w:r>
      <w:r>
        <w:rPr>
          <w:rFonts w:ascii="Times New Roman" w:hAnsi="Times New Roman"/>
          <w:sz w:val="28"/>
          <w:szCs w:val="28"/>
        </w:rPr>
        <w:t>64,4</w:t>
      </w:r>
      <w:r w:rsidRPr="0008392A">
        <w:rPr>
          <w:rFonts w:ascii="Times New Roman" w:hAnsi="Times New Roman"/>
          <w:sz w:val="28"/>
          <w:szCs w:val="28"/>
        </w:rPr>
        <w:t xml:space="preserve">% в 2027 году. </w:t>
      </w:r>
    </w:p>
    <w:p w14:paraId="58FABEDA" w14:textId="77777777" w:rsidR="008812CA" w:rsidRPr="008812CA" w:rsidRDefault="008812CA" w:rsidP="008812CA">
      <w:pPr>
        <w:spacing w:after="0" w:line="240" w:lineRule="auto"/>
        <w:ind w:firstLine="708"/>
        <w:jc w:val="center"/>
        <w:rPr>
          <w:rFonts w:ascii="Times New Roman" w:hAnsi="Times New Roman"/>
          <w:i/>
          <w:iCs/>
          <w:sz w:val="28"/>
          <w:szCs w:val="28"/>
        </w:rPr>
      </w:pPr>
      <w:bookmarkStart w:id="19" w:name="_Hlk183529068"/>
      <w:r w:rsidRPr="008812CA">
        <w:rPr>
          <w:rFonts w:ascii="Times New Roman" w:hAnsi="Times New Roman"/>
          <w:i/>
          <w:iCs/>
          <w:sz w:val="28"/>
          <w:szCs w:val="28"/>
        </w:rPr>
        <w:t>Динамика доходов от уплаты налога на доходы физических лиц в</w:t>
      </w:r>
    </w:p>
    <w:p w14:paraId="26788BB6" w14:textId="483A8BA0" w:rsidR="008812CA" w:rsidRPr="008812CA" w:rsidRDefault="008812CA" w:rsidP="008812CA">
      <w:pPr>
        <w:spacing w:after="0" w:line="240" w:lineRule="auto"/>
        <w:ind w:firstLine="708"/>
        <w:jc w:val="center"/>
        <w:rPr>
          <w:rFonts w:ascii="Times New Roman" w:hAnsi="Times New Roman"/>
          <w:i/>
          <w:iCs/>
          <w:sz w:val="28"/>
          <w:szCs w:val="28"/>
        </w:rPr>
      </w:pPr>
      <w:r w:rsidRPr="008812CA">
        <w:rPr>
          <w:rFonts w:ascii="Times New Roman" w:hAnsi="Times New Roman"/>
          <w:i/>
          <w:iCs/>
          <w:sz w:val="28"/>
          <w:szCs w:val="28"/>
        </w:rPr>
        <w:t xml:space="preserve"> 2024 -2027 годах приведена в таблице</w:t>
      </w:r>
      <w:r>
        <w:rPr>
          <w:rFonts w:ascii="Times New Roman" w:hAnsi="Times New Roman"/>
          <w:i/>
          <w:iCs/>
          <w:sz w:val="28"/>
          <w:szCs w:val="28"/>
        </w:rPr>
        <w:t xml:space="preserve"> </w:t>
      </w:r>
      <w:proofErr w:type="gramStart"/>
      <w:r>
        <w:rPr>
          <w:rFonts w:ascii="Times New Roman" w:hAnsi="Times New Roman"/>
          <w:i/>
          <w:iCs/>
          <w:sz w:val="28"/>
          <w:szCs w:val="28"/>
        </w:rPr>
        <w:t xml:space="preserve">   (</w:t>
      </w:r>
      <w:proofErr w:type="gramEnd"/>
      <w:r>
        <w:rPr>
          <w:rFonts w:ascii="Times New Roman" w:hAnsi="Times New Roman"/>
          <w:i/>
          <w:iCs/>
          <w:sz w:val="28"/>
          <w:szCs w:val="28"/>
        </w:rPr>
        <w:t>тыс. рублей)</w:t>
      </w:r>
    </w:p>
    <w:tbl>
      <w:tblPr>
        <w:tblStyle w:val="a3"/>
        <w:tblW w:w="0" w:type="auto"/>
        <w:tblInd w:w="0" w:type="dxa"/>
        <w:tblLook w:val="04A0" w:firstRow="1" w:lastRow="0" w:firstColumn="1" w:lastColumn="0" w:noHBand="0" w:noVBand="1"/>
      </w:tblPr>
      <w:tblGrid>
        <w:gridCol w:w="3555"/>
        <w:gridCol w:w="1530"/>
        <w:gridCol w:w="1386"/>
        <w:gridCol w:w="1521"/>
        <w:gridCol w:w="1352"/>
      </w:tblGrid>
      <w:tr w:rsidR="008812CA" w:rsidRPr="008812CA" w14:paraId="32527647" w14:textId="77777777" w:rsidTr="008812CA">
        <w:trPr>
          <w:trHeight w:val="392"/>
        </w:trPr>
        <w:tc>
          <w:tcPr>
            <w:tcW w:w="3555" w:type="dxa"/>
            <w:vMerge w:val="restart"/>
            <w:tcBorders>
              <w:top w:val="single" w:sz="4" w:space="0" w:color="auto"/>
              <w:left w:val="single" w:sz="4" w:space="0" w:color="auto"/>
              <w:bottom w:val="single" w:sz="4" w:space="0" w:color="auto"/>
              <w:right w:val="single" w:sz="4" w:space="0" w:color="auto"/>
            </w:tcBorders>
            <w:vAlign w:val="center"/>
            <w:hideMark/>
          </w:tcPr>
          <w:bookmarkEnd w:id="18"/>
          <w:bookmarkEnd w:id="19"/>
          <w:p w14:paraId="799488C6"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Показатели</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14:paraId="525014F5"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 xml:space="preserve">Оценка </w:t>
            </w:r>
          </w:p>
          <w:p w14:paraId="6540CCC0"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2024 года</w:t>
            </w:r>
          </w:p>
        </w:tc>
        <w:tc>
          <w:tcPr>
            <w:tcW w:w="4259" w:type="dxa"/>
            <w:gridSpan w:val="3"/>
            <w:tcBorders>
              <w:top w:val="single" w:sz="4" w:space="0" w:color="auto"/>
              <w:left w:val="single" w:sz="4" w:space="0" w:color="auto"/>
              <w:bottom w:val="single" w:sz="4" w:space="0" w:color="auto"/>
              <w:right w:val="single" w:sz="4" w:space="0" w:color="auto"/>
            </w:tcBorders>
            <w:vAlign w:val="center"/>
            <w:hideMark/>
          </w:tcPr>
          <w:p w14:paraId="01FBC21D"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Прогноз</w:t>
            </w:r>
          </w:p>
        </w:tc>
      </w:tr>
      <w:tr w:rsidR="008812CA" w:rsidRPr="008812CA" w14:paraId="22303463" w14:textId="77777777" w:rsidTr="008812CA">
        <w:tc>
          <w:tcPr>
            <w:tcW w:w="0" w:type="auto"/>
            <w:vMerge/>
            <w:tcBorders>
              <w:top w:val="single" w:sz="4" w:space="0" w:color="auto"/>
              <w:left w:val="single" w:sz="4" w:space="0" w:color="auto"/>
              <w:bottom w:val="single" w:sz="4" w:space="0" w:color="auto"/>
              <w:right w:val="single" w:sz="4" w:space="0" w:color="auto"/>
            </w:tcBorders>
            <w:vAlign w:val="center"/>
            <w:hideMark/>
          </w:tcPr>
          <w:p w14:paraId="20904DED" w14:textId="77777777" w:rsidR="008812CA" w:rsidRPr="008812CA" w:rsidRDefault="008812CA" w:rsidP="008812CA">
            <w:pPr>
              <w:spacing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0A3631" w14:textId="77777777" w:rsidR="008812CA" w:rsidRPr="008812CA" w:rsidRDefault="008812CA" w:rsidP="008812CA">
            <w:pPr>
              <w:spacing w:line="240" w:lineRule="auto"/>
              <w:rPr>
                <w:rFonts w:ascii="Times New Roman" w:hAnsi="Times New Roman"/>
              </w:rPr>
            </w:pPr>
          </w:p>
        </w:tc>
        <w:tc>
          <w:tcPr>
            <w:tcW w:w="1386" w:type="dxa"/>
            <w:tcBorders>
              <w:top w:val="single" w:sz="4" w:space="0" w:color="auto"/>
              <w:left w:val="single" w:sz="4" w:space="0" w:color="auto"/>
              <w:bottom w:val="single" w:sz="4" w:space="0" w:color="auto"/>
              <w:right w:val="single" w:sz="4" w:space="0" w:color="auto"/>
            </w:tcBorders>
            <w:vAlign w:val="center"/>
            <w:hideMark/>
          </w:tcPr>
          <w:p w14:paraId="31CDDF60"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2025 год</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1FF3D17"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2026 год</w:t>
            </w:r>
          </w:p>
        </w:tc>
        <w:tc>
          <w:tcPr>
            <w:tcW w:w="1352" w:type="dxa"/>
            <w:tcBorders>
              <w:top w:val="single" w:sz="4" w:space="0" w:color="auto"/>
              <w:left w:val="single" w:sz="4" w:space="0" w:color="auto"/>
              <w:bottom w:val="single" w:sz="4" w:space="0" w:color="auto"/>
              <w:right w:val="single" w:sz="4" w:space="0" w:color="auto"/>
            </w:tcBorders>
            <w:vAlign w:val="center"/>
            <w:hideMark/>
          </w:tcPr>
          <w:p w14:paraId="77D785AD"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2027 год</w:t>
            </w:r>
          </w:p>
        </w:tc>
      </w:tr>
      <w:tr w:rsidR="008812CA" w:rsidRPr="008812CA" w14:paraId="590C5967" w14:textId="77777777" w:rsidTr="008812CA">
        <w:tc>
          <w:tcPr>
            <w:tcW w:w="3555" w:type="dxa"/>
            <w:tcBorders>
              <w:top w:val="single" w:sz="4" w:space="0" w:color="auto"/>
              <w:left w:val="single" w:sz="4" w:space="0" w:color="auto"/>
              <w:bottom w:val="single" w:sz="4" w:space="0" w:color="auto"/>
              <w:right w:val="single" w:sz="4" w:space="0" w:color="auto"/>
            </w:tcBorders>
            <w:vAlign w:val="center"/>
            <w:hideMark/>
          </w:tcPr>
          <w:p w14:paraId="2E567B3B" w14:textId="77777777" w:rsidR="008812CA" w:rsidRPr="008812CA" w:rsidRDefault="008812CA" w:rsidP="008812CA">
            <w:pPr>
              <w:autoSpaceDE w:val="0"/>
              <w:autoSpaceDN w:val="0"/>
              <w:adjustRightInd w:val="0"/>
              <w:spacing w:line="240" w:lineRule="auto"/>
              <w:rPr>
                <w:rFonts w:ascii="Times New Roman" w:hAnsi="Times New Roman"/>
                <w:b/>
              </w:rPr>
            </w:pPr>
            <w:r w:rsidRPr="008812CA">
              <w:rPr>
                <w:rFonts w:ascii="Times New Roman" w:hAnsi="Times New Roman"/>
                <w:b/>
              </w:rPr>
              <w:t>Налоги на доходы физических лиц</w:t>
            </w:r>
          </w:p>
        </w:tc>
        <w:tc>
          <w:tcPr>
            <w:tcW w:w="1530" w:type="dxa"/>
            <w:tcBorders>
              <w:top w:val="single" w:sz="4" w:space="0" w:color="auto"/>
              <w:left w:val="single" w:sz="4" w:space="0" w:color="auto"/>
              <w:bottom w:val="single" w:sz="4" w:space="0" w:color="auto"/>
              <w:right w:val="single" w:sz="4" w:space="0" w:color="auto"/>
            </w:tcBorders>
            <w:vAlign w:val="center"/>
          </w:tcPr>
          <w:p w14:paraId="46C241ED" w14:textId="77777777" w:rsidR="008812CA" w:rsidRPr="008812CA" w:rsidRDefault="008812CA" w:rsidP="008812CA">
            <w:pPr>
              <w:autoSpaceDE w:val="0"/>
              <w:autoSpaceDN w:val="0"/>
              <w:adjustRightInd w:val="0"/>
              <w:spacing w:line="240" w:lineRule="auto"/>
              <w:jc w:val="center"/>
              <w:rPr>
                <w:rFonts w:ascii="Times New Roman" w:hAnsi="Times New Roman"/>
                <w:b/>
              </w:rPr>
            </w:pPr>
            <w:r w:rsidRPr="008812CA">
              <w:rPr>
                <w:rFonts w:ascii="Times New Roman" w:hAnsi="Times New Roman"/>
                <w:b/>
              </w:rPr>
              <w:t>40,0</w:t>
            </w:r>
          </w:p>
        </w:tc>
        <w:tc>
          <w:tcPr>
            <w:tcW w:w="1386" w:type="dxa"/>
            <w:tcBorders>
              <w:top w:val="single" w:sz="4" w:space="0" w:color="auto"/>
              <w:left w:val="single" w:sz="4" w:space="0" w:color="auto"/>
              <w:bottom w:val="single" w:sz="4" w:space="0" w:color="auto"/>
              <w:right w:val="single" w:sz="4" w:space="0" w:color="auto"/>
            </w:tcBorders>
            <w:vAlign w:val="center"/>
          </w:tcPr>
          <w:p w14:paraId="2568037B" w14:textId="77777777" w:rsidR="008812CA" w:rsidRPr="008812CA" w:rsidRDefault="008812CA" w:rsidP="008812CA">
            <w:pPr>
              <w:autoSpaceDE w:val="0"/>
              <w:autoSpaceDN w:val="0"/>
              <w:adjustRightInd w:val="0"/>
              <w:spacing w:line="240" w:lineRule="auto"/>
              <w:jc w:val="center"/>
              <w:rPr>
                <w:rFonts w:ascii="Times New Roman" w:hAnsi="Times New Roman"/>
                <w:b/>
              </w:rPr>
            </w:pPr>
            <w:r w:rsidRPr="008812CA">
              <w:rPr>
                <w:rFonts w:ascii="Times New Roman" w:hAnsi="Times New Roman"/>
                <w:b/>
              </w:rPr>
              <w:t>43,0</w:t>
            </w:r>
          </w:p>
        </w:tc>
        <w:tc>
          <w:tcPr>
            <w:tcW w:w="1521" w:type="dxa"/>
            <w:tcBorders>
              <w:top w:val="single" w:sz="4" w:space="0" w:color="auto"/>
              <w:left w:val="single" w:sz="4" w:space="0" w:color="auto"/>
              <w:bottom w:val="single" w:sz="4" w:space="0" w:color="auto"/>
              <w:right w:val="single" w:sz="4" w:space="0" w:color="auto"/>
            </w:tcBorders>
            <w:vAlign w:val="center"/>
          </w:tcPr>
          <w:p w14:paraId="225A4C1E" w14:textId="77777777" w:rsidR="008812CA" w:rsidRPr="008812CA" w:rsidRDefault="008812CA" w:rsidP="008812CA">
            <w:pPr>
              <w:autoSpaceDE w:val="0"/>
              <w:autoSpaceDN w:val="0"/>
              <w:adjustRightInd w:val="0"/>
              <w:spacing w:line="240" w:lineRule="auto"/>
              <w:jc w:val="center"/>
              <w:rPr>
                <w:rFonts w:ascii="Times New Roman" w:hAnsi="Times New Roman"/>
                <w:b/>
              </w:rPr>
            </w:pPr>
            <w:r w:rsidRPr="008812CA">
              <w:rPr>
                <w:rFonts w:ascii="Times New Roman" w:hAnsi="Times New Roman"/>
                <w:b/>
              </w:rPr>
              <w:t>47,0</w:t>
            </w:r>
          </w:p>
        </w:tc>
        <w:tc>
          <w:tcPr>
            <w:tcW w:w="1352" w:type="dxa"/>
            <w:tcBorders>
              <w:top w:val="single" w:sz="4" w:space="0" w:color="auto"/>
              <w:left w:val="single" w:sz="4" w:space="0" w:color="auto"/>
              <w:bottom w:val="single" w:sz="4" w:space="0" w:color="auto"/>
              <w:right w:val="single" w:sz="4" w:space="0" w:color="auto"/>
            </w:tcBorders>
            <w:vAlign w:val="center"/>
          </w:tcPr>
          <w:p w14:paraId="7D26EAD8" w14:textId="77777777" w:rsidR="008812CA" w:rsidRPr="008812CA" w:rsidRDefault="008812CA" w:rsidP="008812CA">
            <w:pPr>
              <w:autoSpaceDE w:val="0"/>
              <w:autoSpaceDN w:val="0"/>
              <w:adjustRightInd w:val="0"/>
              <w:spacing w:line="240" w:lineRule="auto"/>
              <w:jc w:val="center"/>
              <w:rPr>
                <w:rFonts w:ascii="Times New Roman" w:hAnsi="Times New Roman"/>
                <w:b/>
              </w:rPr>
            </w:pPr>
            <w:r w:rsidRPr="008812CA">
              <w:rPr>
                <w:rFonts w:ascii="Times New Roman" w:hAnsi="Times New Roman"/>
                <w:b/>
              </w:rPr>
              <w:t>50,0</w:t>
            </w:r>
          </w:p>
        </w:tc>
      </w:tr>
      <w:tr w:rsidR="008812CA" w:rsidRPr="008812CA" w14:paraId="23DFEFE0" w14:textId="77777777" w:rsidTr="008812CA">
        <w:tc>
          <w:tcPr>
            <w:tcW w:w="3555" w:type="dxa"/>
            <w:tcBorders>
              <w:top w:val="single" w:sz="4" w:space="0" w:color="auto"/>
              <w:left w:val="single" w:sz="4" w:space="0" w:color="auto"/>
              <w:bottom w:val="single" w:sz="4" w:space="0" w:color="auto"/>
              <w:right w:val="single" w:sz="4" w:space="0" w:color="auto"/>
            </w:tcBorders>
            <w:vAlign w:val="center"/>
            <w:hideMark/>
          </w:tcPr>
          <w:p w14:paraId="49CEA4DA" w14:textId="77777777" w:rsidR="008812CA" w:rsidRPr="008812CA" w:rsidRDefault="008812CA" w:rsidP="008812CA">
            <w:pPr>
              <w:autoSpaceDE w:val="0"/>
              <w:autoSpaceDN w:val="0"/>
              <w:adjustRightInd w:val="0"/>
              <w:spacing w:line="240" w:lineRule="auto"/>
              <w:rPr>
                <w:rFonts w:ascii="Times New Roman" w:hAnsi="Times New Roman"/>
              </w:rPr>
            </w:pPr>
            <w:r w:rsidRPr="008812CA">
              <w:rPr>
                <w:rFonts w:ascii="Times New Roman" w:hAnsi="Times New Roman"/>
              </w:rPr>
              <w:t>Доля в налоговых доходах, %</w:t>
            </w:r>
          </w:p>
        </w:tc>
        <w:tc>
          <w:tcPr>
            <w:tcW w:w="1530" w:type="dxa"/>
            <w:tcBorders>
              <w:top w:val="single" w:sz="4" w:space="0" w:color="auto"/>
              <w:left w:val="single" w:sz="4" w:space="0" w:color="auto"/>
              <w:bottom w:val="single" w:sz="4" w:space="0" w:color="auto"/>
              <w:right w:val="single" w:sz="4" w:space="0" w:color="auto"/>
            </w:tcBorders>
            <w:vAlign w:val="center"/>
          </w:tcPr>
          <w:p w14:paraId="17971045"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5,0</w:t>
            </w:r>
          </w:p>
        </w:tc>
        <w:tc>
          <w:tcPr>
            <w:tcW w:w="1386" w:type="dxa"/>
            <w:tcBorders>
              <w:top w:val="single" w:sz="4" w:space="0" w:color="auto"/>
              <w:left w:val="single" w:sz="4" w:space="0" w:color="auto"/>
              <w:bottom w:val="single" w:sz="4" w:space="0" w:color="auto"/>
              <w:right w:val="single" w:sz="4" w:space="0" w:color="auto"/>
            </w:tcBorders>
            <w:vAlign w:val="center"/>
          </w:tcPr>
          <w:p w14:paraId="1957EF13"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5,1</w:t>
            </w:r>
          </w:p>
        </w:tc>
        <w:tc>
          <w:tcPr>
            <w:tcW w:w="1521" w:type="dxa"/>
            <w:tcBorders>
              <w:top w:val="single" w:sz="4" w:space="0" w:color="auto"/>
              <w:left w:val="single" w:sz="4" w:space="0" w:color="auto"/>
              <w:bottom w:val="single" w:sz="4" w:space="0" w:color="auto"/>
              <w:right w:val="single" w:sz="4" w:space="0" w:color="auto"/>
            </w:tcBorders>
            <w:vAlign w:val="center"/>
          </w:tcPr>
          <w:p w14:paraId="5D7B74BB"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5,3</w:t>
            </w:r>
          </w:p>
        </w:tc>
        <w:tc>
          <w:tcPr>
            <w:tcW w:w="1352" w:type="dxa"/>
            <w:tcBorders>
              <w:top w:val="single" w:sz="4" w:space="0" w:color="auto"/>
              <w:left w:val="single" w:sz="4" w:space="0" w:color="auto"/>
              <w:bottom w:val="single" w:sz="4" w:space="0" w:color="auto"/>
              <w:right w:val="single" w:sz="4" w:space="0" w:color="auto"/>
            </w:tcBorders>
            <w:vAlign w:val="center"/>
          </w:tcPr>
          <w:p w14:paraId="643A190D"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5,6</w:t>
            </w:r>
          </w:p>
        </w:tc>
      </w:tr>
      <w:tr w:rsidR="008812CA" w:rsidRPr="008812CA" w14:paraId="58406CCF" w14:textId="77777777" w:rsidTr="008812CA">
        <w:tc>
          <w:tcPr>
            <w:tcW w:w="3555" w:type="dxa"/>
            <w:tcBorders>
              <w:top w:val="single" w:sz="4" w:space="0" w:color="auto"/>
              <w:left w:val="single" w:sz="4" w:space="0" w:color="auto"/>
              <w:bottom w:val="single" w:sz="4" w:space="0" w:color="auto"/>
              <w:right w:val="single" w:sz="4" w:space="0" w:color="auto"/>
            </w:tcBorders>
            <w:vAlign w:val="center"/>
            <w:hideMark/>
          </w:tcPr>
          <w:p w14:paraId="61022A48" w14:textId="77777777" w:rsidR="008812CA" w:rsidRPr="008812CA" w:rsidRDefault="008812CA" w:rsidP="008812CA">
            <w:pPr>
              <w:autoSpaceDE w:val="0"/>
              <w:autoSpaceDN w:val="0"/>
              <w:adjustRightInd w:val="0"/>
              <w:spacing w:line="240" w:lineRule="auto"/>
              <w:rPr>
                <w:rFonts w:ascii="Times New Roman" w:hAnsi="Times New Roman"/>
              </w:rPr>
            </w:pPr>
            <w:r w:rsidRPr="008812CA">
              <w:rPr>
                <w:rFonts w:ascii="Times New Roman" w:hAnsi="Times New Roman"/>
              </w:rPr>
              <w:t>К предыдущему году, тыс. руб.</w:t>
            </w:r>
          </w:p>
        </w:tc>
        <w:tc>
          <w:tcPr>
            <w:tcW w:w="1530" w:type="dxa"/>
            <w:tcBorders>
              <w:top w:val="single" w:sz="4" w:space="0" w:color="auto"/>
              <w:left w:val="single" w:sz="4" w:space="0" w:color="auto"/>
              <w:bottom w:val="single" w:sz="4" w:space="0" w:color="auto"/>
              <w:right w:val="single" w:sz="4" w:space="0" w:color="auto"/>
            </w:tcBorders>
            <w:vAlign w:val="center"/>
          </w:tcPr>
          <w:p w14:paraId="2B1CF80E"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3,0</w:t>
            </w:r>
          </w:p>
        </w:tc>
        <w:tc>
          <w:tcPr>
            <w:tcW w:w="1386" w:type="dxa"/>
            <w:tcBorders>
              <w:top w:val="single" w:sz="4" w:space="0" w:color="auto"/>
              <w:left w:val="single" w:sz="4" w:space="0" w:color="auto"/>
              <w:bottom w:val="single" w:sz="4" w:space="0" w:color="auto"/>
              <w:right w:val="single" w:sz="4" w:space="0" w:color="auto"/>
            </w:tcBorders>
            <w:vAlign w:val="center"/>
          </w:tcPr>
          <w:p w14:paraId="1164FA25"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3,0</w:t>
            </w:r>
          </w:p>
        </w:tc>
        <w:tc>
          <w:tcPr>
            <w:tcW w:w="1521" w:type="dxa"/>
            <w:tcBorders>
              <w:top w:val="single" w:sz="4" w:space="0" w:color="auto"/>
              <w:left w:val="single" w:sz="4" w:space="0" w:color="auto"/>
              <w:bottom w:val="single" w:sz="4" w:space="0" w:color="auto"/>
              <w:right w:val="single" w:sz="4" w:space="0" w:color="auto"/>
            </w:tcBorders>
            <w:vAlign w:val="center"/>
          </w:tcPr>
          <w:p w14:paraId="69DD14BC"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4,0</w:t>
            </w:r>
          </w:p>
        </w:tc>
        <w:tc>
          <w:tcPr>
            <w:tcW w:w="1352" w:type="dxa"/>
            <w:tcBorders>
              <w:top w:val="single" w:sz="4" w:space="0" w:color="auto"/>
              <w:left w:val="single" w:sz="4" w:space="0" w:color="auto"/>
              <w:bottom w:val="single" w:sz="4" w:space="0" w:color="auto"/>
              <w:right w:val="single" w:sz="4" w:space="0" w:color="auto"/>
            </w:tcBorders>
            <w:vAlign w:val="center"/>
          </w:tcPr>
          <w:p w14:paraId="61717272"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3,0</w:t>
            </w:r>
          </w:p>
        </w:tc>
      </w:tr>
      <w:tr w:rsidR="008812CA" w:rsidRPr="008812CA" w14:paraId="27D3E1CD" w14:textId="77777777" w:rsidTr="008812CA">
        <w:trPr>
          <w:trHeight w:val="320"/>
        </w:trPr>
        <w:tc>
          <w:tcPr>
            <w:tcW w:w="3555" w:type="dxa"/>
            <w:tcBorders>
              <w:top w:val="single" w:sz="4" w:space="0" w:color="auto"/>
              <w:left w:val="single" w:sz="4" w:space="0" w:color="auto"/>
              <w:bottom w:val="single" w:sz="4" w:space="0" w:color="auto"/>
              <w:right w:val="single" w:sz="4" w:space="0" w:color="auto"/>
            </w:tcBorders>
            <w:vAlign w:val="center"/>
            <w:hideMark/>
          </w:tcPr>
          <w:p w14:paraId="3A9B2288" w14:textId="77777777" w:rsidR="008812CA" w:rsidRPr="008812CA" w:rsidRDefault="008812CA" w:rsidP="008812CA">
            <w:pPr>
              <w:autoSpaceDE w:val="0"/>
              <w:autoSpaceDN w:val="0"/>
              <w:adjustRightInd w:val="0"/>
              <w:spacing w:line="240" w:lineRule="auto"/>
              <w:rPr>
                <w:rFonts w:ascii="Times New Roman" w:hAnsi="Times New Roman"/>
              </w:rPr>
            </w:pPr>
            <w:r w:rsidRPr="008812CA">
              <w:rPr>
                <w:rFonts w:ascii="Times New Roman" w:hAnsi="Times New Roman"/>
              </w:rPr>
              <w:t>К предыдущему году, %</w:t>
            </w:r>
          </w:p>
        </w:tc>
        <w:tc>
          <w:tcPr>
            <w:tcW w:w="1530" w:type="dxa"/>
            <w:tcBorders>
              <w:top w:val="single" w:sz="4" w:space="0" w:color="auto"/>
              <w:left w:val="single" w:sz="4" w:space="0" w:color="auto"/>
              <w:bottom w:val="single" w:sz="4" w:space="0" w:color="auto"/>
              <w:right w:val="single" w:sz="4" w:space="0" w:color="auto"/>
            </w:tcBorders>
            <w:vAlign w:val="center"/>
          </w:tcPr>
          <w:p w14:paraId="6C88935F"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108,1</w:t>
            </w:r>
          </w:p>
        </w:tc>
        <w:tc>
          <w:tcPr>
            <w:tcW w:w="1386" w:type="dxa"/>
            <w:tcBorders>
              <w:top w:val="single" w:sz="4" w:space="0" w:color="auto"/>
              <w:left w:val="single" w:sz="4" w:space="0" w:color="auto"/>
              <w:bottom w:val="single" w:sz="4" w:space="0" w:color="auto"/>
              <w:right w:val="single" w:sz="4" w:space="0" w:color="auto"/>
            </w:tcBorders>
            <w:vAlign w:val="center"/>
          </w:tcPr>
          <w:p w14:paraId="4E8A86CB"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107,5</w:t>
            </w:r>
          </w:p>
        </w:tc>
        <w:tc>
          <w:tcPr>
            <w:tcW w:w="1521" w:type="dxa"/>
            <w:tcBorders>
              <w:top w:val="single" w:sz="4" w:space="0" w:color="auto"/>
              <w:left w:val="single" w:sz="4" w:space="0" w:color="auto"/>
              <w:bottom w:val="single" w:sz="4" w:space="0" w:color="auto"/>
              <w:right w:val="single" w:sz="4" w:space="0" w:color="auto"/>
            </w:tcBorders>
            <w:vAlign w:val="center"/>
          </w:tcPr>
          <w:p w14:paraId="3361E726"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109,3</w:t>
            </w:r>
          </w:p>
        </w:tc>
        <w:tc>
          <w:tcPr>
            <w:tcW w:w="1352" w:type="dxa"/>
            <w:tcBorders>
              <w:top w:val="single" w:sz="4" w:space="0" w:color="auto"/>
              <w:left w:val="single" w:sz="4" w:space="0" w:color="auto"/>
              <w:bottom w:val="single" w:sz="4" w:space="0" w:color="auto"/>
              <w:right w:val="single" w:sz="4" w:space="0" w:color="auto"/>
            </w:tcBorders>
            <w:vAlign w:val="center"/>
          </w:tcPr>
          <w:p w14:paraId="4DED68A2"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106,4</w:t>
            </w:r>
          </w:p>
        </w:tc>
      </w:tr>
      <w:tr w:rsidR="008812CA" w:rsidRPr="008812CA" w14:paraId="71148351" w14:textId="77777777" w:rsidTr="008812CA">
        <w:tc>
          <w:tcPr>
            <w:tcW w:w="3555" w:type="dxa"/>
            <w:tcBorders>
              <w:top w:val="single" w:sz="4" w:space="0" w:color="auto"/>
              <w:left w:val="single" w:sz="4" w:space="0" w:color="auto"/>
              <w:bottom w:val="single" w:sz="4" w:space="0" w:color="auto"/>
              <w:right w:val="single" w:sz="4" w:space="0" w:color="auto"/>
            </w:tcBorders>
            <w:vAlign w:val="center"/>
            <w:hideMark/>
          </w:tcPr>
          <w:p w14:paraId="068A2BE0" w14:textId="77777777" w:rsidR="008812CA" w:rsidRPr="008812CA" w:rsidRDefault="008812CA" w:rsidP="008812CA">
            <w:pPr>
              <w:autoSpaceDE w:val="0"/>
              <w:autoSpaceDN w:val="0"/>
              <w:adjustRightInd w:val="0"/>
              <w:spacing w:line="240" w:lineRule="auto"/>
              <w:rPr>
                <w:rFonts w:ascii="Times New Roman" w:hAnsi="Times New Roman"/>
              </w:rPr>
            </w:pPr>
            <w:r w:rsidRPr="008812CA">
              <w:rPr>
                <w:rFonts w:ascii="Times New Roman" w:hAnsi="Times New Roman"/>
              </w:rPr>
              <w:t>Темп роста к оценке 2024 года</w:t>
            </w:r>
          </w:p>
        </w:tc>
        <w:tc>
          <w:tcPr>
            <w:tcW w:w="1530" w:type="dxa"/>
            <w:tcBorders>
              <w:top w:val="single" w:sz="4" w:space="0" w:color="auto"/>
              <w:left w:val="single" w:sz="4" w:space="0" w:color="auto"/>
              <w:bottom w:val="single" w:sz="4" w:space="0" w:color="auto"/>
              <w:right w:val="single" w:sz="4" w:space="0" w:color="auto"/>
            </w:tcBorders>
            <w:vAlign w:val="center"/>
          </w:tcPr>
          <w:p w14:paraId="7DC1DEE7"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Х</w:t>
            </w:r>
          </w:p>
        </w:tc>
        <w:tc>
          <w:tcPr>
            <w:tcW w:w="1386" w:type="dxa"/>
            <w:tcBorders>
              <w:top w:val="single" w:sz="4" w:space="0" w:color="auto"/>
              <w:left w:val="single" w:sz="4" w:space="0" w:color="auto"/>
              <w:bottom w:val="single" w:sz="4" w:space="0" w:color="auto"/>
              <w:right w:val="single" w:sz="4" w:space="0" w:color="auto"/>
            </w:tcBorders>
            <w:vAlign w:val="center"/>
          </w:tcPr>
          <w:p w14:paraId="11913C68"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1,1</w:t>
            </w:r>
          </w:p>
        </w:tc>
        <w:tc>
          <w:tcPr>
            <w:tcW w:w="1521" w:type="dxa"/>
            <w:tcBorders>
              <w:top w:val="single" w:sz="4" w:space="0" w:color="auto"/>
              <w:left w:val="single" w:sz="4" w:space="0" w:color="auto"/>
              <w:bottom w:val="single" w:sz="4" w:space="0" w:color="auto"/>
              <w:right w:val="single" w:sz="4" w:space="0" w:color="auto"/>
            </w:tcBorders>
            <w:vAlign w:val="center"/>
          </w:tcPr>
          <w:p w14:paraId="0BC71842"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1,2</w:t>
            </w:r>
          </w:p>
        </w:tc>
        <w:tc>
          <w:tcPr>
            <w:tcW w:w="1352" w:type="dxa"/>
            <w:tcBorders>
              <w:top w:val="single" w:sz="4" w:space="0" w:color="auto"/>
              <w:left w:val="single" w:sz="4" w:space="0" w:color="auto"/>
              <w:bottom w:val="single" w:sz="4" w:space="0" w:color="auto"/>
              <w:right w:val="single" w:sz="4" w:space="0" w:color="auto"/>
            </w:tcBorders>
            <w:vAlign w:val="center"/>
          </w:tcPr>
          <w:p w14:paraId="6FFA5179"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1,2</w:t>
            </w:r>
          </w:p>
        </w:tc>
      </w:tr>
    </w:tbl>
    <w:p w14:paraId="4F95A27E" w14:textId="590EE40E" w:rsidR="008812CA" w:rsidRPr="008812CA" w:rsidRDefault="008812CA" w:rsidP="008812CA">
      <w:pPr>
        <w:spacing w:after="0" w:line="240" w:lineRule="auto"/>
        <w:jc w:val="both"/>
        <w:rPr>
          <w:rFonts w:ascii="Times New Roman" w:hAnsi="Times New Roman"/>
          <w:sz w:val="28"/>
          <w:szCs w:val="28"/>
        </w:rPr>
      </w:pPr>
      <w:bookmarkStart w:id="20" w:name="_Hlk184046667"/>
      <w:r w:rsidRPr="008812CA">
        <w:rPr>
          <w:rFonts w:ascii="Times New Roman" w:hAnsi="Times New Roman"/>
          <w:sz w:val="28"/>
          <w:szCs w:val="28"/>
        </w:rPr>
        <w:t xml:space="preserve">         </w:t>
      </w:r>
      <w:bookmarkStart w:id="21" w:name="_Hlk183530649"/>
      <w:r w:rsidRPr="008812CA">
        <w:rPr>
          <w:rFonts w:ascii="Times New Roman" w:hAnsi="Times New Roman"/>
          <w:sz w:val="28"/>
          <w:szCs w:val="28"/>
        </w:rPr>
        <w:t xml:space="preserve">Доходы бюджета по налогу на доходы физических лиц на 2025 год прогнозируются в сумме </w:t>
      </w:r>
      <w:r>
        <w:rPr>
          <w:rFonts w:ascii="Times New Roman" w:hAnsi="Times New Roman"/>
          <w:sz w:val="28"/>
          <w:szCs w:val="28"/>
        </w:rPr>
        <w:t>43,0</w:t>
      </w:r>
      <w:r w:rsidRPr="008812CA">
        <w:rPr>
          <w:rFonts w:ascii="Times New Roman" w:hAnsi="Times New Roman"/>
          <w:sz w:val="28"/>
          <w:szCs w:val="28"/>
        </w:rPr>
        <w:t xml:space="preserve"> тыс. рублей, темп роста к оценке 2024 года составил 1,</w:t>
      </w:r>
      <w:r>
        <w:rPr>
          <w:rFonts w:ascii="Times New Roman" w:hAnsi="Times New Roman"/>
          <w:sz w:val="28"/>
          <w:szCs w:val="28"/>
        </w:rPr>
        <w:t>1</w:t>
      </w:r>
      <w:r w:rsidRPr="008812CA">
        <w:rPr>
          <w:rFonts w:ascii="Times New Roman" w:hAnsi="Times New Roman"/>
          <w:sz w:val="28"/>
          <w:szCs w:val="28"/>
        </w:rPr>
        <w:t xml:space="preserve"> процента.  Объем поступлений в бюджет в 2026 и 2027 годах прогнозируется в сумме </w:t>
      </w:r>
      <w:r>
        <w:rPr>
          <w:rFonts w:ascii="Times New Roman" w:hAnsi="Times New Roman"/>
          <w:sz w:val="28"/>
          <w:szCs w:val="28"/>
        </w:rPr>
        <w:t>47,0</w:t>
      </w:r>
      <w:r w:rsidRPr="008812CA">
        <w:rPr>
          <w:rFonts w:ascii="Times New Roman" w:hAnsi="Times New Roman"/>
          <w:sz w:val="28"/>
          <w:szCs w:val="28"/>
        </w:rPr>
        <w:t xml:space="preserve"> тыс. рублей и </w:t>
      </w:r>
      <w:r>
        <w:rPr>
          <w:rFonts w:ascii="Times New Roman" w:hAnsi="Times New Roman"/>
          <w:sz w:val="28"/>
          <w:szCs w:val="28"/>
        </w:rPr>
        <w:t>50</w:t>
      </w:r>
      <w:r w:rsidRPr="008812CA">
        <w:rPr>
          <w:rFonts w:ascii="Times New Roman" w:hAnsi="Times New Roman"/>
          <w:sz w:val="28"/>
          <w:szCs w:val="28"/>
        </w:rPr>
        <w:t>,0 тыс. рублей соответственно. Темпы роста к предыдущему году составят в 2026 году 1,</w:t>
      </w:r>
      <w:r>
        <w:rPr>
          <w:rFonts w:ascii="Times New Roman" w:hAnsi="Times New Roman"/>
          <w:sz w:val="28"/>
          <w:szCs w:val="28"/>
        </w:rPr>
        <w:t>1</w:t>
      </w:r>
      <w:r w:rsidRPr="008812CA">
        <w:rPr>
          <w:rFonts w:ascii="Times New Roman" w:hAnsi="Times New Roman"/>
          <w:sz w:val="28"/>
          <w:szCs w:val="28"/>
        </w:rPr>
        <w:t xml:space="preserve"> %, в 2027 году 1,</w:t>
      </w:r>
      <w:r>
        <w:rPr>
          <w:rFonts w:ascii="Times New Roman" w:hAnsi="Times New Roman"/>
          <w:sz w:val="28"/>
          <w:szCs w:val="28"/>
        </w:rPr>
        <w:t xml:space="preserve">1 </w:t>
      </w:r>
      <w:r w:rsidRPr="008812CA">
        <w:rPr>
          <w:rFonts w:ascii="Times New Roman" w:hAnsi="Times New Roman"/>
          <w:sz w:val="28"/>
          <w:szCs w:val="28"/>
        </w:rPr>
        <w:t>процента. К уровню поступлений 2024 года темп роста налога в 2026 году составляет 1,</w:t>
      </w:r>
      <w:r>
        <w:rPr>
          <w:rFonts w:ascii="Times New Roman" w:hAnsi="Times New Roman"/>
          <w:sz w:val="28"/>
          <w:szCs w:val="28"/>
        </w:rPr>
        <w:t>2</w:t>
      </w:r>
      <w:r w:rsidRPr="008812CA">
        <w:rPr>
          <w:rFonts w:ascii="Times New Roman" w:hAnsi="Times New Roman"/>
          <w:sz w:val="28"/>
          <w:szCs w:val="28"/>
        </w:rPr>
        <w:t>% в 2027 году 1,</w:t>
      </w:r>
      <w:r>
        <w:rPr>
          <w:rFonts w:ascii="Times New Roman" w:hAnsi="Times New Roman"/>
          <w:sz w:val="28"/>
          <w:szCs w:val="28"/>
        </w:rPr>
        <w:t>2</w:t>
      </w:r>
      <w:r w:rsidRPr="008812CA">
        <w:rPr>
          <w:rFonts w:ascii="Times New Roman" w:hAnsi="Times New Roman"/>
          <w:sz w:val="28"/>
          <w:szCs w:val="28"/>
        </w:rPr>
        <w:t>% процента.</w:t>
      </w:r>
    </w:p>
    <w:p w14:paraId="3A879B15" w14:textId="0BA75E9B" w:rsidR="008812CA" w:rsidRPr="008812CA" w:rsidRDefault="008812CA" w:rsidP="008812CA">
      <w:pPr>
        <w:spacing w:after="0" w:line="240" w:lineRule="auto"/>
        <w:ind w:firstLine="709"/>
        <w:jc w:val="both"/>
        <w:rPr>
          <w:rFonts w:ascii="Times New Roman" w:hAnsi="Times New Roman"/>
          <w:sz w:val="28"/>
          <w:szCs w:val="28"/>
        </w:rPr>
      </w:pPr>
      <w:r w:rsidRPr="008812CA">
        <w:rPr>
          <w:rFonts w:ascii="Times New Roman" w:hAnsi="Times New Roman"/>
          <w:sz w:val="28"/>
          <w:szCs w:val="28"/>
        </w:rPr>
        <w:t xml:space="preserve">В структуре налоговых доходов проекта бюджета в 2025 году на долю налога на доходы физических лиц приходится </w:t>
      </w:r>
      <w:r>
        <w:rPr>
          <w:rFonts w:ascii="Times New Roman" w:hAnsi="Times New Roman"/>
          <w:sz w:val="28"/>
          <w:szCs w:val="28"/>
        </w:rPr>
        <w:t>5,1</w:t>
      </w:r>
      <w:r w:rsidRPr="008812CA">
        <w:rPr>
          <w:rFonts w:ascii="Times New Roman" w:hAnsi="Times New Roman"/>
          <w:sz w:val="28"/>
          <w:szCs w:val="28"/>
        </w:rPr>
        <w:t xml:space="preserve">%, в плановом периоде </w:t>
      </w:r>
      <w:r>
        <w:rPr>
          <w:rFonts w:ascii="Times New Roman" w:hAnsi="Times New Roman"/>
          <w:sz w:val="28"/>
          <w:szCs w:val="28"/>
        </w:rPr>
        <w:t>5,4</w:t>
      </w:r>
      <w:r w:rsidRPr="008812CA">
        <w:rPr>
          <w:rFonts w:ascii="Times New Roman" w:hAnsi="Times New Roman"/>
          <w:sz w:val="28"/>
          <w:szCs w:val="28"/>
        </w:rPr>
        <w:t xml:space="preserve"> % и </w:t>
      </w:r>
      <w:r>
        <w:rPr>
          <w:rFonts w:ascii="Times New Roman" w:hAnsi="Times New Roman"/>
          <w:sz w:val="28"/>
          <w:szCs w:val="28"/>
        </w:rPr>
        <w:t>5,7</w:t>
      </w:r>
      <w:r w:rsidRPr="008812CA">
        <w:rPr>
          <w:rFonts w:ascii="Times New Roman" w:hAnsi="Times New Roman"/>
          <w:sz w:val="28"/>
          <w:szCs w:val="28"/>
        </w:rPr>
        <w:t>% соответственно.</w:t>
      </w:r>
    </w:p>
    <w:p w14:paraId="5F9545E7" w14:textId="7D016A5E" w:rsidR="003D663A" w:rsidRDefault="003D663A" w:rsidP="00310AA8">
      <w:pPr>
        <w:spacing w:after="0" w:line="240" w:lineRule="auto"/>
        <w:ind w:firstLine="709"/>
        <w:jc w:val="both"/>
        <w:rPr>
          <w:rFonts w:ascii="Times New Roman" w:hAnsi="Times New Roman"/>
          <w:sz w:val="28"/>
          <w:szCs w:val="28"/>
        </w:rPr>
      </w:pPr>
      <w:r>
        <w:rPr>
          <w:rFonts w:ascii="Times New Roman" w:hAnsi="Times New Roman"/>
          <w:sz w:val="28"/>
          <w:szCs w:val="28"/>
        </w:rPr>
        <w:t>Расчет налога произведен исходя из норматива отчислений, установленного Бюджетным кодексом РФ в бюджеты поселений – 2% (пункт 2 статьи 61.5).</w:t>
      </w:r>
    </w:p>
    <w:p w14:paraId="2B0AA54F" w14:textId="77777777" w:rsidR="008812CA" w:rsidRPr="008812CA" w:rsidRDefault="008812CA" w:rsidP="008812CA">
      <w:pPr>
        <w:spacing w:after="0" w:line="240" w:lineRule="auto"/>
        <w:ind w:firstLine="709"/>
        <w:jc w:val="center"/>
        <w:rPr>
          <w:rFonts w:ascii="Times New Roman" w:hAnsi="Times New Roman"/>
          <w:i/>
          <w:iCs/>
          <w:sz w:val="28"/>
          <w:szCs w:val="28"/>
        </w:rPr>
      </w:pPr>
      <w:bookmarkStart w:id="22" w:name="_Hlk183530880"/>
      <w:bookmarkEnd w:id="21"/>
      <w:r w:rsidRPr="008812CA">
        <w:rPr>
          <w:rFonts w:ascii="Times New Roman" w:hAnsi="Times New Roman"/>
          <w:i/>
          <w:iCs/>
          <w:sz w:val="28"/>
          <w:szCs w:val="28"/>
        </w:rPr>
        <w:t>Динамика доходов от уплаты единого сельскохозяйственного налога</w:t>
      </w:r>
    </w:p>
    <w:p w14:paraId="0F36EEDE" w14:textId="77777777" w:rsidR="008812CA" w:rsidRPr="008812CA" w:rsidRDefault="008812CA" w:rsidP="008812CA">
      <w:pPr>
        <w:spacing w:after="0" w:line="240" w:lineRule="auto"/>
        <w:ind w:firstLine="708"/>
        <w:jc w:val="center"/>
        <w:rPr>
          <w:rFonts w:ascii="Times New Roman" w:hAnsi="Times New Roman"/>
          <w:i/>
          <w:iCs/>
          <w:sz w:val="28"/>
          <w:szCs w:val="28"/>
        </w:rPr>
      </w:pPr>
      <w:bookmarkStart w:id="23" w:name="_Hlk183158726"/>
      <w:r w:rsidRPr="008812CA">
        <w:rPr>
          <w:rFonts w:ascii="Times New Roman" w:hAnsi="Times New Roman"/>
          <w:i/>
          <w:iCs/>
          <w:sz w:val="28"/>
          <w:szCs w:val="28"/>
        </w:rPr>
        <w:t>2024 -2027 годах приведена в таблице</w:t>
      </w:r>
      <w:r>
        <w:rPr>
          <w:rFonts w:ascii="Times New Roman" w:hAnsi="Times New Roman"/>
          <w:i/>
          <w:iCs/>
          <w:sz w:val="28"/>
          <w:szCs w:val="28"/>
        </w:rPr>
        <w:t xml:space="preserve"> </w:t>
      </w:r>
      <w:proofErr w:type="gramStart"/>
      <w:r>
        <w:rPr>
          <w:rFonts w:ascii="Times New Roman" w:hAnsi="Times New Roman"/>
          <w:i/>
          <w:iCs/>
          <w:sz w:val="28"/>
          <w:szCs w:val="28"/>
        </w:rPr>
        <w:t xml:space="preserve">   (</w:t>
      </w:r>
      <w:proofErr w:type="gramEnd"/>
      <w:r>
        <w:rPr>
          <w:rFonts w:ascii="Times New Roman" w:hAnsi="Times New Roman"/>
          <w:i/>
          <w:iCs/>
          <w:sz w:val="28"/>
          <w:szCs w:val="28"/>
        </w:rPr>
        <w:t>тыс. рублей)</w:t>
      </w:r>
    </w:p>
    <w:tbl>
      <w:tblPr>
        <w:tblStyle w:val="a3"/>
        <w:tblW w:w="0" w:type="auto"/>
        <w:tblInd w:w="0" w:type="dxa"/>
        <w:tblLook w:val="04A0" w:firstRow="1" w:lastRow="0" w:firstColumn="1" w:lastColumn="0" w:noHBand="0" w:noVBand="1"/>
      </w:tblPr>
      <w:tblGrid>
        <w:gridCol w:w="3588"/>
        <w:gridCol w:w="1523"/>
        <w:gridCol w:w="1376"/>
        <w:gridCol w:w="1512"/>
        <w:gridCol w:w="1345"/>
      </w:tblGrid>
      <w:tr w:rsidR="008812CA" w:rsidRPr="008812CA" w14:paraId="6E6143A2" w14:textId="77777777" w:rsidTr="008812CA">
        <w:tc>
          <w:tcPr>
            <w:tcW w:w="3588" w:type="dxa"/>
            <w:vMerge w:val="restart"/>
            <w:tcBorders>
              <w:top w:val="single" w:sz="4" w:space="0" w:color="auto"/>
              <w:left w:val="single" w:sz="4" w:space="0" w:color="auto"/>
              <w:bottom w:val="single" w:sz="4" w:space="0" w:color="auto"/>
              <w:right w:val="single" w:sz="4" w:space="0" w:color="auto"/>
            </w:tcBorders>
            <w:vAlign w:val="center"/>
            <w:hideMark/>
          </w:tcPr>
          <w:bookmarkEnd w:id="20"/>
          <w:bookmarkEnd w:id="22"/>
          <w:bookmarkEnd w:id="23"/>
          <w:p w14:paraId="5ADCB10D"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Показатели</w:t>
            </w:r>
          </w:p>
        </w:tc>
        <w:tc>
          <w:tcPr>
            <w:tcW w:w="1523" w:type="dxa"/>
            <w:vMerge w:val="restart"/>
            <w:tcBorders>
              <w:top w:val="single" w:sz="4" w:space="0" w:color="auto"/>
              <w:left w:val="single" w:sz="4" w:space="0" w:color="auto"/>
              <w:bottom w:val="single" w:sz="4" w:space="0" w:color="auto"/>
              <w:right w:val="single" w:sz="4" w:space="0" w:color="auto"/>
            </w:tcBorders>
            <w:vAlign w:val="center"/>
            <w:hideMark/>
          </w:tcPr>
          <w:p w14:paraId="5F812865"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 xml:space="preserve">Оценка </w:t>
            </w:r>
          </w:p>
          <w:p w14:paraId="78F7A160"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2024 года</w:t>
            </w:r>
          </w:p>
        </w:tc>
        <w:tc>
          <w:tcPr>
            <w:tcW w:w="4233" w:type="dxa"/>
            <w:gridSpan w:val="3"/>
            <w:tcBorders>
              <w:top w:val="single" w:sz="4" w:space="0" w:color="auto"/>
              <w:left w:val="single" w:sz="4" w:space="0" w:color="auto"/>
              <w:bottom w:val="single" w:sz="4" w:space="0" w:color="auto"/>
              <w:right w:val="single" w:sz="4" w:space="0" w:color="auto"/>
            </w:tcBorders>
            <w:vAlign w:val="center"/>
            <w:hideMark/>
          </w:tcPr>
          <w:p w14:paraId="4EF6D549"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Прогноз</w:t>
            </w:r>
          </w:p>
        </w:tc>
      </w:tr>
      <w:tr w:rsidR="008812CA" w:rsidRPr="008812CA" w14:paraId="6D68B8CA" w14:textId="77777777" w:rsidTr="008812CA">
        <w:tc>
          <w:tcPr>
            <w:tcW w:w="0" w:type="auto"/>
            <w:vMerge/>
            <w:tcBorders>
              <w:top w:val="single" w:sz="4" w:space="0" w:color="auto"/>
              <w:left w:val="single" w:sz="4" w:space="0" w:color="auto"/>
              <w:bottom w:val="single" w:sz="4" w:space="0" w:color="auto"/>
              <w:right w:val="single" w:sz="4" w:space="0" w:color="auto"/>
            </w:tcBorders>
            <w:vAlign w:val="center"/>
            <w:hideMark/>
          </w:tcPr>
          <w:p w14:paraId="246C9032" w14:textId="77777777" w:rsidR="008812CA" w:rsidRPr="008812CA" w:rsidRDefault="008812CA" w:rsidP="008812CA">
            <w:pPr>
              <w:spacing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488D4" w14:textId="77777777" w:rsidR="008812CA" w:rsidRPr="008812CA" w:rsidRDefault="008812CA" w:rsidP="008812CA">
            <w:pPr>
              <w:spacing w:line="240" w:lineRule="auto"/>
              <w:rPr>
                <w:rFonts w:ascii="Times New Roman" w:hAnsi="Times New Roman"/>
              </w:rPr>
            </w:pPr>
          </w:p>
        </w:tc>
        <w:tc>
          <w:tcPr>
            <w:tcW w:w="1376" w:type="dxa"/>
            <w:tcBorders>
              <w:top w:val="single" w:sz="4" w:space="0" w:color="auto"/>
              <w:left w:val="single" w:sz="4" w:space="0" w:color="auto"/>
              <w:bottom w:val="single" w:sz="4" w:space="0" w:color="auto"/>
              <w:right w:val="single" w:sz="4" w:space="0" w:color="auto"/>
            </w:tcBorders>
            <w:vAlign w:val="center"/>
            <w:hideMark/>
          </w:tcPr>
          <w:p w14:paraId="216235D6"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2025 год</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FB8204B"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2026 год</w:t>
            </w:r>
          </w:p>
        </w:tc>
        <w:tc>
          <w:tcPr>
            <w:tcW w:w="1345" w:type="dxa"/>
            <w:tcBorders>
              <w:top w:val="single" w:sz="4" w:space="0" w:color="auto"/>
              <w:left w:val="single" w:sz="4" w:space="0" w:color="auto"/>
              <w:bottom w:val="single" w:sz="4" w:space="0" w:color="auto"/>
              <w:right w:val="single" w:sz="4" w:space="0" w:color="auto"/>
            </w:tcBorders>
            <w:vAlign w:val="center"/>
            <w:hideMark/>
          </w:tcPr>
          <w:p w14:paraId="65BBB702"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2027 год</w:t>
            </w:r>
          </w:p>
        </w:tc>
      </w:tr>
      <w:tr w:rsidR="008812CA" w:rsidRPr="008812CA" w14:paraId="65C64F49" w14:textId="77777777" w:rsidTr="008812CA">
        <w:tc>
          <w:tcPr>
            <w:tcW w:w="3588" w:type="dxa"/>
            <w:tcBorders>
              <w:top w:val="single" w:sz="4" w:space="0" w:color="auto"/>
              <w:left w:val="single" w:sz="4" w:space="0" w:color="auto"/>
              <w:bottom w:val="single" w:sz="4" w:space="0" w:color="auto"/>
              <w:right w:val="single" w:sz="4" w:space="0" w:color="auto"/>
            </w:tcBorders>
            <w:vAlign w:val="center"/>
            <w:hideMark/>
          </w:tcPr>
          <w:p w14:paraId="65862141" w14:textId="77777777" w:rsidR="008812CA" w:rsidRPr="008812CA" w:rsidRDefault="008812CA" w:rsidP="008812CA">
            <w:pPr>
              <w:autoSpaceDE w:val="0"/>
              <w:autoSpaceDN w:val="0"/>
              <w:adjustRightInd w:val="0"/>
              <w:spacing w:line="240" w:lineRule="auto"/>
              <w:rPr>
                <w:rFonts w:ascii="Times New Roman" w:hAnsi="Times New Roman"/>
                <w:b/>
              </w:rPr>
            </w:pPr>
            <w:r w:rsidRPr="008812CA">
              <w:rPr>
                <w:rFonts w:ascii="Times New Roman" w:hAnsi="Times New Roman"/>
                <w:b/>
              </w:rPr>
              <w:t>Единый сельскохозяйственный налог</w:t>
            </w:r>
          </w:p>
        </w:tc>
        <w:tc>
          <w:tcPr>
            <w:tcW w:w="1523" w:type="dxa"/>
            <w:tcBorders>
              <w:top w:val="single" w:sz="4" w:space="0" w:color="auto"/>
              <w:left w:val="single" w:sz="4" w:space="0" w:color="auto"/>
              <w:bottom w:val="single" w:sz="4" w:space="0" w:color="auto"/>
              <w:right w:val="single" w:sz="4" w:space="0" w:color="auto"/>
            </w:tcBorders>
            <w:vAlign w:val="center"/>
          </w:tcPr>
          <w:p w14:paraId="65B6AED3" w14:textId="77777777" w:rsidR="008812CA" w:rsidRPr="008812CA" w:rsidRDefault="008812CA" w:rsidP="008812CA">
            <w:pPr>
              <w:autoSpaceDE w:val="0"/>
              <w:autoSpaceDN w:val="0"/>
              <w:adjustRightInd w:val="0"/>
              <w:spacing w:line="240" w:lineRule="auto"/>
              <w:jc w:val="center"/>
              <w:rPr>
                <w:rFonts w:ascii="Times New Roman" w:hAnsi="Times New Roman"/>
                <w:b/>
              </w:rPr>
            </w:pPr>
            <w:r w:rsidRPr="008812CA">
              <w:rPr>
                <w:rFonts w:ascii="Times New Roman" w:hAnsi="Times New Roman"/>
                <w:b/>
              </w:rPr>
              <w:t>93,0</w:t>
            </w:r>
          </w:p>
        </w:tc>
        <w:tc>
          <w:tcPr>
            <w:tcW w:w="1376" w:type="dxa"/>
            <w:tcBorders>
              <w:top w:val="single" w:sz="4" w:space="0" w:color="auto"/>
              <w:left w:val="single" w:sz="4" w:space="0" w:color="auto"/>
              <w:bottom w:val="single" w:sz="4" w:space="0" w:color="auto"/>
              <w:right w:val="single" w:sz="4" w:space="0" w:color="auto"/>
            </w:tcBorders>
            <w:vAlign w:val="center"/>
          </w:tcPr>
          <w:p w14:paraId="2C5DCA4B" w14:textId="77777777" w:rsidR="008812CA" w:rsidRPr="008812CA" w:rsidRDefault="008812CA" w:rsidP="008812CA">
            <w:pPr>
              <w:autoSpaceDE w:val="0"/>
              <w:autoSpaceDN w:val="0"/>
              <w:adjustRightInd w:val="0"/>
              <w:spacing w:line="240" w:lineRule="auto"/>
              <w:jc w:val="center"/>
              <w:rPr>
                <w:rFonts w:ascii="Times New Roman" w:hAnsi="Times New Roman"/>
                <w:b/>
              </w:rPr>
            </w:pPr>
            <w:r w:rsidRPr="008812CA">
              <w:rPr>
                <w:rFonts w:ascii="Times New Roman" w:hAnsi="Times New Roman"/>
                <w:b/>
              </w:rPr>
              <w:t>62,0</w:t>
            </w:r>
          </w:p>
        </w:tc>
        <w:tc>
          <w:tcPr>
            <w:tcW w:w="1512" w:type="dxa"/>
            <w:tcBorders>
              <w:top w:val="single" w:sz="4" w:space="0" w:color="auto"/>
              <w:left w:val="single" w:sz="4" w:space="0" w:color="auto"/>
              <w:bottom w:val="single" w:sz="4" w:space="0" w:color="auto"/>
              <w:right w:val="single" w:sz="4" w:space="0" w:color="auto"/>
            </w:tcBorders>
            <w:vAlign w:val="center"/>
          </w:tcPr>
          <w:p w14:paraId="25265978" w14:textId="77777777" w:rsidR="008812CA" w:rsidRPr="008812CA" w:rsidRDefault="008812CA" w:rsidP="008812CA">
            <w:pPr>
              <w:autoSpaceDE w:val="0"/>
              <w:autoSpaceDN w:val="0"/>
              <w:adjustRightInd w:val="0"/>
              <w:spacing w:line="240" w:lineRule="auto"/>
              <w:jc w:val="center"/>
              <w:rPr>
                <w:rFonts w:ascii="Times New Roman" w:hAnsi="Times New Roman"/>
                <w:b/>
              </w:rPr>
            </w:pPr>
            <w:r w:rsidRPr="008812CA">
              <w:rPr>
                <w:rFonts w:ascii="Times New Roman" w:hAnsi="Times New Roman"/>
                <w:b/>
              </w:rPr>
              <w:t>62,0</w:t>
            </w:r>
          </w:p>
        </w:tc>
        <w:tc>
          <w:tcPr>
            <w:tcW w:w="1345" w:type="dxa"/>
            <w:tcBorders>
              <w:top w:val="single" w:sz="4" w:space="0" w:color="auto"/>
              <w:left w:val="single" w:sz="4" w:space="0" w:color="auto"/>
              <w:bottom w:val="single" w:sz="4" w:space="0" w:color="auto"/>
              <w:right w:val="single" w:sz="4" w:space="0" w:color="auto"/>
            </w:tcBorders>
            <w:vAlign w:val="center"/>
          </w:tcPr>
          <w:p w14:paraId="4B43093D" w14:textId="77777777" w:rsidR="008812CA" w:rsidRPr="008812CA" w:rsidRDefault="008812CA" w:rsidP="008812CA">
            <w:pPr>
              <w:autoSpaceDE w:val="0"/>
              <w:autoSpaceDN w:val="0"/>
              <w:adjustRightInd w:val="0"/>
              <w:spacing w:line="240" w:lineRule="auto"/>
              <w:jc w:val="center"/>
              <w:rPr>
                <w:rFonts w:ascii="Times New Roman" w:hAnsi="Times New Roman"/>
                <w:b/>
              </w:rPr>
            </w:pPr>
            <w:r w:rsidRPr="008812CA">
              <w:rPr>
                <w:rFonts w:ascii="Times New Roman" w:hAnsi="Times New Roman"/>
                <w:b/>
              </w:rPr>
              <w:t>62,0</w:t>
            </w:r>
          </w:p>
        </w:tc>
      </w:tr>
      <w:tr w:rsidR="008812CA" w:rsidRPr="008812CA" w14:paraId="5AEAAC93" w14:textId="77777777" w:rsidTr="008812CA">
        <w:tc>
          <w:tcPr>
            <w:tcW w:w="3588" w:type="dxa"/>
            <w:tcBorders>
              <w:top w:val="single" w:sz="4" w:space="0" w:color="auto"/>
              <w:left w:val="single" w:sz="4" w:space="0" w:color="auto"/>
              <w:bottom w:val="single" w:sz="4" w:space="0" w:color="auto"/>
              <w:right w:val="single" w:sz="4" w:space="0" w:color="auto"/>
            </w:tcBorders>
            <w:vAlign w:val="center"/>
            <w:hideMark/>
          </w:tcPr>
          <w:p w14:paraId="03DC9377" w14:textId="77777777" w:rsidR="008812CA" w:rsidRPr="008812CA" w:rsidRDefault="008812CA" w:rsidP="008812CA">
            <w:pPr>
              <w:autoSpaceDE w:val="0"/>
              <w:autoSpaceDN w:val="0"/>
              <w:adjustRightInd w:val="0"/>
              <w:spacing w:line="240" w:lineRule="auto"/>
              <w:rPr>
                <w:rFonts w:ascii="Times New Roman" w:hAnsi="Times New Roman"/>
              </w:rPr>
            </w:pPr>
            <w:r w:rsidRPr="008812CA">
              <w:rPr>
                <w:rFonts w:ascii="Times New Roman" w:hAnsi="Times New Roman"/>
              </w:rPr>
              <w:t>Доля в налоговых доходах, %</w:t>
            </w:r>
          </w:p>
        </w:tc>
        <w:tc>
          <w:tcPr>
            <w:tcW w:w="1523" w:type="dxa"/>
            <w:tcBorders>
              <w:top w:val="single" w:sz="4" w:space="0" w:color="auto"/>
              <w:left w:val="single" w:sz="4" w:space="0" w:color="auto"/>
              <w:bottom w:val="single" w:sz="4" w:space="0" w:color="auto"/>
              <w:right w:val="single" w:sz="4" w:space="0" w:color="auto"/>
            </w:tcBorders>
            <w:vAlign w:val="center"/>
          </w:tcPr>
          <w:p w14:paraId="4011FDF1"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11,6</w:t>
            </w:r>
          </w:p>
        </w:tc>
        <w:tc>
          <w:tcPr>
            <w:tcW w:w="1376" w:type="dxa"/>
            <w:tcBorders>
              <w:top w:val="single" w:sz="4" w:space="0" w:color="auto"/>
              <w:left w:val="single" w:sz="4" w:space="0" w:color="auto"/>
              <w:bottom w:val="single" w:sz="4" w:space="0" w:color="auto"/>
              <w:right w:val="single" w:sz="4" w:space="0" w:color="auto"/>
            </w:tcBorders>
            <w:vAlign w:val="center"/>
          </w:tcPr>
          <w:p w14:paraId="0D47EBDB"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7,3</w:t>
            </w:r>
          </w:p>
        </w:tc>
        <w:tc>
          <w:tcPr>
            <w:tcW w:w="1512" w:type="dxa"/>
            <w:tcBorders>
              <w:top w:val="single" w:sz="4" w:space="0" w:color="auto"/>
              <w:left w:val="single" w:sz="4" w:space="0" w:color="auto"/>
              <w:bottom w:val="single" w:sz="4" w:space="0" w:color="auto"/>
              <w:right w:val="single" w:sz="4" w:space="0" w:color="auto"/>
            </w:tcBorders>
            <w:vAlign w:val="center"/>
          </w:tcPr>
          <w:p w14:paraId="1B2FFA37"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7,1</w:t>
            </w:r>
          </w:p>
        </w:tc>
        <w:tc>
          <w:tcPr>
            <w:tcW w:w="1345" w:type="dxa"/>
            <w:tcBorders>
              <w:top w:val="single" w:sz="4" w:space="0" w:color="auto"/>
              <w:left w:val="single" w:sz="4" w:space="0" w:color="auto"/>
              <w:bottom w:val="single" w:sz="4" w:space="0" w:color="auto"/>
              <w:right w:val="single" w:sz="4" w:space="0" w:color="auto"/>
            </w:tcBorders>
            <w:vAlign w:val="center"/>
          </w:tcPr>
          <w:p w14:paraId="1A9ED8AA"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7,0</w:t>
            </w:r>
          </w:p>
        </w:tc>
      </w:tr>
      <w:tr w:rsidR="008812CA" w:rsidRPr="008812CA" w14:paraId="7C67CA71" w14:textId="77777777" w:rsidTr="008812CA">
        <w:tc>
          <w:tcPr>
            <w:tcW w:w="3588" w:type="dxa"/>
            <w:tcBorders>
              <w:top w:val="single" w:sz="4" w:space="0" w:color="auto"/>
              <w:left w:val="single" w:sz="4" w:space="0" w:color="auto"/>
              <w:bottom w:val="single" w:sz="4" w:space="0" w:color="auto"/>
              <w:right w:val="single" w:sz="4" w:space="0" w:color="auto"/>
            </w:tcBorders>
            <w:vAlign w:val="center"/>
            <w:hideMark/>
          </w:tcPr>
          <w:p w14:paraId="77EB73CB" w14:textId="77777777" w:rsidR="008812CA" w:rsidRPr="008812CA" w:rsidRDefault="008812CA" w:rsidP="008812CA">
            <w:pPr>
              <w:autoSpaceDE w:val="0"/>
              <w:autoSpaceDN w:val="0"/>
              <w:adjustRightInd w:val="0"/>
              <w:spacing w:line="240" w:lineRule="auto"/>
              <w:rPr>
                <w:rFonts w:ascii="Times New Roman" w:hAnsi="Times New Roman"/>
              </w:rPr>
            </w:pPr>
            <w:r w:rsidRPr="008812CA">
              <w:rPr>
                <w:rFonts w:ascii="Times New Roman" w:hAnsi="Times New Roman"/>
              </w:rPr>
              <w:t>К предыдущему году, тыс. руб.</w:t>
            </w:r>
          </w:p>
        </w:tc>
        <w:tc>
          <w:tcPr>
            <w:tcW w:w="1523" w:type="dxa"/>
            <w:tcBorders>
              <w:top w:val="single" w:sz="4" w:space="0" w:color="auto"/>
              <w:left w:val="single" w:sz="4" w:space="0" w:color="auto"/>
              <w:bottom w:val="single" w:sz="4" w:space="0" w:color="auto"/>
              <w:right w:val="single" w:sz="4" w:space="0" w:color="auto"/>
            </w:tcBorders>
            <w:vAlign w:val="center"/>
          </w:tcPr>
          <w:p w14:paraId="1EC61E45"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34,0</w:t>
            </w:r>
          </w:p>
        </w:tc>
        <w:tc>
          <w:tcPr>
            <w:tcW w:w="1376" w:type="dxa"/>
            <w:tcBorders>
              <w:top w:val="single" w:sz="4" w:space="0" w:color="auto"/>
              <w:left w:val="single" w:sz="4" w:space="0" w:color="auto"/>
              <w:bottom w:val="single" w:sz="4" w:space="0" w:color="auto"/>
              <w:right w:val="single" w:sz="4" w:space="0" w:color="auto"/>
            </w:tcBorders>
            <w:vAlign w:val="center"/>
          </w:tcPr>
          <w:p w14:paraId="318409B8"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-31,0</w:t>
            </w:r>
          </w:p>
        </w:tc>
        <w:tc>
          <w:tcPr>
            <w:tcW w:w="1512" w:type="dxa"/>
            <w:tcBorders>
              <w:top w:val="single" w:sz="4" w:space="0" w:color="auto"/>
              <w:left w:val="single" w:sz="4" w:space="0" w:color="auto"/>
              <w:bottom w:val="single" w:sz="4" w:space="0" w:color="auto"/>
              <w:right w:val="single" w:sz="4" w:space="0" w:color="auto"/>
            </w:tcBorders>
            <w:vAlign w:val="center"/>
          </w:tcPr>
          <w:p w14:paraId="3175AAB7"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0,0</w:t>
            </w:r>
          </w:p>
        </w:tc>
        <w:tc>
          <w:tcPr>
            <w:tcW w:w="1345" w:type="dxa"/>
            <w:tcBorders>
              <w:top w:val="single" w:sz="4" w:space="0" w:color="auto"/>
              <w:left w:val="single" w:sz="4" w:space="0" w:color="auto"/>
              <w:bottom w:val="single" w:sz="4" w:space="0" w:color="auto"/>
              <w:right w:val="single" w:sz="4" w:space="0" w:color="auto"/>
            </w:tcBorders>
            <w:vAlign w:val="center"/>
          </w:tcPr>
          <w:p w14:paraId="0A230447"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0,0</w:t>
            </w:r>
          </w:p>
        </w:tc>
      </w:tr>
      <w:tr w:rsidR="008812CA" w:rsidRPr="008812CA" w14:paraId="7AB66785" w14:textId="77777777" w:rsidTr="008812CA">
        <w:tc>
          <w:tcPr>
            <w:tcW w:w="3588" w:type="dxa"/>
            <w:tcBorders>
              <w:top w:val="single" w:sz="4" w:space="0" w:color="auto"/>
              <w:left w:val="single" w:sz="4" w:space="0" w:color="auto"/>
              <w:bottom w:val="single" w:sz="4" w:space="0" w:color="auto"/>
              <w:right w:val="single" w:sz="4" w:space="0" w:color="auto"/>
            </w:tcBorders>
            <w:vAlign w:val="center"/>
            <w:hideMark/>
          </w:tcPr>
          <w:p w14:paraId="34CE4929" w14:textId="77777777" w:rsidR="008812CA" w:rsidRPr="008812CA" w:rsidRDefault="008812CA" w:rsidP="008812CA">
            <w:pPr>
              <w:autoSpaceDE w:val="0"/>
              <w:autoSpaceDN w:val="0"/>
              <w:adjustRightInd w:val="0"/>
              <w:spacing w:line="240" w:lineRule="auto"/>
              <w:rPr>
                <w:rFonts w:ascii="Times New Roman" w:hAnsi="Times New Roman"/>
              </w:rPr>
            </w:pPr>
            <w:r w:rsidRPr="008812CA">
              <w:rPr>
                <w:rFonts w:ascii="Times New Roman" w:hAnsi="Times New Roman"/>
              </w:rPr>
              <w:lastRenderedPageBreak/>
              <w:t>К предыдущему году, %</w:t>
            </w:r>
          </w:p>
        </w:tc>
        <w:tc>
          <w:tcPr>
            <w:tcW w:w="1523" w:type="dxa"/>
            <w:tcBorders>
              <w:top w:val="single" w:sz="4" w:space="0" w:color="auto"/>
              <w:left w:val="single" w:sz="4" w:space="0" w:color="auto"/>
              <w:bottom w:val="single" w:sz="4" w:space="0" w:color="auto"/>
              <w:right w:val="single" w:sz="4" w:space="0" w:color="auto"/>
            </w:tcBorders>
            <w:vAlign w:val="center"/>
          </w:tcPr>
          <w:p w14:paraId="68D98A53"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В 1,5 р</w:t>
            </w:r>
          </w:p>
        </w:tc>
        <w:tc>
          <w:tcPr>
            <w:tcW w:w="1376" w:type="dxa"/>
            <w:tcBorders>
              <w:top w:val="single" w:sz="4" w:space="0" w:color="auto"/>
              <w:left w:val="single" w:sz="4" w:space="0" w:color="auto"/>
              <w:bottom w:val="single" w:sz="4" w:space="0" w:color="auto"/>
              <w:right w:val="single" w:sz="4" w:space="0" w:color="auto"/>
            </w:tcBorders>
            <w:vAlign w:val="center"/>
          </w:tcPr>
          <w:p w14:paraId="7C9C8996"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66,6</w:t>
            </w:r>
          </w:p>
        </w:tc>
        <w:tc>
          <w:tcPr>
            <w:tcW w:w="1512" w:type="dxa"/>
            <w:tcBorders>
              <w:top w:val="single" w:sz="4" w:space="0" w:color="auto"/>
              <w:left w:val="single" w:sz="4" w:space="0" w:color="auto"/>
              <w:bottom w:val="single" w:sz="4" w:space="0" w:color="auto"/>
              <w:right w:val="single" w:sz="4" w:space="0" w:color="auto"/>
            </w:tcBorders>
            <w:vAlign w:val="center"/>
          </w:tcPr>
          <w:p w14:paraId="1C572DDD"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100,0</w:t>
            </w:r>
          </w:p>
        </w:tc>
        <w:tc>
          <w:tcPr>
            <w:tcW w:w="1345" w:type="dxa"/>
            <w:tcBorders>
              <w:top w:val="single" w:sz="4" w:space="0" w:color="auto"/>
              <w:left w:val="single" w:sz="4" w:space="0" w:color="auto"/>
              <w:bottom w:val="single" w:sz="4" w:space="0" w:color="auto"/>
              <w:right w:val="single" w:sz="4" w:space="0" w:color="auto"/>
            </w:tcBorders>
            <w:vAlign w:val="center"/>
          </w:tcPr>
          <w:p w14:paraId="57874030"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100,0</w:t>
            </w:r>
          </w:p>
        </w:tc>
      </w:tr>
      <w:tr w:rsidR="008812CA" w:rsidRPr="008812CA" w14:paraId="3CDCE3C7" w14:textId="77777777" w:rsidTr="008812CA">
        <w:tc>
          <w:tcPr>
            <w:tcW w:w="3588" w:type="dxa"/>
            <w:tcBorders>
              <w:top w:val="single" w:sz="4" w:space="0" w:color="auto"/>
              <w:left w:val="single" w:sz="4" w:space="0" w:color="auto"/>
              <w:bottom w:val="single" w:sz="4" w:space="0" w:color="auto"/>
              <w:right w:val="single" w:sz="4" w:space="0" w:color="auto"/>
            </w:tcBorders>
            <w:vAlign w:val="center"/>
            <w:hideMark/>
          </w:tcPr>
          <w:p w14:paraId="42AE63B6" w14:textId="77777777" w:rsidR="008812CA" w:rsidRPr="008812CA" w:rsidRDefault="008812CA" w:rsidP="008812CA">
            <w:pPr>
              <w:autoSpaceDE w:val="0"/>
              <w:autoSpaceDN w:val="0"/>
              <w:adjustRightInd w:val="0"/>
              <w:spacing w:line="240" w:lineRule="auto"/>
              <w:rPr>
                <w:rFonts w:ascii="Times New Roman" w:hAnsi="Times New Roman"/>
              </w:rPr>
            </w:pPr>
            <w:r w:rsidRPr="008812CA">
              <w:rPr>
                <w:rFonts w:ascii="Times New Roman" w:hAnsi="Times New Roman"/>
              </w:rPr>
              <w:t>Темп роста к оценке 2024 года</w:t>
            </w:r>
          </w:p>
        </w:tc>
        <w:tc>
          <w:tcPr>
            <w:tcW w:w="1523" w:type="dxa"/>
            <w:tcBorders>
              <w:top w:val="single" w:sz="4" w:space="0" w:color="auto"/>
              <w:left w:val="single" w:sz="4" w:space="0" w:color="auto"/>
              <w:bottom w:val="single" w:sz="4" w:space="0" w:color="auto"/>
              <w:right w:val="single" w:sz="4" w:space="0" w:color="auto"/>
            </w:tcBorders>
            <w:vAlign w:val="center"/>
          </w:tcPr>
          <w:p w14:paraId="3734037A"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Х</w:t>
            </w:r>
          </w:p>
        </w:tc>
        <w:tc>
          <w:tcPr>
            <w:tcW w:w="1376" w:type="dxa"/>
            <w:tcBorders>
              <w:top w:val="single" w:sz="4" w:space="0" w:color="auto"/>
              <w:left w:val="single" w:sz="4" w:space="0" w:color="auto"/>
              <w:bottom w:val="single" w:sz="4" w:space="0" w:color="auto"/>
              <w:right w:val="single" w:sz="4" w:space="0" w:color="auto"/>
            </w:tcBorders>
            <w:vAlign w:val="center"/>
          </w:tcPr>
          <w:p w14:paraId="6176284C"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66,6</w:t>
            </w:r>
          </w:p>
        </w:tc>
        <w:tc>
          <w:tcPr>
            <w:tcW w:w="1512" w:type="dxa"/>
            <w:tcBorders>
              <w:top w:val="single" w:sz="4" w:space="0" w:color="auto"/>
              <w:left w:val="single" w:sz="4" w:space="0" w:color="auto"/>
              <w:bottom w:val="single" w:sz="4" w:space="0" w:color="auto"/>
              <w:right w:val="single" w:sz="4" w:space="0" w:color="auto"/>
            </w:tcBorders>
            <w:vAlign w:val="center"/>
          </w:tcPr>
          <w:p w14:paraId="0CF4E8AB"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66,6</w:t>
            </w:r>
          </w:p>
        </w:tc>
        <w:tc>
          <w:tcPr>
            <w:tcW w:w="1345" w:type="dxa"/>
            <w:tcBorders>
              <w:top w:val="single" w:sz="4" w:space="0" w:color="auto"/>
              <w:left w:val="single" w:sz="4" w:space="0" w:color="auto"/>
              <w:bottom w:val="single" w:sz="4" w:space="0" w:color="auto"/>
              <w:right w:val="single" w:sz="4" w:space="0" w:color="auto"/>
            </w:tcBorders>
            <w:vAlign w:val="center"/>
          </w:tcPr>
          <w:p w14:paraId="2A8EA1AB" w14:textId="77777777" w:rsidR="008812CA" w:rsidRPr="008812CA" w:rsidRDefault="008812CA" w:rsidP="008812CA">
            <w:pPr>
              <w:autoSpaceDE w:val="0"/>
              <w:autoSpaceDN w:val="0"/>
              <w:adjustRightInd w:val="0"/>
              <w:spacing w:line="240" w:lineRule="auto"/>
              <w:jc w:val="center"/>
              <w:rPr>
                <w:rFonts w:ascii="Times New Roman" w:hAnsi="Times New Roman"/>
              </w:rPr>
            </w:pPr>
            <w:r w:rsidRPr="008812CA">
              <w:rPr>
                <w:rFonts w:ascii="Times New Roman" w:hAnsi="Times New Roman"/>
              </w:rPr>
              <w:t>66,6</w:t>
            </w:r>
          </w:p>
        </w:tc>
      </w:tr>
    </w:tbl>
    <w:p w14:paraId="62AD2DCA" w14:textId="622FE98F" w:rsidR="008812CA" w:rsidRPr="008812CA" w:rsidRDefault="008812CA" w:rsidP="008812CA">
      <w:pPr>
        <w:spacing w:after="0" w:line="240" w:lineRule="auto"/>
        <w:ind w:firstLine="708"/>
        <w:jc w:val="both"/>
        <w:rPr>
          <w:rFonts w:ascii="Times New Roman" w:hAnsi="Times New Roman"/>
          <w:sz w:val="28"/>
          <w:szCs w:val="28"/>
        </w:rPr>
      </w:pPr>
      <w:bookmarkStart w:id="24" w:name="_Hlk183530927"/>
      <w:r w:rsidRPr="008812CA">
        <w:rPr>
          <w:rFonts w:ascii="Times New Roman" w:hAnsi="Times New Roman"/>
          <w:sz w:val="28"/>
          <w:szCs w:val="28"/>
        </w:rPr>
        <w:t xml:space="preserve">Доходы бюджета по единому сельскохозяйственному налогу на 2025 год прогнозируются в сумме </w:t>
      </w:r>
      <w:r w:rsidR="00CB5876">
        <w:rPr>
          <w:rFonts w:ascii="Times New Roman" w:hAnsi="Times New Roman"/>
          <w:sz w:val="28"/>
          <w:szCs w:val="28"/>
        </w:rPr>
        <w:t>62,0</w:t>
      </w:r>
      <w:r w:rsidRPr="008812CA">
        <w:rPr>
          <w:rFonts w:ascii="Times New Roman" w:hAnsi="Times New Roman"/>
          <w:sz w:val="28"/>
          <w:szCs w:val="28"/>
        </w:rPr>
        <w:t xml:space="preserve"> тыс. рублей, что на </w:t>
      </w:r>
      <w:r w:rsidR="00CB5876">
        <w:rPr>
          <w:rFonts w:ascii="Times New Roman" w:hAnsi="Times New Roman"/>
          <w:sz w:val="28"/>
          <w:szCs w:val="28"/>
        </w:rPr>
        <w:t>31,0</w:t>
      </w:r>
      <w:r w:rsidRPr="008812CA">
        <w:rPr>
          <w:rFonts w:ascii="Times New Roman" w:hAnsi="Times New Roman"/>
          <w:sz w:val="28"/>
          <w:szCs w:val="28"/>
        </w:rPr>
        <w:t xml:space="preserve"> тыс. рублей или </w:t>
      </w:r>
      <w:r w:rsidR="00CB5876">
        <w:rPr>
          <w:rFonts w:ascii="Times New Roman" w:hAnsi="Times New Roman"/>
          <w:sz w:val="28"/>
          <w:szCs w:val="28"/>
        </w:rPr>
        <w:t>33,4</w:t>
      </w:r>
      <w:r w:rsidRPr="008812CA">
        <w:rPr>
          <w:rFonts w:ascii="Times New Roman" w:hAnsi="Times New Roman"/>
          <w:sz w:val="28"/>
          <w:szCs w:val="28"/>
        </w:rPr>
        <w:t xml:space="preserve">% ниже ожидаемой оценки исполнения бюджета в 2024 года. В структуре налоговых доходов на долю единого сельскохозяйственного налога в 2025 году приходится </w:t>
      </w:r>
      <w:r w:rsidR="00CB5876">
        <w:rPr>
          <w:rFonts w:ascii="Times New Roman" w:hAnsi="Times New Roman"/>
          <w:sz w:val="28"/>
          <w:szCs w:val="28"/>
        </w:rPr>
        <w:t>7,3</w:t>
      </w:r>
      <w:r w:rsidRPr="008812CA">
        <w:rPr>
          <w:rFonts w:ascii="Times New Roman" w:hAnsi="Times New Roman"/>
          <w:sz w:val="28"/>
          <w:szCs w:val="28"/>
        </w:rPr>
        <w:t xml:space="preserve"> процента. Поступление налога в бюджет в 2026 и 2027 годах прогнозируется в сумме </w:t>
      </w:r>
      <w:r w:rsidR="00CB5876">
        <w:rPr>
          <w:rFonts w:ascii="Times New Roman" w:hAnsi="Times New Roman"/>
          <w:sz w:val="28"/>
          <w:szCs w:val="28"/>
        </w:rPr>
        <w:t>62,0</w:t>
      </w:r>
      <w:r w:rsidRPr="008812CA">
        <w:rPr>
          <w:rFonts w:ascii="Times New Roman" w:hAnsi="Times New Roman"/>
          <w:sz w:val="28"/>
          <w:szCs w:val="28"/>
        </w:rPr>
        <w:t xml:space="preserve"> тыс. рублей и </w:t>
      </w:r>
      <w:r w:rsidR="00CB5876">
        <w:rPr>
          <w:rFonts w:ascii="Times New Roman" w:hAnsi="Times New Roman"/>
          <w:sz w:val="28"/>
          <w:szCs w:val="28"/>
        </w:rPr>
        <w:t>62,0</w:t>
      </w:r>
      <w:r w:rsidRPr="008812CA">
        <w:rPr>
          <w:rFonts w:ascii="Times New Roman" w:hAnsi="Times New Roman"/>
          <w:sz w:val="28"/>
          <w:szCs w:val="28"/>
        </w:rPr>
        <w:t xml:space="preserve"> тыс. рублей соответственно. Темп роста к предыдущему году в плановом периоде составляет </w:t>
      </w:r>
      <w:r w:rsidR="00CB5876">
        <w:rPr>
          <w:rFonts w:ascii="Times New Roman" w:hAnsi="Times New Roman"/>
          <w:sz w:val="28"/>
          <w:szCs w:val="28"/>
        </w:rPr>
        <w:t>0,7</w:t>
      </w:r>
      <w:r w:rsidRPr="008812CA">
        <w:rPr>
          <w:rFonts w:ascii="Times New Roman" w:hAnsi="Times New Roman"/>
          <w:sz w:val="28"/>
          <w:szCs w:val="28"/>
        </w:rPr>
        <w:t xml:space="preserve"> % в 2026 году и </w:t>
      </w:r>
      <w:r w:rsidR="00CB5876">
        <w:rPr>
          <w:rFonts w:ascii="Times New Roman" w:hAnsi="Times New Roman"/>
          <w:sz w:val="28"/>
          <w:szCs w:val="28"/>
        </w:rPr>
        <w:t>1,0</w:t>
      </w:r>
      <w:r w:rsidRPr="008812CA">
        <w:rPr>
          <w:rFonts w:ascii="Times New Roman" w:hAnsi="Times New Roman"/>
          <w:sz w:val="28"/>
          <w:szCs w:val="28"/>
        </w:rPr>
        <w:t xml:space="preserve"> % в 2027 году. </w:t>
      </w:r>
      <w:bookmarkStart w:id="25" w:name="_Hlk152249927"/>
      <w:r w:rsidRPr="008812CA">
        <w:rPr>
          <w:rFonts w:ascii="Times New Roman" w:hAnsi="Times New Roman"/>
          <w:sz w:val="28"/>
          <w:szCs w:val="28"/>
        </w:rPr>
        <w:t xml:space="preserve">К уровню бюджета 2024 года темп роста налога в 2026 году составит </w:t>
      </w:r>
      <w:r w:rsidR="00CB5876">
        <w:rPr>
          <w:rFonts w:ascii="Times New Roman" w:hAnsi="Times New Roman"/>
          <w:sz w:val="28"/>
          <w:szCs w:val="28"/>
        </w:rPr>
        <w:t>0,7</w:t>
      </w:r>
      <w:r w:rsidRPr="008812CA">
        <w:rPr>
          <w:rFonts w:ascii="Times New Roman" w:hAnsi="Times New Roman"/>
          <w:sz w:val="28"/>
          <w:szCs w:val="28"/>
        </w:rPr>
        <w:t xml:space="preserve"> % в 2027 году </w:t>
      </w:r>
      <w:r w:rsidR="00CB5876">
        <w:rPr>
          <w:rFonts w:ascii="Times New Roman" w:hAnsi="Times New Roman"/>
          <w:sz w:val="28"/>
          <w:szCs w:val="28"/>
        </w:rPr>
        <w:t>0,7</w:t>
      </w:r>
      <w:r w:rsidRPr="008812CA">
        <w:rPr>
          <w:rFonts w:ascii="Times New Roman" w:hAnsi="Times New Roman"/>
          <w:sz w:val="28"/>
          <w:szCs w:val="28"/>
        </w:rPr>
        <w:t xml:space="preserve"> процента.</w:t>
      </w:r>
    </w:p>
    <w:bookmarkEnd w:id="25"/>
    <w:p w14:paraId="3A5A8219" w14:textId="0A4A7585" w:rsidR="00132C8E" w:rsidRDefault="00093AD7" w:rsidP="00310AA8">
      <w:pPr>
        <w:spacing w:after="0" w:line="240" w:lineRule="auto"/>
        <w:ind w:firstLine="709"/>
        <w:jc w:val="both"/>
        <w:rPr>
          <w:rFonts w:ascii="Times New Roman" w:hAnsi="Times New Roman"/>
          <w:sz w:val="28"/>
          <w:szCs w:val="28"/>
        </w:rPr>
      </w:pPr>
      <w:r w:rsidRPr="00093AD7">
        <w:rPr>
          <w:rFonts w:ascii="Times New Roman" w:hAnsi="Times New Roman"/>
          <w:sz w:val="28"/>
          <w:szCs w:val="28"/>
        </w:rPr>
        <w:t>Расчет единого сельскохозяйственного</w:t>
      </w:r>
      <w:r w:rsidR="001C3AE8">
        <w:rPr>
          <w:rFonts w:ascii="Times New Roman" w:hAnsi="Times New Roman"/>
          <w:sz w:val="28"/>
          <w:szCs w:val="28"/>
        </w:rPr>
        <w:t xml:space="preserve"> налога</w:t>
      </w:r>
      <w:r w:rsidRPr="00093AD7">
        <w:rPr>
          <w:rFonts w:ascii="Times New Roman" w:hAnsi="Times New Roman"/>
          <w:sz w:val="28"/>
          <w:szCs w:val="28"/>
        </w:rPr>
        <w:t xml:space="preserve"> произведен в соответствии со ст. 61.5 БК РФ – 30,0 процента.  </w:t>
      </w:r>
    </w:p>
    <w:p w14:paraId="55F4793F" w14:textId="77777777" w:rsidR="00D03A71" w:rsidRPr="00D03A71" w:rsidRDefault="00D03A71" w:rsidP="00D03A71">
      <w:pPr>
        <w:spacing w:after="0" w:line="240" w:lineRule="auto"/>
        <w:ind w:firstLine="709"/>
        <w:jc w:val="center"/>
        <w:rPr>
          <w:rFonts w:ascii="Times New Roman" w:hAnsi="Times New Roman"/>
          <w:i/>
          <w:iCs/>
          <w:sz w:val="28"/>
          <w:szCs w:val="28"/>
        </w:rPr>
      </w:pPr>
      <w:bookmarkStart w:id="26" w:name="_Hlk183532526"/>
      <w:bookmarkEnd w:id="24"/>
      <w:r w:rsidRPr="00D03A71">
        <w:rPr>
          <w:rFonts w:ascii="Times New Roman" w:hAnsi="Times New Roman"/>
          <w:i/>
          <w:iCs/>
          <w:sz w:val="28"/>
          <w:szCs w:val="28"/>
        </w:rPr>
        <w:t>Динамика доходов от уплаты налога на имущество физических лиц</w:t>
      </w:r>
    </w:p>
    <w:p w14:paraId="12BCD9C3" w14:textId="00D7543B" w:rsidR="00D03A71" w:rsidRPr="008812CA" w:rsidRDefault="00D03A71" w:rsidP="00D03A71">
      <w:pPr>
        <w:spacing w:after="0" w:line="240" w:lineRule="auto"/>
        <w:ind w:firstLine="708"/>
        <w:jc w:val="center"/>
        <w:rPr>
          <w:rFonts w:ascii="Times New Roman" w:hAnsi="Times New Roman"/>
          <w:i/>
          <w:iCs/>
          <w:sz w:val="28"/>
          <w:szCs w:val="28"/>
        </w:rPr>
      </w:pPr>
      <w:bookmarkStart w:id="27" w:name="_Hlk183159291"/>
      <w:r>
        <w:rPr>
          <w:rFonts w:ascii="Times New Roman" w:hAnsi="Times New Roman"/>
          <w:i/>
          <w:iCs/>
          <w:sz w:val="28"/>
          <w:szCs w:val="28"/>
        </w:rPr>
        <w:t xml:space="preserve">в </w:t>
      </w:r>
      <w:r w:rsidRPr="008812CA">
        <w:rPr>
          <w:rFonts w:ascii="Times New Roman" w:hAnsi="Times New Roman"/>
          <w:i/>
          <w:iCs/>
          <w:sz w:val="28"/>
          <w:szCs w:val="28"/>
        </w:rPr>
        <w:t>2024 -2027 годах приведена в таблице</w:t>
      </w:r>
      <w:r>
        <w:rPr>
          <w:rFonts w:ascii="Times New Roman" w:hAnsi="Times New Roman"/>
          <w:i/>
          <w:iCs/>
          <w:sz w:val="28"/>
          <w:szCs w:val="28"/>
        </w:rPr>
        <w:t xml:space="preserve"> </w:t>
      </w:r>
      <w:proofErr w:type="gramStart"/>
      <w:r>
        <w:rPr>
          <w:rFonts w:ascii="Times New Roman" w:hAnsi="Times New Roman"/>
          <w:i/>
          <w:iCs/>
          <w:sz w:val="28"/>
          <w:szCs w:val="28"/>
        </w:rPr>
        <w:t xml:space="preserve">   (</w:t>
      </w:r>
      <w:proofErr w:type="gramEnd"/>
      <w:r>
        <w:rPr>
          <w:rFonts w:ascii="Times New Roman" w:hAnsi="Times New Roman"/>
          <w:i/>
          <w:iCs/>
          <w:sz w:val="28"/>
          <w:szCs w:val="28"/>
        </w:rPr>
        <w:t>тыс. рублей)</w:t>
      </w:r>
    </w:p>
    <w:tbl>
      <w:tblPr>
        <w:tblStyle w:val="a3"/>
        <w:tblW w:w="0" w:type="auto"/>
        <w:tblInd w:w="0" w:type="dxa"/>
        <w:tblLook w:val="04A0" w:firstRow="1" w:lastRow="0" w:firstColumn="1" w:lastColumn="0" w:noHBand="0" w:noVBand="1"/>
      </w:tblPr>
      <w:tblGrid>
        <w:gridCol w:w="3555"/>
        <w:gridCol w:w="1530"/>
        <w:gridCol w:w="1386"/>
        <w:gridCol w:w="1521"/>
        <w:gridCol w:w="1352"/>
      </w:tblGrid>
      <w:tr w:rsidR="00D03A71" w:rsidRPr="00D03A71" w14:paraId="34062301" w14:textId="77777777" w:rsidTr="00D03A71">
        <w:tc>
          <w:tcPr>
            <w:tcW w:w="3555" w:type="dxa"/>
            <w:vMerge w:val="restart"/>
            <w:tcBorders>
              <w:top w:val="single" w:sz="4" w:space="0" w:color="auto"/>
              <w:left w:val="single" w:sz="4" w:space="0" w:color="auto"/>
              <w:bottom w:val="single" w:sz="4" w:space="0" w:color="auto"/>
              <w:right w:val="single" w:sz="4" w:space="0" w:color="auto"/>
            </w:tcBorders>
            <w:vAlign w:val="center"/>
            <w:hideMark/>
          </w:tcPr>
          <w:bookmarkEnd w:id="26"/>
          <w:bookmarkEnd w:id="27"/>
          <w:p w14:paraId="03F86390"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Показатели</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14:paraId="6B1043CE"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 xml:space="preserve">Оценка </w:t>
            </w:r>
          </w:p>
          <w:p w14:paraId="6A063463"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2024 года</w:t>
            </w:r>
          </w:p>
        </w:tc>
        <w:tc>
          <w:tcPr>
            <w:tcW w:w="4259" w:type="dxa"/>
            <w:gridSpan w:val="3"/>
            <w:tcBorders>
              <w:top w:val="single" w:sz="4" w:space="0" w:color="auto"/>
              <w:left w:val="single" w:sz="4" w:space="0" w:color="auto"/>
              <w:bottom w:val="single" w:sz="4" w:space="0" w:color="auto"/>
              <w:right w:val="single" w:sz="4" w:space="0" w:color="auto"/>
            </w:tcBorders>
            <w:vAlign w:val="center"/>
            <w:hideMark/>
          </w:tcPr>
          <w:p w14:paraId="0B14B23A"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Прогноз</w:t>
            </w:r>
          </w:p>
        </w:tc>
      </w:tr>
      <w:tr w:rsidR="00D03A71" w:rsidRPr="00D03A71" w14:paraId="0C191E16" w14:textId="77777777" w:rsidTr="00D03A71">
        <w:tc>
          <w:tcPr>
            <w:tcW w:w="0" w:type="auto"/>
            <w:vMerge/>
            <w:tcBorders>
              <w:top w:val="single" w:sz="4" w:space="0" w:color="auto"/>
              <w:left w:val="single" w:sz="4" w:space="0" w:color="auto"/>
              <w:bottom w:val="single" w:sz="4" w:space="0" w:color="auto"/>
              <w:right w:val="single" w:sz="4" w:space="0" w:color="auto"/>
            </w:tcBorders>
            <w:vAlign w:val="center"/>
            <w:hideMark/>
          </w:tcPr>
          <w:p w14:paraId="6A799F39" w14:textId="77777777" w:rsidR="00D03A71" w:rsidRPr="00D03A71" w:rsidRDefault="00D03A71" w:rsidP="00D03A71">
            <w:pPr>
              <w:spacing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E40F2" w14:textId="77777777" w:rsidR="00D03A71" w:rsidRPr="00D03A71" w:rsidRDefault="00D03A71" w:rsidP="00D03A71">
            <w:pPr>
              <w:spacing w:line="240" w:lineRule="auto"/>
              <w:rPr>
                <w:rFonts w:ascii="Times New Roman" w:hAnsi="Times New Roman"/>
              </w:rPr>
            </w:pPr>
          </w:p>
        </w:tc>
        <w:tc>
          <w:tcPr>
            <w:tcW w:w="1386" w:type="dxa"/>
            <w:tcBorders>
              <w:top w:val="single" w:sz="4" w:space="0" w:color="auto"/>
              <w:left w:val="single" w:sz="4" w:space="0" w:color="auto"/>
              <w:bottom w:val="single" w:sz="4" w:space="0" w:color="auto"/>
              <w:right w:val="single" w:sz="4" w:space="0" w:color="auto"/>
            </w:tcBorders>
            <w:vAlign w:val="center"/>
            <w:hideMark/>
          </w:tcPr>
          <w:p w14:paraId="276E6BB1"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2025 год</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2262EBB"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2026 год</w:t>
            </w:r>
          </w:p>
        </w:tc>
        <w:tc>
          <w:tcPr>
            <w:tcW w:w="1352" w:type="dxa"/>
            <w:tcBorders>
              <w:top w:val="single" w:sz="4" w:space="0" w:color="auto"/>
              <w:left w:val="single" w:sz="4" w:space="0" w:color="auto"/>
              <w:bottom w:val="single" w:sz="4" w:space="0" w:color="auto"/>
              <w:right w:val="single" w:sz="4" w:space="0" w:color="auto"/>
            </w:tcBorders>
            <w:vAlign w:val="center"/>
            <w:hideMark/>
          </w:tcPr>
          <w:p w14:paraId="1DDB9613"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2027 год</w:t>
            </w:r>
          </w:p>
        </w:tc>
      </w:tr>
      <w:tr w:rsidR="00D03A71" w:rsidRPr="00D03A71" w14:paraId="556A446A" w14:textId="77777777" w:rsidTr="00D03A71">
        <w:tc>
          <w:tcPr>
            <w:tcW w:w="3555" w:type="dxa"/>
            <w:tcBorders>
              <w:top w:val="single" w:sz="4" w:space="0" w:color="auto"/>
              <w:left w:val="single" w:sz="4" w:space="0" w:color="auto"/>
              <w:bottom w:val="single" w:sz="4" w:space="0" w:color="auto"/>
              <w:right w:val="single" w:sz="4" w:space="0" w:color="auto"/>
            </w:tcBorders>
            <w:vAlign w:val="center"/>
            <w:hideMark/>
          </w:tcPr>
          <w:p w14:paraId="3AA3FAE6" w14:textId="77777777" w:rsidR="00D03A71" w:rsidRPr="00D03A71" w:rsidRDefault="00D03A71" w:rsidP="00D03A71">
            <w:pPr>
              <w:autoSpaceDE w:val="0"/>
              <w:autoSpaceDN w:val="0"/>
              <w:adjustRightInd w:val="0"/>
              <w:spacing w:line="240" w:lineRule="auto"/>
              <w:rPr>
                <w:rFonts w:ascii="Times New Roman" w:hAnsi="Times New Roman"/>
                <w:b/>
              </w:rPr>
            </w:pPr>
            <w:r w:rsidRPr="00D03A71">
              <w:rPr>
                <w:rFonts w:ascii="Times New Roman" w:hAnsi="Times New Roman"/>
                <w:b/>
              </w:rPr>
              <w:t>Налог на имущество физических лиц</w:t>
            </w:r>
          </w:p>
        </w:tc>
        <w:tc>
          <w:tcPr>
            <w:tcW w:w="1530" w:type="dxa"/>
            <w:tcBorders>
              <w:top w:val="single" w:sz="4" w:space="0" w:color="auto"/>
              <w:left w:val="single" w:sz="4" w:space="0" w:color="auto"/>
              <w:bottom w:val="single" w:sz="4" w:space="0" w:color="auto"/>
              <w:right w:val="single" w:sz="4" w:space="0" w:color="auto"/>
            </w:tcBorders>
            <w:vAlign w:val="center"/>
          </w:tcPr>
          <w:p w14:paraId="3FDD1947" w14:textId="77777777" w:rsidR="00D03A71" w:rsidRPr="00D03A71" w:rsidRDefault="00D03A71" w:rsidP="00D03A71">
            <w:pPr>
              <w:autoSpaceDE w:val="0"/>
              <w:autoSpaceDN w:val="0"/>
              <w:adjustRightInd w:val="0"/>
              <w:spacing w:line="240" w:lineRule="auto"/>
              <w:jc w:val="center"/>
              <w:rPr>
                <w:rFonts w:ascii="Times New Roman" w:hAnsi="Times New Roman"/>
                <w:b/>
              </w:rPr>
            </w:pPr>
            <w:r w:rsidRPr="00D03A71">
              <w:rPr>
                <w:rFonts w:ascii="Times New Roman" w:hAnsi="Times New Roman"/>
                <w:b/>
              </w:rPr>
              <w:t>72,0</w:t>
            </w:r>
          </w:p>
        </w:tc>
        <w:tc>
          <w:tcPr>
            <w:tcW w:w="1386" w:type="dxa"/>
            <w:tcBorders>
              <w:top w:val="single" w:sz="4" w:space="0" w:color="auto"/>
              <w:left w:val="single" w:sz="4" w:space="0" w:color="auto"/>
              <w:bottom w:val="single" w:sz="4" w:space="0" w:color="auto"/>
              <w:right w:val="single" w:sz="4" w:space="0" w:color="auto"/>
            </w:tcBorders>
            <w:vAlign w:val="center"/>
          </w:tcPr>
          <w:p w14:paraId="201F9CD3" w14:textId="77777777" w:rsidR="00D03A71" w:rsidRPr="00D03A71" w:rsidRDefault="00D03A71" w:rsidP="00D03A71">
            <w:pPr>
              <w:autoSpaceDE w:val="0"/>
              <w:autoSpaceDN w:val="0"/>
              <w:adjustRightInd w:val="0"/>
              <w:spacing w:line="240" w:lineRule="auto"/>
              <w:jc w:val="center"/>
              <w:rPr>
                <w:rFonts w:ascii="Times New Roman" w:hAnsi="Times New Roman"/>
                <w:b/>
              </w:rPr>
            </w:pPr>
            <w:r w:rsidRPr="00D03A71">
              <w:rPr>
                <w:rFonts w:ascii="Times New Roman" w:hAnsi="Times New Roman"/>
                <w:b/>
              </w:rPr>
              <w:t>78,0</w:t>
            </w:r>
          </w:p>
        </w:tc>
        <w:tc>
          <w:tcPr>
            <w:tcW w:w="1521" w:type="dxa"/>
            <w:tcBorders>
              <w:top w:val="single" w:sz="4" w:space="0" w:color="auto"/>
              <w:left w:val="single" w:sz="4" w:space="0" w:color="auto"/>
              <w:bottom w:val="single" w:sz="4" w:space="0" w:color="auto"/>
              <w:right w:val="single" w:sz="4" w:space="0" w:color="auto"/>
            </w:tcBorders>
            <w:vAlign w:val="center"/>
          </w:tcPr>
          <w:p w14:paraId="77D010EF" w14:textId="77777777" w:rsidR="00D03A71" w:rsidRPr="00D03A71" w:rsidRDefault="00D03A71" w:rsidP="00D03A71">
            <w:pPr>
              <w:autoSpaceDE w:val="0"/>
              <w:autoSpaceDN w:val="0"/>
              <w:adjustRightInd w:val="0"/>
              <w:spacing w:line="240" w:lineRule="auto"/>
              <w:jc w:val="center"/>
              <w:rPr>
                <w:rFonts w:ascii="Times New Roman" w:hAnsi="Times New Roman"/>
                <w:b/>
              </w:rPr>
            </w:pPr>
            <w:r w:rsidRPr="00D03A71">
              <w:rPr>
                <w:rFonts w:ascii="Times New Roman" w:hAnsi="Times New Roman"/>
                <w:b/>
              </w:rPr>
              <w:t>85,0</w:t>
            </w:r>
          </w:p>
        </w:tc>
        <w:tc>
          <w:tcPr>
            <w:tcW w:w="1352" w:type="dxa"/>
            <w:tcBorders>
              <w:top w:val="single" w:sz="4" w:space="0" w:color="auto"/>
              <w:left w:val="single" w:sz="4" w:space="0" w:color="auto"/>
              <w:bottom w:val="single" w:sz="4" w:space="0" w:color="auto"/>
              <w:right w:val="single" w:sz="4" w:space="0" w:color="auto"/>
            </w:tcBorders>
            <w:vAlign w:val="center"/>
          </w:tcPr>
          <w:p w14:paraId="04268934" w14:textId="77777777" w:rsidR="00D03A71" w:rsidRPr="00D03A71" w:rsidRDefault="00D03A71" w:rsidP="00D03A71">
            <w:pPr>
              <w:autoSpaceDE w:val="0"/>
              <w:autoSpaceDN w:val="0"/>
              <w:adjustRightInd w:val="0"/>
              <w:spacing w:line="240" w:lineRule="auto"/>
              <w:jc w:val="center"/>
              <w:rPr>
                <w:rFonts w:ascii="Times New Roman" w:hAnsi="Times New Roman"/>
                <w:b/>
              </w:rPr>
            </w:pPr>
            <w:r w:rsidRPr="00D03A71">
              <w:rPr>
                <w:rFonts w:ascii="Times New Roman" w:hAnsi="Times New Roman"/>
                <w:b/>
              </w:rPr>
              <w:t>85,0</w:t>
            </w:r>
          </w:p>
        </w:tc>
      </w:tr>
      <w:tr w:rsidR="00D03A71" w:rsidRPr="00D03A71" w14:paraId="5975525E" w14:textId="77777777" w:rsidTr="00D03A71">
        <w:tc>
          <w:tcPr>
            <w:tcW w:w="3555" w:type="dxa"/>
            <w:tcBorders>
              <w:top w:val="single" w:sz="4" w:space="0" w:color="auto"/>
              <w:left w:val="single" w:sz="4" w:space="0" w:color="auto"/>
              <w:bottom w:val="single" w:sz="4" w:space="0" w:color="auto"/>
              <w:right w:val="single" w:sz="4" w:space="0" w:color="auto"/>
            </w:tcBorders>
            <w:vAlign w:val="center"/>
            <w:hideMark/>
          </w:tcPr>
          <w:p w14:paraId="68CF7D02" w14:textId="77777777" w:rsidR="00D03A71" w:rsidRPr="00D03A71" w:rsidRDefault="00D03A71" w:rsidP="00D03A71">
            <w:pPr>
              <w:autoSpaceDE w:val="0"/>
              <w:autoSpaceDN w:val="0"/>
              <w:adjustRightInd w:val="0"/>
              <w:spacing w:line="240" w:lineRule="auto"/>
              <w:rPr>
                <w:rFonts w:ascii="Times New Roman" w:hAnsi="Times New Roman"/>
              </w:rPr>
            </w:pPr>
            <w:r w:rsidRPr="00D03A71">
              <w:rPr>
                <w:rFonts w:ascii="Times New Roman" w:hAnsi="Times New Roman"/>
              </w:rPr>
              <w:t>Доля в налоговых доходах, %</w:t>
            </w:r>
          </w:p>
        </w:tc>
        <w:tc>
          <w:tcPr>
            <w:tcW w:w="1530" w:type="dxa"/>
            <w:tcBorders>
              <w:top w:val="single" w:sz="4" w:space="0" w:color="auto"/>
              <w:left w:val="single" w:sz="4" w:space="0" w:color="auto"/>
              <w:bottom w:val="single" w:sz="4" w:space="0" w:color="auto"/>
              <w:right w:val="single" w:sz="4" w:space="0" w:color="auto"/>
            </w:tcBorders>
            <w:vAlign w:val="center"/>
          </w:tcPr>
          <w:p w14:paraId="7AFBA225"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9,0</w:t>
            </w:r>
          </w:p>
        </w:tc>
        <w:tc>
          <w:tcPr>
            <w:tcW w:w="1386" w:type="dxa"/>
            <w:tcBorders>
              <w:top w:val="single" w:sz="4" w:space="0" w:color="auto"/>
              <w:left w:val="single" w:sz="4" w:space="0" w:color="auto"/>
              <w:bottom w:val="single" w:sz="4" w:space="0" w:color="auto"/>
              <w:right w:val="single" w:sz="4" w:space="0" w:color="auto"/>
            </w:tcBorders>
            <w:vAlign w:val="center"/>
          </w:tcPr>
          <w:p w14:paraId="22885F47"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9,2</w:t>
            </w:r>
          </w:p>
        </w:tc>
        <w:tc>
          <w:tcPr>
            <w:tcW w:w="1521" w:type="dxa"/>
            <w:tcBorders>
              <w:top w:val="single" w:sz="4" w:space="0" w:color="auto"/>
              <w:left w:val="single" w:sz="4" w:space="0" w:color="auto"/>
              <w:bottom w:val="single" w:sz="4" w:space="0" w:color="auto"/>
              <w:right w:val="single" w:sz="4" w:space="0" w:color="auto"/>
            </w:tcBorders>
            <w:vAlign w:val="center"/>
          </w:tcPr>
          <w:p w14:paraId="64BBE7C1"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9,7</w:t>
            </w:r>
          </w:p>
        </w:tc>
        <w:tc>
          <w:tcPr>
            <w:tcW w:w="1352" w:type="dxa"/>
            <w:tcBorders>
              <w:top w:val="single" w:sz="4" w:space="0" w:color="auto"/>
              <w:left w:val="single" w:sz="4" w:space="0" w:color="auto"/>
              <w:bottom w:val="single" w:sz="4" w:space="0" w:color="auto"/>
              <w:right w:val="single" w:sz="4" w:space="0" w:color="auto"/>
            </w:tcBorders>
            <w:vAlign w:val="center"/>
          </w:tcPr>
          <w:p w14:paraId="17B6C376"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9,6</w:t>
            </w:r>
          </w:p>
        </w:tc>
      </w:tr>
      <w:tr w:rsidR="00D03A71" w:rsidRPr="00D03A71" w14:paraId="0334A937" w14:textId="77777777" w:rsidTr="00D03A71">
        <w:tc>
          <w:tcPr>
            <w:tcW w:w="3555" w:type="dxa"/>
            <w:tcBorders>
              <w:top w:val="single" w:sz="4" w:space="0" w:color="auto"/>
              <w:left w:val="single" w:sz="4" w:space="0" w:color="auto"/>
              <w:bottom w:val="single" w:sz="4" w:space="0" w:color="auto"/>
              <w:right w:val="single" w:sz="4" w:space="0" w:color="auto"/>
            </w:tcBorders>
            <w:vAlign w:val="center"/>
            <w:hideMark/>
          </w:tcPr>
          <w:p w14:paraId="04E5CB73" w14:textId="77777777" w:rsidR="00D03A71" w:rsidRPr="00D03A71" w:rsidRDefault="00D03A71" w:rsidP="00D03A71">
            <w:pPr>
              <w:autoSpaceDE w:val="0"/>
              <w:autoSpaceDN w:val="0"/>
              <w:adjustRightInd w:val="0"/>
              <w:spacing w:line="240" w:lineRule="auto"/>
              <w:rPr>
                <w:rFonts w:ascii="Times New Roman" w:hAnsi="Times New Roman"/>
              </w:rPr>
            </w:pPr>
            <w:r w:rsidRPr="00D03A71">
              <w:rPr>
                <w:rFonts w:ascii="Times New Roman" w:hAnsi="Times New Roman"/>
              </w:rPr>
              <w:t>К предыдущему году, тыс. руб.</w:t>
            </w:r>
          </w:p>
        </w:tc>
        <w:tc>
          <w:tcPr>
            <w:tcW w:w="1530" w:type="dxa"/>
            <w:tcBorders>
              <w:top w:val="single" w:sz="4" w:space="0" w:color="auto"/>
              <w:left w:val="single" w:sz="4" w:space="0" w:color="auto"/>
              <w:bottom w:val="single" w:sz="4" w:space="0" w:color="auto"/>
              <w:right w:val="single" w:sz="4" w:space="0" w:color="auto"/>
            </w:tcBorders>
            <w:vAlign w:val="center"/>
          </w:tcPr>
          <w:p w14:paraId="7EBAB272"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-36,9</w:t>
            </w:r>
          </w:p>
        </w:tc>
        <w:tc>
          <w:tcPr>
            <w:tcW w:w="1386" w:type="dxa"/>
            <w:tcBorders>
              <w:top w:val="single" w:sz="4" w:space="0" w:color="auto"/>
              <w:left w:val="single" w:sz="4" w:space="0" w:color="auto"/>
              <w:bottom w:val="single" w:sz="4" w:space="0" w:color="auto"/>
              <w:right w:val="single" w:sz="4" w:space="0" w:color="auto"/>
            </w:tcBorders>
            <w:vAlign w:val="center"/>
          </w:tcPr>
          <w:p w14:paraId="5B5CBE0B"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6,0</w:t>
            </w:r>
          </w:p>
        </w:tc>
        <w:tc>
          <w:tcPr>
            <w:tcW w:w="1521" w:type="dxa"/>
            <w:tcBorders>
              <w:top w:val="single" w:sz="4" w:space="0" w:color="auto"/>
              <w:left w:val="single" w:sz="4" w:space="0" w:color="auto"/>
              <w:bottom w:val="single" w:sz="4" w:space="0" w:color="auto"/>
              <w:right w:val="single" w:sz="4" w:space="0" w:color="auto"/>
            </w:tcBorders>
            <w:vAlign w:val="center"/>
          </w:tcPr>
          <w:p w14:paraId="0FF384F0"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7,0</w:t>
            </w:r>
          </w:p>
        </w:tc>
        <w:tc>
          <w:tcPr>
            <w:tcW w:w="1352" w:type="dxa"/>
            <w:tcBorders>
              <w:top w:val="single" w:sz="4" w:space="0" w:color="auto"/>
              <w:left w:val="single" w:sz="4" w:space="0" w:color="auto"/>
              <w:bottom w:val="single" w:sz="4" w:space="0" w:color="auto"/>
              <w:right w:val="single" w:sz="4" w:space="0" w:color="auto"/>
            </w:tcBorders>
            <w:vAlign w:val="center"/>
          </w:tcPr>
          <w:p w14:paraId="0C3FB5F8"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0,0</w:t>
            </w:r>
          </w:p>
        </w:tc>
      </w:tr>
      <w:tr w:rsidR="00D03A71" w:rsidRPr="00D03A71" w14:paraId="30ADE8B0" w14:textId="77777777" w:rsidTr="00D03A71">
        <w:tc>
          <w:tcPr>
            <w:tcW w:w="3555" w:type="dxa"/>
            <w:tcBorders>
              <w:top w:val="single" w:sz="4" w:space="0" w:color="auto"/>
              <w:left w:val="single" w:sz="4" w:space="0" w:color="auto"/>
              <w:bottom w:val="single" w:sz="4" w:space="0" w:color="auto"/>
              <w:right w:val="single" w:sz="4" w:space="0" w:color="auto"/>
            </w:tcBorders>
            <w:vAlign w:val="center"/>
            <w:hideMark/>
          </w:tcPr>
          <w:p w14:paraId="164C4659" w14:textId="77777777" w:rsidR="00D03A71" w:rsidRPr="00D03A71" w:rsidRDefault="00D03A71" w:rsidP="00D03A71">
            <w:pPr>
              <w:autoSpaceDE w:val="0"/>
              <w:autoSpaceDN w:val="0"/>
              <w:adjustRightInd w:val="0"/>
              <w:spacing w:line="240" w:lineRule="auto"/>
              <w:rPr>
                <w:rFonts w:ascii="Times New Roman" w:hAnsi="Times New Roman"/>
              </w:rPr>
            </w:pPr>
            <w:r w:rsidRPr="00D03A71">
              <w:rPr>
                <w:rFonts w:ascii="Times New Roman" w:hAnsi="Times New Roman"/>
              </w:rPr>
              <w:t>К предыдущему году, %</w:t>
            </w:r>
          </w:p>
        </w:tc>
        <w:tc>
          <w:tcPr>
            <w:tcW w:w="1530" w:type="dxa"/>
            <w:tcBorders>
              <w:top w:val="single" w:sz="4" w:space="0" w:color="auto"/>
              <w:left w:val="single" w:sz="4" w:space="0" w:color="auto"/>
              <w:bottom w:val="single" w:sz="4" w:space="0" w:color="auto"/>
              <w:right w:val="single" w:sz="4" w:space="0" w:color="auto"/>
            </w:tcBorders>
            <w:vAlign w:val="center"/>
          </w:tcPr>
          <w:p w14:paraId="073393FD"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66,1</w:t>
            </w:r>
          </w:p>
        </w:tc>
        <w:tc>
          <w:tcPr>
            <w:tcW w:w="1386" w:type="dxa"/>
            <w:tcBorders>
              <w:top w:val="single" w:sz="4" w:space="0" w:color="auto"/>
              <w:left w:val="single" w:sz="4" w:space="0" w:color="auto"/>
              <w:bottom w:val="single" w:sz="4" w:space="0" w:color="auto"/>
              <w:right w:val="single" w:sz="4" w:space="0" w:color="auto"/>
            </w:tcBorders>
            <w:vAlign w:val="center"/>
          </w:tcPr>
          <w:p w14:paraId="60C0F83F"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108,3</w:t>
            </w:r>
          </w:p>
        </w:tc>
        <w:tc>
          <w:tcPr>
            <w:tcW w:w="1521" w:type="dxa"/>
            <w:tcBorders>
              <w:top w:val="single" w:sz="4" w:space="0" w:color="auto"/>
              <w:left w:val="single" w:sz="4" w:space="0" w:color="auto"/>
              <w:bottom w:val="single" w:sz="4" w:space="0" w:color="auto"/>
              <w:right w:val="single" w:sz="4" w:space="0" w:color="auto"/>
            </w:tcBorders>
            <w:vAlign w:val="center"/>
          </w:tcPr>
          <w:p w14:paraId="66007096"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108,9</w:t>
            </w:r>
          </w:p>
        </w:tc>
        <w:tc>
          <w:tcPr>
            <w:tcW w:w="1352" w:type="dxa"/>
            <w:tcBorders>
              <w:top w:val="single" w:sz="4" w:space="0" w:color="auto"/>
              <w:left w:val="single" w:sz="4" w:space="0" w:color="auto"/>
              <w:bottom w:val="single" w:sz="4" w:space="0" w:color="auto"/>
              <w:right w:val="single" w:sz="4" w:space="0" w:color="auto"/>
            </w:tcBorders>
            <w:vAlign w:val="center"/>
          </w:tcPr>
          <w:p w14:paraId="39EC1351"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100,0</w:t>
            </w:r>
          </w:p>
        </w:tc>
      </w:tr>
      <w:tr w:rsidR="00D03A71" w:rsidRPr="00D03A71" w14:paraId="49A845E4" w14:textId="77777777" w:rsidTr="00D03A71">
        <w:tc>
          <w:tcPr>
            <w:tcW w:w="3555" w:type="dxa"/>
            <w:tcBorders>
              <w:top w:val="single" w:sz="4" w:space="0" w:color="auto"/>
              <w:left w:val="single" w:sz="4" w:space="0" w:color="auto"/>
              <w:bottom w:val="single" w:sz="4" w:space="0" w:color="auto"/>
              <w:right w:val="single" w:sz="4" w:space="0" w:color="auto"/>
            </w:tcBorders>
            <w:vAlign w:val="center"/>
            <w:hideMark/>
          </w:tcPr>
          <w:p w14:paraId="1AC46EBF" w14:textId="77777777" w:rsidR="00D03A71" w:rsidRPr="00D03A71" w:rsidRDefault="00D03A71" w:rsidP="00D03A71">
            <w:pPr>
              <w:autoSpaceDE w:val="0"/>
              <w:autoSpaceDN w:val="0"/>
              <w:adjustRightInd w:val="0"/>
              <w:spacing w:line="240" w:lineRule="auto"/>
              <w:rPr>
                <w:rFonts w:ascii="Times New Roman" w:hAnsi="Times New Roman"/>
              </w:rPr>
            </w:pPr>
            <w:r w:rsidRPr="00D03A71">
              <w:rPr>
                <w:rFonts w:ascii="Times New Roman" w:hAnsi="Times New Roman"/>
              </w:rPr>
              <w:t>Темп роста к оценке 2024 года</w:t>
            </w:r>
          </w:p>
        </w:tc>
        <w:tc>
          <w:tcPr>
            <w:tcW w:w="1530" w:type="dxa"/>
            <w:tcBorders>
              <w:top w:val="single" w:sz="4" w:space="0" w:color="auto"/>
              <w:left w:val="single" w:sz="4" w:space="0" w:color="auto"/>
              <w:bottom w:val="single" w:sz="4" w:space="0" w:color="auto"/>
              <w:right w:val="single" w:sz="4" w:space="0" w:color="auto"/>
            </w:tcBorders>
            <w:vAlign w:val="center"/>
          </w:tcPr>
          <w:p w14:paraId="7CD961CF"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Х</w:t>
            </w:r>
          </w:p>
        </w:tc>
        <w:tc>
          <w:tcPr>
            <w:tcW w:w="1386" w:type="dxa"/>
            <w:tcBorders>
              <w:top w:val="single" w:sz="4" w:space="0" w:color="auto"/>
              <w:left w:val="single" w:sz="4" w:space="0" w:color="auto"/>
              <w:bottom w:val="single" w:sz="4" w:space="0" w:color="auto"/>
              <w:right w:val="single" w:sz="4" w:space="0" w:color="auto"/>
            </w:tcBorders>
            <w:vAlign w:val="center"/>
          </w:tcPr>
          <w:p w14:paraId="3A8A4CE4"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1,1</w:t>
            </w:r>
          </w:p>
        </w:tc>
        <w:tc>
          <w:tcPr>
            <w:tcW w:w="1521" w:type="dxa"/>
            <w:tcBorders>
              <w:top w:val="single" w:sz="4" w:space="0" w:color="auto"/>
              <w:left w:val="single" w:sz="4" w:space="0" w:color="auto"/>
              <w:bottom w:val="single" w:sz="4" w:space="0" w:color="auto"/>
              <w:right w:val="single" w:sz="4" w:space="0" w:color="auto"/>
            </w:tcBorders>
            <w:vAlign w:val="center"/>
          </w:tcPr>
          <w:p w14:paraId="66B4A90F"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1,2</w:t>
            </w:r>
          </w:p>
        </w:tc>
        <w:tc>
          <w:tcPr>
            <w:tcW w:w="1352" w:type="dxa"/>
            <w:tcBorders>
              <w:top w:val="single" w:sz="4" w:space="0" w:color="auto"/>
              <w:left w:val="single" w:sz="4" w:space="0" w:color="auto"/>
              <w:bottom w:val="single" w:sz="4" w:space="0" w:color="auto"/>
              <w:right w:val="single" w:sz="4" w:space="0" w:color="auto"/>
            </w:tcBorders>
            <w:vAlign w:val="center"/>
          </w:tcPr>
          <w:p w14:paraId="3BC6834F"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1,2</w:t>
            </w:r>
          </w:p>
        </w:tc>
      </w:tr>
    </w:tbl>
    <w:p w14:paraId="034A5630" w14:textId="662981BF" w:rsidR="00D03A71" w:rsidRPr="00D03A71" w:rsidRDefault="00D03A71" w:rsidP="00D03A71">
      <w:pPr>
        <w:spacing w:after="0" w:line="240" w:lineRule="auto"/>
        <w:jc w:val="both"/>
        <w:rPr>
          <w:rFonts w:ascii="Times New Roman" w:hAnsi="Times New Roman"/>
          <w:sz w:val="28"/>
          <w:szCs w:val="28"/>
        </w:rPr>
      </w:pPr>
      <w:bookmarkStart w:id="28" w:name="_Hlk183532745"/>
      <w:r w:rsidRPr="00D03A71">
        <w:rPr>
          <w:rFonts w:ascii="Times New Roman" w:hAnsi="Times New Roman"/>
          <w:sz w:val="28"/>
          <w:szCs w:val="28"/>
        </w:rPr>
        <w:t xml:space="preserve">Доходы бюджета по налогу на имущество физических на 2025 год прогнозируются в сумме </w:t>
      </w:r>
      <w:r>
        <w:rPr>
          <w:rFonts w:ascii="Times New Roman" w:hAnsi="Times New Roman"/>
          <w:sz w:val="28"/>
          <w:szCs w:val="28"/>
        </w:rPr>
        <w:t>78,0</w:t>
      </w:r>
      <w:r w:rsidRPr="00D03A71">
        <w:rPr>
          <w:rFonts w:ascii="Times New Roman" w:hAnsi="Times New Roman"/>
          <w:sz w:val="28"/>
          <w:szCs w:val="28"/>
        </w:rPr>
        <w:t xml:space="preserve"> тыс. рублей, что </w:t>
      </w:r>
      <w:r>
        <w:rPr>
          <w:rFonts w:ascii="Times New Roman" w:hAnsi="Times New Roman"/>
          <w:sz w:val="28"/>
          <w:szCs w:val="28"/>
        </w:rPr>
        <w:t>на 8,3 %</w:t>
      </w:r>
      <w:r w:rsidRPr="00D03A71">
        <w:rPr>
          <w:rFonts w:ascii="Times New Roman" w:hAnsi="Times New Roman"/>
          <w:sz w:val="28"/>
          <w:szCs w:val="28"/>
        </w:rPr>
        <w:t xml:space="preserve"> выше ожидаемой оценки исполнения бюджета в 2024 году. В структуре налоговых доходов на долю налога на имущество в 2025 году приходится </w:t>
      </w:r>
      <w:r>
        <w:rPr>
          <w:rFonts w:ascii="Times New Roman" w:hAnsi="Times New Roman"/>
          <w:sz w:val="28"/>
          <w:szCs w:val="28"/>
        </w:rPr>
        <w:t>9,2</w:t>
      </w:r>
      <w:r w:rsidRPr="00D03A71">
        <w:rPr>
          <w:rFonts w:ascii="Times New Roman" w:hAnsi="Times New Roman"/>
          <w:sz w:val="28"/>
          <w:szCs w:val="28"/>
        </w:rPr>
        <w:t xml:space="preserve"> процента. Поступление налога в бюджет в 2026 и 2027 годах прогнозируется в сумме </w:t>
      </w:r>
      <w:r>
        <w:rPr>
          <w:rFonts w:ascii="Times New Roman" w:hAnsi="Times New Roman"/>
          <w:sz w:val="28"/>
          <w:szCs w:val="28"/>
        </w:rPr>
        <w:t>85,0</w:t>
      </w:r>
      <w:r w:rsidRPr="00D03A71">
        <w:rPr>
          <w:rFonts w:ascii="Times New Roman" w:hAnsi="Times New Roman"/>
          <w:sz w:val="28"/>
          <w:szCs w:val="28"/>
        </w:rPr>
        <w:t xml:space="preserve"> и </w:t>
      </w:r>
      <w:r>
        <w:rPr>
          <w:rFonts w:ascii="Times New Roman" w:hAnsi="Times New Roman"/>
          <w:sz w:val="28"/>
          <w:szCs w:val="28"/>
        </w:rPr>
        <w:t>85,0</w:t>
      </w:r>
      <w:r w:rsidRPr="00D03A71">
        <w:rPr>
          <w:rFonts w:ascii="Times New Roman" w:hAnsi="Times New Roman"/>
          <w:sz w:val="28"/>
          <w:szCs w:val="28"/>
        </w:rPr>
        <w:t xml:space="preserve"> тыс. рублей соответственно. </w:t>
      </w:r>
      <w:bookmarkStart w:id="29" w:name="_Hlk183070642"/>
      <w:r w:rsidRPr="00D03A71">
        <w:rPr>
          <w:rFonts w:ascii="Times New Roman" w:hAnsi="Times New Roman"/>
          <w:sz w:val="28"/>
          <w:szCs w:val="28"/>
        </w:rPr>
        <w:t xml:space="preserve">Темп роста к предыдущему году в плановом периоде составляет </w:t>
      </w:r>
      <w:r>
        <w:rPr>
          <w:rFonts w:ascii="Times New Roman" w:hAnsi="Times New Roman"/>
          <w:sz w:val="28"/>
          <w:szCs w:val="28"/>
        </w:rPr>
        <w:t>1,1</w:t>
      </w:r>
      <w:r w:rsidRPr="00D03A71">
        <w:rPr>
          <w:rFonts w:ascii="Times New Roman" w:hAnsi="Times New Roman"/>
          <w:sz w:val="28"/>
          <w:szCs w:val="28"/>
        </w:rPr>
        <w:t xml:space="preserve"> % в 2026 и </w:t>
      </w:r>
      <w:r>
        <w:rPr>
          <w:rFonts w:ascii="Times New Roman" w:hAnsi="Times New Roman"/>
          <w:sz w:val="28"/>
          <w:szCs w:val="28"/>
        </w:rPr>
        <w:t>1,0</w:t>
      </w:r>
      <w:r w:rsidRPr="00D03A71">
        <w:rPr>
          <w:rFonts w:ascii="Times New Roman" w:hAnsi="Times New Roman"/>
          <w:sz w:val="28"/>
          <w:szCs w:val="28"/>
        </w:rPr>
        <w:t>% в 2027 году. К уровню бюджета 2024 года темп роста налога в 2026 году составит 1,1 % в 2027 году 1,</w:t>
      </w:r>
      <w:r>
        <w:rPr>
          <w:rFonts w:ascii="Times New Roman" w:hAnsi="Times New Roman"/>
          <w:sz w:val="28"/>
          <w:szCs w:val="28"/>
        </w:rPr>
        <w:t>2</w:t>
      </w:r>
      <w:r w:rsidRPr="00D03A71">
        <w:rPr>
          <w:rFonts w:ascii="Times New Roman" w:hAnsi="Times New Roman"/>
          <w:sz w:val="28"/>
          <w:szCs w:val="28"/>
        </w:rPr>
        <w:t xml:space="preserve"> процента.</w:t>
      </w:r>
      <w:bookmarkEnd w:id="29"/>
      <w:r w:rsidRPr="00D03A71">
        <w:rPr>
          <w:rFonts w:ascii="Times New Roman" w:hAnsi="Times New Roman"/>
          <w:sz w:val="28"/>
          <w:szCs w:val="28"/>
        </w:rPr>
        <w:t xml:space="preserve"> Прогноз налога на имущество физических лиц на 2025 год произведен в условиях действующих норм налогового законодательства.</w:t>
      </w:r>
    </w:p>
    <w:p w14:paraId="675407BE" w14:textId="5ACDFB1D" w:rsidR="003D663A" w:rsidRDefault="003D663A" w:rsidP="00310AA8">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Налог на имущество физических лиц взимается на основании главы 32 части </w:t>
      </w:r>
      <w:r w:rsidR="005E6C95">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Налогового кодекса Российской Федерации,</w:t>
      </w:r>
      <w:bookmarkEnd w:id="28"/>
      <w:r>
        <w:rPr>
          <w:rFonts w:ascii="Times New Roman" w:eastAsia="Times New Roman" w:hAnsi="Times New Roman"/>
          <w:sz w:val="28"/>
          <w:szCs w:val="28"/>
          <w:lang w:eastAsia="ru-RU"/>
        </w:rPr>
        <w:t xml:space="preserve"> а также принятым в соответствии с ней нормативно-правовым </w:t>
      </w:r>
      <w:proofErr w:type="gramStart"/>
      <w:r>
        <w:rPr>
          <w:rFonts w:ascii="Times New Roman" w:eastAsia="Times New Roman" w:hAnsi="Times New Roman"/>
          <w:sz w:val="28"/>
          <w:szCs w:val="28"/>
          <w:lang w:eastAsia="ru-RU"/>
        </w:rPr>
        <w:t xml:space="preserve">актом </w:t>
      </w:r>
      <w:r w:rsidRPr="007D0AE7">
        <w:rPr>
          <w:rFonts w:ascii="Times New Roman" w:eastAsia="Times New Roman" w:hAnsi="Times New Roman"/>
          <w:sz w:val="28"/>
          <w:szCs w:val="28"/>
          <w:lang w:eastAsia="ru-RU"/>
        </w:rPr>
        <w:t xml:space="preserve"> Решением</w:t>
      </w:r>
      <w:proofErr w:type="gramEnd"/>
      <w:r w:rsidRPr="007D0AE7">
        <w:rPr>
          <w:rFonts w:ascii="Times New Roman" w:eastAsia="Times New Roman" w:hAnsi="Times New Roman"/>
          <w:sz w:val="28"/>
          <w:szCs w:val="28"/>
          <w:lang w:eastAsia="ru-RU"/>
        </w:rPr>
        <w:t xml:space="preserve"> </w:t>
      </w:r>
      <w:proofErr w:type="spellStart"/>
      <w:r w:rsidR="00B27730" w:rsidRPr="007D0AE7">
        <w:rPr>
          <w:rFonts w:ascii="Times New Roman" w:eastAsia="Times New Roman" w:hAnsi="Times New Roman"/>
          <w:sz w:val="28"/>
          <w:szCs w:val="28"/>
          <w:lang w:eastAsia="ru-RU"/>
        </w:rPr>
        <w:t>Алешинского</w:t>
      </w:r>
      <w:proofErr w:type="spellEnd"/>
      <w:r w:rsidRPr="007D0AE7">
        <w:rPr>
          <w:rFonts w:ascii="Times New Roman" w:eastAsia="Times New Roman" w:hAnsi="Times New Roman"/>
          <w:sz w:val="28"/>
          <w:szCs w:val="28"/>
          <w:lang w:eastAsia="ru-RU"/>
        </w:rPr>
        <w:t xml:space="preserve"> сельского Совета народных депутатов </w:t>
      </w:r>
      <w:r w:rsidRPr="00E92B7D">
        <w:rPr>
          <w:rFonts w:ascii="Times New Roman" w:eastAsia="Times New Roman" w:hAnsi="Times New Roman"/>
          <w:sz w:val="28"/>
          <w:szCs w:val="28"/>
          <w:lang w:eastAsia="ru-RU"/>
        </w:rPr>
        <w:t xml:space="preserve">№ </w:t>
      </w:r>
      <w:r w:rsidR="00571447" w:rsidRPr="00E92B7D">
        <w:rPr>
          <w:rFonts w:ascii="Times New Roman" w:eastAsia="Times New Roman" w:hAnsi="Times New Roman"/>
          <w:sz w:val="28"/>
          <w:szCs w:val="28"/>
          <w:lang w:eastAsia="ru-RU"/>
        </w:rPr>
        <w:t>48</w:t>
      </w:r>
      <w:r w:rsidRPr="00E92B7D">
        <w:rPr>
          <w:rFonts w:ascii="Times New Roman" w:eastAsia="Times New Roman" w:hAnsi="Times New Roman"/>
          <w:sz w:val="28"/>
          <w:szCs w:val="28"/>
          <w:lang w:eastAsia="ru-RU"/>
        </w:rPr>
        <w:t xml:space="preserve"> от </w:t>
      </w:r>
      <w:r w:rsidR="00571447" w:rsidRPr="00E92B7D">
        <w:rPr>
          <w:rFonts w:ascii="Times New Roman" w:eastAsia="Times New Roman" w:hAnsi="Times New Roman"/>
          <w:sz w:val="28"/>
          <w:szCs w:val="28"/>
          <w:lang w:eastAsia="ru-RU"/>
        </w:rPr>
        <w:t>24</w:t>
      </w:r>
      <w:r w:rsidRPr="00E92B7D">
        <w:rPr>
          <w:rFonts w:ascii="Times New Roman" w:eastAsia="Times New Roman" w:hAnsi="Times New Roman"/>
          <w:sz w:val="28"/>
          <w:szCs w:val="28"/>
          <w:lang w:eastAsia="ru-RU"/>
        </w:rPr>
        <w:t>.</w:t>
      </w:r>
      <w:r w:rsidR="00571447" w:rsidRPr="00E92B7D">
        <w:rPr>
          <w:rFonts w:ascii="Times New Roman" w:eastAsia="Times New Roman" w:hAnsi="Times New Roman"/>
          <w:sz w:val="28"/>
          <w:szCs w:val="28"/>
          <w:lang w:eastAsia="ru-RU"/>
        </w:rPr>
        <w:t>09</w:t>
      </w:r>
      <w:r w:rsidRPr="00E92B7D">
        <w:rPr>
          <w:rFonts w:ascii="Times New Roman" w:eastAsia="Times New Roman" w:hAnsi="Times New Roman"/>
          <w:sz w:val="28"/>
          <w:szCs w:val="28"/>
          <w:lang w:eastAsia="ru-RU"/>
        </w:rPr>
        <w:t>.20</w:t>
      </w:r>
      <w:r w:rsidR="00571447" w:rsidRPr="00E92B7D">
        <w:rPr>
          <w:rFonts w:ascii="Times New Roman" w:eastAsia="Times New Roman" w:hAnsi="Times New Roman"/>
          <w:sz w:val="28"/>
          <w:szCs w:val="28"/>
          <w:lang w:eastAsia="ru-RU"/>
        </w:rPr>
        <w:t>20</w:t>
      </w:r>
      <w:r w:rsidRPr="00E92B7D">
        <w:rPr>
          <w:rFonts w:ascii="Times New Roman" w:eastAsia="Times New Roman" w:hAnsi="Times New Roman"/>
          <w:sz w:val="28"/>
          <w:szCs w:val="28"/>
          <w:lang w:eastAsia="ru-RU"/>
        </w:rPr>
        <w:t xml:space="preserve"> года</w:t>
      </w:r>
      <w:r w:rsidR="005E6C95">
        <w:rPr>
          <w:rFonts w:ascii="Times New Roman" w:eastAsia="Times New Roman" w:hAnsi="Times New Roman"/>
          <w:sz w:val="28"/>
          <w:szCs w:val="28"/>
          <w:lang w:eastAsia="ru-RU"/>
        </w:rPr>
        <w:t xml:space="preserve"> (</w:t>
      </w:r>
      <w:r w:rsidR="005E6C95" w:rsidRPr="005E6C95">
        <w:rPr>
          <w:rFonts w:ascii="Times New Roman" w:eastAsia="Times New Roman" w:hAnsi="Times New Roman"/>
          <w:sz w:val="28"/>
          <w:szCs w:val="28"/>
          <w:lang w:eastAsia="ru-RU"/>
        </w:rPr>
        <w:t>с изм</w:t>
      </w:r>
      <w:r w:rsidR="005E6C95">
        <w:rPr>
          <w:rFonts w:ascii="Times New Roman" w:eastAsia="Times New Roman" w:hAnsi="Times New Roman"/>
          <w:sz w:val="28"/>
          <w:szCs w:val="28"/>
          <w:lang w:eastAsia="ru-RU"/>
        </w:rPr>
        <w:t>.</w:t>
      </w:r>
      <w:r w:rsidR="005E6C95" w:rsidRPr="005E6C95">
        <w:rPr>
          <w:rFonts w:ascii="Times New Roman" w:eastAsia="Times New Roman" w:hAnsi="Times New Roman"/>
          <w:sz w:val="28"/>
          <w:szCs w:val="28"/>
          <w:lang w:eastAsia="ru-RU"/>
        </w:rPr>
        <w:t xml:space="preserve"> № 18 от 20</w:t>
      </w:r>
      <w:r w:rsidR="005E6C95">
        <w:rPr>
          <w:rFonts w:ascii="Times New Roman" w:eastAsia="Times New Roman" w:hAnsi="Times New Roman"/>
          <w:sz w:val="28"/>
          <w:szCs w:val="28"/>
          <w:lang w:eastAsia="ru-RU"/>
        </w:rPr>
        <w:t>.09.</w:t>
      </w:r>
      <w:r w:rsidR="005E6C95" w:rsidRPr="005E6C95">
        <w:rPr>
          <w:rFonts w:ascii="Times New Roman" w:eastAsia="Times New Roman" w:hAnsi="Times New Roman"/>
          <w:sz w:val="28"/>
          <w:szCs w:val="28"/>
          <w:lang w:eastAsia="ru-RU"/>
        </w:rPr>
        <w:t>2024 года</w:t>
      </w:r>
      <w:r w:rsidR="005E6C95">
        <w:rPr>
          <w:rFonts w:ascii="Times New Roman" w:eastAsia="Times New Roman" w:hAnsi="Times New Roman"/>
          <w:sz w:val="28"/>
          <w:szCs w:val="28"/>
          <w:lang w:eastAsia="ru-RU"/>
        </w:rPr>
        <w:t>)</w:t>
      </w:r>
      <w:r w:rsidRPr="00E92B7D">
        <w:rPr>
          <w:rFonts w:ascii="Times New Roman" w:eastAsia="Times New Roman" w:hAnsi="Times New Roman"/>
          <w:sz w:val="28"/>
          <w:szCs w:val="28"/>
          <w:lang w:eastAsia="ru-RU"/>
        </w:rPr>
        <w:t xml:space="preserve"> «О налоге на</w:t>
      </w:r>
      <w:r w:rsidRPr="007D0AE7">
        <w:rPr>
          <w:rFonts w:ascii="Times New Roman" w:eastAsia="Times New Roman" w:hAnsi="Times New Roman"/>
          <w:sz w:val="28"/>
          <w:szCs w:val="28"/>
          <w:lang w:eastAsia="ru-RU"/>
        </w:rPr>
        <w:t xml:space="preserve"> имущество физических лиц».</w:t>
      </w:r>
    </w:p>
    <w:p w14:paraId="731DD7BC" w14:textId="77777777" w:rsidR="00D03A71" w:rsidRDefault="00D03A71" w:rsidP="00D03A71">
      <w:pPr>
        <w:spacing w:after="0" w:line="240" w:lineRule="auto"/>
        <w:ind w:firstLine="708"/>
        <w:jc w:val="center"/>
        <w:rPr>
          <w:rFonts w:ascii="Times New Roman" w:hAnsi="Times New Roman"/>
          <w:i/>
          <w:iCs/>
          <w:sz w:val="28"/>
          <w:szCs w:val="28"/>
        </w:rPr>
      </w:pPr>
      <w:bookmarkStart w:id="30" w:name="_Hlk183532896"/>
      <w:r w:rsidRPr="00D03A71">
        <w:rPr>
          <w:rFonts w:ascii="Times New Roman" w:hAnsi="Times New Roman"/>
          <w:i/>
          <w:iCs/>
          <w:sz w:val="28"/>
          <w:szCs w:val="28"/>
        </w:rPr>
        <w:t xml:space="preserve">Динамика доходов от уплаты земельного налога </w:t>
      </w:r>
    </w:p>
    <w:p w14:paraId="3FA292A8" w14:textId="052EE542" w:rsidR="00D03A71" w:rsidRPr="008812CA" w:rsidRDefault="00D03A71" w:rsidP="00D03A71">
      <w:pPr>
        <w:spacing w:after="0" w:line="240" w:lineRule="auto"/>
        <w:ind w:firstLine="708"/>
        <w:jc w:val="center"/>
        <w:rPr>
          <w:rFonts w:ascii="Times New Roman" w:hAnsi="Times New Roman"/>
          <w:i/>
          <w:iCs/>
          <w:sz w:val="28"/>
          <w:szCs w:val="28"/>
        </w:rPr>
      </w:pPr>
      <w:bookmarkStart w:id="31" w:name="_Hlk183420575"/>
      <w:r>
        <w:rPr>
          <w:rFonts w:ascii="Times New Roman" w:hAnsi="Times New Roman"/>
          <w:i/>
          <w:iCs/>
          <w:sz w:val="28"/>
          <w:szCs w:val="28"/>
        </w:rPr>
        <w:t xml:space="preserve">в </w:t>
      </w:r>
      <w:r w:rsidRPr="008812CA">
        <w:rPr>
          <w:rFonts w:ascii="Times New Roman" w:hAnsi="Times New Roman"/>
          <w:i/>
          <w:iCs/>
          <w:sz w:val="28"/>
          <w:szCs w:val="28"/>
        </w:rPr>
        <w:t>2024 -2027 годах приведена в таблице</w:t>
      </w:r>
      <w:r>
        <w:rPr>
          <w:rFonts w:ascii="Times New Roman" w:hAnsi="Times New Roman"/>
          <w:i/>
          <w:iCs/>
          <w:sz w:val="28"/>
          <w:szCs w:val="28"/>
        </w:rPr>
        <w:t xml:space="preserve"> </w:t>
      </w:r>
      <w:proofErr w:type="gramStart"/>
      <w:r>
        <w:rPr>
          <w:rFonts w:ascii="Times New Roman" w:hAnsi="Times New Roman"/>
          <w:i/>
          <w:iCs/>
          <w:sz w:val="28"/>
          <w:szCs w:val="28"/>
        </w:rPr>
        <w:t xml:space="preserve">   (</w:t>
      </w:r>
      <w:proofErr w:type="gramEnd"/>
      <w:r>
        <w:rPr>
          <w:rFonts w:ascii="Times New Roman" w:hAnsi="Times New Roman"/>
          <w:i/>
          <w:iCs/>
          <w:sz w:val="28"/>
          <w:szCs w:val="28"/>
        </w:rPr>
        <w:t>тыс. рублей)</w:t>
      </w:r>
    </w:p>
    <w:tbl>
      <w:tblPr>
        <w:tblStyle w:val="a3"/>
        <w:tblW w:w="0" w:type="auto"/>
        <w:tblInd w:w="0" w:type="dxa"/>
        <w:tblLook w:val="04A0" w:firstRow="1" w:lastRow="0" w:firstColumn="1" w:lastColumn="0" w:noHBand="0" w:noVBand="1"/>
      </w:tblPr>
      <w:tblGrid>
        <w:gridCol w:w="3555"/>
        <w:gridCol w:w="1530"/>
        <w:gridCol w:w="1386"/>
        <w:gridCol w:w="1521"/>
        <w:gridCol w:w="1352"/>
      </w:tblGrid>
      <w:tr w:rsidR="00D03A71" w:rsidRPr="00D03A71" w14:paraId="4F9EF885" w14:textId="77777777" w:rsidTr="00686D1E">
        <w:tc>
          <w:tcPr>
            <w:tcW w:w="3652" w:type="dxa"/>
            <w:vMerge w:val="restart"/>
            <w:tcBorders>
              <w:top w:val="single" w:sz="4" w:space="0" w:color="auto"/>
              <w:left w:val="single" w:sz="4" w:space="0" w:color="auto"/>
              <w:bottom w:val="single" w:sz="4" w:space="0" w:color="auto"/>
              <w:right w:val="single" w:sz="4" w:space="0" w:color="auto"/>
            </w:tcBorders>
            <w:vAlign w:val="center"/>
            <w:hideMark/>
          </w:tcPr>
          <w:bookmarkEnd w:id="30"/>
          <w:bookmarkEnd w:id="31"/>
          <w:p w14:paraId="1A15C7C9"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Показатели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09E23F0"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 xml:space="preserve">Оценка </w:t>
            </w:r>
          </w:p>
          <w:p w14:paraId="5DD597AF"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2024 года</w:t>
            </w:r>
          </w:p>
        </w:tc>
        <w:tc>
          <w:tcPr>
            <w:tcW w:w="4359" w:type="dxa"/>
            <w:gridSpan w:val="3"/>
            <w:tcBorders>
              <w:top w:val="single" w:sz="4" w:space="0" w:color="auto"/>
              <w:left w:val="single" w:sz="4" w:space="0" w:color="auto"/>
              <w:bottom w:val="single" w:sz="4" w:space="0" w:color="auto"/>
              <w:right w:val="single" w:sz="4" w:space="0" w:color="auto"/>
            </w:tcBorders>
            <w:vAlign w:val="center"/>
            <w:hideMark/>
          </w:tcPr>
          <w:p w14:paraId="66290B2F"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Прогноз</w:t>
            </w:r>
          </w:p>
        </w:tc>
      </w:tr>
      <w:tr w:rsidR="00D03A71" w:rsidRPr="00D03A71" w14:paraId="2361D493" w14:textId="77777777" w:rsidTr="00686D1E">
        <w:tc>
          <w:tcPr>
            <w:tcW w:w="0" w:type="auto"/>
            <w:vMerge/>
            <w:tcBorders>
              <w:top w:val="single" w:sz="4" w:space="0" w:color="auto"/>
              <w:left w:val="single" w:sz="4" w:space="0" w:color="auto"/>
              <w:bottom w:val="single" w:sz="4" w:space="0" w:color="auto"/>
              <w:right w:val="single" w:sz="4" w:space="0" w:color="auto"/>
            </w:tcBorders>
            <w:vAlign w:val="center"/>
            <w:hideMark/>
          </w:tcPr>
          <w:p w14:paraId="20B0D61E" w14:textId="77777777" w:rsidR="00D03A71" w:rsidRPr="00D03A71" w:rsidRDefault="00D03A71" w:rsidP="00D03A71">
            <w:pPr>
              <w:spacing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130189" w14:textId="77777777" w:rsidR="00D03A71" w:rsidRPr="00D03A71" w:rsidRDefault="00D03A71" w:rsidP="00D03A71">
            <w:pPr>
              <w:spacing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32EA6EE"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C6E137"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2026 год</w:t>
            </w:r>
          </w:p>
        </w:tc>
        <w:tc>
          <w:tcPr>
            <w:tcW w:w="1382" w:type="dxa"/>
            <w:tcBorders>
              <w:top w:val="single" w:sz="4" w:space="0" w:color="auto"/>
              <w:left w:val="single" w:sz="4" w:space="0" w:color="auto"/>
              <w:bottom w:val="single" w:sz="4" w:space="0" w:color="auto"/>
              <w:right w:val="single" w:sz="4" w:space="0" w:color="auto"/>
            </w:tcBorders>
            <w:vAlign w:val="center"/>
            <w:hideMark/>
          </w:tcPr>
          <w:p w14:paraId="5BBAABE8"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2027 год</w:t>
            </w:r>
          </w:p>
        </w:tc>
      </w:tr>
      <w:tr w:rsidR="00D03A71" w:rsidRPr="00D03A71" w14:paraId="021A4107" w14:textId="77777777" w:rsidTr="00686D1E">
        <w:tc>
          <w:tcPr>
            <w:tcW w:w="3652" w:type="dxa"/>
            <w:tcBorders>
              <w:top w:val="single" w:sz="4" w:space="0" w:color="auto"/>
              <w:left w:val="single" w:sz="4" w:space="0" w:color="auto"/>
              <w:bottom w:val="single" w:sz="4" w:space="0" w:color="auto"/>
              <w:right w:val="single" w:sz="4" w:space="0" w:color="auto"/>
            </w:tcBorders>
            <w:vAlign w:val="center"/>
            <w:hideMark/>
          </w:tcPr>
          <w:p w14:paraId="7B24D774" w14:textId="77777777" w:rsidR="00D03A71" w:rsidRPr="00D03A71" w:rsidRDefault="00D03A71" w:rsidP="00D03A71">
            <w:pPr>
              <w:autoSpaceDE w:val="0"/>
              <w:autoSpaceDN w:val="0"/>
              <w:adjustRightInd w:val="0"/>
              <w:spacing w:line="240" w:lineRule="auto"/>
              <w:rPr>
                <w:rFonts w:ascii="Times New Roman" w:hAnsi="Times New Roman"/>
                <w:b/>
              </w:rPr>
            </w:pPr>
            <w:r w:rsidRPr="00D03A71">
              <w:rPr>
                <w:rFonts w:ascii="Times New Roman" w:hAnsi="Times New Roman"/>
                <w:b/>
              </w:rPr>
              <w:t>Земельный налог</w:t>
            </w:r>
          </w:p>
        </w:tc>
        <w:tc>
          <w:tcPr>
            <w:tcW w:w="1559" w:type="dxa"/>
            <w:tcBorders>
              <w:top w:val="single" w:sz="4" w:space="0" w:color="auto"/>
              <w:left w:val="single" w:sz="4" w:space="0" w:color="auto"/>
              <w:bottom w:val="single" w:sz="4" w:space="0" w:color="auto"/>
              <w:right w:val="single" w:sz="4" w:space="0" w:color="auto"/>
            </w:tcBorders>
            <w:vAlign w:val="center"/>
          </w:tcPr>
          <w:p w14:paraId="4F6A64FE" w14:textId="77777777" w:rsidR="00D03A71" w:rsidRPr="00D03A71" w:rsidRDefault="00D03A71" w:rsidP="00D03A71">
            <w:pPr>
              <w:autoSpaceDE w:val="0"/>
              <w:autoSpaceDN w:val="0"/>
              <w:adjustRightInd w:val="0"/>
              <w:spacing w:line="240" w:lineRule="auto"/>
              <w:jc w:val="center"/>
              <w:rPr>
                <w:rFonts w:ascii="Times New Roman" w:hAnsi="Times New Roman"/>
                <w:b/>
              </w:rPr>
            </w:pPr>
            <w:r w:rsidRPr="00D03A71">
              <w:rPr>
                <w:rFonts w:ascii="Times New Roman" w:hAnsi="Times New Roman"/>
                <w:b/>
              </w:rPr>
              <w:t>593,0</w:t>
            </w:r>
          </w:p>
        </w:tc>
        <w:tc>
          <w:tcPr>
            <w:tcW w:w="1418" w:type="dxa"/>
            <w:tcBorders>
              <w:top w:val="single" w:sz="4" w:space="0" w:color="auto"/>
              <w:left w:val="single" w:sz="4" w:space="0" w:color="auto"/>
              <w:bottom w:val="single" w:sz="4" w:space="0" w:color="auto"/>
              <w:right w:val="single" w:sz="4" w:space="0" w:color="auto"/>
            </w:tcBorders>
            <w:vAlign w:val="center"/>
          </w:tcPr>
          <w:p w14:paraId="3FB134D2" w14:textId="77777777" w:rsidR="00D03A71" w:rsidRPr="00D03A71" w:rsidRDefault="00D03A71" w:rsidP="00D03A71">
            <w:pPr>
              <w:autoSpaceDE w:val="0"/>
              <w:autoSpaceDN w:val="0"/>
              <w:adjustRightInd w:val="0"/>
              <w:spacing w:line="240" w:lineRule="auto"/>
              <w:jc w:val="center"/>
              <w:rPr>
                <w:rFonts w:ascii="Times New Roman" w:hAnsi="Times New Roman"/>
                <w:b/>
              </w:rPr>
            </w:pPr>
            <w:r w:rsidRPr="00D03A71">
              <w:rPr>
                <w:rFonts w:ascii="Times New Roman" w:hAnsi="Times New Roman"/>
                <w:b/>
              </w:rPr>
              <w:t>663,0</w:t>
            </w:r>
          </w:p>
        </w:tc>
        <w:tc>
          <w:tcPr>
            <w:tcW w:w="1559" w:type="dxa"/>
            <w:tcBorders>
              <w:top w:val="single" w:sz="4" w:space="0" w:color="auto"/>
              <w:left w:val="single" w:sz="4" w:space="0" w:color="auto"/>
              <w:bottom w:val="single" w:sz="4" w:space="0" w:color="auto"/>
              <w:right w:val="single" w:sz="4" w:space="0" w:color="auto"/>
            </w:tcBorders>
            <w:vAlign w:val="center"/>
          </w:tcPr>
          <w:p w14:paraId="0C44403F" w14:textId="77777777" w:rsidR="00D03A71" w:rsidRPr="00D03A71" w:rsidRDefault="00D03A71" w:rsidP="00D03A71">
            <w:pPr>
              <w:autoSpaceDE w:val="0"/>
              <w:autoSpaceDN w:val="0"/>
              <w:adjustRightInd w:val="0"/>
              <w:spacing w:line="240" w:lineRule="auto"/>
              <w:jc w:val="center"/>
              <w:rPr>
                <w:rFonts w:ascii="Times New Roman" w:hAnsi="Times New Roman"/>
                <w:b/>
              </w:rPr>
            </w:pPr>
            <w:r w:rsidRPr="00D03A71">
              <w:rPr>
                <w:rFonts w:ascii="Times New Roman" w:hAnsi="Times New Roman"/>
                <w:b/>
              </w:rPr>
              <w:t>679,0</w:t>
            </w:r>
          </w:p>
        </w:tc>
        <w:tc>
          <w:tcPr>
            <w:tcW w:w="1382" w:type="dxa"/>
            <w:tcBorders>
              <w:top w:val="single" w:sz="4" w:space="0" w:color="auto"/>
              <w:left w:val="single" w:sz="4" w:space="0" w:color="auto"/>
              <w:bottom w:val="single" w:sz="4" w:space="0" w:color="auto"/>
              <w:right w:val="single" w:sz="4" w:space="0" w:color="auto"/>
            </w:tcBorders>
            <w:vAlign w:val="center"/>
          </w:tcPr>
          <w:p w14:paraId="31617034" w14:textId="77777777" w:rsidR="00D03A71" w:rsidRPr="00D03A71" w:rsidRDefault="00D03A71" w:rsidP="00D03A71">
            <w:pPr>
              <w:autoSpaceDE w:val="0"/>
              <w:autoSpaceDN w:val="0"/>
              <w:adjustRightInd w:val="0"/>
              <w:spacing w:line="240" w:lineRule="auto"/>
              <w:jc w:val="center"/>
              <w:rPr>
                <w:rFonts w:ascii="Times New Roman" w:hAnsi="Times New Roman"/>
                <w:b/>
              </w:rPr>
            </w:pPr>
            <w:r w:rsidRPr="00D03A71">
              <w:rPr>
                <w:rFonts w:ascii="Times New Roman" w:hAnsi="Times New Roman"/>
                <w:b/>
              </w:rPr>
              <w:t>686,0</w:t>
            </w:r>
          </w:p>
        </w:tc>
      </w:tr>
      <w:tr w:rsidR="00D03A71" w:rsidRPr="00D03A71" w14:paraId="52504048" w14:textId="77777777" w:rsidTr="00686D1E">
        <w:tc>
          <w:tcPr>
            <w:tcW w:w="3652" w:type="dxa"/>
            <w:tcBorders>
              <w:top w:val="single" w:sz="4" w:space="0" w:color="auto"/>
              <w:left w:val="single" w:sz="4" w:space="0" w:color="auto"/>
              <w:bottom w:val="single" w:sz="4" w:space="0" w:color="auto"/>
              <w:right w:val="single" w:sz="4" w:space="0" w:color="auto"/>
            </w:tcBorders>
            <w:vAlign w:val="center"/>
            <w:hideMark/>
          </w:tcPr>
          <w:p w14:paraId="443D5D9E" w14:textId="77777777" w:rsidR="00D03A71" w:rsidRPr="00D03A71" w:rsidRDefault="00D03A71" w:rsidP="00D03A71">
            <w:pPr>
              <w:autoSpaceDE w:val="0"/>
              <w:autoSpaceDN w:val="0"/>
              <w:adjustRightInd w:val="0"/>
              <w:spacing w:line="240" w:lineRule="auto"/>
              <w:rPr>
                <w:rFonts w:ascii="Times New Roman" w:hAnsi="Times New Roman"/>
              </w:rPr>
            </w:pPr>
            <w:r w:rsidRPr="00D03A71">
              <w:rPr>
                <w:rFonts w:ascii="Times New Roman" w:hAnsi="Times New Roman"/>
              </w:rPr>
              <w:t>Доля в налоговых доходах, %</w:t>
            </w:r>
          </w:p>
        </w:tc>
        <w:tc>
          <w:tcPr>
            <w:tcW w:w="1559" w:type="dxa"/>
            <w:tcBorders>
              <w:top w:val="single" w:sz="4" w:space="0" w:color="auto"/>
              <w:left w:val="single" w:sz="4" w:space="0" w:color="auto"/>
              <w:bottom w:val="single" w:sz="4" w:space="0" w:color="auto"/>
              <w:right w:val="single" w:sz="4" w:space="0" w:color="auto"/>
            </w:tcBorders>
            <w:vAlign w:val="center"/>
          </w:tcPr>
          <w:p w14:paraId="013D5976"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74,3</w:t>
            </w:r>
          </w:p>
        </w:tc>
        <w:tc>
          <w:tcPr>
            <w:tcW w:w="1418" w:type="dxa"/>
            <w:tcBorders>
              <w:top w:val="single" w:sz="4" w:space="0" w:color="auto"/>
              <w:left w:val="single" w:sz="4" w:space="0" w:color="auto"/>
              <w:bottom w:val="single" w:sz="4" w:space="0" w:color="auto"/>
              <w:right w:val="single" w:sz="4" w:space="0" w:color="auto"/>
            </w:tcBorders>
            <w:vAlign w:val="center"/>
          </w:tcPr>
          <w:p w14:paraId="299DACEE"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78,3</w:t>
            </w:r>
          </w:p>
        </w:tc>
        <w:tc>
          <w:tcPr>
            <w:tcW w:w="1559" w:type="dxa"/>
            <w:tcBorders>
              <w:top w:val="single" w:sz="4" w:space="0" w:color="auto"/>
              <w:left w:val="single" w:sz="4" w:space="0" w:color="auto"/>
              <w:bottom w:val="single" w:sz="4" w:space="0" w:color="auto"/>
              <w:right w:val="single" w:sz="4" w:space="0" w:color="auto"/>
            </w:tcBorders>
            <w:vAlign w:val="center"/>
          </w:tcPr>
          <w:p w14:paraId="20FFEE9F"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77,7</w:t>
            </w:r>
          </w:p>
        </w:tc>
        <w:tc>
          <w:tcPr>
            <w:tcW w:w="1382" w:type="dxa"/>
            <w:tcBorders>
              <w:top w:val="single" w:sz="4" w:space="0" w:color="auto"/>
              <w:left w:val="single" w:sz="4" w:space="0" w:color="auto"/>
              <w:bottom w:val="single" w:sz="4" w:space="0" w:color="auto"/>
              <w:right w:val="single" w:sz="4" w:space="0" w:color="auto"/>
            </w:tcBorders>
            <w:vAlign w:val="center"/>
          </w:tcPr>
          <w:p w14:paraId="157205AB"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77,7</w:t>
            </w:r>
          </w:p>
        </w:tc>
      </w:tr>
      <w:tr w:rsidR="00D03A71" w:rsidRPr="00D03A71" w14:paraId="6C9B78FA" w14:textId="77777777" w:rsidTr="00686D1E">
        <w:tc>
          <w:tcPr>
            <w:tcW w:w="3652" w:type="dxa"/>
            <w:tcBorders>
              <w:top w:val="single" w:sz="4" w:space="0" w:color="auto"/>
              <w:left w:val="single" w:sz="4" w:space="0" w:color="auto"/>
              <w:bottom w:val="single" w:sz="4" w:space="0" w:color="auto"/>
              <w:right w:val="single" w:sz="4" w:space="0" w:color="auto"/>
            </w:tcBorders>
            <w:vAlign w:val="center"/>
            <w:hideMark/>
          </w:tcPr>
          <w:p w14:paraId="6BBEF377" w14:textId="77777777" w:rsidR="00D03A71" w:rsidRPr="00D03A71" w:rsidRDefault="00D03A71" w:rsidP="00D03A71">
            <w:pPr>
              <w:autoSpaceDE w:val="0"/>
              <w:autoSpaceDN w:val="0"/>
              <w:adjustRightInd w:val="0"/>
              <w:spacing w:line="240" w:lineRule="auto"/>
              <w:rPr>
                <w:rFonts w:ascii="Times New Roman" w:hAnsi="Times New Roman"/>
              </w:rPr>
            </w:pPr>
            <w:r w:rsidRPr="00D03A71">
              <w:rPr>
                <w:rFonts w:ascii="Times New Roman" w:hAnsi="Times New Roman"/>
              </w:rPr>
              <w:t>К предыдущему году, тыс. руб.</w:t>
            </w:r>
          </w:p>
        </w:tc>
        <w:tc>
          <w:tcPr>
            <w:tcW w:w="1559" w:type="dxa"/>
            <w:tcBorders>
              <w:top w:val="single" w:sz="4" w:space="0" w:color="auto"/>
              <w:left w:val="single" w:sz="4" w:space="0" w:color="auto"/>
              <w:bottom w:val="single" w:sz="4" w:space="0" w:color="auto"/>
              <w:right w:val="single" w:sz="4" w:space="0" w:color="auto"/>
            </w:tcBorders>
            <w:vAlign w:val="center"/>
          </w:tcPr>
          <w:p w14:paraId="178F1491"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59,3</w:t>
            </w:r>
          </w:p>
        </w:tc>
        <w:tc>
          <w:tcPr>
            <w:tcW w:w="1418" w:type="dxa"/>
            <w:tcBorders>
              <w:top w:val="single" w:sz="4" w:space="0" w:color="auto"/>
              <w:left w:val="single" w:sz="4" w:space="0" w:color="auto"/>
              <w:bottom w:val="single" w:sz="4" w:space="0" w:color="auto"/>
              <w:right w:val="single" w:sz="4" w:space="0" w:color="auto"/>
            </w:tcBorders>
            <w:vAlign w:val="center"/>
          </w:tcPr>
          <w:p w14:paraId="6714CDB9"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70,0</w:t>
            </w:r>
          </w:p>
        </w:tc>
        <w:tc>
          <w:tcPr>
            <w:tcW w:w="1559" w:type="dxa"/>
            <w:tcBorders>
              <w:top w:val="single" w:sz="4" w:space="0" w:color="auto"/>
              <w:left w:val="single" w:sz="4" w:space="0" w:color="auto"/>
              <w:bottom w:val="single" w:sz="4" w:space="0" w:color="auto"/>
              <w:right w:val="single" w:sz="4" w:space="0" w:color="auto"/>
            </w:tcBorders>
            <w:vAlign w:val="center"/>
          </w:tcPr>
          <w:p w14:paraId="24252440"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16,0</w:t>
            </w:r>
          </w:p>
        </w:tc>
        <w:tc>
          <w:tcPr>
            <w:tcW w:w="1382" w:type="dxa"/>
            <w:tcBorders>
              <w:top w:val="single" w:sz="4" w:space="0" w:color="auto"/>
              <w:left w:val="single" w:sz="4" w:space="0" w:color="auto"/>
              <w:bottom w:val="single" w:sz="4" w:space="0" w:color="auto"/>
              <w:right w:val="single" w:sz="4" w:space="0" w:color="auto"/>
            </w:tcBorders>
            <w:vAlign w:val="center"/>
          </w:tcPr>
          <w:p w14:paraId="3FEC7042"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7,0</w:t>
            </w:r>
          </w:p>
        </w:tc>
      </w:tr>
      <w:tr w:rsidR="00D03A71" w:rsidRPr="00D03A71" w14:paraId="5384400A" w14:textId="77777777" w:rsidTr="00686D1E">
        <w:tc>
          <w:tcPr>
            <w:tcW w:w="3652" w:type="dxa"/>
            <w:tcBorders>
              <w:top w:val="single" w:sz="4" w:space="0" w:color="auto"/>
              <w:left w:val="single" w:sz="4" w:space="0" w:color="auto"/>
              <w:bottom w:val="single" w:sz="4" w:space="0" w:color="auto"/>
              <w:right w:val="single" w:sz="4" w:space="0" w:color="auto"/>
            </w:tcBorders>
            <w:vAlign w:val="center"/>
            <w:hideMark/>
          </w:tcPr>
          <w:p w14:paraId="237D0955" w14:textId="77777777" w:rsidR="00D03A71" w:rsidRPr="00D03A71" w:rsidRDefault="00D03A71" w:rsidP="00D03A71">
            <w:pPr>
              <w:autoSpaceDE w:val="0"/>
              <w:autoSpaceDN w:val="0"/>
              <w:adjustRightInd w:val="0"/>
              <w:spacing w:line="240" w:lineRule="auto"/>
              <w:rPr>
                <w:rFonts w:ascii="Times New Roman" w:hAnsi="Times New Roman"/>
              </w:rPr>
            </w:pPr>
            <w:r w:rsidRPr="00D03A71">
              <w:rPr>
                <w:rFonts w:ascii="Times New Roman" w:hAnsi="Times New Roman"/>
              </w:rPr>
              <w:t>К предыдущему году, %</w:t>
            </w:r>
          </w:p>
        </w:tc>
        <w:tc>
          <w:tcPr>
            <w:tcW w:w="1559" w:type="dxa"/>
            <w:tcBorders>
              <w:top w:val="single" w:sz="4" w:space="0" w:color="auto"/>
              <w:left w:val="single" w:sz="4" w:space="0" w:color="auto"/>
              <w:bottom w:val="single" w:sz="4" w:space="0" w:color="auto"/>
              <w:right w:val="single" w:sz="4" w:space="0" w:color="auto"/>
            </w:tcBorders>
            <w:vAlign w:val="center"/>
          </w:tcPr>
          <w:p w14:paraId="0EDBB4C2" w14:textId="67DCF5CC" w:rsidR="00D03A71" w:rsidRPr="00D03A71" w:rsidRDefault="00D03A71" w:rsidP="00D03A71">
            <w:pPr>
              <w:autoSpaceDE w:val="0"/>
              <w:autoSpaceDN w:val="0"/>
              <w:adjustRightInd w:val="0"/>
              <w:spacing w:line="240" w:lineRule="auto"/>
              <w:jc w:val="center"/>
              <w:rPr>
                <w:rFonts w:ascii="Times New Roman" w:hAnsi="Times New Roman"/>
              </w:rPr>
            </w:pPr>
            <w:r>
              <w:rPr>
                <w:rFonts w:ascii="Times New Roman" w:hAnsi="Times New Roman"/>
              </w:rPr>
              <w:t>в</w:t>
            </w:r>
            <w:r w:rsidRPr="00D03A71">
              <w:rPr>
                <w:rFonts w:ascii="Times New Roman" w:hAnsi="Times New Roman"/>
              </w:rPr>
              <w:t xml:space="preserve"> 1,1 раза</w:t>
            </w:r>
          </w:p>
        </w:tc>
        <w:tc>
          <w:tcPr>
            <w:tcW w:w="1418" w:type="dxa"/>
            <w:tcBorders>
              <w:top w:val="single" w:sz="4" w:space="0" w:color="auto"/>
              <w:left w:val="single" w:sz="4" w:space="0" w:color="auto"/>
              <w:bottom w:val="single" w:sz="4" w:space="0" w:color="auto"/>
              <w:right w:val="single" w:sz="4" w:space="0" w:color="auto"/>
            </w:tcBorders>
            <w:vAlign w:val="center"/>
          </w:tcPr>
          <w:p w14:paraId="1DB236C4"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111,8</w:t>
            </w:r>
          </w:p>
        </w:tc>
        <w:tc>
          <w:tcPr>
            <w:tcW w:w="1559" w:type="dxa"/>
            <w:tcBorders>
              <w:top w:val="single" w:sz="4" w:space="0" w:color="auto"/>
              <w:left w:val="single" w:sz="4" w:space="0" w:color="auto"/>
              <w:bottom w:val="single" w:sz="4" w:space="0" w:color="auto"/>
              <w:right w:val="single" w:sz="4" w:space="0" w:color="auto"/>
            </w:tcBorders>
            <w:vAlign w:val="center"/>
          </w:tcPr>
          <w:p w14:paraId="58EBD132"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102,4</w:t>
            </w:r>
          </w:p>
        </w:tc>
        <w:tc>
          <w:tcPr>
            <w:tcW w:w="1382" w:type="dxa"/>
            <w:tcBorders>
              <w:top w:val="single" w:sz="4" w:space="0" w:color="auto"/>
              <w:left w:val="single" w:sz="4" w:space="0" w:color="auto"/>
              <w:bottom w:val="single" w:sz="4" w:space="0" w:color="auto"/>
              <w:right w:val="single" w:sz="4" w:space="0" w:color="auto"/>
            </w:tcBorders>
            <w:vAlign w:val="center"/>
          </w:tcPr>
          <w:p w14:paraId="69C55CC1"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101,3</w:t>
            </w:r>
          </w:p>
        </w:tc>
      </w:tr>
      <w:tr w:rsidR="00D03A71" w:rsidRPr="00D03A71" w14:paraId="03534644" w14:textId="77777777" w:rsidTr="00686D1E">
        <w:tc>
          <w:tcPr>
            <w:tcW w:w="3652" w:type="dxa"/>
            <w:tcBorders>
              <w:top w:val="single" w:sz="4" w:space="0" w:color="auto"/>
              <w:left w:val="single" w:sz="4" w:space="0" w:color="auto"/>
              <w:bottom w:val="single" w:sz="4" w:space="0" w:color="auto"/>
              <w:right w:val="single" w:sz="4" w:space="0" w:color="auto"/>
            </w:tcBorders>
            <w:vAlign w:val="center"/>
            <w:hideMark/>
          </w:tcPr>
          <w:p w14:paraId="13999701" w14:textId="77777777" w:rsidR="00D03A71" w:rsidRPr="00D03A71" w:rsidRDefault="00D03A71" w:rsidP="00D03A71">
            <w:pPr>
              <w:autoSpaceDE w:val="0"/>
              <w:autoSpaceDN w:val="0"/>
              <w:adjustRightInd w:val="0"/>
              <w:spacing w:line="240" w:lineRule="auto"/>
              <w:rPr>
                <w:rFonts w:ascii="Times New Roman" w:hAnsi="Times New Roman"/>
              </w:rPr>
            </w:pPr>
            <w:r w:rsidRPr="00D03A71">
              <w:rPr>
                <w:rFonts w:ascii="Times New Roman" w:hAnsi="Times New Roman"/>
              </w:rPr>
              <w:t>Темп роста к оценке 2024 года</w:t>
            </w:r>
          </w:p>
        </w:tc>
        <w:tc>
          <w:tcPr>
            <w:tcW w:w="1559" w:type="dxa"/>
            <w:tcBorders>
              <w:top w:val="single" w:sz="4" w:space="0" w:color="auto"/>
              <w:left w:val="single" w:sz="4" w:space="0" w:color="auto"/>
              <w:bottom w:val="single" w:sz="4" w:space="0" w:color="auto"/>
              <w:right w:val="single" w:sz="4" w:space="0" w:color="auto"/>
            </w:tcBorders>
            <w:vAlign w:val="center"/>
          </w:tcPr>
          <w:p w14:paraId="0642ACE7"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vAlign w:val="center"/>
          </w:tcPr>
          <w:p w14:paraId="46EFBB7C"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1,1</w:t>
            </w:r>
          </w:p>
        </w:tc>
        <w:tc>
          <w:tcPr>
            <w:tcW w:w="1559" w:type="dxa"/>
            <w:tcBorders>
              <w:top w:val="single" w:sz="4" w:space="0" w:color="auto"/>
              <w:left w:val="single" w:sz="4" w:space="0" w:color="auto"/>
              <w:bottom w:val="single" w:sz="4" w:space="0" w:color="auto"/>
              <w:right w:val="single" w:sz="4" w:space="0" w:color="auto"/>
            </w:tcBorders>
            <w:vAlign w:val="center"/>
          </w:tcPr>
          <w:p w14:paraId="75F86C45"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1,0</w:t>
            </w:r>
          </w:p>
        </w:tc>
        <w:tc>
          <w:tcPr>
            <w:tcW w:w="1382" w:type="dxa"/>
            <w:tcBorders>
              <w:top w:val="single" w:sz="4" w:space="0" w:color="auto"/>
              <w:left w:val="single" w:sz="4" w:space="0" w:color="auto"/>
              <w:bottom w:val="single" w:sz="4" w:space="0" w:color="auto"/>
              <w:right w:val="single" w:sz="4" w:space="0" w:color="auto"/>
            </w:tcBorders>
            <w:vAlign w:val="center"/>
          </w:tcPr>
          <w:p w14:paraId="565E864E" w14:textId="77777777" w:rsidR="00D03A71" w:rsidRPr="00D03A71" w:rsidRDefault="00D03A71" w:rsidP="00D03A71">
            <w:pPr>
              <w:autoSpaceDE w:val="0"/>
              <w:autoSpaceDN w:val="0"/>
              <w:adjustRightInd w:val="0"/>
              <w:spacing w:line="240" w:lineRule="auto"/>
              <w:jc w:val="center"/>
              <w:rPr>
                <w:rFonts w:ascii="Times New Roman" w:hAnsi="Times New Roman"/>
              </w:rPr>
            </w:pPr>
            <w:r w:rsidRPr="00D03A71">
              <w:rPr>
                <w:rFonts w:ascii="Times New Roman" w:hAnsi="Times New Roman"/>
              </w:rPr>
              <w:t>1,1</w:t>
            </w:r>
          </w:p>
        </w:tc>
      </w:tr>
    </w:tbl>
    <w:p w14:paraId="2CBB4FB5" w14:textId="77777777" w:rsidR="00D03A71" w:rsidRPr="00D03A71" w:rsidRDefault="00D03A71" w:rsidP="00D03A71">
      <w:pPr>
        <w:spacing w:line="259" w:lineRule="auto"/>
        <w:rPr>
          <w:rFonts w:asciiTheme="minorHAnsi" w:eastAsiaTheme="minorHAnsi" w:hAnsiTheme="minorHAnsi" w:cstheme="minorBidi"/>
        </w:rPr>
      </w:pPr>
    </w:p>
    <w:p w14:paraId="28EDA4A8" w14:textId="77777777" w:rsidR="00D03A71" w:rsidRPr="00D03A71" w:rsidRDefault="00D03A71" w:rsidP="00D03A71">
      <w:pPr>
        <w:spacing w:line="259" w:lineRule="auto"/>
        <w:rPr>
          <w:rFonts w:asciiTheme="minorHAnsi" w:eastAsiaTheme="minorHAnsi" w:hAnsiTheme="minorHAnsi" w:cstheme="minorBidi"/>
        </w:rPr>
      </w:pPr>
    </w:p>
    <w:p w14:paraId="0F11DE1B" w14:textId="1BF6C031" w:rsidR="005E6C95" w:rsidRPr="005E6C95" w:rsidRDefault="005E6C95" w:rsidP="005E6C95">
      <w:pPr>
        <w:spacing w:after="0" w:line="240" w:lineRule="auto"/>
        <w:jc w:val="both"/>
        <w:rPr>
          <w:rFonts w:ascii="Times New Roman" w:hAnsi="Times New Roman"/>
          <w:sz w:val="28"/>
          <w:szCs w:val="28"/>
        </w:rPr>
      </w:pPr>
      <w:bookmarkStart w:id="32" w:name="_Hlk184047737"/>
      <w:bookmarkStart w:id="33" w:name="_Hlk183533101"/>
      <w:r w:rsidRPr="005E6C95">
        <w:rPr>
          <w:rFonts w:ascii="Times New Roman" w:hAnsi="Times New Roman"/>
          <w:sz w:val="28"/>
          <w:szCs w:val="28"/>
        </w:rPr>
        <w:t xml:space="preserve">Доходы бюджета по земельному налогу прогнозируются в сумме </w:t>
      </w:r>
      <w:r>
        <w:rPr>
          <w:rFonts w:ascii="Times New Roman" w:hAnsi="Times New Roman"/>
          <w:sz w:val="28"/>
          <w:szCs w:val="28"/>
        </w:rPr>
        <w:t>663,0</w:t>
      </w:r>
      <w:r w:rsidRPr="005E6C95">
        <w:rPr>
          <w:rFonts w:ascii="Times New Roman" w:hAnsi="Times New Roman"/>
          <w:sz w:val="28"/>
          <w:szCs w:val="28"/>
        </w:rPr>
        <w:t xml:space="preserve"> тыс. рублей на 2025 год, что </w:t>
      </w:r>
      <w:r>
        <w:rPr>
          <w:rFonts w:ascii="Times New Roman" w:hAnsi="Times New Roman"/>
          <w:sz w:val="28"/>
          <w:szCs w:val="28"/>
        </w:rPr>
        <w:t>на 111,8</w:t>
      </w:r>
      <w:r w:rsidRPr="005E6C95">
        <w:rPr>
          <w:rFonts w:ascii="Times New Roman" w:hAnsi="Times New Roman"/>
          <w:sz w:val="28"/>
          <w:szCs w:val="28"/>
        </w:rPr>
        <w:t xml:space="preserve"> выше ожидаемой оценки исполнения бюджета в 2024 году, </w:t>
      </w:r>
      <w:r>
        <w:rPr>
          <w:rFonts w:ascii="Times New Roman" w:hAnsi="Times New Roman"/>
          <w:sz w:val="28"/>
          <w:szCs w:val="28"/>
        </w:rPr>
        <w:t>679,0</w:t>
      </w:r>
      <w:r w:rsidRPr="005E6C95">
        <w:rPr>
          <w:rFonts w:ascii="Times New Roman" w:hAnsi="Times New Roman"/>
          <w:sz w:val="28"/>
          <w:szCs w:val="28"/>
        </w:rPr>
        <w:t xml:space="preserve"> тыс. рублей на 2026 год, </w:t>
      </w:r>
      <w:r>
        <w:rPr>
          <w:rFonts w:ascii="Times New Roman" w:hAnsi="Times New Roman"/>
          <w:sz w:val="28"/>
          <w:szCs w:val="28"/>
        </w:rPr>
        <w:t>686,0</w:t>
      </w:r>
      <w:r w:rsidRPr="005E6C95">
        <w:rPr>
          <w:rFonts w:ascii="Times New Roman" w:hAnsi="Times New Roman"/>
          <w:sz w:val="28"/>
          <w:szCs w:val="28"/>
        </w:rPr>
        <w:t xml:space="preserve"> тыс. рублей на 2027 год. В структуре налоговых доходов на долю земельного налога приходится </w:t>
      </w:r>
      <w:r>
        <w:rPr>
          <w:rFonts w:ascii="Times New Roman" w:hAnsi="Times New Roman"/>
          <w:sz w:val="28"/>
          <w:szCs w:val="28"/>
        </w:rPr>
        <w:t>78,3</w:t>
      </w:r>
      <w:r w:rsidRPr="005E6C95">
        <w:rPr>
          <w:rFonts w:ascii="Times New Roman" w:hAnsi="Times New Roman"/>
          <w:sz w:val="28"/>
          <w:szCs w:val="28"/>
        </w:rPr>
        <w:t xml:space="preserve">%, </w:t>
      </w:r>
      <w:r>
        <w:rPr>
          <w:rFonts w:ascii="Times New Roman" w:hAnsi="Times New Roman"/>
          <w:sz w:val="28"/>
          <w:szCs w:val="28"/>
        </w:rPr>
        <w:t>77,7</w:t>
      </w:r>
      <w:r w:rsidRPr="005E6C95">
        <w:rPr>
          <w:rFonts w:ascii="Times New Roman" w:hAnsi="Times New Roman"/>
          <w:sz w:val="28"/>
          <w:szCs w:val="28"/>
        </w:rPr>
        <w:t xml:space="preserve">%, и </w:t>
      </w:r>
      <w:r>
        <w:rPr>
          <w:rFonts w:ascii="Times New Roman" w:hAnsi="Times New Roman"/>
          <w:sz w:val="28"/>
          <w:szCs w:val="28"/>
        </w:rPr>
        <w:t>77,7</w:t>
      </w:r>
      <w:r w:rsidRPr="005E6C95">
        <w:rPr>
          <w:rFonts w:ascii="Times New Roman" w:hAnsi="Times New Roman"/>
          <w:sz w:val="28"/>
          <w:szCs w:val="28"/>
        </w:rPr>
        <w:t xml:space="preserve">% процента соответственно. Темп роста к предыдущему году в плановом периоде составляет </w:t>
      </w:r>
      <w:r>
        <w:rPr>
          <w:rFonts w:ascii="Times New Roman" w:hAnsi="Times New Roman"/>
          <w:sz w:val="28"/>
          <w:szCs w:val="28"/>
        </w:rPr>
        <w:t>1,0</w:t>
      </w:r>
      <w:r w:rsidRPr="005E6C95">
        <w:rPr>
          <w:rFonts w:ascii="Times New Roman" w:hAnsi="Times New Roman"/>
          <w:sz w:val="28"/>
          <w:szCs w:val="28"/>
        </w:rPr>
        <w:t xml:space="preserve"> % в 2026 и 1,</w:t>
      </w:r>
      <w:r>
        <w:rPr>
          <w:rFonts w:ascii="Times New Roman" w:hAnsi="Times New Roman"/>
          <w:sz w:val="28"/>
          <w:szCs w:val="28"/>
        </w:rPr>
        <w:t>0</w:t>
      </w:r>
      <w:r w:rsidRPr="005E6C95">
        <w:rPr>
          <w:rFonts w:ascii="Times New Roman" w:hAnsi="Times New Roman"/>
          <w:sz w:val="28"/>
          <w:szCs w:val="28"/>
        </w:rPr>
        <w:t>% в 2027 году. К уровню бюджета 2024 года темп роста налога в 2026 году составит 1,</w:t>
      </w:r>
      <w:r>
        <w:rPr>
          <w:rFonts w:ascii="Times New Roman" w:hAnsi="Times New Roman"/>
          <w:sz w:val="28"/>
          <w:szCs w:val="28"/>
        </w:rPr>
        <w:t>0</w:t>
      </w:r>
      <w:r w:rsidRPr="005E6C95">
        <w:rPr>
          <w:rFonts w:ascii="Times New Roman" w:hAnsi="Times New Roman"/>
          <w:sz w:val="28"/>
          <w:szCs w:val="28"/>
        </w:rPr>
        <w:t xml:space="preserve"> % в 2027 году 1,</w:t>
      </w:r>
      <w:r>
        <w:rPr>
          <w:rFonts w:ascii="Times New Roman" w:hAnsi="Times New Roman"/>
          <w:sz w:val="28"/>
          <w:szCs w:val="28"/>
        </w:rPr>
        <w:t>1</w:t>
      </w:r>
      <w:r w:rsidRPr="005E6C95">
        <w:rPr>
          <w:rFonts w:ascii="Times New Roman" w:hAnsi="Times New Roman"/>
          <w:sz w:val="28"/>
          <w:szCs w:val="28"/>
        </w:rPr>
        <w:t xml:space="preserve"> процента</w:t>
      </w:r>
      <w:bookmarkEnd w:id="32"/>
      <w:r w:rsidRPr="005E6C95">
        <w:rPr>
          <w:rFonts w:ascii="Times New Roman" w:hAnsi="Times New Roman"/>
          <w:sz w:val="28"/>
          <w:szCs w:val="28"/>
        </w:rPr>
        <w:t>.</w:t>
      </w:r>
    </w:p>
    <w:p w14:paraId="666FAB7D" w14:textId="77777777" w:rsidR="005E6C95" w:rsidRPr="005E6C95" w:rsidRDefault="005E6C95" w:rsidP="005E6C95">
      <w:pPr>
        <w:spacing w:after="0" w:line="240" w:lineRule="auto"/>
        <w:jc w:val="both"/>
        <w:rPr>
          <w:rFonts w:ascii="Times New Roman" w:eastAsia="Times New Roman" w:hAnsi="Times New Roman"/>
          <w:sz w:val="28"/>
          <w:szCs w:val="28"/>
          <w:lang w:eastAsia="ru-RU"/>
        </w:rPr>
      </w:pPr>
      <w:bookmarkStart w:id="34" w:name="_Hlk184047757"/>
      <w:bookmarkEnd w:id="33"/>
      <w:r w:rsidRPr="005E6C95">
        <w:rPr>
          <w:rFonts w:ascii="Times New Roman" w:eastAsia="Times New Roman" w:hAnsi="Times New Roman"/>
          <w:sz w:val="28"/>
          <w:szCs w:val="28"/>
          <w:lang w:eastAsia="ru-RU"/>
        </w:rPr>
        <w:t xml:space="preserve">Исчисление и уплаты земельного налога регламентируется главой 31 «Земельный налог» части второй Налогового кодекса Российской Федерации (глава введена Федеральным законом от 2-9 ноября 2004 года № 141-ФЗ), а также принятыми в соответствии с ней нормативно-правовыми актами </w:t>
      </w:r>
      <w:bookmarkEnd w:id="34"/>
      <w:r w:rsidRPr="005E6C95">
        <w:rPr>
          <w:rFonts w:ascii="Times New Roman" w:eastAsia="Times New Roman" w:hAnsi="Times New Roman"/>
          <w:sz w:val="28"/>
          <w:szCs w:val="28"/>
          <w:lang w:eastAsia="ru-RU"/>
        </w:rPr>
        <w:t xml:space="preserve">–Решение </w:t>
      </w:r>
      <w:proofErr w:type="spellStart"/>
      <w:r w:rsidRPr="005E6C95">
        <w:rPr>
          <w:rFonts w:ascii="Times New Roman" w:eastAsia="Times New Roman" w:hAnsi="Times New Roman"/>
          <w:sz w:val="28"/>
          <w:szCs w:val="28"/>
          <w:lang w:eastAsia="ru-RU"/>
        </w:rPr>
        <w:t>Алешинского</w:t>
      </w:r>
      <w:proofErr w:type="spellEnd"/>
      <w:r w:rsidRPr="005E6C95">
        <w:rPr>
          <w:rFonts w:ascii="Times New Roman" w:eastAsia="Times New Roman" w:hAnsi="Times New Roman"/>
          <w:sz w:val="28"/>
          <w:szCs w:val="28"/>
          <w:lang w:eastAsia="ru-RU"/>
        </w:rPr>
        <w:t xml:space="preserve"> сельского Совета народных депутатов  № 49 от 24 сентября 2020 года «О земельном налоге»; с изменениями №134 от 12 мая 2023года; № 17 от 20 сентября 2024 года.</w:t>
      </w:r>
    </w:p>
    <w:p w14:paraId="4A796203" w14:textId="77777777" w:rsidR="003D663A" w:rsidRDefault="003D663A" w:rsidP="00E55387">
      <w:pPr>
        <w:spacing w:after="0" w:line="240" w:lineRule="auto"/>
        <w:jc w:val="both"/>
        <w:rPr>
          <w:rFonts w:ascii="Times New Roman" w:hAnsi="Times New Roman"/>
          <w:b/>
          <w:sz w:val="28"/>
          <w:szCs w:val="28"/>
        </w:rPr>
      </w:pPr>
      <w:r>
        <w:rPr>
          <w:rFonts w:ascii="Times New Roman" w:hAnsi="Times New Roman"/>
          <w:b/>
          <w:sz w:val="28"/>
          <w:szCs w:val="28"/>
        </w:rPr>
        <w:t>4.2. Неналоговые доходы</w:t>
      </w:r>
    </w:p>
    <w:p w14:paraId="31EEEC29" w14:textId="158F6E09" w:rsidR="00673024" w:rsidRPr="00673024" w:rsidRDefault="00673024" w:rsidP="00673024">
      <w:pPr>
        <w:spacing w:after="0" w:line="240" w:lineRule="auto"/>
        <w:ind w:firstLine="708"/>
        <w:jc w:val="both"/>
        <w:rPr>
          <w:rFonts w:ascii="Times New Roman" w:hAnsi="Times New Roman"/>
          <w:sz w:val="28"/>
          <w:szCs w:val="28"/>
        </w:rPr>
      </w:pPr>
      <w:bookmarkStart w:id="35" w:name="_Hlk183533535"/>
      <w:r w:rsidRPr="00673024">
        <w:rPr>
          <w:rFonts w:ascii="Times New Roman" w:hAnsi="Times New Roman"/>
          <w:sz w:val="28"/>
          <w:szCs w:val="28"/>
        </w:rPr>
        <w:t xml:space="preserve">Поступление </w:t>
      </w:r>
      <w:r w:rsidR="00647A39">
        <w:rPr>
          <w:rFonts w:ascii="Times New Roman" w:hAnsi="Times New Roman"/>
          <w:sz w:val="28"/>
          <w:szCs w:val="28"/>
        </w:rPr>
        <w:t>не</w:t>
      </w:r>
      <w:r w:rsidRPr="00673024">
        <w:rPr>
          <w:rFonts w:ascii="Times New Roman" w:hAnsi="Times New Roman"/>
          <w:sz w:val="28"/>
          <w:szCs w:val="28"/>
        </w:rPr>
        <w:t xml:space="preserve">налоговых доходов бюджета в 2025 году планируются в объеме </w:t>
      </w:r>
      <w:r>
        <w:rPr>
          <w:rFonts w:ascii="Times New Roman" w:hAnsi="Times New Roman"/>
          <w:sz w:val="28"/>
          <w:szCs w:val="28"/>
        </w:rPr>
        <w:t>658,0</w:t>
      </w:r>
      <w:r w:rsidRPr="00673024">
        <w:rPr>
          <w:rFonts w:ascii="Times New Roman" w:hAnsi="Times New Roman"/>
          <w:sz w:val="28"/>
          <w:szCs w:val="28"/>
        </w:rPr>
        <w:t xml:space="preserve"> тыс. рублей, темп роста к ожидаемой оценке 2024 года составит 0,</w:t>
      </w:r>
      <w:r>
        <w:rPr>
          <w:rFonts w:ascii="Times New Roman" w:hAnsi="Times New Roman"/>
          <w:sz w:val="28"/>
          <w:szCs w:val="28"/>
        </w:rPr>
        <w:t>8</w:t>
      </w:r>
      <w:r w:rsidRPr="00673024">
        <w:rPr>
          <w:rFonts w:ascii="Times New Roman" w:hAnsi="Times New Roman"/>
          <w:sz w:val="28"/>
          <w:szCs w:val="28"/>
        </w:rPr>
        <w:t xml:space="preserve"> процента. На плановый период 2026 и 2027 годов прогнозные показатели налоговых доходов составляют </w:t>
      </w:r>
      <w:r>
        <w:rPr>
          <w:rFonts w:ascii="Times New Roman" w:hAnsi="Times New Roman"/>
          <w:sz w:val="28"/>
          <w:szCs w:val="28"/>
        </w:rPr>
        <w:t>486,6</w:t>
      </w:r>
      <w:r w:rsidRPr="00673024">
        <w:rPr>
          <w:rFonts w:ascii="Times New Roman" w:hAnsi="Times New Roman"/>
          <w:sz w:val="28"/>
          <w:szCs w:val="28"/>
        </w:rPr>
        <w:t xml:space="preserve"> тыс. рублей и </w:t>
      </w:r>
      <w:r>
        <w:rPr>
          <w:rFonts w:ascii="Times New Roman" w:hAnsi="Times New Roman"/>
          <w:sz w:val="28"/>
          <w:szCs w:val="28"/>
        </w:rPr>
        <w:t>461,7</w:t>
      </w:r>
      <w:r w:rsidRPr="00673024">
        <w:rPr>
          <w:rFonts w:ascii="Times New Roman" w:hAnsi="Times New Roman"/>
          <w:sz w:val="28"/>
          <w:szCs w:val="28"/>
        </w:rPr>
        <w:t xml:space="preserve"> тыс. рублей соответственно.  Темп роста в плановом периоде к предшествующему году </w:t>
      </w:r>
      <w:r>
        <w:rPr>
          <w:rFonts w:ascii="Times New Roman" w:hAnsi="Times New Roman"/>
          <w:sz w:val="28"/>
          <w:szCs w:val="28"/>
        </w:rPr>
        <w:t xml:space="preserve">составляет в 2026 году 0,7%, в 2027 году </w:t>
      </w:r>
      <w:r w:rsidR="007E4AFA">
        <w:rPr>
          <w:rFonts w:ascii="Times New Roman" w:hAnsi="Times New Roman"/>
          <w:sz w:val="28"/>
          <w:szCs w:val="28"/>
        </w:rPr>
        <w:t>1,0 процента.</w:t>
      </w:r>
    </w:p>
    <w:p w14:paraId="3D01C284" w14:textId="6B408FA4" w:rsidR="006B1C37" w:rsidRDefault="00673024" w:rsidP="006B1C37">
      <w:pPr>
        <w:spacing w:after="0" w:line="240" w:lineRule="auto"/>
        <w:ind w:firstLine="708"/>
        <w:jc w:val="both"/>
        <w:rPr>
          <w:rFonts w:ascii="Times New Roman" w:hAnsi="Times New Roman"/>
          <w:sz w:val="28"/>
          <w:szCs w:val="28"/>
        </w:rPr>
      </w:pPr>
      <w:r w:rsidRPr="00673024">
        <w:rPr>
          <w:rFonts w:ascii="Times New Roman" w:hAnsi="Times New Roman"/>
          <w:sz w:val="28"/>
          <w:szCs w:val="28"/>
        </w:rPr>
        <w:t xml:space="preserve">В структуре собственных доходов бюджета удельный вес </w:t>
      </w:r>
      <w:r w:rsidR="00647A39">
        <w:rPr>
          <w:rFonts w:ascii="Times New Roman" w:hAnsi="Times New Roman"/>
          <w:sz w:val="28"/>
          <w:szCs w:val="28"/>
        </w:rPr>
        <w:t>не</w:t>
      </w:r>
      <w:r w:rsidRPr="00673024">
        <w:rPr>
          <w:rFonts w:ascii="Times New Roman" w:hAnsi="Times New Roman"/>
          <w:sz w:val="28"/>
          <w:szCs w:val="28"/>
        </w:rPr>
        <w:t xml:space="preserve">налоговых доходов составит </w:t>
      </w:r>
      <w:r w:rsidR="007E4AFA">
        <w:rPr>
          <w:rFonts w:ascii="Times New Roman" w:hAnsi="Times New Roman"/>
          <w:sz w:val="28"/>
          <w:szCs w:val="28"/>
        </w:rPr>
        <w:t>43,8</w:t>
      </w:r>
      <w:r w:rsidRPr="00673024">
        <w:rPr>
          <w:rFonts w:ascii="Times New Roman" w:hAnsi="Times New Roman"/>
          <w:sz w:val="28"/>
          <w:szCs w:val="28"/>
        </w:rPr>
        <w:t xml:space="preserve">% в 2025 году, </w:t>
      </w:r>
      <w:r w:rsidR="007E4AFA">
        <w:rPr>
          <w:rFonts w:ascii="Times New Roman" w:hAnsi="Times New Roman"/>
          <w:sz w:val="28"/>
          <w:szCs w:val="28"/>
        </w:rPr>
        <w:t>35,8</w:t>
      </w:r>
      <w:r w:rsidRPr="00673024">
        <w:rPr>
          <w:rFonts w:ascii="Times New Roman" w:hAnsi="Times New Roman"/>
          <w:sz w:val="28"/>
          <w:szCs w:val="28"/>
        </w:rPr>
        <w:t xml:space="preserve">% в 2026 году, </w:t>
      </w:r>
      <w:r w:rsidR="007E4AFA">
        <w:rPr>
          <w:rFonts w:ascii="Times New Roman" w:hAnsi="Times New Roman"/>
          <w:sz w:val="28"/>
          <w:szCs w:val="28"/>
        </w:rPr>
        <w:t>33,7</w:t>
      </w:r>
      <w:r w:rsidRPr="00673024">
        <w:rPr>
          <w:rFonts w:ascii="Times New Roman" w:hAnsi="Times New Roman"/>
          <w:sz w:val="28"/>
          <w:szCs w:val="28"/>
        </w:rPr>
        <w:t xml:space="preserve">% в 2027 году. </w:t>
      </w:r>
    </w:p>
    <w:bookmarkEnd w:id="35"/>
    <w:p w14:paraId="7D3E6826" w14:textId="1762EC65" w:rsidR="006B1C37" w:rsidRPr="00647A39" w:rsidRDefault="006B1C37" w:rsidP="006B1C37">
      <w:pPr>
        <w:spacing w:after="0" w:line="240" w:lineRule="auto"/>
        <w:ind w:firstLine="709"/>
        <w:jc w:val="center"/>
        <w:rPr>
          <w:rFonts w:ascii="Times New Roman" w:hAnsi="Times New Roman"/>
          <w:i/>
          <w:iCs/>
          <w:sz w:val="28"/>
          <w:szCs w:val="28"/>
        </w:rPr>
      </w:pPr>
      <w:r w:rsidRPr="005D05BF">
        <w:rPr>
          <w:rFonts w:ascii="Times New Roman" w:hAnsi="Times New Roman"/>
          <w:i/>
          <w:iCs/>
          <w:sz w:val="28"/>
          <w:szCs w:val="28"/>
        </w:rPr>
        <w:t>Динамика</w:t>
      </w:r>
      <w:r w:rsidRPr="00647A39">
        <w:rPr>
          <w:rFonts w:ascii="Times New Roman" w:hAnsi="Times New Roman"/>
          <w:i/>
          <w:iCs/>
          <w:sz w:val="28"/>
          <w:szCs w:val="28"/>
        </w:rPr>
        <w:t xml:space="preserve"> доходов получаемых в виде арендной платы за земл</w:t>
      </w:r>
      <w:r w:rsidR="00647A39" w:rsidRPr="00647A39">
        <w:rPr>
          <w:rFonts w:ascii="Times New Roman" w:hAnsi="Times New Roman"/>
          <w:i/>
          <w:iCs/>
          <w:sz w:val="28"/>
          <w:szCs w:val="28"/>
        </w:rPr>
        <w:t>и</w:t>
      </w:r>
    </w:p>
    <w:p w14:paraId="52034979" w14:textId="77777777" w:rsidR="00647A39" w:rsidRPr="008812CA" w:rsidRDefault="006B1C37" w:rsidP="00647A39">
      <w:pPr>
        <w:spacing w:after="0" w:line="240" w:lineRule="auto"/>
        <w:ind w:firstLine="708"/>
        <w:jc w:val="center"/>
        <w:rPr>
          <w:rFonts w:ascii="Times New Roman" w:hAnsi="Times New Roman"/>
          <w:i/>
          <w:iCs/>
          <w:sz w:val="28"/>
          <w:szCs w:val="28"/>
        </w:rPr>
      </w:pPr>
      <w:r w:rsidRPr="00E55387">
        <w:rPr>
          <w:rFonts w:ascii="Times New Roman" w:hAnsi="Times New Roman"/>
          <w:b/>
          <w:bCs/>
          <w:i/>
          <w:iCs/>
          <w:sz w:val="28"/>
          <w:szCs w:val="28"/>
        </w:rPr>
        <w:t xml:space="preserve"> </w:t>
      </w:r>
      <w:r w:rsidR="00647A39">
        <w:rPr>
          <w:rFonts w:ascii="Times New Roman" w:hAnsi="Times New Roman"/>
          <w:i/>
          <w:iCs/>
          <w:sz w:val="28"/>
          <w:szCs w:val="28"/>
        </w:rPr>
        <w:t xml:space="preserve">в </w:t>
      </w:r>
      <w:r w:rsidR="00647A39" w:rsidRPr="008812CA">
        <w:rPr>
          <w:rFonts w:ascii="Times New Roman" w:hAnsi="Times New Roman"/>
          <w:i/>
          <w:iCs/>
          <w:sz w:val="28"/>
          <w:szCs w:val="28"/>
        </w:rPr>
        <w:t>2024 -2027 годах приведена в таблице</w:t>
      </w:r>
      <w:r w:rsidR="00647A39">
        <w:rPr>
          <w:rFonts w:ascii="Times New Roman" w:hAnsi="Times New Roman"/>
          <w:i/>
          <w:iCs/>
          <w:sz w:val="28"/>
          <w:szCs w:val="28"/>
        </w:rPr>
        <w:t xml:space="preserve"> </w:t>
      </w:r>
      <w:proofErr w:type="gramStart"/>
      <w:r w:rsidR="00647A39">
        <w:rPr>
          <w:rFonts w:ascii="Times New Roman" w:hAnsi="Times New Roman"/>
          <w:i/>
          <w:iCs/>
          <w:sz w:val="28"/>
          <w:szCs w:val="28"/>
        </w:rPr>
        <w:t xml:space="preserve">   (</w:t>
      </w:r>
      <w:proofErr w:type="gramEnd"/>
      <w:r w:rsidR="00647A39">
        <w:rPr>
          <w:rFonts w:ascii="Times New Roman" w:hAnsi="Times New Roman"/>
          <w:i/>
          <w:iCs/>
          <w:sz w:val="28"/>
          <w:szCs w:val="28"/>
        </w:rPr>
        <w:t>тыс. рублей)</w:t>
      </w:r>
    </w:p>
    <w:tbl>
      <w:tblPr>
        <w:tblStyle w:val="a3"/>
        <w:tblW w:w="0" w:type="auto"/>
        <w:tblInd w:w="0" w:type="dxa"/>
        <w:tblLook w:val="04A0" w:firstRow="1" w:lastRow="0" w:firstColumn="1" w:lastColumn="0" w:noHBand="0" w:noVBand="1"/>
      </w:tblPr>
      <w:tblGrid>
        <w:gridCol w:w="3564"/>
        <w:gridCol w:w="1530"/>
        <w:gridCol w:w="1385"/>
        <w:gridCol w:w="1517"/>
        <w:gridCol w:w="1348"/>
      </w:tblGrid>
      <w:tr w:rsidR="006B1C37" w14:paraId="5D121822" w14:textId="77777777" w:rsidTr="005D05BF">
        <w:tc>
          <w:tcPr>
            <w:tcW w:w="3564" w:type="dxa"/>
            <w:vMerge w:val="restart"/>
            <w:tcBorders>
              <w:top w:val="single" w:sz="4" w:space="0" w:color="auto"/>
              <w:left w:val="single" w:sz="4" w:space="0" w:color="auto"/>
              <w:bottom w:val="single" w:sz="4" w:space="0" w:color="auto"/>
              <w:right w:val="single" w:sz="4" w:space="0" w:color="auto"/>
            </w:tcBorders>
            <w:vAlign w:val="center"/>
            <w:hideMark/>
          </w:tcPr>
          <w:p w14:paraId="2ED14E57" w14:textId="77777777" w:rsidR="006B1C37" w:rsidRDefault="006B1C37" w:rsidP="00647A39">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Показатели</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14:paraId="2EB726B7" w14:textId="77777777" w:rsidR="006B1C37" w:rsidRDefault="006B1C37" w:rsidP="00647A39">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Оценка</w:t>
            </w:r>
          </w:p>
          <w:p w14:paraId="4354FC6B" w14:textId="77777777" w:rsidR="006B1C37" w:rsidRDefault="006B1C37" w:rsidP="00647A39">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2024 года</w:t>
            </w:r>
          </w:p>
        </w:tc>
        <w:tc>
          <w:tcPr>
            <w:tcW w:w="4250" w:type="dxa"/>
            <w:gridSpan w:val="3"/>
            <w:tcBorders>
              <w:top w:val="single" w:sz="4" w:space="0" w:color="auto"/>
              <w:left w:val="single" w:sz="4" w:space="0" w:color="auto"/>
              <w:bottom w:val="single" w:sz="4" w:space="0" w:color="auto"/>
              <w:right w:val="single" w:sz="4" w:space="0" w:color="auto"/>
            </w:tcBorders>
            <w:vAlign w:val="center"/>
            <w:hideMark/>
          </w:tcPr>
          <w:p w14:paraId="2E6468B8" w14:textId="77777777" w:rsidR="006B1C37" w:rsidRDefault="006B1C37" w:rsidP="00647A39">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Прогноз</w:t>
            </w:r>
          </w:p>
        </w:tc>
      </w:tr>
      <w:tr w:rsidR="006B1C37" w14:paraId="20B7CC61" w14:textId="77777777" w:rsidTr="005D05BF">
        <w:tc>
          <w:tcPr>
            <w:tcW w:w="0" w:type="auto"/>
            <w:vMerge/>
            <w:tcBorders>
              <w:top w:val="single" w:sz="4" w:space="0" w:color="auto"/>
              <w:left w:val="single" w:sz="4" w:space="0" w:color="auto"/>
              <w:bottom w:val="single" w:sz="4" w:space="0" w:color="auto"/>
              <w:right w:val="single" w:sz="4" w:space="0" w:color="auto"/>
            </w:tcBorders>
            <w:vAlign w:val="center"/>
            <w:hideMark/>
          </w:tcPr>
          <w:p w14:paraId="1A34C086" w14:textId="77777777" w:rsidR="006B1C37" w:rsidRDefault="006B1C37" w:rsidP="00647A39">
            <w:pPr>
              <w:spacing w:line="240" w:lineRule="auto"/>
              <w:jc w:val="center"/>
              <w:rPr>
                <w:rFonts w:ascii="Times New Roman" w:eastAsia="TimesNewRomanPSMT"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A84EE" w14:textId="77777777" w:rsidR="006B1C37" w:rsidRDefault="006B1C37" w:rsidP="00647A39">
            <w:pPr>
              <w:spacing w:line="240" w:lineRule="auto"/>
              <w:jc w:val="center"/>
              <w:rPr>
                <w:rFonts w:ascii="Times New Roman" w:eastAsia="TimesNewRomanPSMT"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hideMark/>
          </w:tcPr>
          <w:p w14:paraId="185A9DC4" w14:textId="77777777" w:rsidR="006B1C37" w:rsidRDefault="006B1C37" w:rsidP="00647A39">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2025 год</w:t>
            </w:r>
          </w:p>
        </w:tc>
        <w:tc>
          <w:tcPr>
            <w:tcW w:w="1517" w:type="dxa"/>
            <w:tcBorders>
              <w:top w:val="single" w:sz="4" w:space="0" w:color="auto"/>
              <w:left w:val="single" w:sz="4" w:space="0" w:color="auto"/>
              <w:bottom w:val="single" w:sz="4" w:space="0" w:color="auto"/>
              <w:right w:val="single" w:sz="4" w:space="0" w:color="auto"/>
            </w:tcBorders>
            <w:vAlign w:val="center"/>
            <w:hideMark/>
          </w:tcPr>
          <w:p w14:paraId="6763330E" w14:textId="77777777" w:rsidR="006B1C37" w:rsidRDefault="006B1C37" w:rsidP="00647A39">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2026 год</w:t>
            </w:r>
          </w:p>
        </w:tc>
        <w:tc>
          <w:tcPr>
            <w:tcW w:w="1348" w:type="dxa"/>
            <w:tcBorders>
              <w:top w:val="single" w:sz="4" w:space="0" w:color="auto"/>
              <w:left w:val="single" w:sz="4" w:space="0" w:color="auto"/>
              <w:bottom w:val="single" w:sz="4" w:space="0" w:color="auto"/>
              <w:right w:val="single" w:sz="4" w:space="0" w:color="auto"/>
            </w:tcBorders>
            <w:vAlign w:val="center"/>
            <w:hideMark/>
          </w:tcPr>
          <w:p w14:paraId="63AA8B88" w14:textId="77777777" w:rsidR="006B1C37" w:rsidRDefault="006B1C37" w:rsidP="00647A39">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2027 год</w:t>
            </w:r>
          </w:p>
        </w:tc>
      </w:tr>
      <w:tr w:rsidR="006B1C37" w14:paraId="75700DC6" w14:textId="77777777" w:rsidTr="005D05BF">
        <w:tc>
          <w:tcPr>
            <w:tcW w:w="3564" w:type="dxa"/>
            <w:tcBorders>
              <w:top w:val="single" w:sz="4" w:space="0" w:color="auto"/>
              <w:left w:val="single" w:sz="4" w:space="0" w:color="auto"/>
              <w:bottom w:val="single" w:sz="4" w:space="0" w:color="auto"/>
              <w:right w:val="single" w:sz="4" w:space="0" w:color="auto"/>
            </w:tcBorders>
            <w:vAlign w:val="center"/>
            <w:hideMark/>
          </w:tcPr>
          <w:p w14:paraId="46287543" w14:textId="77777777" w:rsidR="006B1C37" w:rsidRDefault="006B1C37" w:rsidP="00647A39">
            <w:pPr>
              <w:autoSpaceDE w:val="0"/>
              <w:autoSpaceDN w:val="0"/>
              <w:adjustRightInd w:val="0"/>
              <w:spacing w:line="240" w:lineRule="auto"/>
              <w:jc w:val="center"/>
              <w:rPr>
                <w:rFonts w:ascii="Times New Roman" w:eastAsia="TimesNewRomanPSMT" w:hAnsi="Times New Roman"/>
                <w:b/>
                <w:sz w:val="24"/>
                <w:szCs w:val="24"/>
              </w:rPr>
            </w:pPr>
            <w:r>
              <w:rPr>
                <w:rFonts w:ascii="Times New Roman" w:eastAsia="TimesNewRomanPSMT" w:hAnsi="Times New Roman"/>
                <w:b/>
                <w:sz w:val="24"/>
                <w:szCs w:val="24"/>
              </w:rPr>
              <w:t>Доходы от использования имущества</w:t>
            </w:r>
          </w:p>
        </w:tc>
        <w:tc>
          <w:tcPr>
            <w:tcW w:w="1530" w:type="dxa"/>
            <w:tcBorders>
              <w:top w:val="single" w:sz="4" w:space="0" w:color="auto"/>
              <w:left w:val="single" w:sz="4" w:space="0" w:color="auto"/>
              <w:bottom w:val="single" w:sz="4" w:space="0" w:color="auto"/>
              <w:right w:val="single" w:sz="4" w:space="0" w:color="auto"/>
            </w:tcBorders>
            <w:vAlign w:val="center"/>
          </w:tcPr>
          <w:p w14:paraId="192764E2" w14:textId="0411FBB9" w:rsidR="006B1C37" w:rsidRDefault="00647A39" w:rsidP="00647A39">
            <w:pPr>
              <w:autoSpaceDE w:val="0"/>
              <w:autoSpaceDN w:val="0"/>
              <w:adjustRightInd w:val="0"/>
              <w:spacing w:line="240" w:lineRule="auto"/>
              <w:jc w:val="center"/>
              <w:rPr>
                <w:rFonts w:ascii="Times New Roman" w:eastAsia="TimesNewRomanPSMT" w:hAnsi="Times New Roman"/>
                <w:b/>
                <w:sz w:val="24"/>
                <w:szCs w:val="24"/>
              </w:rPr>
            </w:pPr>
            <w:r>
              <w:rPr>
                <w:rFonts w:ascii="Times New Roman" w:eastAsia="TimesNewRomanPSMT" w:hAnsi="Times New Roman"/>
                <w:b/>
                <w:sz w:val="24"/>
                <w:szCs w:val="24"/>
              </w:rPr>
              <w:t>565,8</w:t>
            </w:r>
          </w:p>
        </w:tc>
        <w:tc>
          <w:tcPr>
            <w:tcW w:w="1385" w:type="dxa"/>
            <w:tcBorders>
              <w:top w:val="single" w:sz="4" w:space="0" w:color="auto"/>
              <w:left w:val="single" w:sz="4" w:space="0" w:color="auto"/>
              <w:bottom w:val="single" w:sz="4" w:space="0" w:color="auto"/>
              <w:right w:val="single" w:sz="4" w:space="0" w:color="auto"/>
            </w:tcBorders>
            <w:vAlign w:val="center"/>
          </w:tcPr>
          <w:p w14:paraId="1755E7E7" w14:textId="0D93DAF3" w:rsidR="006B1C37" w:rsidRDefault="006B1C37" w:rsidP="00647A39">
            <w:pPr>
              <w:autoSpaceDE w:val="0"/>
              <w:autoSpaceDN w:val="0"/>
              <w:adjustRightInd w:val="0"/>
              <w:spacing w:line="240" w:lineRule="auto"/>
              <w:jc w:val="center"/>
              <w:rPr>
                <w:rFonts w:ascii="Times New Roman" w:eastAsia="TimesNewRomanPSMT" w:hAnsi="Times New Roman"/>
                <w:b/>
                <w:sz w:val="24"/>
                <w:szCs w:val="24"/>
              </w:rPr>
            </w:pPr>
            <w:r>
              <w:rPr>
                <w:rFonts w:ascii="Times New Roman" w:eastAsia="TimesNewRomanPSMT" w:hAnsi="Times New Roman"/>
                <w:b/>
                <w:sz w:val="24"/>
                <w:szCs w:val="24"/>
              </w:rPr>
              <w:t>566,0</w:t>
            </w:r>
          </w:p>
        </w:tc>
        <w:tc>
          <w:tcPr>
            <w:tcW w:w="1517" w:type="dxa"/>
            <w:tcBorders>
              <w:top w:val="single" w:sz="4" w:space="0" w:color="auto"/>
              <w:left w:val="single" w:sz="4" w:space="0" w:color="auto"/>
              <w:bottom w:val="single" w:sz="4" w:space="0" w:color="auto"/>
              <w:right w:val="single" w:sz="4" w:space="0" w:color="auto"/>
            </w:tcBorders>
            <w:vAlign w:val="center"/>
          </w:tcPr>
          <w:p w14:paraId="55AE4C6D" w14:textId="7A08ED20" w:rsidR="006B1C37" w:rsidRDefault="006B1C37" w:rsidP="00647A39">
            <w:pPr>
              <w:autoSpaceDE w:val="0"/>
              <w:autoSpaceDN w:val="0"/>
              <w:adjustRightInd w:val="0"/>
              <w:spacing w:line="240" w:lineRule="auto"/>
              <w:jc w:val="center"/>
              <w:rPr>
                <w:rFonts w:ascii="Times New Roman" w:eastAsia="TimesNewRomanPSMT" w:hAnsi="Times New Roman"/>
                <w:b/>
                <w:sz w:val="24"/>
                <w:szCs w:val="24"/>
              </w:rPr>
            </w:pPr>
            <w:r>
              <w:rPr>
                <w:rFonts w:ascii="Times New Roman" w:eastAsia="TimesNewRomanPSMT" w:hAnsi="Times New Roman"/>
                <w:b/>
                <w:sz w:val="24"/>
                <w:szCs w:val="24"/>
              </w:rPr>
              <w:t>0,0</w:t>
            </w:r>
          </w:p>
        </w:tc>
        <w:tc>
          <w:tcPr>
            <w:tcW w:w="1348" w:type="dxa"/>
            <w:tcBorders>
              <w:top w:val="single" w:sz="4" w:space="0" w:color="auto"/>
              <w:left w:val="single" w:sz="4" w:space="0" w:color="auto"/>
              <w:bottom w:val="single" w:sz="4" w:space="0" w:color="auto"/>
              <w:right w:val="single" w:sz="4" w:space="0" w:color="auto"/>
            </w:tcBorders>
            <w:vAlign w:val="center"/>
          </w:tcPr>
          <w:p w14:paraId="1AB6E4B1" w14:textId="6B51650A" w:rsidR="006B1C37" w:rsidRDefault="006B1C37" w:rsidP="00647A39">
            <w:pPr>
              <w:autoSpaceDE w:val="0"/>
              <w:autoSpaceDN w:val="0"/>
              <w:adjustRightInd w:val="0"/>
              <w:spacing w:line="240" w:lineRule="auto"/>
              <w:jc w:val="center"/>
              <w:rPr>
                <w:rFonts w:ascii="Times New Roman" w:eastAsia="TimesNewRomanPSMT" w:hAnsi="Times New Roman"/>
                <w:b/>
                <w:sz w:val="24"/>
                <w:szCs w:val="24"/>
              </w:rPr>
            </w:pPr>
            <w:r>
              <w:rPr>
                <w:rFonts w:ascii="Times New Roman" w:eastAsia="TimesNewRomanPSMT" w:hAnsi="Times New Roman"/>
                <w:b/>
                <w:sz w:val="24"/>
                <w:szCs w:val="24"/>
              </w:rPr>
              <w:t>0,0</w:t>
            </w:r>
          </w:p>
        </w:tc>
      </w:tr>
      <w:tr w:rsidR="006B1C37" w14:paraId="55279333" w14:textId="77777777" w:rsidTr="005D05BF">
        <w:tc>
          <w:tcPr>
            <w:tcW w:w="3564" w:type="dxa"/>
            <w:tcBorders>
              <w:top w:val="single" w:sz="4" w:space="0" w:color="auto"/>
              <w:left w:val="single" w:sz="4" w:space="0" w:color="auto"/>
              <w:bottom w:val="single" w:sz="4" w:space="0" w:color="auto"/>
              <w:right w:val="single" w:sz="4" w:space="0" w:color="auto"/>
            </w:tcBorders>
            <w:vAlign w:val="center"/>
            <w:hideMark/>
          </w:tcPr>
          <w:p w14:paraId="66CD5CF6" w14:textId="77777777" w:rsidR="006B1C37" w:rsidRDefault="006B1C37" w:rsidP="00647A39">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Доля в неналоговых доходах, %</w:t>
            </w:r>
          </w:p>
        </w:tc>
        <w:tc>
          <w:tcPr>
            <w:tcW w:w="1530" w:type="dxa"/>
            <w:tcBorders>
              <w:top w:val="single" w:sz="4" w:space="0" w:color="auto"/>
              <w:left w:val="single" w:sz="4" w:space="0" w:color="auto"/>
              <w:bottom w:val="single" w:sz="4" w:space="0" w:color="auto"/>
              <w:right w:val="single" w:sz="4" w:space="0" w:color="auto"/>
            </w:tcBorders>
            <w:vAlign w:val="center"/>
          </w:tcPr>
          <w:p w14:paraId="6F744944" w14:textId="6F5AF20E" w:rsidR="006B1C37" w:rsidRDefault="00647A39" w:rsidP="00647A39">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69,6</w:t>
            </w:r>
          </w:p>
        </w:tc>
        <w:tc>
          <w:tcPr>
            <w:tcW w:w="1385" w:type="dxa"/>
            <w:tcBorders>
              <w:top w:val="single" w:sz="4" w:space="0" w:color="auto"/>
              <w:left w:val="single" w:sz="4" w:space="0" w:color="auto"/>
              <w:bottom w:val="single" w:sz="4" w:space="0" w:color="auto"/>
              <w:right w:val="single" w:sz="4" w:space="0" w:color="auto"/>
            </w:tcBorders>
            <w:vAlign w:val="center"/>
          </w:tcPr>
          <w:p w14:paraId="5B2BB83A" w14:textId="7D8F9DAE" w:rsidR="006B1C37" w:rsidRDefault="00647A39" w:rsidP="00647A39">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86,0</w:t>
            </w:r>
          </w:p>
        </w:tc>
        <w:tc>
          <w:tcPr>
            <w:tcW w:w="1517" w:type="dxa"/>
            <w:tcBorders>
              <w:top w:val="single" w:sz="4" w:space="0" w:color="auto"/>
              <w:left w:val="single" w:sz="4" w:space="0" w:color="auto"/>
              <w:bottom w:val="single" w:sz="4" w:space="0" w:color="auto"/>
              <w:right w:val="single" w:sz="4" w:space="0" w:color="auto"/>
            </w:tcBorders>
            <w:vAlign w:val="center"/>
          </w:tcPr>
          <w:p w14:paraId="37477318" w14:textId="256879C9" w:rsidR="006B1C37" w:rsidRDefault="00647A39" w:rsidP="00647A39">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0,0</w:t>
            </w:r>
          </w:p>
        </w:tc>
        <w:tc>
          <w:tcPr>
            <w:tcW w:w="1348" w:type="dxa"/>
            <w:tcBorders>
              <w:top w:val="single" w:sz="4" w:space="0" w:color="auto"/>
              <w:left w:val="single" w:sz="4" w:space="0" w:color="auto"/>
              <w:bottom w:val="single" w:sz="4" w:space="0" w:color="auto"/>
              <w:right w:val="single" w:sz="4" w:space="0" w:color="auto"/>
            </w:tcBorders>
            <w:vAlign w:val="center"/>
          </w:tcPr>
          <w:p w14:paraId="4B173A62" w14:textId="0EFF74DA" w:rsidR="006B1C37" w:rsidRDefault="00647A39" w:rsidP="00647A39">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0,0</w:t>
            </w:r>
          </w:p>
        </w:tc>
      </w:tr>
      <w:tr w:rsidR="006B1C37" w14:paraId="15CA553D" w14:textId="77777777" w:rsidTr="005D05BF">
        <w:tc>
          <w:tcPr>
            <w:tcW w:w="3564" w:type="dxa"/>
            <w:tcBorders>
              <w:top w:val="single" w:sz="4" w:space="0" w:color="auto"/>
              <w:left w:val="single" w:sz="4" w:space="0" w:color="auto"/>
              <w:bottom w:val="single" w:sz="4" w:space="0" w:color="auto"/>
              <w:right w:val="single" w:sz="4" w:space="0" w:color="auto"/>
            </w:tcBorders>
            <w:vAlign w:val="center"/>
            <w:hideMark/>
          </w:tcPr>
          <w:p w14:paraId="6A46DDF2" w14:textId="77777777" w:rsidR="006B1C37" w:rsidRDefault="006B1C37" w:rsidP="00647A39">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К предыдущему году, тыс. руб.</w:t>
            </w:r>
          </w:p>
        </w:tc>
        <w:tc>
          <w:tcPr>
            <w:tcW w:w="1530" w:type="dxa"/>
            <w:tcBorders>
              <w:top w:val="single" w:sz="4" w:space="0" w:color="auto"/>
              <w:left w:val="single" w:sz="4" w:space="0" w:color="auto"/>
              <w:bottom w:val="single" w:sz="4" w:space="0" w:color="auto"/>
              <w:right w:val="single" w:sz="4" w:space="0" w:color="auto"/>
            </w:tcBorders>
            <w:vAlign w:val="center"/>
          </w:tcPr>
          <w:p w14:paraId="3BBD85A0" w14:textId="2AE50FA9" w:rsidR="006B1C37" w:rsidRDefault="006B1C37" w:rsidP="00647A39">
            <w:pPr>
              <w:autoSpaceDE w:val="0"/>
              <w:autoSpaceDN w:val="0"/>
              <w:adjustRightInd w:val="0"/>
              <w:spacing w:line="240" w:lineRule="auto"/>
              <w:jc w:val="center"/>
              <w:rPr>
                <w:rFonts w:ascii="Times New Roman" w:eastAsia="TimesNewRomanPSMT"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tcPr>
          <w:p w14:paraId="70BC1680" w14:textId="634D5668" w:rsidR="006B1C37" w:rsidRDefault="00647A39" w:rsidP="00647A39">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0,2</w:t>
            </w:r>
          </w:p>
        </w:tc>
        <w:tc>
          <w:tcPr>
            <w:tcW w:w="1517" w:type="dxa"/>
            <w:tcBorders>
              <w:top w:val="single" w:sz="4" w:space="0" w:color="auto"/>
              <w:left w:val="single" w:sz="4" w:space="0" w:color="auto"/>
              <w:bottom w:val="single" w:sz="4" w:space="0" w:color="auto"/>
              <w:right w:val="single" w:sz="4" w:space="0" w:color="auto"/>
            </w:tcBorders>
            <w:vAlign w:val="center"/>
          </w:tcPr>
          <w:p w14:paraId="7AB8225C" w14:textId="1B130035" w:rsidR="006B1C37" w:rsidRDefault="00647A39" w:rsidP="00647A39">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0,0</w:t>
            </w:r>
          </w:p>
        </w:tc>
        <w:tc>
          <w:tcPr>
            <w:tcW w:w="1348" w:type="dxa"/>
            <w:tcBorders>
              <w:top w:val="single" w:sz="4" w:space="0" w:color="auto"/>
              <w:left w:val="single" w:sz="4" w:space="0" w:color="auto"/>
              <w:bottom w:val="single" w:sz="4" w:space="0" w:color="auto"/>
              <w:right w:val="single" w:sz="4" w:space="0" w:color="auto"/>
            </w:tcBorders>
            <w:vAlign w:val="center"/>
          </w:tcPr>
          <w:p w14:paraId="050B18FD" w14:textId="5996DC82" w:rsidR="006B1C37" w:rsidRDefault="00647A39" w:rsidP="00647A39">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0,0</w:t>
            </w:r>
          </w:p>
        </w:tc>
      </w:tr>
      <w:tr w:rsidR="006B1C37" w14:paraId="7C3B4E9A" w14:textId="77777777" w:rsidTr="005D05BF">
        <w:tc>
          <w:tcPr>
            <w:tcW w:w="3564" w:type="dxa"/>
            <w:tcBorders>
              <w:top w:val="single" w:sz="4" w:space="0" w:color="auto"/>
              <w:left w:val="single" w:sz="4" w:space="0" w:color="auto"/>
              <w:bottom w:val="single" w:sz="4" w:space="0" w:color="auto"/>
              <w:right w:val="single" w:sz="4" w:space="0" w:color="auto"/>
            </w:tcBorders>
            <w:vAlign w:val="center"/>
            <w:hideMark/>
          </w:tcPr>
          <w:p w14:paraId="0E34C8E6" w14:textId="77777777" w:rsidR="006B1C37" w:rsidRDefault="006B1C37" w:rsidP="00647A39">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К предыдущему году, %</w:t>
            </w:r>
          </w:p>
        </w:tc>
        <w:tc>
          <w:tcPr>
            <w:tcW w:w="1530" w:type="dxa"/>
            <w:tcBorders>
              <w:top w:val="single" w:sz="4" w:space="0" w:color="auto"/>
              <w:left w:val="single" w:sz="4" w:space="0" w:color="auto"/>
              <w:bottom w:val="single" w:sz="4" w:space="0" w:color="auto"/>
              <w:right w:val="single" w:sz="4" w:space="0" w:color="auto"/>
            </w:tcBorders>
            <w:vAlign w:val="center"/>
          </w:tcPr>
          <w:p w14:paraId="1A0BDAD3" w14:textId="30969DD6" w:rsidR="006B1C37" w:rsidRDefault="006B1C37" w:rsidP="00647A39">
            <w:pPr>
              <w:autoSpaceDE w:val="0"/>
              <w:autoSpaceDN w:val="0"/>
              <w:adjustRightInd w:val="0"/>
              <w:spacing w:line="240" w:lineRule="auto"/>
              <w:jc w:val="center"/>
              <w:rPr>
                <w:rFonts w:ascii="Times New Roman" w:eastAsia="TimesNewRomanPSMT"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tcPr>
          <w:p w14:paraId="53D69E21" w14:textId="59C24490" w:rsidR="006B1C37" w:rsidRDefault="00647A39" w:rsidP="00647A39">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100,0</w:t>
            </w:r>
          </w:p>
        </w:tc>
        <w:tc>
          <w:tcPr>
            <w:tcW w:w="1517" w:type="dxa"/>
            <w:tcBorders>
              <w:top w:val="single" w:sz="4" w:space="0" w:color="auto"/>
              <w:left w:val="single" w:sz="4" w:space="0" w:color="auto"/>
              <w:bottom w:val="single" w:sz="4" w:space="0" w:color="auto"/>
              <w:right w:val="single" w:sz="4" w:space="0" w:color="auto"/>
            </w:tcBorders>
            <w:vAlign w:val="center"/>
          </w:tcPr>
          <w:p w14:paraId="6B7D2AC8" w14:textId="3B9F4C29" w:rsidR="006B1C37" w:rsidRDefault="00647A39" w:rsidP="00647A39">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0,0</w:t>
            </w:r>
          </w:p>
        </w:tc>
        <w:tc>
          <w:tcPr>
            <w:tcW w:w="1348" w:type="dxa"/>
            <w:tcBorders>
              <w:top w:val="single" w:sz="4" w:space="0" w:color="auto"/>
              <w:left w:val="single" w:sz="4" w:space="0" w:color="auto"/>
              <w:bottom w:val="single" w:sz="4" w:space="0" w:color="auto"/>
              <w:right w:val="single" w:sz="4" w:space="0" w:color="auto"/>
            </w:tcBorders>
            <w:vAlign w:val="center"/>
          </w:tcPr>
          <w:p w14:paraId="3BDF2FD8" w14:textId="4B6B451C" w:rsidR="006B1C37" w:rsidRDefault="00647A39" w:rsidP="00647A39">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0,0</w:t>
            </w:r>
          </w:p>
        </w:tc>
      </w:tr>
      <w:tr w:rsidR="006B1C37" w14:paraId="43AE285E" w14:textId="77777777" w:rsidTr="005D05BF">
        <w:tc>
          <w:tcPr>
            <w:tcW w:w="3564" w:type="dxa"/>
            <w:tcBorders>
              <w:top w:val="single" w:sz="4" w:space="0" w:color="auto"/>
              <w:left w:val="single" w:sz="4" w:space="0" w:color="auto"/>
              <w:bottom w:val="single" w:sz="4" w:space="0" w:color="auto"/>
              <w:right w:val="single" w:sz="4" w:space="0" w:color="auto"/>
            </w:tcBorders>
            <w:vAlign w:val="center"/>
            <w:hideMark/>
          </w:tcPr>
          <w:p w14:paraId="0A4361AF" w14:textId="77777777" w:rsidR="006B1C37" w:rsidRDefault="006B1C37" w:rsidP="00647A39">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Темп роста к оценке 2024 года</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607343D" w14:textId="77777777" w:rsidR="006B1C37" w:rsidRDefault="006B1C37" w:rsidP="00647A39">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Х</w:t>
            </w:r>
          </w:p>
        </w:tc>
        <w:tc>
          <w:tcPr>
            <w:tcW w:w="1385" w:type="dxa"/>
            <w:tcBorders>
              <w:top w:val="single" w:sz="4" w:space="0" w:color="auto"/>
              <w:left w:val="single" w:sz="4" w:space="0" w:color="auto"/>
              <w:bottom w:val="single" w:sz="4" w:space="0" w:color="auto"/>
              <w:right w:val="single" w:sz="4" w:space="0" w:color="auto"/>
            </w:tcBorders>
            <w:vAlign w:val="center"/>
          </w:tcPr>
          <w:p w14:paraId="6D6BF4CE" w14:textId="69AEF8C3" w:rsidR="006B1C37" w:rsidRDefault="00647A39" w:rsidP="00647A39">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1,0</w:t>
            </w:r>
          </w:p>
        </w:tc>
        <w:tc>
          <w:tcPr>
            <w:tcW w:w="1517" w:type="dxa"/>
            <w:tcBorders>
              <w:top w:val="single" w:sz="4" w:space="0" w:color="auto"/>
              <w:left w:val="single" w:sz="4" w:space="0" w:color="auto"/>
              <w:bottom w:val="single" w:sz="4" w:space="0" w:color="auto"/>
              <w:right w:val="single" w:sz="4" w:space="0" w:color="auto"/>
            </w:tcBorders>
            <w:vAlign w:val="center"/>
          </w:tcPr>
          <w:p w14:paraId="619B6B36" w14:textId="3F48B765" w:rsidR="006B1C37" w:rsidRDefault="00647A39" w:rsidP="00647A39">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0,0</w:t>
            </w:r>
          </w:p>
        </w:tc>
        <w:tc>
          <w:tcPr>
            <w:tcW w:w="1348" w:type="dxa"/>
            <w:tcBorders>
              <w:top w:val="single" w:sz="4" w:space="0" w:color="auto"/>
              <w:left w:val="single" w:sz="4" w:space="0" w:color="auto"/>
              <w:bottom w:val="single" w:sz="4" w:space="0" w:color="auto"/>
              <w:right w:val="single" w:sz="4" w:space="0" w:color="auto"/>
            </w:tcBorders>
            <w:vAlign w:val="center"/>
          </w:tcPr>
          <w:p w14:paraId="226CD182" w14:textId="7F2E15B6" w:rsidR="006B1C37" w:rsidRDefault="006B1C37" w:rsidP="00647A39">
            <w:pPr>
              <w:autoSpaceDE w:val="0"/>
              <w:autoSpaceDN w:val="0"/>
              <w:adjustRightInd w:val="0"/>
              <w:spacing w:line="240" w:lineRule="auto"/>
              <w:jc w:val="center"/>
              <w:rPr>
                <w:rFonts w:ascii="Times New Roman" w:eastAsia="TimesNewRomanPSMT" w:hAnsi="Times New Roman"/>
                <w:sz w:val="24"/>
                <w:szCs w:val="24"/>
              </w:rPr>
            </w:pPr>
          </w:p>
        </w:tc>
      </w:tr>
    </w:tbl>
    <w:p w14:paraId="691AE695" w14:textId="65008E2C" w:rsidR="006B1C37" w:rsidRPr="00673024" w:rsidRDefault="005D05BF" w:rsidP="005D05BF">
      <w:pPr>
        <w:spacing w:after="0" w:line="240" w:lineRule="auto"/>
        <w:jc w:val="both"/>
        <w:rPr>
          <w:rFonts w:ascii="Times New Roman" w:hAnsi="Times New Roman"/>
          <w:sz w:val="28"/>
          <w:szCs w:val="28"/>
        </w:rPr>
      </w:pPr>
      <w:r>
        <w:rPr>
          <w:rFonts w:ascii="Times New Roman" w:hAnsi="Times New Roman"/>
          <w:sz w:val="28"/>
          <w:szCs w:val="28"/>
        </w:rPr>
        <w:t xml:space="preserve">      </w:t>
      </w:r>
      <w:r w:rsidRPr="005D05BF">
        <w:rPr>
          <w:rFonts w:ascii="Times New Roman" w:hAnsi="Times New Roman"/>
          <w:sz w:val="28"/>
          <w:szCs w:val="28"/>
        </w:rPr>
        <w:t>Доходы получаемых в виде арендной платы за земли</w:t>
      </w:r>
      <w:r>
        <w:rPr>
          <w:rFonts w:ascii="Times New Roman" w:hAnsi="Times New Roman"/>
          <w:sz w:val="28"/>
          <w:szCs w:val="28"/>
        </w:rPr>
        <w:t xml:space="preserve"> </w:t>
      </w:r>
      <w:r w:rsidRPr="00D03A71">
        <w:rPr>
          <w:rFonts w:ascii="Times New Roman" w:hAnsi="Times New Roman"/>
          <w:sz w:val="28"/>
          <w:szCs w:val="28"/>
        </w:rPr>
        <w:t xml:space="preserve">на 2025 год прогнозируются в сумме </w:t>
      </w:r>
      <w:r>
        <w:rPr>
          <w:rFonts w:ascii="Times New Roman" w:hAnsi="Times New Roman"/>
          <w:sz w:val="28"/>
          <w:szCs w:val="28"/>
        </w:rPr>
        <w:t>566,0</w:t>
      </w:r>
      <w:r w:rsidRPr="00D03A71">
        <w:rPr>
          <w:rFonts w:ascii="Times New Roman" w:hAnsi="Times New Roman"/>
          <w:sz w:val="28"/>
          <w:szCs w:val="28"/>
        </w:rPr>
        <w:t xml:space="preserve"> тыс. рублей, что </w:t>
      </w:r>
      <w:r>
        <w:rPr>
          <w:rFonts w:ascii="Times New Roman" w:hAnsi="Times New Roman"/>
          <w:sz w:val="28"/>
          <w:szCs w:val="28"/>
        </w:rPr>
        <w:t>составляет 100,0 %</w:t>
      </w:r>
      <w:r w:rsidRPr="00D03A71">
        <w:rPr>
          <w:rFonts w:ascii="Times New Roman" w:hAnsi="Times New Roman"/>
          <w:sz w:val="28"/>
          <w:szCs w:val="28"/>
        </w:rPr>
        <w:t xml:space="preserve"> ожидаемой оценки исполнения бюджета в 2024 году. В структуре </w:t>
      </w:r>
      <w:r>
        <w:rPr>
          <w:rFonts w:ascii="Times New Roman" w:hAnsi="Times New Roman"/>
          <w:sz w:val="28"/>
          <w:szCs w:val="28"/>
        </w:rPr>
        <w:t>не</w:t>
      </w:r>
      <w:r w:rsidRPr="00D03A71">
        <w:rPr>
          <w:rFonts w:ascii="Times New Roman" w:hAnsi="Times New Roman"/>
          <w:sz w:val="28"/>
          <w:szCs w:val="28"/>
        </w:rPr>
        <w:t xml:space="preserve">налоговых доходов на долю </w:t>
      </w:r>
      <w:r>
        <w:rPr>
          <w:rFonts w:ascii="Times New Roman" w:hAnsi="Times New Roman"/>
          <w:sz w:val="28"/>
          <w:szCs w:val="28"/>
        </w:rPr>
        <w:t>данного вида дохода приходится</w:t>
      </w:r>
      <w:r w:rsidRPr="00D03A71">
        <w:rPr>
          <w:rFonts w:ascii="Times New Roman" w:hAnsi="Times New Roman"/>
          <w:sz w:val="28"/>
          <w:szCs w:val="28"/>
        </w:rPr>
        <w:t xml:space="preserve"> в 2025 году </w:t>
      </w:r>
      <w:r>
        <w:rPr>
          <w:rFonts w:ascii="Times New Roman" w:hAnsi="Times New Roman"/>
          <w:sz w:val="28"/>
          <w:szCs w:val="28"/>
        </w:rPr>
        <w:t>86,0</w:t>
      </w:r>
      <w:r w:rsidRPr="00D03A71">
        <w:rPr>
          <w:rFonts w:ascii="Times New Roman" w:hAnsi="Times New Roman"/>
          <w:sz w:val="28"/>
          <w:szCs w:val="28"/>
        </w:rPr>
        <w:t xml:space="preserve"> процента. Поступление налога в бюджет в 2026 и 2027 годах </w:t>
      </w:r>
      <w:r>
        <w:rPr>
          <w:rFonts w:ascii="Times New Roman" w:hAnsi="Times New Roman"/>
          <w:sz w:val="28"/>
          <w:szCs w:val="28"/>
        </w:rPr>
        <w:t xml:space="preserve">не </w:t>
      </w:r>
      <w:r w:rsidRPr="00D03A71">
        <w:rPr>
          <w:rFonts w:ascii="Times New Roman" w:hAnsi="Times New Roman"/>
          <w:sz w:val="28"/>
          <w:szCs w:val="28"/>
        </w:rPr>
        <w:t>прогнозируется</w:t>
      </w:r>
      <w:r>
        <w:rPr>
          <w:rFonts w:ascii="Times New Roman" w:hAnsi="Times New Roman"/>
          <w:sz w:val="28"/>
          <w:szCs w:val="28"/>
        </w:rPr>
        <w:t>.</w:t>
      </w:r>
    </w:p>
    <w:p w14:paraId="04AB9846" w14:textId="77777777" w:rsidR="00BA4591" w:rsidRDefault="003D663A" w:rsidP="005D05BF">
      <w:pPr>
        <w:spacing w:after="0" w:line="240" w:lineRule="auto"/>
        <w:ind w:firstLine="708"/>
        <w:jc w:val="center"/>
        <w:rPr>
          <w:rFonts w:ascii="Times New Roman" w:hAnsi="Times New Roman"/>
          <w:i/>
          <w:iCs/>
          <w:sz w:val="28"/>
          <w:szCs w:val="28"/>
        </w:rPr>
      </w:pPr>
      <w:r w:rsidRPr="005D05BF">
        <w:rPr>
          <w:rFonts w:ascii="Times New Roman" w:hAnsi="Times New Roman"/>
          <w:i/>
          <w:iCs/>
          <w:sz w:val="28"/>
          <w:szCs w:val="28"/>
        </w:rPr>
        <w:t xml:space="preserve">Динамика доходов от сдачи в аренду имущества в </w:t>
      </w:r>
      <w:r w:rsidR="00300350" w:rsidRPr="005D05BF">
        <w:rPr>
          <w:rFonts w:ascii="Times New Roman" w:hAnsi="Times New Roman"/>
          <w:i/>
          <w:iCs/>
          <w:sz w:val="28"/>
          <w:szCs w:val="28"/>
        </w:rPr>
        <w:t>2025</w:t>
      </w:r>
      <w:r w:rsidRPr="005D05BF">
        <w:rPr>
          <w:rFonts w:ascii="Times New Roman" w:hAnsi="Times New Roman"/>
          <w:i/>
          <w:iCs/>
          <w:sz w:val="28"/>
          <w:szCs w:val="28"/>
        </w:rPr>
        <w:t>-</w:t>
      </w:r>
      <w:r w:rsidR="00300350" w:rsidRPr="005D05BF">
        <w:rPr>
          <w:rFonts w:ascii="Times New Roman" w:hAnsi="Times New Roman"/>
          <w:i/>
          <w:iCs/>
          <w:sz w:val="28"/>
          <w:szCs w:val="28"/>
        </w:rPr>
        <w:t>2027</w:t>
      </w:r>
      <w:r w:rsidRPr="005D05BF">
        <w:rPr>
          <w:rFonts w:ascii="Times New Roman" w:hAnsi="Times New Roman"/>
          <w:i/>
          <w:iCs/>
          <w:sz w:val="28"/>
          <w:szCs w:val="28"/>
        </w:rPr>
        <w:t xml:space="preserve"> годах </w:t>
      </w:r>
    </w:p>
    <w:p w14:paraId="354DE8B3" w14:textId="007E345E" w:rsidR="005D05BF" w:rsidRPr="008812CA" w:rsidRDefault="005D05BF" w:rsidP="005D05BF">
      <w:pPr>
        <w:spacing w:after="0" w:line="240" w:lineRule="auto"/>
        <w:ind w:firstLine="708"/>
        <w:jc w:val="center"/>
        <w:rPr>
          <w:rFonts w:ascii="Times New Roman" w:hAnsi="Times New Roman"/>
          <w:i/>
          <w:iCs/>
          <w:sz w:val="28"/>
          <w:szCs w:val="28"/>
        </w:rPr>
      </w:pPr>
      <w:r w:rsidRPr="005D05BF">
        <w:rPr>
          <w:rFonts w:ascii="Times New Roman" w:hAnsi="Times New Roman"/>
          <w:i/>
          <w:iCs/>
          <w:sz w:val="28"/>
          <w:szCs w:val="28"/>
        </w:rPr>
        <w:t>в</w:t>
      </w:r>
      <w:r>
        <w:rPr>
          <w:rFonts w:ascii="Times New Roman" w:hAnsi="Times New Roman"/>
          <w:i/>
          <w:iCs/>
          <w:sz w:val="28"/>
          <w:szCs w:val="28"/>
        </w:rPr>
        <w:t xml:space="preserve"> </w:t>
      </w:r>
      <w:r w:rsidRPr="008812CA">
        <w:rPr>
          <w:rFonts w:ascii="Times New Roman" w:hAnsi="Times New Roman"/>
          <w:i/>
          <w:iCs/>
          <w:sz w:val="28"/>
          <w:szCs w:val="28"/>
        </w:rPr>
        <w:t>2024 -2027 годах приведена в таблице</w:t>
      </w:r>
      <w:r>
        <w:rPr>
          <w:rFonts w:ascii="Times New Roman" w:hAnsi="Times New Roman"/>
          <w:i/>
          <w:iCs/>
          <w:sz w:val="28"/>
          <w:szCs w:val="28"/>
        </w:rPr>
        <w:t xml:space="preserve"> </w:t>
      </w:r>
      <w:proofErr w:type="gramStart"/>
      <w:r>
        <w:rPr>
          <w:rFonts w:ascii="Times New Roman" w:hAnsi="Times New Roman"/>
          <w:i/>
          <w:iCs/>
          <w:sz w:val="28"/>
          <w:szCs w:val="28"/>
        </w:rPr>
        <w:t xml:space="preserve">   (</w:t>
      </w:r>
      <w:proofErr w:type="gramEnd"/>
      <w:r>
        <w:rPr>
          <w:rFonts w:ascii="Times New Roman" w:hAnsi="Times New Roman"/>
          <w:i/>
          <w:iCs/>
          <w:sz w:val="28"/>
          <w:szCs w:val="28"/>
        </w:rPr>
        <w:t>тыс. рублей)</w:t>
      </w:r>
    </w:p>
    <w:tbl>
      <w:tblPr>
        <w:tblStyle w:val="a3"/>
        <w:tblW w:w="0" w:type="auto"/>
        <w:tblInd w:w="0" w:type="dxa"/>
        <w:tblLook w:val="04A0" w:firstRow="1" w:lastRow="0" w:firstColumn="1" w:lastColumn="0" w:noHBand="0" w:noVBand="1"/>
      </w:tblPr>
      <w:tblGrid>
        <w:gridCol w:w="3561"/>
        <w:gridCol w:w="1530"/>
        <w:gridCol w:w="1385"/>
        <w:gridCol w:w="1518"/>
        <w:gridCol w:w="1350"/>
      </w:tblGrid>
      <w:tr w:rsidR="003D663A" w14:paraId="77E9FC47" w14:textId="77777777" w:rsidTr="003D663A">
        <w:tc>
          <w:tcPr>
            <w:tcW w:w="3652" w:type="dxa"/>
            <w:vMerge w:val="restart"/>
            <w:tcBorders>
              <w:top w:val="single" w:sz="4" w:space="0" w:color="auto"/>
              <w:left w:val="single" w:sz="4" w:space="0" w:color="auto"/>
              <w:bottom w:val="single" w:sz="4" w:space="0" w:color="auto"/>
              <w:right w:val="single" w:sz="4" w:space="0" w:color="auto"/>
            </w:tcBorders>
            <w:vAlign w:val="center"/>
            <w:hideMark/>
          </w:tcPr>
          <w:p w14:paraId="0CE2D031" w14:textId="77777777" w:rsidR="003D663A" w:rsidRDefault="003D663A" w:rsidP="00E55387">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Показатели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459A158" w14:textId="7951D6E4" w:rsidR="003D663A" w:rsidRDefault="003D663A" w:rsidP="00E55387">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Оценка</w:t>
            </w:r>
          </w:p>
          <w:p w14:paraId="2D8F99FE" w14:textId="4AE3060D" w:rsidR="003D663A" w:rsidRDefault="00300350" w:rsidP="00E55387">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2024</w:t>
            </w:r>
            <w:r w:rsidR="003D663A">
              <w:rPr>
                <w:rFonts w:ascii="Times New Roman" w:eastAsia="TimesNewRomanPSMT" w:hAnsi="Times New Roman"/>
                <w:sz w:val="24"/>
                <w:szCs w:val="24"/>
              </w:rPr>
              <w:t xml:space="preserve"> года</w:t>
            </w:r>
          </w:p>
        </w:tc>
        <w:tc>
          <w:tcPr>
            <w:tcW w:w="4359" w:type="dxa"/>
            <w:gridSpan w:val="3"/>
            <w:tcBorders>
              <w:top w:val="single" w:sz="4" w:space="0" w:color="auto"/>
              <w:left w:val="single" w:sz="4" w:space="0" w:color="auto"/>
              <w:bottom w:val="single" w:sz="4" w:space="0" w:color="auto"/>
              <w:right w:val="single" w:sz="4" w:space="0" w:color="auto"/>
            </w:tcBorders>
            <w:vAlign w:val="center"/>
            <w:hideMark/>
          </w:tcPr>
          <w:p w14:paraId="791363D6" w14:textId="77777777" w:rsidR="003D663A" w:rsidRDefault="003D663A" w:rsidP="00E55387">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Прогноз</w:t>
            </w:r>
          </w:p>
        </w:tc>
      </w:tr>
      <w:tr w:rsidR="003D663A" w14:paraId="5D69EAD4" w14:textId="77777777" w:rsidTr="003D663A">
        <w:tc>
          <w:tcPr>
            <w:tcW w:w="0" w:type="auto"/>
            <w:vMerge/>
            <w:tcBorders>
              <w:top w:val="single" w:sz="4" w:space="0" w:color="auto"/>
              <w:left w:val="single" w:sz="4" w:space="0" w:color="auto"/>
              <w:bottom w:val="single" w:sz="4" w:space="0" w:color="auto"/>
              <w:right w:val="single" w:sz="4" w:space="0" w:color="auto"/>
            </w:tcBorders>
            <w:vAlign w:val="center"/>
            <w:hideMark/>
          </w:tcPr>
          <w:p w14:paraId="66803397" w14:textId="77777777" w:rsidR="003D663A" w:rsidRDefault="003D663A" w:rsidP="00E55387">
            <w:pPr>
              <w:spacing w:line="240" w:lineRule="auto"/>
              <w:jc w:val="center"/>
              <w:rPr>
                <w:rFonts w:ascii="Times New Roman" w:eastAsia="TimesNewRomanPSMT"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8152D" w14:textId="77777777" w:rsidR="003D663A" w:rsidRDefault="003D663A" w:rsidP="00E55387">
            <w:pPr>
              <w:spacing w:line="240" w:lineRule="auto"/>
              <w:jc w:val="center"/>
              <w:rPr>
                <w:rFonts w:ascii="Times New Roman" w:eastAsia="TimesNewRomanPSMT"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B6139B5" w14:textId="53B3CE5B" w:rsidR="003D663A" w:rsidRDefault="00300350" w:rsidP="00E55387">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2025</w:t>
            </w:r>
            <w:r w:rsidR="003D663A">
              <w:rPr>
                <w:rFonts w:ascii="Times New Roman" w:eastAsia="TimesNewRomanPSMT" w:hAnsi="Times New Roman"/>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EFD735" w14:textId="38A53FFD" w:rsidR="003D663A" w:rsidRDefault="00300350" w:rsidP="00E55387">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2026</w:t>
            </w:r>
            <w:r w:rsidR="003D663A">
              <w:rPr>
                <w:rFonts w:ascii="Times New Roman" w:eastAsia="TimesNewRomanPSMT" w:hAnsi="Times New Roman"/>
                <w:sz w:val="24"/>
                <w:szCs w:val="24"/>
              </w:rPr>
              <w:t xml:space="preserve"> год</w:t>
            </w:r>
          </w:p>
        </w:tc>
        <w:tc>
          <w:tcPr>
            <w:tcW w:w="1382" w:type="dxa"/>
            <w:tcBorders>
              <w:top w:val="single" w:sz="4" w:space="0" w:color="auto"/>
              <w:left w:val="single" w:sz="4" w:space="0" w:color="auto"/>
              <w:bottom w:val="single" w:sz="4" w:space="0" w:color="auto"/>
              <w:right w:val="single" w:sz="4" w:space="0" w:color="auto"/>
            </w:tcBorders>
            <w:vAlign w:val="center"/>
            <w:hideMark/>
          </w:tcPr>
          <w:p w14:paraId="0B1FC8E0" w14:textId="75AC21F8" w:rsidR="003D663A" w:rsidRDefault="00300350" w:rsidP="00E55387">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2027</w:t>
            </w:r>
            <w:r w:rsidR="003D663A">
              <w:rPr>
                <w:rFonts w:ascii="Times New Roman" w:eastAsia="TimesNewRomanPSMT" w:hAnsi="Times New Roman"/>
                <w:sz w:val="24"/>
                <w:szCs w:val="24"/>
              </w:rPr>
              <w:t xml:space="preserve"> год</w:t>
            </w:r>
          </w:p>
        </w:tc>
      </w:tr>
      <w:tr w:rsidR="003D663A" w14:paraId="25AE10D5" w14:textId="77777777" w:rsidTr="00622B47">
        <w:tc>
          <w:tcPr>
            <w:tcW w:w="3652" w:type="dxa"/>
            <w:tcBorders>
              <w:top w:val="single" w:sz="4" w:space="0" w:color="auto"/>
              <w:left w:val="single" w:sz="4" w:space="0" w:color="auto"/>
              <w:bottom w:val="single" w:sz="4" w:space="0" w:color="auto"/>
              <w:right w:val="single" w:sz="4" w:space="0" w:color="auto"/>
            </w:tcBorders>
            <w:vAlign w:val="center"/>
            <w:hideMark/>
          </w:tcPr>
          <w:p w14:paraId="43629C5C" w14:textId="77777777" w:rsidR="003D663A" w:rsidRDefault="003D663A" w:rsidP="00E55387">
            <w:pPr>
              <w:autoSpaceDE w:val="0"/>
              <w:autoSpaceDN w:val="0"/>
              <w:adjustRightInd w:val="0"/>
              <w:spacing w:line="240" w:lineRule="auto"/>
              <w:jc w:val="center"/>
              <w:rPr>
                <w:rFonts w:ascii="Times New Roman" w:eastAsia="TimesNewRomanPSMT" w:hAnsi="Times New Roman"/>
                <w:b/>
                <w:sz w:val="24"/>
                <w:szCs w:val="24"/>
              </w:rPr>
            </w:pPr>
            <w:r>
              <w:rPr>
                <w:rFonts w:ascii="Times New Roman" w:eastAsia="TimesNewRomanPSMT" w:hAnsi="Times New Roman"/>
                <w:b/>
                <w:sz w:val="24"/>
                <w:szCs w:val="24"/>
              </w:rPr>
              <w:lastRenderedPageBreak/>
              <w:t xml:space="preserve">Доходы </w:t>
            </w:r>
            <w:bookmarkStart w:id="36" w:name="_Hlk151542341"/>
            <w:r>
              <w:rPr>
                <w:rFonts w:ascii="Times New Roman" w:eastAsia="TimesNewRomanPSMT" w:hAnsi="Times New Roman"/>
                <w:b/>
                <w:sz w:val="24"/>
                <w:szCs w:val="24"/>
              </w:rPr>
              <w:t>от использования имущества</w:t>
            </w:r>
            <w:bookmarkEnd w:id="36"/>
          </w:p>
        </w:tc>
        <w:tc>
          <w:tcPr>
            <w:tcW w:w="1559" w:type="dxa"/>
            <w:tcBorders>
              <w:top w:val="single" w:sz="4" w:space="0" w:color="auto"/>
              <w:left w:val="single" w:sz="4" w:space="0" w:color="auto"/>
              <w:bottom w:val="single" w:sz="4" w:space="0" w:color="auto"/>
              <w:right w:val="single" w:sz="4" w:space="0" w:color="auto"/>
            </w:tcBorders>
            <w:vAlign w:val="center"/>
          </w:tcPr>
          <w:p w14:paraId="39154AFE" w14:textId="0D0A326E" w:rsidR="003D663A" w:rsidRDefault="005D05BF" w:rsidP="00E55387">
            <w:pPr>
              <w:autoSpaceDE w:val="0"/>
              <w:autoSpaceDN w:val="0"/>
              <w:adjustRightInd w:val="0"/>
              <w:spacing w:line="240" w:lineRule="auto"/>
              <w:jc w:val="center"/>
              <w:rPr>
                <w:rFonts w:ascii="Times New Roman" w:eastAsia="TimesNewRomanPSMT" w:hAnsi="Times New Roman"/>
                <w:b/>
                <w:sz w:val="24"/>
                <w:szCs w:val="24"/>
              </w:rPr>
            </w:pPr>
            <w:r>
              <w:rPr>
                <w:rFonts w:ascii="Times New Roman" w:eastAsia="TimesNewRomanPSMT" w:hAnsi="Times New Roman"/>
                <w:b/>
                <w:sz w:val="24"/>
                <w:szCs w:val="24"/>
              </w:rPr>
              <w:t>92,0</w:t>
            </w:r>
          </w:p>
        </w:tc>
        <w:tc>
          <w:tcPr>
            <w:tcW w:w="1418" w:type="dxa"/>
            <w:tcBorders>
              <w:top w:val="single" w:sz="4" w:space="0" w:color="auto"/>
              <w:left w:val="single" w:sz="4" w:space="0" w:color="auto"/>
              <w:bottom w:val="single" w:sz="4" w:space="0" w:color="auto"/>
              <w:right w:val="single" w:sz="4" w:space="0" w:color="auto"/>
            </w:tcBorders>
            <w:vAlign w:val="center"/>
          </w:tcPr>
          <w:p w14:paraId="00EAB663" w14:textId="4BF8E5AB" w:rsidR="003D663A" w:rsidRDefault="005D05BF" w:rsidP="00E55387">
            <w:pPr>
              <w:autoSpaceDE w:val="0"/>
              <w:autoSpaceDN w:val="0"/>
              <w:adjustRightInd w:val="0"/>
              <w:spacing w:line="240" w:lineRule="auto"/>
              <w:jc w:val="center"/>
              <w:rPr>
                <w:rFonts w:ascii="Times New Roman" w:eastAsia="TimesNewRomanPSMT" w:hAnsi="Times New Roman"/>
                <w:b/>
                <w:sz w:val="24"/>
                <w:szCs w:val="24"/>
              </w:rPr>
            </w:pPr>
            <w:r>
              <w:rPr>
                <w:rFonts w:ascii="Times New Roman" w:eastAsia="TimesNewRomanPSMT" w:hAnsi="Times New Roman"/>
                <w:b/>
                <w:sz w:val="24"/>
                <w:szCs w:val="24"/>
              </w:rPr>
              <w:t>92,0</w:t>
            </w:r>
          </w:p>
        </w:tc>
        <w:tc>
          <w:tcPr>
            <w:tcW w:w="1559" w:type="dxa"/>
            <w:tcBorders>
              <w:top w:val="single" w:sz="4" w:space="0" w:color="auto"/>
              <w:left w:val="single" w:sz="4" w:space="0" w:color="auto"/>
              <w:bottom w:val="single" w:sz="4" w:space="0" w:color="auto"/>
              <w:right w:val="single" w:sz="4" w:space="0" w:color="auto"/>
            </w:tcBorders>
            <w:vAlign w:val="center"/>
          </w:tcPr>
          <w:p w14:paraId="4763ABB6" w14:textId="6BA11518" w:rsidR="003D663A" w:rsidRDefault="005D05BF" w:rsidP="00E55387">
            <w:pPr>
              <w:autoSpaceDE w:val="0"/>
              <w:autoSpaceDN w:val="0"/>
              <w:adjustRightInd w:val="0"/>
              <w:spacing w:line="240" w:lineRule="auto"/>
              <w:jc w:val="center"/>
              <w:rPr>
                <w:rFonts w:ascii="Times New Roman" w:eastAsia="TimesNewRomanPSMT" w:hAnsi="Times New Roman"/>
                <w:b/>
                <w:sz w:val="24"/>
                <w:szCs w:val="24"/>
              </w:rPr>
            </w:pPr>
            <w:r>
              <w:rPr>
                <w:rFonts w:ascii="Times New Roman" w:eastAsia="TimesNewRomanPSMT" w:hAnsi="Times New Roman"/>
                <w:b/>
                <w:sz w:val="24"/>
                <w:szCs w:val="24"/>
              </w:rPr>
              <w:t>92,0</w:t>
            </w:r>
          </w:p>
        </w:tc>
        <w:tc>
          <w:tcPr>
            <w:tcW w:w="1382" w:type="dxa"/>
            <w:tcBorders>
              <w:top w:val="single" w:sz="4" w:space="0" w:color="auto"/>
              <w:left w:val="single" w:sz="4" w:space="0" w:color="auto"/>
              <w:bottom w:val="single" w:sz="4" w:space="0" w:color="auto"/>
              <w:right w:val="single" w:sz="4" w:space="0" w:color="auto"/>
            </w:tcBorders>
            <w:vAlign w:val="center"/>
          </w:tcPr>
          <w:p w14:paraId="55BF445A" w14:textId="439E33F6" w:rsidR="003D663A" w:rsidRDefault="005D05BF" w:rsidP="00E55387">
            <w:pPr>
              <w:autoSpaceDE w:val="0"/>
              <w:autoSpaceDN w:val="0"/>
              <w:adjustRightInd w:val="0"/>
              <w:spacing w:line="240" w:lineRule="auto"/>
              <w:jc w:val="center"/>
              <w:rPr>
                <w:rFonts w:ascii="Times New Roman" w:eastAsia="TimesNewRomanPSMT" w:hAnsi="Times New Roman"/>
                <w:b/>
                <w:sz w:val="24"/>
                <w:szCs w:val="24"/>
              </w:rPr>
            </w:pPr>
            <w:r>
              <w:rPr>
                <w:rFonts w:ascii="Times New Roman" w:eastAsia="TimesNewRomanPSMT" w:hAnsi="Times New Roman"/>
                <w:b/>
                <w:sz w:val="24"/>
                <w:szCs w:val="24"/>
              </w:rPr>
              <w:t>92,0</w:t>
            </w:r>
          </w:p>
        </w:tc>
      </w:tr>
      <w:tr w:rsidR="003D663A" w14:paraId="4A5D6C99" w14:textId="77777777" w:rsidTr="00622B47">
        <w:tc>
          <w:tcPr>
            <w:tcW w:w="3652" w:type="dxa"/>
            <w:tcBorders>
              <w:top w:val="single" w:sz="4" w:space="0" w:color="auto"/>
              <w:left w:val="single" w:sz="4" w:space="0" w:color="auto"/>
              <w:bottom w:val="single" w:sz="4" w:space="0" w:color="auto"/>
              <w:right w:val="single" w:sz="4" w:space="0" w:color="auto"/>
            </w:tcBorders>
            <w:vAlign w:val="center"/>
            <w:hideMark/>
          </w:tcPr>
          <w:p w14:paraId="21C87095" w14:textId="77777777" w:rsidR="003D663A" w:rsidRDefault="003D663A" w:rsidP="00E55387">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Доля в неналоговых доходах, %</w:t>
            </w:r>
          </w:p>
        </w:tc>
        <w:tc>
          <w:tcPr>
            <w:tcW w:w="1559" w:type="dxa"/>
            <w:tcBorders>
              <w:top w:val="single" w:sz="4" w:space="0" w:color="auto"/>
              <w:left w:val="single" w:sz="4" w:space="0" w:color="auto"/>
              <w:bottom w:val="single" w:sz="4" w:space="0" w:color="auto"/>
              <w:right w:val="single" w:sz="4" w:space="0" w:color="auto"/>
            </w:tcBorders>
            <w:vAlign w:val="center"/>
          </w:tcPr>
          <w:p w14:paraId="2193B642" w14:textId="0302D8A7" w:rsidR="003D663A" w:rsidRDefault="005D05BF" w:rsidP="00E55387">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11,3</w:t>
            </w:r>
          </w:p>
        </w:tc>
        <w:tc>
          <w:tcPr>
            <w:tcW w:w="1418" w:type="dxa"/>
            <w:tcBorders>
              <w:top w:val="single" w:sz="4" w:space="0" w:color="auto"/>
              <w:left w:val="single" w:sz="4" w:space="0" w:color="auto"/>
              <w:bottom w:val="single" w:sz="4" w:space="0" w:color="auto"/>
              <w:right w:val="single" w:sz="4" w:space="0" w:color="auto"/>
            </w:tcBorders>
            <w:vAlign w:val="center"/>
          </w:tcPr>
          <w:p w14:paraId="3AC3C94F" w14:textId="0919E60F" w:rsidR="003D663A" w:rsidRDefault="008C047C" w:rsidP="00E55387">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14,0</w:t>
            </w:r>
          </w:p>
        </w:tc>
        <w:tc>
          <w:tcPr>
            <w:tcW w:w="1559" w:type="dxa"/>
            <w:tcBorders>
              <w:top w:val="single" w:sz="4" w:space="0" w:color="auto"/>
              <w:left w:val="single" w:sz="4" w:space="0" w:color="auto"/>
              <w:bottom w:val="single" w:sz="4" w:space="0" w:color="auto"/>
              <w:right w:val="single" w:sz="4" w:space="0" w:color="auto"/>
            </w:tcBorders>
            <w:vAlign w:val="center"/>
          </w:tcPr>
          <w:p w14:paraId="040EB28C" w14:textId="56E35A5E" w:rsidR="003D663A" w:rsidRDefault="008C047C" w:rsidP="00E55387">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18,9</w:t>
            </w:r>
          </w:p>
        </w:tc>
        <w:tc>
          <w:tcPr>
            <w:tcW w:w="1382" w:type="dxa"/>
            <w:tcBorders>
              <w:top w:val="single" w:sz="4" w:space="0" w:color="auto"/>
              <w:left w:val="single" w:sz="4" w:space="0" w:color="auto"/>
              <w:bottom w:val="single" w:sz="4" w:space="0" w:color="auto"/>
              <w:right w:val="single" w:sz="4" w:space="0" w:color="auto"/>
            </w:tcBorders>
            <w:vAlign w:val="center"/>
          </w:tcPr>
          <w:p w14:paraId="42E445FA" w14:textId="4F7AB988" w:rsidR="003D663A" w:rsidRDefault="008C047C" w:rsidP="00E55387">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19,9</w:t>
            </w:r>
          </w:p>
        </w:tc>
      </w:tr>
      <w:tr w:rsidR="003D663A" w14:paraId="6C39C880" w14:textId="77777777" w:rsidTr="00622B47">
        <w:tc>
          <w:tcPr>
            <w:tcW w:w="3652" w:type="dxa"/>
            <w:tcBorders>
              <w:top w:val="single" w:sz="4" w:space="0" w:color="auto"/>
              <w:left w:val="single" w:sz="4" w:space="0" w:color="auto"/>
              <w:bottom w:val="single" w:sz="4" w:space="0" w:color="auto"/>
              <w:right w:val="single" w:sz="4" w:space="0" w:color="auto"/>
            </w:tcBorders>
            <w:vAlign w:val="center"/>
            <w:hideMark/>
          </w:tcPr>
          <w:p w14:paraId="7D1C0F2E" w14:textId="77777777" w:rsidR="003D663A" w:rsidRDefault="003D663A" w:rsidP="00E55387">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К предыдущему году, тыс. руб.</w:t>
            </w:r>
          </w:p>
        </w:tc>
        <w:tc>
          <w:tcPr>
            <w:tcW w:w="1559" w:type="dxa"/>
            <w:tcBorders>
              <w:top w:val="single" w:sz="4" w:space="0" w:color="auto"/>
              <w:left w:val="single" w:sz="4" w:space="0" w:color="auto"/>
              <w:bottom w:val="single" w:sz="4" w:space="0" w:color="auto"/>
              <w:right w:val="single" w:sz="4" w:space="0" w:color="auto"/>
            </w:tcBorders>
            <w:vAlign w:val="center"/>
          </w:tcPr>
          <w:p w14:paraId="387F639A" w14:textId="18BF1451" w:rsidR="003D663A" w:rsidRDefault="005D05BF" w:rsidP="00E55387">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555,0</w:t>
            </w:r>
          </w:p>
        </w:tc>
        <w:tc>
          <w:tcPr>
            <w:tcW w:w="1418" w:type="dxa"/>
            <w:tcBorders>
              <w:top w:val="single" w:sz="4" w:space="0" w:color="auto"/>
              <w:left w:val="single" w:sz="4" w:space="0" w:color="auto"/>
              <w:bottom w:val="single" w:sz="4" w:space="0" w:color="auto"/>
              <w:right w:val="single" w:sz="4" w:space="0" w:color="auto"/>
            </w:tcBorders>
            <w:vAlign w:val="center"/>
          </w:tcPr>
          <w:p w14:paraId="0A1CE995" w14:textId="5065C5F2" w:rsidR="003D663A" w:rsidRDefault="008C047C" w:rsidP="00E55387">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1239BC6B" w14:textId="7FF7D81E" w:rsidR="003D663A" w:rsidRDefault="008C047C" w:rsidP="00E55387">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0,0</w:t>
            </w:r>
          </w:p>
        </w:tc>
        <w:tc>
          <w:tcPr>
            <w:tcW w:w="1382" w:type="dxa"/>
            <w:tcBorders>
              <w:top w:val="single" w:sz="4" w:space="0" w:color="auto"/>
              <w:left w:val="single" w:sz="4" w:space="0" w:color="auto"/>
              <w:bottom w:val="single" w:sz="4" w:space="0" w:color="auto"/>
              <w:right w:val="single" w:sz="4" w:space="0" w:color="auto"/>
            </w:tcBorders>
            <w:vAlign w:val="center"/>
          </w:tcPr>
          <w:p w14:paraId="4BFE0CB1" w14:textId="402249B5" w:rsidR="003D663A" w:rsidRDefault="008C047C" w:rsidP="00E55387">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0,0</w:t>
            </w:r>
          </w:p>
        </w:tc>
      </w:tr>
      <w:tr w:rsidR="003D663A" w14:paraId="735A688F" w14:textId="77777777" w:rsidTr="00622B47">
        <w:tc>
          <w:tcPr>
            <w:tcW w:w="3652" w:type="dxa"/>
            <w:tcBorders>
              <w:top w:val="single" w:sz="4" w:space="0" w:color="auto"/>
              <w:left w:val="single" w:sz="4" w:space="0" w:color="auto"/>
              <w:bottom w:val="single" w:sz="4" w:space="0" w:color="auto"/>
              <w:right w:val="single" w:sz="4" w:space="0" w:color="auto"/>
            </w:tcBorders>
            <w:vAlign w:val="center"/>
            <w:hideMark/>
          </w:tcPr>
          <w:p w14:paraId="7FCDCD68" w14:textId="77777777" w:rsidR="003D663A" w:rsidRDefault="003D663A" w:rsidP="00E55387">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К предыдущему году, %</w:t>
            </w:r>
          </w:p>
        </w:tc>
        <w:tc>
          <w:tcPr>
            <w:tcW w:w="1559" w:type="dxa"/>
            <w:tcBorders>
              <w:top w:val="single" w:sz="4" w:space="0" w:color="auto"/>
              <w:left w:val="single" w:sz="4" w:space="0" w:color="auto"/>
              <w:bottom w:val="single" w:sz="4" w:space="0" w:color="auto"/>
              <w:right w:val="single" w:sz="4" w:space="0" w:color="auto"/>
            </w:tcBorders>
            <w:vAlign w:val="center"/>
          </w:tcPr>
          <w:p w14:paraId="154E192D" w14:textId="1AE9A2D7" w:rsidR="003D663A" w:rsidRDefault="005D05BF" w:rsidP="00E55387">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в 7,0 раз</w:t>
            </w:r>
          </w:p>
        </w:tc>
        <w:tc>
          <w:tcPr>
            <w:tcW w:w="1418" w:type="dxa"/>
            <w:tcBorders>
              <w:top w:val="single" w:sz="4" w:space="0" w:color="auto"/>
              <w:left w:val="single" w:sz="4" w:space="0" w:color="auto"/>
              <w:bottom w:val="single" w:sz="4" w:space="0" w:color="auto"/>
              <w:right w:val="single" w:sz="4" w:space="0" w:color="auto"/>
            </w:tcBorders>
            <w:vAlign w:val="center"/>
          </w:tcPr>
          <w:p w14:paraId="702899B4" w14:textId="418662C5" w:rsidR="003D663A" w:rsidRDefault="008C047C" w:rsidP="00E55387">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100,0</w:t>
            </w:r>
          </w:p>
        </w:tc>
        <w:tc>
          <w:tcPr>
            <w:tcW w:w="1559" w:type="dxa"/>
            <w:tcBorders>
              <w:top w:val="single" w:sz="4" w:space="0" w:color="auto"/>
              <w:left w:val="single" w:sz="4" w:space="0" w:color="auto"/>
              <w:bottom w:val="single" w:sz="4" w:space="0" w:color="auto"/>
              <w:right w:val="single" w:sz="4" w:space="0" w:color="auto"/>
            </w:tcBorders>
            <w:vAlign w:val="center"/>
          </w:tcPr>
          <w:p w14:paraId="609D7DBB" w14:textId="51BA46B6" w:rsidR="003D663A" w:rsidRDefault="008C047C" w:rsidP="00E55387">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100,0</w:t>
            </w:r>
          </w:p>
        </w:tc>
        <w:tc>
          <w:tcPr>
            <w:tcW w:w="1382" w:type="dxa"/>
            <w:tcBorders>
              <w:top w:val="single" w:sz="4" w:space="0" w:color="auto"/>
              <w:left w:val="single" w:sz="4" w:space="0" w:color="auto"/>
              <w:bottom w:val="single" w:sz="4" w:space="0" w:color="auto"/>
              <w:right w:val="single" w:sz="4" w:space="0" w:color="auto"/>
            </w:tcBorders>
            <w:vAlign w:val="center"/>
          </w:tcPr>
          <w:p w14:paraId="14ED6C24" w14:textId="36DDB584" w:rsidR="003D663A" w:rsidRDefault="008C047C" w:rsidP="00E55387">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100,0</w:t>
            </w:r>
          </w:p>
        </w:tc>
      </w:tr>
      <w:tr w:rsidR="003D663A" w14:paraId="40F984B0" w14:textId="77777777" w:rsidTr="00622B47">
        <w:tc>
          <w:tcPr>
            <w:tcW w:w="3652" w:type="dxa"/>
            <w:tcBorders>
              <w:top w:val="single" w:sz="4" w:space="0" w:color="auto"/>
              <w:left w:val="single" w:sz="4" w:space="0" w:color="auto"/>
              <w:bottom w:val="single" w:sz="4" w:space="0" w:color="auto"/>
              <w:right w:val="single" w:sz="4" w:space="0" w:color="auto"/>
            </w:tcBorders>
            <w:vAlign w:val="center"/>
            <w:hideMark/>
          </w:tcPr>
          <w:p w14:paraId="6E6A1ABA" w14:textId="04279019" w:rsidR="003D663A" w:rsidRDefault="003D663A" w:rsidP="00E55387">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 xml:space="preserve">Темп роста к оценке </w:t>
            </w:r>
            <w:r w:rsidR="00300350">
              <w:rPr>
                <w:rFonts w:ascii="Times New Roman" w:eastAsia="TimesNewRomanPSMT" w:hAnsi="Times New Roman"/>
                <w:sz w:val="24"/>
                <w:szCs w:val="24"/>
              </w:rPr>
              <w:t>2024</w:t>
            </w:r>
            <w:r>
              <w:rPr>
                <w:rFonts w:ascii="Times New Roman" w:eastAsia="TimesNewRomanPSMT" w:hAnsi="Times New Roman"/>
                <w:sz w:val="24"/>
                <w:szCs w:val="24"/>
              </w:rPr>
              <w:t xml:space="preserve"> года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90373F" w14:textId="77777777" w:rsidR="003D663A" w:rsidRDefault="003D663A" w:rsidP="00E55387">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vAlign w:val="center"/>
          </w:tcPr>
          <w:p w14:paraId="72A45874" w14:textId="15D0E1B8" w:rsidR="003D663A" w:rsidRDefault="008C047C" w:rsidP="00E55387">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14:paraId="25E261FD" w14:textId="088DCC15" w:rsidR="003D663A" w:rsidRDefault="008C047C" w:rsidP="00E55387">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1,0</w:t>
            </w:r>
          </w:p>
        </w:tc>
        <w:tc>
          <w:tcPr>
            <w:tcW w:w="1382" w:type="dxa"/>
            <w:tcBorders>
              <w:top w:val="single" w:sz="4" w:space="0" w:color="auto"/>
              <w:left w:val="single" w:sz="4" w:space="0" w:color="auto"/>
              <w:bottom w:val="single" w:sz="4" w:space="0" w:color="auto"/>
              <w:right w:val="single" w:sz="4" w:space="0" w:color="auto"/>
            </w:tcBorders>
            <w:vAlign w:val="center"/>
          </w:tcPr>
          <w:p w14:paraId="78D5E685" w14:textId="4C3F4A0B" w:rsidR="003D663A" w:rsidRDefault="008C047C" w:rsidP="00E55387">
            <w:pPr>
              <w:autoSpaceDE w:val="0"/>
              <w:autoSpaceDN w:val="0"/>
              <w:adjustRightInd w:val="0"/>
              <w:spacing w:line="240" w:lineRule="auto"/>
              <w:jc w:val="center"/>
              <w:rPr>
                <w:rFonts w:ascii="Times New Roman" w:eastAsia="TimesNewRomanPSMT" w:hAnsi="Times New Roman"/>
                <w:sz w:val="24"/>
                <w:szCs w:val="24"/>
              </w:rPr>
            </w:pPr>
            <w:r>
              <w:rPr>
                <w:rFonts w:ascii="Times New Roman" w:eastAsia="TimesNewRomanPSMT" w:hAnsi="Times New Roman"/>
                <w:sz w:val="24"/>
                <w:szCs w:val="24"/>
              </w:rPr>
              <w:t>1,0</w:t>
            </w:r>
          </w:p>
        </w:tc>
      </w:tr>
    </w:tbl>
    <w:p w14:paraId="5142D13C" w14:textId="081E564D" w:rsidR="008C047C" w:rsidRDefault="003D663A" w:rsidP="008C047C">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Доходы </w:t>
      </w:r>
      <w:r w:rsidR="00586189" w:rsidRPr="00586189">
        <w:rPr>
          <w:rFonts w:ascii="Times New Roman" w:hAnsi="Times New Roman"/>
          <w:sz w:val="28"/>
          <w:szCs w:val="28"/>
        </w:rPr>
        <w:t xml:space="preserve">от использования имущества </w:t>
      </w:r>
      <w:r w:rsidR="008C047C" w:rsidRPr="00D03A71">
        <w:rPr>
          <w:rFonts w:ascii="Times New Roman" w:hAnsi="Times New Roman"/>
          <w:sz w:val="28"/>
          <w:szCs w:val="28"/>
        </w:rPr>
        <w:t xml:space="preserve">на 2025 год прогнозируются в сумме </w:t>
      </w:r>
      <w:r w:rsidR="008C047C">
        <w:rPr>
          <w:rFonts w:ascii="Times New Roman" w:hAnsi="Times New Roman"/>
          <w:sz w:val="28"/>
          <w:szCs w:val="28"/>
        </w:rPr>
        <w:t>92,0</w:t>
      </w:r>
      <w:r w:rsidR="008C047C" w:rsidRPr="00D03A71">
        <w:rPr>
          <w:rFonts w:ascii="Times New Roman" w:hAnsi="Times New Roman"/>
          <w:sz w:val="28"/>
          <w:szCs w:val="28"/>
        </w:rPr>
        <w:t xml:space="preserve"> тыс. рублей, что </w:t>
      </w:r>
      <w:r w:rsidR="008C047C">
        <w:rPr>
          <w:rFonts w:ascii="Times New Roman" w:hAnsi="Times New Roman"/>
          <w:sz w:val="28"/>
          <w:szCs w:val="28"/>
        </w:rPr>
        <w:t>составляет 100,0 %</w:t>
      </w:r>
      <w:r w:rsidR="008C047C" w:rsidRPr="00D03A71">
        <w:rPr>
          <w:rFonts w:ascii="Times New Roman" w:hAnsi="Times New Roman"/>
          <w:sz w:val="28"/>
          <w:szCs w:val="28"/>
        </w:rPr>
        <w:t xml:space="preserve"> ожидаемой оценки исполнения бюджета в 2024 году. В структуре </w:t>
      </w:r>
      <w:r w:rsidR="008C047C">
        <w:rPr>
          <w:rFonts w:ascii="Times New Roman" w:hAnsi="Times New Roman"/>
          <w:sz w:val="28"/>
          <w:szCs w:val="28"/>
        </w:rPr>
        <w:t>не</w:t>
      </w:r>
      <w:r w:rsidR="008C047C" w:rsidRPr="00D03A71">
        <w:rPr>
          <w:rFonts w:ascii="Times New Roman" w:hAnsi="Times New Roman"/>
          <w:sz w:val="28"/>
          <w:szCs w:val="28"/>
        </w:rPr>
        <w:t xml:space="preserve">налоговых доходов на долю </w:t>
      </w:r>
      <w:r w:rsidR="008C047C">
        <w:rPr>
          <w:rFonts w:ascii="Times New Roman" w:hAnsi="Times New Roman"/>
          <w:sz w:val="28"/>
          <w:szCs w:val="28"/>
        </w:rPr>
        <w:t>данного вида дохода приходится</w:t>
      </w:r>
      <w:r w:rsidR="008C047C" w:rsidRPr="00D03A71">
        <w:rPr>
          <w:rFonts w:ascii="Times New Roman" w:hAnsi="Times New Roman"/>
          <w:sz w:val="28"/>
          <w:szCs w:val="28"/>
        </w:rPr>
        <w:t xml:space="preserve"> в 2025 году </w:t>
      </w:r>
      <w:r w:rsidR="008C047C">
        <w:rPr>
          <w:rFonts w:ascii="Times New Roman" w:hAnsi="Times New Roman"/>
          <w:sz w:val="28"/>
          <w:szCs w:val="28"/>
        </w:rPr>
        <w:t>11,3</w:t>
      </w:r>
      <w:r w:rsidR="008C047C" w:rsidRPr="00D03A71">
        <w:rPr>
          <w:rFonts w:ascii="Times New Roman" w:hAnsi="Times New Roman"/>
          <w:sz w:val="28"/>
          <w:szCs w:val="28"/>
        </w:rPr>
        <w:t xml:space="preserve"> процента</w:t>
      </w:r>
      <w:r w:rsidR="008C047C">
        <w:rPr>
          <w:rFonts w:ascii="Times New Roman" w:hAnsi="Times New Roman"/>
          <w:sz w:val="28"/>
          <w:szCs w:val="28"/>
        </w:rPr>
        <w:t xml:space="preserve"> в плановом периоде 18,9% и 19,9% соответственно.</w:t>
      </w:r>
    </w:p>
    <w:p w14:paraId="6B63D471" w14:textId="77777777" w:rsidR="008C047C" w:rsidRDefault="008C047C" w:rsidP="008C047C">
      <w:pPr>
        <w:spacing w:after="0" w:line="240" w:lineRule="auto"/>
        <w:ind w:firstLine="709"/>
        <w:jc w:val="center"/>
        <w:rPr>
          <w:rFonts w:ascii="Times New Roman" w:hAnsi="Times New Roman"/>
          <w:i/>
          <w:iCs/>
          <w:sz w:val="28"/>
          <w:szCs w:val="28"/>
        </w:rPr>
      </w:pPr>
      <w:bookmarkStart w:id="37" w:name="_Hlk183534001"/>
      <w:r w:rsidRPr="008C047C">
        <w:rPr>
          <w:rFonts w:ascii="Times New Roman" w:hAnsi="Times New Roman"/>
          <w:i/>
          <w:iCs/>
          <w:sz w:val="28"/>
          <w:szCs w:val="28"/>
        </w:rPr>
        <w:t xml:space="preserve">Динамика доходов от продажи земельных участков </w:t>
      </w:r>
    </w:p>
    <w:p w14:paraId="7DD0641D" w14:textId="77777777" w:rsidR="00BA4591" w:rsidRPr="008812CA" w:rsidRDefault="00BA4591" w:rsidP="00BA4591">
      <w:pPr>
        <w:spacing w:after="0" w:line="240" w:lineRule="auto"/>
        <w:ind w:firstLine="708"/>
        <w:jc w:val="center"/>
        <w:rPr>
          <w:rFonts w:ascii="Times New Roman" w:hAnsi="Times New Roman"/>
          <w:i/>
          <w:iCs/>
          <w:sz w:val="28"/>
          <w:szCs w:val="28"/>
        </w:rPr>
      </w:pPr>
      <w:r w:rsidRPr="005D05BF">
        <w:rPr>
          <w:rFonts w:ascii="Times New Roman" w:hAnsi="Times New Roman"/>
          <w:i/>
          <w:iCs/>
          <w:sz w:val="28"/>
          <w:szCs w:val="28"/>
        </w:rPr>
        <w:t>в</w:t>
      </w:r>
      <w:r>
        <w:rPr>
          <w:rFonts w:ascii="Times New Roman" w:hAnsi="Times New Roman"/>
          <w:i/>
          <w:iCs/>
          <w:sz w:val="28"/>
          <w:szCs w:val="28"/>
        </w:rPr>
        <w:t xml:space="preserve"> </w:t>
      </w:r>
      <w:r w:rsidRPr="008812CA">
        <w:rPr>
          <w:rFonts w:ascii="Times New Roman" w:hAnsi="Times New Roman"/>
          <w:i/>
          <w:iCs/>
          <w:sz w:val="28"/>
          <w:szCs w:val="28"/>
        </w:rPr>
        <w:t>2024 -2027 годах приведена в таблице</w:t>
      </w:r>
      <w:r>
        <w:rPr>
          <w:rFonts w:ascii="Times New Roman" w:hAnsi="Times New Roman"/>
          <w:i/>
          <w:iCs/>
          <w:sz w:val="28"/>
          <w:szCs w:val="28"/>
        </w:rPr>
        <w:t xml:space="preserve"> </w:t>
      </w:r>
      <w:proofErr w:type="gramStart"/>
      <w:r>
        <w:rPr>
          <w:rFonts w:ascii="Times New Roman" w:hAnsi="Times New Roman"/>
          <w:i/>
          <w:iCs/>
          <w:sz w:val="28"/>
          <w:szCs w:val="28"/>
        </w:rPr>
        <w:t xml:space="preserve">   (</w:t>
      </w:r>
      <w:proofErr w:type="gramEnd"/>
      <w:r>
        <w:rPr>
          <w:rFonts w:ascii="Times New Roman" w:hAnsi="Times New Roman"/>
          <w:i/>
          <w:iCs/>
          <w:sz w:val="28"/>
          <w:szCs w:val="28"/>
        </w:rPr>
        <w:t>тыс. рублей)</w:t>
      </w:r>
    </w:p>
    <w:tbl>
      <w:tblPr>
        <w:tblStyle w:val="a3"/>
        <w:tblW w:w="0" w:type="auto"/>
        <w:tblInd w:w="0" w:type="dxa"/>
        <w:tblLook w:val="04A0" w:firstRow="1" w:lastRow="0" w:firstColumn="1" w:lastColumn="0" w:noHBand="0" w:noVBand="1"/>
      </w:tblPr>
      <w:tblGrid>
        <w:gridCol w:w="3558"/>
        <w:gridCol w:w="1530"/>
        <w:gridCol w:w="1387"/>
        <w:gridCol w:w="1519"/>
        <w:gridCol w:w="1350"/>
      </w:tblGrid>
      <w:tr w:rsidR="008C047C" w:rsidRPr="008C047C" w14:paraId="4F4DBDB6" w14:textId="77777777" w:rsidTr="00BA4591">
        <w:tc>
          <w:tcPr>
            <w:tcW w:w="3558" w:type="dxa"/>
            <w:vMerge w:val="restart"/>
            <w:tcBorders>
              <w:top w:val="single" w:sz="4" w:space="0" w:color="auto"/>
              <w:left w:val="single" w:sz="4" w:space="0" w:color="auto"/>
              <w:bottom w:val="single" w:sz="4" w:space="0" w:color="auto"/>
              <w:right w:val="single" w:sz="4" w:space="0" w:color="auto"/>
            </w:tcBorders>
            <w:vAlign w:val="center"/>
            <w:hideMark/>
          </w:tcPr>
          <w:bookmarkEnd w:id="37"/>
          <w:p w14:paraId="0A04B665" w14:textId="77777777" w:rsidR="008C047C" w:rsidRPr="008C047C" w:rsidRDefault="008C047C" w:rsidP="008C047C">
            <w:pPr>
              <w:autoSpaceDE w:val="0"/>
              <w:autoSpaceDN w:val="0"/>
              <w:adjustRightInd w:val="0"/>
              <w:spacing w:line="240" w:lineRule="auto"/>
              <w:jc w:val="center"/>
              <w:rPr>
                <w:rFonts w:ascii="Times New Roman" w:hAnsi="Times New Roman"/>
                <w:sz w:val="24"/>
                <w:szCs w:val="24"/>
              </w:rPr>
            </w:pPr>
            <w:r w:rsidRPr="008C047C">
              <w:rPr>
                <w:rFonts w:ascii="Times New Roman" w:hAnsi="Times New Roman"/>
                <w:sz w:val="24"/>
                <w:szCs w:val="24"/>
              </w:rPr>
              <w:t>Показатели</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14:paraId="71D5F61D" w14:textId="77777777" w:rsidR="008C047C" w:rsidRPr="008C047C" w:rsidRDefault="008C047C" w:rsidP="008C047C">
            <w:pPr>
              <w:autoSpaceDE w:val="0"/>
              <w:autoSpaceDN w:val="0"/>
              <w:adjustRightInd w:val="0"/>
              <w:spacing w:line="240" w:lineRule="auto"/>
              <w:jc w:val="center"/>
              <w:rPr>
                <w:rFonts w:ascii="Times New Roman" w:hAnsi="Times New Roman"/>
                <w:sz w:val="24"/>
                <w:szCs w:val="24"/>
              </w:rPr>
            </w:pPr>
            <w:r w:rsidRPr="008C047C">
              <w:rPr>
                <w:rFonts w:ascii="Times New Roman" w:hAnsi="Times New Roman"/>
                <w:sz w:val="24"/>
                <w:szCs w:val="24"/>
              </w:rPr>
              <w:t xml:space="preserve">Оценка </w:t>
            </w:r>
          </w:p>
          <w:p w14:paraId="384FA3EE" w14:textId="77777777" w:rsidR="008C047C" w:rsidRPr="008C047C" w:rsidRDefault="008C047C" w:rsidP="008C047C">
            <w:pPr>
              <w:autoSpaceDE w:val="0"/>
              <w:autoSpaceDN w:val="0"/>
              <w:adjustRightInd w:val="0"/>
              <w:spacing w:line="240" w:lineRule="auto"/>
              <w:jc w:val="center"/>
              <w:rPr>
                <w:rFonts w:ascii="Times New Roman" w:hAnsi="Times New Roman"/>
                <w:sz w:val="24"/>
                <w:szCs w:val="24"/>
              </w:rPr>
            </w:pPr>
            <w:r w:rsidRPr="008C047C">
              <w:rPr>
                <w:rFonts w:ascii="Times New Roman" w:hAnsi="Times New Roman"/>
                <w:sz w:val="24"/>
                <w:szCs w:val="24"/>
              </w:rPr>
              <w:t>2024 года</w:t>
            </w:r>
          </w:p>
        </w:tc>
        <w:tc>
          <w:tcPr>
            <w:tcW w:w="4256" w:type="dxa"/>
            <w:gridSpan w:val="3"/>
            <w:tcBorders>
              <w:top w:val="single" w:sz="4" w:space="0" w:color="auto"/>
              <w:left w:val="single" w:sz="4" w:space="0" w:color="auto"/>
              <w:bottom w:val="single" w:sz="4" w:space="0" w:color="auto"/>
              <w:right w:val="single" w:sz="4" w:space="0" w:color="auto"/>
            </w:tcBorders>
            <w:vAlign w:val="center"/>
            <w:hideMark/>
          </w:tcPr>
          <w:p w14:paraId="6250C2CB" w14:textId="77777777" w:rsidR="008C047C" w:rsidRPr="008C047C" w:rsidRDefault="008C047C" w:rsidP="008C047C">
            <w:pPr>
              <w:autoSpaceDE w:val="0"/>
              <w:autoSpaceDN w:val="0"/>
              <w:adjustRightInd w:val="0"/>
              <w:spacing w:line="240" w:lineRule="auto"/>
              <w:jc w:val="center"/>
              <w:rPr>
                <w:rFonts w:ascii="Times New Roman" w:hAnsi="Times New Roman"/>
                <w:sz w:val="24"/>
                <w:szCs w:val="24"/>
              </w:rPr>
            </w:pPr>
            <w:r w:rsidRPr="008C047C">
              <w:rPr>
                <w:rFonts w:ascii="Times New Roman" w:hAnsi="Times New Roman"/>
                <w:sz w:val="24"/>
                <w:szCs w:val="24"/>
              </w:rPr>
              <w:t>Прогноз</w:t>
            </w:r>
          </w:p>
        </w:tc>
      </w:tr>
      <w:tr w:rsidR="008C047C" w:rsidRPr="008C047C" w14:paraId="21FBDA09" w14:textId="77777777" w:rsidTr="00686D1E">
        <w:tc>
          <w:tcPr>
            <w:tcW w:w="0" w:type="auto"/>
            <w:vMerge/>
            <w:tcBorders>
              <w:top w:val="single" w:sz="4" w:space="0" w:color="auto"/>
              <w:left w:val="single" w:sz="4" w:space="0" w:color="auto"/>
              <w:bottom w:val="single" w:sz="4" w:space="0" w:color="auto"/>
              <w:right w:val="single" w:sz="4" w:space="0" w:color="auto"/>
            </w:tcBorders>
            <w:vAlign w:val="center"/>
            <w:hideMark/>
          </w:tcPr>
          <w:p w14:paraId="7473D265" w14:textId="77777777" w:rsidR="008C047C" w:rsidRPr="008C047C" w:rsidRDefault="008C047C" w:rsidP="008C047C">
            <w:pPr>
              <w:spacing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B6062" w14:textId="77777777" w:rsidR="008C047C" w:rsidRPr="008C047C" w:rsidRDefault="008C047C" w:rsidP="008C047C">
            <w:pPr>
              <w:spacing w:line="240" w:lineRule="auto"/>
              <w:rPr>
                <w:rFonts w:ascii="Times New Roman" w:hAnsi="Times New Roman"/>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hideMark/>
          </w:tcPr>
          <w:p w14:paraId="3E8D5476" w14:textId="77777777" w:rsidR="008C047C" w:rsidRPr="008C047C" w:rsidRDefault="008C047C" w:rsidP="008C047C">
            <w:pPr>
              <w:autoSpaceDE w:val="0"/>
              <w:autoSpaceDN w:val="0"/>
              <w:adjustRightInd w:val="0"/>
              <w:spacing w:line="240" w:lineRule="auto"/>
              <w:jc w:val="center"/>
              <w:rPr>
                <w:rFonts w:ascii="Times New Roman" w:hAnsi="Times New Roman"/>
                <w:sz w:val="24"/>
                <w:szCs w:val="24"/>
              </w:rPr>
            </w:pPr>
            <w:r w:rsidRPr="008C047C">
              <w:rPr>
                <w:rFonts w:ascii="Times New Roman" w:hAnsi="Times New Roman"/>
                <w:sz w:val="24"/>
                <w:szCs w:val="24"/>
              </w:rPr>
              <w:t>2025 год</w:t>
            </w:r>
          </w:p>
        </w:tc>
        <w:tc>
          <w:tcPr>
            <w:tcW w:w="1519" w:type="dxa"/>
            <w:tcBorders>
              <w:top w:val="single" w:sz="4" w:space="0" w:color="auto"/>
              <w:left w:val="single" w:sz="4" w:space="0" w:color="auto"/>
              <w:bottom w:val="single" w:sz="4" w:space="0" w:color="auto"/>
              <w:right w:val="single" w:sz="4" w:space="0" w:color="auto"/>
            </w:tcBorders>
            <w:vAlign w:val="center"/>
            <w:hideMark/>
          </w:tcPr>
          <w:p w14:paraId="4EEE09EF" w14:textId="77777777" w:rsidR="008C047C" w:rsidRPr="008C047C" w:rsidRDefault="008C047C" w:rsidP="008C047C">
            <w:pPr>
              <w:autoSpaceDE w:val="0"/>
              <w:autoSpaceDN w:val="0"/>
              <w:adjustRightInd w:val="0"/>
              <w:spacing w:line="240" w:lineRule="auto"/>
              <w:jc w:val="center"/>
              <w:rPr>
                <w:rFonts w:ascii="Times New Roman" w:hAnsi="Times New Roman"/>
                <w:sz w:val="24"/>
                <w:szCs w:val="24"/>
              </w:rPr>
            </w:pPr>
            <w:r w:rsidRPr="008C047C">
              <w:rPr>
                <w:rFonts w:ascii="Times New Roman" w:hAnsi="Times New Roman"/>
                <w:sz w:val="24"/>
                <w:szCs w:val="24"/>
              </w:rPr>
              <w:t>2026 год</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CFFF237" w14:textId="77777777" w:rsidR="008C047C" w:rsidRPr="008C047C" w:rsidRDefault="008C047C" w:rsidP="008C047C">
            <w:pPr>
              <w:autoSpaceDE w:val="0"/>
              <w:autoSpaceDN w:val="0"/>
              <w:adjustRightInd w:val="0"/>
              <w:spacing w:line="240" w:lineRule="auto"/>
              <w:jc w:val="center"/>
              <w:rPr>
                <w:rFonts w:ascii="Times New Roman" w:hAnsi="Times New Roman"/>
                <w:sz w:val="24"/>
                <w:szCs w:val="24"/>
              </w:rPr>
            </w:pPr>
            <w:r w:rsidRPr="008C047C">
              <w:rPr>
                <w:rFonts w:ascii="Times New Roman" w:hAnsi="Times New Roman"/>
                <w:sz w:val="24"/>
                <w:szCs w:val="24"/>
              </w:rPr>
              <w:t>2027 год</w:t>
            </w:r>
          </w:p>
        </w:tc>
      </w:tr>
      <w:tr w:rsidR="008C047C" w:rsidRPr="008C047C" w14:paraId="3CF943BD" w14:textId="77777777" w:rsidTr="00BA4591">
        <w:tc>
          <w:tcPr>
            <w:tcW w:w="3558" w:type="dxa"/>
            <w:tcBorders>
              <w:top w:val="single" w:sz="4" w:space="0" w:color="auto"/>
              <w:left w:val="single" w:sz="4" w:space="0" w:color="auto"/>
              <w:bottom w:val="single" w:sz="4" w:space="0" w:color="auto"/>
              <w:right w:val="single" w:sz="4" w:space="0" w:color="auto"/>
            </w:tcBorders>
            <w:vAlign w:val="center"/>
            <w:hideMark/>
          </w:tcPr>
          <w:p w14:paraId="55E84BA2" w14:textId="77777777" w:rsidR="008C047C" w:rsidRPr="008C047C" w:rsidRDefault="008C047C" w:rsidP="008C047C">
            <w:pPr>
              <w:autoSpaceDE w:val="0"/>
              <w:autoSpaceDN w:val="0"/>
              <w:adjustRightInd w:val="0"/>
              <w:spacing w:line="240" w:lineRule="auto"/>
              <w:rPr>
                <w:rFonts w:ascii="Times New Roman" w:hAnsi="Times New Roman"/>
                <w:b/>
                <w:sz w:val="24"/>
                <w:szCs w:val="24"/>
              </w:rPr>
            </w:pPr>
            <w:r w:rsidRPr="008C047C">
              <w:rPr>
                <w:rFonts w:ascii="Times New Roman" w:hAnsi="Times New Roman"/>
                <w:b/>
                <w:sz w:val="24"/>
                <w:szCs w:val="24"/>
              </w:rPr>
              <w:t>Доходы от продажи земельных участков</w:t>
            </w:r>
          </w:p>
        </w:tc>
        <w:tc>
          <w:tcPr>
            <w:tcW w:w="1530" w:type="dxa"/>
            <w:tcBorders>
              <w:top w:val="single" w:sz="4" w:space="0" w:color="auto"/>
              <w:left w:val="single" w:sz="4" w:space="0" w:color="auto"/>
              <w:bottom w:val="single" w:sz="4" w:space="0" w:color="auto"/>
              <w:right w:val="single" w:sz="4" w:space="0" w:color="auto"/>
            </w:tcBorders>
            <w:vAlign w:val="center"/>
          </w:tcPr>
          <w:p w14:paraId="4BAA60D0" w14:textId="77777777" w:rsidR="008C047C" w:rsidRPr="008C047C" w:rsidRDefault="008C047C" w:rsidP="008C047C">
            <w:pPr>
              <w:autoSpaceDE w:val="0"/>
              <w:autoSpaceDN w:val="0"/>
              <w:adjustRightInd w:val="0"/>
              <w:spacing w:line="240" w:lineRule="auto"/>
              <w:jc w:val="center"/>
              <w:rPr>
                <w:rFonts w:ascii="Times New Roman" w:hAnsi="Times New Roman"/>
                <w:b/>
                <w:sz w:val="24"/>
                <w:szCs w:val="24"/>
              </w:rPr>
            </w:pPr>
            <w:r w:rsidRPr="008C047C">
              <w:rPr>
                <w:rFonts w:ascii="Times New Roman" w:hAnsi="Times New Roman"/>
                <w:b/>
                <w:sz w:val="24"/>
                <w:szCs w:val="24"/>
              </w:rPr>
              <w:t>155,4</w:t>
            </w:r>
          </w:p>
        </w:tc>
        <w:tc>
          <w:tcPr>
            <w:tcW w:w="1387" w:type="dxa"/>
            <w:tcBorders>
              <w:top w:val="single" w:sz="4" w:space="0" w:color="auto"/>
              <w:left w:val="single" w:sz="4" w:space="0" w:color="auto"/>
              <w:bottom w:val="single" w:sz="4" w:space="0" w:color="auto"/>
              <w:right w:val="single" w:sz="4" w:space="0" w:color="auto"/>
            </w:tcBorders>
            <w:vAlign w:val="center"/>
          </w:tcPr>
          <w:p w14:paraId="6250F908" w14:textId="77777777" w:rsidR="008C047C" w:rsidRPr="008C047C" w:rsidRDefault="008C047C" w:rsidP="008C047C">
            <w:pPr>
              <w:autoSpaceDE w:val="0"/>
              <w:autoSpaceDN w:val="0"/>
              <w:adjustRightInd w:val="0"/>
              <w:spacing w:line="240" w:lineRule="auto"/>
              <w:jc w:val="center"/>
              <w:rPr>
                <w:rFonts w:ascii="Times New Roman" w:hAnsi="Times New Roman"/>
                <w:b/>
                <w:sz w:val="24"/>
                <w:szCs w:val="24"/>
              </w:rPr>
            </w:pPr>
            <w:r w:rsidRPr="008C047C">
              <w:rPr>
                <w:rFonts w:ascii="Times New Roman" w:hAnsi="Times New Roman"/>
                <w:b/>
                <w:sz w:val="24"/>
                <w:szCs w:val="24"/>
              </w:rPr>
              <w:t>0,0</w:t>
            </w:r>
          </w:p>
        </w:tc>
        <w:tc>
          <w:tcPr>
            <w:tcW w:w="1519" w:type="dxa"/>
            <w:tcBorders>
              <w:top w:val="single" w:sz="4" w:space="0" w:color="auto"/>
              <w:left w:val="single" w:sz="4" w:space="0" w:color="auto"/>
              <w:bottom w:val="single" w:sz="4" w:space="0" w:color="auto"/>
              <w:right w:val="single" w:sz="4" w:space="0" w:color="auto"/>
            </w:tcBorders>
            <w:vAlign w:val="center"/>
          </w:tcPr>
          <w:p w14:paraId="576E9035" w14:textId="77777777" w:rsidR="008C047C" w:rsidRPr="008C047C" w:rsidRDefault="008C047C" w:rsidP="008C047C">
            <w:pPr>
              <w:autoSpaceDE w:val="0"/>
              <w:autoSpaceDN w:val="0"/>
              <w:adjustRightInd w:val="0"/>
              <w:spacing w:line="240" w:lineRule="auto"/>
              <w:jc w:val="center"/>
              <w:rPr>
                <w:rFonts w:ascii="Times New Roman" w:hAnsi="Times New Roman"/>
                <w:b/>
                <w:sz w:val="24"/>
                <w:szCs w:val="24"/>
              </w:rPr>
            </w:pPr>
            <w:r w:rsidRPr="008C047C">
              <w:rPr>
                <w:rFonts w:ascii="Times New Roman" w:hAnsi="Times New Roman"/>
                <w:b/>
                <w:sz w:val="24"/>
                <w:szCs w:val="24"/>
              </w:rPr>
              <w:t>394,6</w:t>
            </w:r>
          </w:p>
        </w:tc>
        <w:tc>
          <w:tcPr>
            <w:tcW w:w="1350" w:type="dxa"/>
            <w:tcBorders>
              <w:top w:val="single" w:sz="4" w:space="0" w:color="auto"/>
              <w:left w:val="single" w:sz="4" w:space="0" w:color="auto"/>
              <w:bottom w:val="single" w:sz="4" w:space="0" w:color="auto"/>
              <w:right w:val="single" w:sz="4" w:space="0" w:color="auto"/>
            </w:tcBorders>
            <w:vAlign w:val="center"/>
          </w:tcPr>
          <w:p w14:paraId="479F1519" w14:textId="77777777" w:rsidR="008C047C" w:rsidRPr="008C047C" w:rsidRDefault="008C047C" w:rsidP="008C047C">
            <w:pPr>
              <w:autoSpaceDE w:val="0"/>
              <w:autoSpaceDN w:val="0"/>
              <w:adjustRightInd w:val="0"/>
              <w:spacing w:line="240" w:lineRule="auto"/>
              <w:jc w:val="center"/>
              <w:rPr>
                <w:rFonts w:ascii="Times New Roman" w:hAnsi="Times New Roman"/>
                <w:b/>
                <w:sz w:val="24"/>
                <w:szCs w:val="24"/>
              </w:rPr>
            </w:pPr>
            <w:r w:rsidRPr="008C047C">
              <w:rPr>
                <w:rFonts w:ascii="Times New Roman" w:hAnsi="Times New Roman"/>
                <w:b/>
                <w:sz w:val="24"/>
                <w:szCs w:val="24"/>
              </w:rPr>
              <w:t>396,7</w:t>
            </w:r>
          </w:p>
        </w:tc>
      </w:tr>
      <w:tr w:rsidR="008C047C" w:rsidRPr="008C047C" w14:paraId="30BA2E6B" w14:textId="77777777" w:rsidTr="00BA4591">
        <w:tc>
          <w:tcPr>
            <w:tcW w:w="3558" w:type="dxa"/>
            <w:tcBorders>
              <w:top w:val="single" w:sz="4" w:space="0" w:color="auto"/>
              <w:left w:val="single" w:sz="4" w:space="0" w:color="auto"/>
              <w:bottom w:val="single" w:sz="4" w:space="0" w:color="auto"/>
              <w:right w:val="single" w:sz="4" w:space="0" w:color="auto"/>
            </w:tcBorders>
            <w:vAlign w:val="center"/>
            <w:hideMark/>
          </w:tcPr>
          <w:p w14:paraId="41A87377" w14:textId="77777777" w:rsidR="008C047C" w:rsidRPr="008C047C" w:rsidRDefault="008C047C" w:rsidP="008C047C">
            <w:pPr>
              <w:autoSpaceDE w:val="0"/>
              <w:autoSpaceDN w:val="0"/>
              <w:adjustRightInd w:val="0"/>
              <w:spacing w:line="240" w:lineRule="auto"/>
              <w:rPr>
                <w:rFonts w:ascii="Times New Roman" w:hAnsi="Times New Roman"/>
                <w:sz w:val="24"/>
                <w:szCs w:val="24"/>
              </w:rPr>
            </w:pPr>
            <w:r w:rsidRPr="008C047C">
              <w:rPr>
                <w:rFonts w:ascii="Times New Roman" w:hAnsi="Times New Roman"/>
                <w:sz w:val="24"/>
                <w:szCs w:val="24"/>
              </w:rPr>
              <w:t>Доля в неналоговых доходах, %</w:t>
            </w:r>
          </w:p>
        </w:tc>
        <w:tc>
          <w:tcPr>
            <w:tcW w:w="1530" w:type="dxa"/>
            <w:tcBorders>
              <w:top w:val="single" w:sz="4" w:space="0" w:color="auto"/>
              <w:left w:val="single" w:sz="4" w:space="0" w:color="auto"/>
              <w:bottom w:val="single" w:sz="4" w:space="0" w:color="auto"/>
              <w:right w:val="single" w:sz="4" w:space="0" w:color="auto"/>
            </w:tcBorders>
            <w:vAlign w:val="center"/>
          </w:tcPr>
          <w:p w14:paraId="766272D8" w14:textId="77777777" w:rsidR="008C047C" w:rsidRPr="008C047C" w:rsidRDefault="008C047C" w:rsidP="008C047C">
            <w:pPr>
              <w:autoSpaceDE w:val="0"/>
              <w:autoSpaceDN w:val="0"/>
              <w:adjustRightInd w:val="0"/>
              <w:spacing w:line="240" w:lineRule="auto"/>
              <w:jc w:val="center"/>
              <w:rPr>
                <w:rFonts w:ascii="Times New Roman" w:hAnsi="Times New Roman"/>
                <w:sz w:val="24"/>
                <w:szCs w:val="24"/>
              </w:rPr>
            </w:pPr>
            <w:r w:rsidRPr="008C047C">
              <w:rPr>
                <w:rFonts w:ascii="Times New Roman" w:hAnsi="Times New Roman"/>
                <w:sz w:val="24"/>
                <w:szCs w:val="24"/>
              </w:rPr>
              <w:t>19,1</w:t>
            </w:r>
          </w:p>
        </w:tc>
        <w:tc>
          <w:tcPr>
            <w:tcW w:w="1387" w:type="dxa"/>
            <w:tcBorders>
              <w:top w:val="single" w:sz="4" w:space="0" w:color="auto"/>
              <w:left w:val="single" w:sz="4" w:space="0" w:color="auto"/>
              <w:bottom w:val="single" w:sz="4" w:space="0" w:color="auto"/>
              <w:right w:val="single" w:sz="4" w:space="0" w:color="auto"/>
            </w:tcBorders>
            <w:vAlign w:val="center"/>
          </w:tcPr>
          <w:p w14:paraId="39DCC7C6" w14:textId="77777777" w:rsidR="008C047C" w:rsidRPr="008C047C" w:rsidRDefault="008C047C" w:rsidP="008C047C">
            <w:pPr>
              <w:autoSpaceDE w:val="0"/>
              <w:autoSpaceDN w:val="0"/>
              <w:adjustRightInd w:val="0"/>
              <w:spacing w:line="240" w:lineRule="auto"/>
              <w:jc w:val="center"/>
              <w:rPr>
                <w:rFonts w:ascii="Times New Roman" w:hAnsi="Times New Roman"/>
                <w:sz w:val="24"/>
                <w:szCs w:val="24"/>
              </w:rPr>
            </w:pPr>
            <w:r w:rsidRPr="008C047C">
              <w:rPr>
                <w:rFonts w:ascii="Times New Roman" w:hAnsi="Times New Roman"/>
                <w:sz w:val="24"/>
                <w:szCs w:val="24"/>
              </w:rPr>
              <w:t>0,0</w:t>
            </w:r>
          </w:p>
        </w:tc>
        <w:tc>
          <w:tcPr>
            <w:tcW w:w="1519" w:type="dxa"/>
            <w:tcBorders>
              <w:top w:val="single" w:sz="4" w:space="0" w:color="auto"/>
              <w:left w:val="single" w:sz="4" w:space="0" w:color="auto"/>
              <w:bottom w:val="single" w:sz="4" w:space="0" w:color="auto"/>
              <w:right w:val="single" w:sz="4" w:space="0" w:color="auto"/>
            </w:tcBorders>
            <w:vAlign w:val="center"/>
          </w:tcPr>
          <w:p w14:paraId="65E8C1C8" w14:textId="77777777" w:rsidR="008C047C" w:rsidRPr="008C047C" w:rsidRDefault="008C047C" w:rsidP="008C047C">
            <w:pPr>
              <w:autoSpaceDE w:val="0"/>
              <w:autoSpaceDN w:val="0"/>
              <w:adjustRightInd w:val="0"/>
              <w:spacing w:line="240" w:lineRule="auto"/>
              <w:jc w:val="center"/>
              <w:rPr>
                <w:rFonts w:ascii="Times New Roman" w:hAnsi="Times New Roman"/>
                <w:sz w:val="24"/>
                <w:szCs w:val="24"/>
              </w:rPr>
            </w:pPr>
            <w:r w:rsidRPr="008C047C">
              <w:rPr>
                <w:rFonts w:ascii="Times New Roman" w:hAnsi="Times New Roman"/>
                <w:sz w:val="24"/>
                <w:szCs w:val="24"/>
              </w:rPr>
              <w:t>81,1</w:t>
            </w:r>
          </w:p>
        </w:tc>
        <w:tc>
          <w:tcPr>
            <w:tcW w:w="1350" w:type="dxa"/>
            <w:tcBorders>
              <w:top w:val="single" w:sz="4" w:space="0" w:color="auto"/>
              <w:left w:val="single" w:sz="4" w:space="0" w:color="auto"/>
              <w:bottom w:val="single" w:sz="4" w:space="0" w:color="auto"/>
              <w:right w:val="single" w:sz="4" w:space="0" w:color="auto"/>
            </w:tcBorders>
            <w:vAlign w:val="center"/>
          </w:tcPr>
          <w:p w14:paraId="2D5F011B" w14:textId="77777777" w:rsidR="008C047C" w:rsidRPr="008C047C" w:rsidRDefault="008C047C" w:rsidP="008C047C">
            <w:pPr>
              <w:autoSpaceDE w:val="0"/>
              <w:autoSpaceDN w:val="0"/>
              <w:adjustRightInd w:val="0"/>
              <w:spacing w:line="240" w:lineRule="auto"/>
              <w:jc w:val="center"/>
              <w:rPr>
                <w:rFonts w:ascii="Times New Roman" w:hAnsi="Times New Roman"/>
                <w:sz w:val="24"/>
                <w:szCs w:val="24"/>
              </w:rPr>
            </w:pPr>
            <w:r w:rsidRPr="008C047C">
              <w:rPr>
                <w:rFonts w:ascii="Times New Roman" w:hAnsi="Times New Roman"/>
                <w:sz w:val="24"/>
                <w:szCs w:val="24"/>
              </w:rPr>
              <w:t>85,2</w:t>
            </w:r>
          </w:p>
        </w:tc>
      </w:tr>
      <w:tr w:rsidR="008C047C" w:rsidRPr="008C047C" w14:paraId="5FD210F4" w14:textId="77777777" w:rsidTr="00BA4591">
        <w:tc>
          <w:tcPr>
            <w:tcW w:w="3558" w:type="dxa"/>
            <w:tcBorders>
              <w:top w:val="single" w:sz="4" w:space="0" w:color="auto"/>
              <w:left w:val="single" w:sz="4" w:space="0" w:color="auto"/>
              <w:bottom w:val="single" w:sz="4" w:space="0" w:color="auto"/>
              <w:right w:val="single" w:sz="4" w:space="0" w:color="auto"/>
            </w:tcBorders>
            <w:vAlign w:val="center"/>
            <w:hideMark/>
          </w:tcPr>
          <w:p w14:paraId="71938EE4" w14:textId="77777777" w:rsidR="008C047C" w:rsidRPr="008C047C" w:rsidRDefault="008C047C" w:rsidP="008C047C">
            <w:pPr>
              <w:autoSpaceDE w:val="0"/>
              <w:autoSpaceDN w:val="0"/>
              <w:adjustRightInd w:val="0"/>
              <w:spacing w:line="240" w:lineRule="auto"/>
              <w:rPr>
                <w:rFonts w:ascii="Times New Roman" w:hAnsi="Times New Roman"/>
                <w:sz w:val="24"/>
                <w:szCs w:val="24"/>
              </w:rPr>
            </w:pPr>
            <w:r w:rsidRPr="008C047C">
              <w:rPr>
                <w:rFonts w:ascii="Times New Roman" w:hAnsi="Times New Roman"/>
                <w:sz w:val="24"/>
                <w:szCs w:val="24"/>
              </w:rPr>
              <w:t>К предыдущему году, тыс. руб.</w:t>
            </w:r>
          </w:p>
        </w:tc>
        <w:tc>
          <w:tcPr>
            <w:tcW w:w="1530" w:type="dxa"/>
            <w:tcBorders>
              <w:top w:val="single" w:sz="4" w:space="0" w:color="auto"/>
              <w:left w:val="single" w:sz="4" w:space="0" w:color="auto"/>
              <w:bottom w:val="single" w:sz="4" w:space="0" w:color="auto"/>
              <w:right w:val="single" w:sz="4" w:space="0" w:color="auto"/>
            </w:tcBorders>
            <w:vAlign w:val="center"/>
          </w:tcPr>
          <w:p w14:paraId="44DDC0BB" w14:textId="77777777" w:rsidR="008C047C" w:rsidRPr="008C047C" w:rsidRDefault="008C047C" w:rsidP="008C047C">
            <w:pPr>
              <w:autoSpaceDE w:val="0"/>
              <w:autoSpaceDN w:val="0"/>
              <w:adjustRightInd w:val="0"/>
              <w:spacing w:line="240" w:lineRule="auto"/>
              <w:jc w:val="center"/>
              <w:rPr>
                <w:rFonts w:ascii="Times New Roman" w:hAnsi="Times New Roman"/>
                <w:sz w:val="24"/>
                <w:szCs w:val="24"/>
              </w:rPr>
            </w:pPr>
            <w:r w:rsidRPr="008C047C">
              <w:rPr>
                <w:rFonts w:ascii="Times New Roman" w:hAnsi="Times New Roman"/>
                <w:sz w:val="24"/>
                <w:szCs w:val="24"/>
              </w:rPr>
              <w:t>0</w:t>
            </w:r>
          </w:p>
        </w:tc>
        <w:tc>
          <w:tcPr>
            <w:tcW w:w="1387" w:type="dxa"/>
            <w:tcBorders>
              <w:top w:val="single" w:sz="4" w:space="0" w:color="auto"/>
              <w:left w:val="single" w:sz="4" w:space="0" w:color="auto"/>
              <w:bottom w:val="single" w:sz="4" w:space="0" w:color="auto"/>
              <w:right w:val="single" w:sz="4" w:space="0" w:color="auto"/>
            </w:tcBorders>
            <w:vAlign w:val="center"/>
          </w:tcPr>
          <w:p w14:paraId="0A37A22D" w14:textId="77777777" w:rsidR="008C047C" w:rsidRPr="008C047C" w:rsidRDefault="008C047C" w:rsidP="008C047C">
            <w:pPr>
              <w:autoSpaceDE w:val="0"/>
              <w:autoSpaceDN w:val="0"/>
              <w:adjustRightInd w:val="0"/>
              <w:spacing w:line="240" w:lineRule="auto"/>
              <w:jc w:val="center"/>
              <w:rPr>
                <w:rFonts w:ascii="Times New Roman" w:hAnsi="Times New Roman"/>
                <w:sz w:val="24"/>
                <w:szCs w:val="24"/>
              </w:rPr>
            </w:pPr>
            <w:r w:rsidRPr="008C047C">
              <w:rPr>
                <w:rFonts w:ascii="Times New Roman" w:hAnsi="Times New Roman"/>
                <w:sz w:val="24"/>
                <w:szCs w:val="24"/>
              </w:rPr>
              <w:t>-155,4</w:t>
            </w:r>
          </w:p>
        </w:tc>
        <w:tc>
          <w:tcPr>
            <w:tcW w:w="1519" w:type="dxa"/>
            <w:tcBorders>
              <w:top w:val="single" w:sz="4" w:space="0" w:color="auto"/>
              <w:left w:val="single" w:sz="4" w:space="0" w:color="auto"/>
              <w:bottom w:val="single" w:sz="4" w:space="0" w:color="auto"/>
              <w:right w:val="single" w:sz="4" w:space="0" w:color="auto"/>
            </w:tcBorders>
            <w:vAlign w:val="center"/>
          </w:tcPr>
          <w:p w14:paraId="13553C77" w14:textId="77777777" w:rsidR="008C047C" w:rsidRPr="008C047C" w:rsidRDefault="008C047C" w:rsidP="008C047C">
            <w:pPr>
              <w:autoSpaceDE w:val="0"/>
              <w:autoSpaceDN w:val="0"/>
              <w:adjustRightInd w:val="0"/>
              <w:spacing w:line="240" w:lineRule="auto"/>
              <w:jc w:val="center"/>
              <w:rPr>
                <w:rFonts w:ascii="Times New Roman" w:hAnsi="Times New Roman"/>
                <w:sz w:val="24"/>
                <w:szCs w:val="24"/>
              </w:rPr>
            </w:pPr>
            <w:r w:rsidRPr="008C047C">
              <w:rPr>
                <w:rFonts w:ascii="Times New Roman" w:hAnsi="Times New Roman"/>
                <w:sz w:val="24"/>
                <w:szCs w:val="24"/>
              </w:rPr>
              <w:t>+394,6</w:t>
            </w:r>
          </w:p>
        </w:tc>
        <w:tc>
          <w:tcPr>
            <w:tcW w:w="1350" w:type="dxa"/>
            <w:tcBorders>
              <w:top w:val="single" w:sz="4" w:space="0" w:color="auto"/>
              <w:left w:val="single" w:sz="4" w:space="0" w:color="auto"/>
              <w:bottom w:val="single" w:sz="4" w:space="0" w:color="auto"/>
              <w:right w:val="single" w:sz="4" w:space="0" w:color="auto"/>
            </w:tcBorders>
            <w:vAlign w:val="center"/>
          </w:tcPr>
          <w:p w14:paraId="47FD69D6" w14:textId="77777777" w:rsidR="008C047C" w:rsidRPr="008C047C" w:rsidRDefault="008C047C" w:rsidP="008C047C">
            <w:pPr>
              <w:autoSpaceDE w:val="0"/>
              <w:autoSpaceDN w:val="0"/>
              <w:adjustRightInd w:val="0"/>
              <w:spacing w:line="240" w:lineRule="auto"/>
              <w:jc w:val="center"/>
              <w:rPr>
                <w:rFonts w:ascii="Times New Roman" w:hAnsi="Times New Roman"/>
                <w:sz w:val="24"/>
                <w:szCs w:val="24"/>
              </w:rPr>
            </w:pPr>
            <w:r w:rsidRPr="008C047C">
              <w:rPr>
                <w:rFonts w:ascii="Times New Roman" w:hAnsi="Times New Roman"/>
                <w:sz w:val="24"/>
                <w:szCs w:val="24"/>
              </w:rPr>
              <w:t>2,1</w:t>
            </w:r>
          </w:p>
        </w:tc>
      </w:tr>
      <w:tr w:rsidR="008C047C" w:rsidRPr="008C047C" w14:paraId="75A07791" w14:textId="77777777" w:rsidTr="00BA4591">
        <w:tc>
          <w:tcPr>
            <w:tcW w:w="3558" w:type="dxa"/>
            <w:tcBorders>
              <w:top w:val="single" w:sz="4" w:space="0" w:color="auto"/>
              <w:left w:val="single" w:sz="4" w:space="0" w:color="auto"/>
              <w:bottom w:val="single" w:sz="4" w:space="0" w:color="auto"/>
              <w:right w:val="single" w:sz="4" w:space="0" w:color="auto"/>
            </w:tcBorders>
            <w:vAlign w:val="center"/>
            <w:hideMark/>
          </w:tcPr>
          <w:p w14:paraId="18E15528" w14:textId="77777777" w:rsidR="008C047C" w:rsidRPr="008C047C" w:rsidRDefault="008C047C" w:rsidP="008C047C">
            <w:pPr>
              <w:autoSpaceDE w:val="0"/>
              <w:autoSpaceDN w:val="0"/>
              <w:adjustRightInd w:val="0"/>
              <w:spacing w:line="240" w:lineRule="auto"/>
              <w:rPr>
                <w:rFonts w:ascii="Times New Roman" w:hAnsi="Times New Roman"/>
                <w:sz w:val="24"/>
                <w:szCs w:val="24"/>
              </w:rPr>
            </w:pPr>
            <w:r w:rsidRPr="008C047C">
              <w:rPr>
                <w:rFonts w:ascii="Times New Roman" w:hAnsi="Times New Roman"/>
                <w:sz w:val="24"/>
                <w:szCs w:val="24"/>
              </w:rPr>
              <w:t>К предыдущему году, %</w:t>
            </w:r>
          </w:p>
        </w:tc>
        <w:tc>
          <w:tcPr>
            <w:tcW w:w="1530" w:type="dxa"/>
            <w:tcBorders>
              <w:top w:val="single" w:sz="4" w:space="0" w:color="auto"/>
              <w:left w:val="single" w:sz="4" w:space="0" w:color="auto"/>
              <w:bottom w:val="single" w:sz="4" w:space="0" w:color="auto"/>
              <w:right w:val="single" w:sz="4" w:space="0" w:color="auto"/>
            </w:tcBorders>
            <w:vAlign w:val="center"/>
          </w:tcPr>
          <w:p w14:paraId="178CA451" w14:textId="77777777" w:rsidR="008C047C" w:rsidRPr="008C047C" w:rsidRDefault="008C047C" w:rsidP="008C047C">
            <w:pPr>
              <w:autoSpaceDE w:val="0"/>
              <w:autoSpaceDN w:val="0"/>
              <w:adjustRightInd w:val="0"/>
              <w:spacing w:line="240" w:lineRule="auto"/>
              <w:jc w:val="center"/>
              <w:rPr>
                <w:rFonts w:ascii="Times New Roman" w:hAnsi="Times New Roman"/>
                <w:sz w:val="24"/>
                <w:szCs w:val="24"/>
              </w:rPr>
            </w:pPr>
            <w:r w:rsidRPr="008C047C">
              <w:rPr>
                <w:rFonts w:ascii="Times New Roman" w:hAnsi="Times New Roman"/>
                <w:sz w:val="24"/>
                <w:szCs w:val="24"/>
              </w:rPr>
              <w:t>0</w:t>
            </w:r>
          </w:p>
        </w:tc>
        <w:tc>
          <w:tcPr>
            <w:tcW w:w="1387" w:type="dxa"/>
            <w:tcBorders>
              <w:top w:val="single" w:sz="4" w:space="0" w:color="auto"/>
              <w:left w:val="single" w:sz="4" w:space="0" w:color="auto"/>
              <w:bottom w:val="single" w:sz="4" w:space="0" w:color="auto"/>
              <w:right w:val="single" w:sz="4" w:space="0" w:color="auto"/>
            </w:tcBorders>
            <w:vAlign w:val="center"/>
          </w:tcPr>
          <w:p w14:paraId="09888787" w14:textId="77777777" w:rsidR="008C047C" w:rsidRPr="008C047C" w:rsidRDefault="008C047C" w:rsidP="008C047C">
            <w:pPr>
              <w:autoSpaceDE w:val="0"/>
              <w:autoSpaceDN w:val="0"/>
              <w:adjustRightInd w:val="0"/>
              <w:spacing w:line="240" w:lineRule="auto"/>
              <w:jc w:val="center"/>
              <w:rPr>
                <w:rFonts w:ascii="Times New Roman" w:hAnsi="Times New Roman"/>
                <w:sz w:val="24"/>
                <w:szCs w:val="24"/>
              </w:rPr>
            </w:pPr>
            <w:r w:rsidRPr="008C047C">
              <w:rPr>
                <w:rFonts w:ascii="Times New Roman" w:hAnsi="Times New Roman"/>
                <w:sz w:val="24"/>
                <w:szCs w:val="24"/>
              </w:rPr>
              <w:t>0</w:t>
            </w:r>
          </w:p>
        </w:tc>
        <w:tc>
          <w:tcPr>
            <w:tcW w:w="1519" w:type="dxa"/>
            <w:tcBorders>
              <w:top w:val="single" w:sz="4" w:space="0" w:color="auto"/>
              <w:left w:val="single" w:sz="4" w:space="0" w:color="auto"/>
              <w:bottom w:val="single" w:sz="4" w:space="0" w:color="auto"/>
              <w:right w:val="single" w:sz="4" w:space="0" w:color="auto"/>
            </w:tcBorders>
            <w:vAlign w:val="center"/>
          </w:tcPr>
          <w:p w14:paraId="55C40030" w14:textId="77777777" w:rsidR="008C047C" w:rsidRPr="008C047C" w:rsidRDefault="008C047C" w:rsidP="008C047C">
            <w:pPr>
              <w:autoSpaceDE w:val="0"/>
              <w:autoSpaceDN w:val="0"/>
              <w:adjustRightInd w:val="0"/>
              <w:spacing w:line="240" w:lineRule="auto"/>
              <w:jc w:val="center"/>
              <w:rPr>
                <w:rFonts w:ascii="Times New Roman" w:hAnsi="Times New Roman"/>
                <w:sz w:val="24"/>
                <w:szCs w:val="24"/>
              </w:rPr>
            </w:pPr>
            <w:r w:rsidRPr="008C047C">
              <w:rPr>
                <w:rFonts w:ascii="Times New Roman" w:hAnsi="Times New Roman"/>
                <w:sz w:val="24"/>
                <w:szCs w:val="24"/>
              </w:rPr>
              <w:t>0</w:t>
            </w:r>
          </w:p>
        </w:tc>
        <w:tc>
          <w:tcPr>
            <w:tcW w:w="1350" w:type="dxa"/>
            <w:tcBorders>
              <w:top w:val="single" w:sz="4" w:space="0" w:color="auto"/>
              <w:left w:val="single" w:sz="4" w:space="0" w:color="auto"/>
              <w:bottom w:val="single" w:sz="4" w:space="0" w:color="auto"/>
              <w:right w:val="single" w:sz="4" w:space="0" w:color="auto"/>
            </w:tcBorders>
            <w:vAlign w:val="center"/>
          </w:tcPr>
          <w:p w14:paraId="5B48097A" w14:textId="77777777" w:rsidR="008C047C" w:rsidRPr="008C047C" w:rsidRDefault="008C047C" w:rsidP="008C047C">
            <w:pPr>
              <w:autoSpaceDE w:val="0"/>
              <w:autoSpaceDN w:val="0"/>
              <w:adjustRightInd w:val="0"/>
              <w:spacing w:line="240" w:lineRule="auto"/>
              <w:jc w:val="center"/>
              <w:rPr>
                <w:rFonts w:ascii="Times New Roman" w:hAnsi="Times New Roman"/>
                <w:sz w:val="24"/>
                <w:szCs w:val="24"/>
              </w:rPr>
            </w:pPr>
            <w:r w:rsidRPr="008C047C">
              <w:rPr>
                <w:rFonts w:ascii="Times New Roman" w:hAnsi="Times New Roman"/>
                <w:sz w:val="24"/>
                <w:szCs w:val="24"/>
              </w:rPr>
              <w:t>100,5</w:t>
            </w:r>
          </w:p>
        </w:tc>
      </w:tr>
      <w:tr w:rsidR="008C047C" w:rsidRPr="008C047C" w14:paraId="11FCA473" w14:textId="77777777" w:rsidTr="00BA4591">
        <w:tc>
          <w:tcPr>
            <w:tcW w:w="3558" w:type="dxa"/>
            <w:tcBorders>
              <w:top w:val="single" w:sz="4" w:space="0" w:color="auto"/>
              <w:left w:val="single" w:sz="4" w:space="0" w:color="auto"/>
              <w:bottom w:val="single" w:sz="4" w:space="0" w:color="auto"/>
              <w:right w:val="single" w:sz="4" w:space="0" w:color="auto"/>
            </w:tcBorders>
            <w:vAlign w:val="center"/>
            <w:hideMark/>
          </w:tcPr>
          <w:p w14:paraId="2817E53F" w14:textId="77777777" w:rsidR="008C047C" w:rsidRPr="008C047C" w:rsidRDefault="008C047C" w:rsidP="008C047C">
            <w:pPr>
              <w:autoSpaceDE w:val="0"/>
              <w:autoSpaceDN w:val="0"/>
              <w:adjustRightInd w:val="0"/>
              <w:spacing w:line="240" w:lineRule="auto"/>
              <w:rPr>
                <w:rFonts w:ascii="Times New Roman" w:hAnsi="Times New Roman"/>
                <w:sz w:val="24"/>
                <w:szCs w:val="24"/>
              </w:rPr>
            </w:pPr>
            <w:r w:rsidRPr="008C047C">
              <w:rPr>
                <w:rFonts w:ascii="Times New Roman" w:hAnsi="Times New Roman"/>
                <w:sz w:val="24"/>
                <w:szCs w:val="24"/>
              </w:rPr>
              <w:t>Темп роста к оценке 2024 года</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7C26732" w14:textId="77777777" w:rsidR="008C047C" w:rsidRPr="008C047C" w:rsidRDefault="008C047C" w:rsidP="008C047C">
            <w:pPr>
              <w:autoSpaceDE w:val="0"/>
              <w:autoSpaceDN w:val="0"/>
              <w:adjustRightInd w:val="0"/>
              <w:spacing w:line="240" w:lineRule="auto"/>
              <w:jc w:val="center"/>
              <w:rPr>
                <w:rFonts w:ascii="Times New Roman" w:hAnsi="Times New Roman"/>
                <w:sz w:val="24"/>
                <w:szCs w:val="24"/>
              </w:rPr>
            </w:pPr>
            <w:r w:rsidRPr="008C047C">
              <w:rPr>
                <w:rFonts w:ascii="Times New Roman" w:hAnsi="Times New Roman"/>
                <w:sz w:val="24"/>
                <w:szCs w:val="24"/>
              </w:rPr>
              <w:t>Х</w:t>
            </w:r>
          </w:p>
        </w:tc>
        <w:tc>
          <w:tcPr>
            <w:tcW w:w="1387" w:type="dxa"/>
            <w:tcBorders>
              <w:top w:val="single" w:sz="4" w:space="0" w:color="auto"/>
              <w:left w:val="single" w:sz="4" w:space="0" w:color="auto"/>
              <w:bottom w:val="single" w:sz="4" w:space="0" w:color="auto"/>
              <w:right w:val="single" w:sz="4" w:space="0" w:color="auto"/>
            </w:tcBorders>
            <w:vAlign w:val="center"/>
          </w:tcPr>
          <w:p w14:paraId="37FDC3AE" w14:textId="77777777" w:rsidR="008C047C" w:rsidRPr="008C047C" w:rsidRDefault="008C047C" w:rsidP="008C047C">
            <w:pPr>
              <w:autoSpaceDE w:val="0"/>
              <w:autoSpaceDN w:val="0"/>
              <w:adjustRightInd w:val="0"/>
              <w:spacing w:line="240" w:lineRule="auto"/>
              <w:jc w:val="center"/>
              <w:rPr>
                <w:rFonts w:ascii="Times New Roman" w:hAnsi="Times New Roman"/>
                <w:sz w:val="24"/>
                <w:szCs w:val="24"/>
              </w:rPr>
            </w:pPr>
            <w:r w:rsidRPr="008C047C">
              <w:rPr>
                <w:rFonts w:ascii="Times New Roman" w:hAnsi="Times New Roman"/>
                <w:sz w:val="24"/>
                <w:szCs w:val="24"/>
              </w:rPr>
              <w:t>0</w:t>
            </w:r>
          </w:p>
        </w:tc>
        <w:tc>
          <w:tcPr>
            <w:tcW w:w="1519" w:type="dxa"/>
            <w:tcBorders>
              <w:top w:val="single" w:sz="4" w:space="0" w:color="auto"/>
              <w:left w:val="single" w:sz="4" w:space="0" w:color="auto"/>
              <w:bottom w:val="single" w:sz="4" w:space="0" w:color="auto"/>
              <w:right w:val="single" w:sz="4" w:space="0" w:color="auto"/>
            </w:tcBorders>
            <w:vAlign w:val="center"/>
          </w:tcPr>
          <w:p w14:paraId="1D48ADE0" w14:textId="77777777" w:rsidR="008C047C" w:rsidRPr="008C047C" w:rsidRDefault="008C047C" w:rsidP="008C047C">
            <w:pPr>
              <w:autoSpaceDE w:val="0"/>
              <w:autoSpaceDN w:val="0"/>
              <w:adjustRightInd w:val="0"/>
              <w:spacing w:line="240" w:lineRule="auto"/>
              <w:jc w:val="center"/>
              <w:rPr>
                <w:rFonts w:ascii="Times New Roman" w:hAnsi="Times New Roman"/>
                <w:sz w:val="24"/>
                <w:szCs w:val="24"/>
              </w:rPr>
            </w:pPr>
            <w:r w:rsidRPr="008C047C">
              <w:rPr>
                <w:rFonts w:ascii="Times New Roman" w:hAnsi="Times New Roman"/>
                <w:sz w:val="24"/>
                <w:szCs w:val="24"/>
              </w:rPr>
              <w:t>2,5</w:t>
            </w:r>
          </w:p>
        </w:tc>
        <w:tc>
          <w:tcPr>
            <w:tcW w:w="1350" w:type="dxa"/>
            <w:tcBorders>
              <w:top w:val="single" w:sz="4" w:space="0" w:color="auto"/>
              <w:left w:val="single" w:sz="4" w:space="0" w:color="auto"/>
              <w:bottom w:val="single" w:sz="4" w:space="0" w:color="auto"/>
              <w:right w:val="single" w:sz="4" w:space="0" w:color="auto"/>
            </w:tcBorders>
            <w:vAlign w:val="center"/>
          </w:tcPr>
          <w:p w14:paraId="08431EAE" w14:textId="77777777" w:rsidR="008C047C" w:rsidRPr="008C047C" w:rsidRDefault="008C047C" w:rsidP="008C047C">
            <w:pPr>
              <w:autoSpaceDE w:val="0"/>
              <w:autoSpaceDN w:val="0"/>
              <w:adjustRightInd w:val="0"/>
              <w:spacing w:line="240" w:lineRule="auto"/>
              <w:jc w:val="center"/>
              <w:rPr>
                <w:rFonts w:ascii="Times New Roman" w:hAnsi="Times New Roman"/>
                <w:sz w:val="24"/>
                <w:szCs w:val="24"/>
              </w:rPr>
            </w:pPr>
            <w:r w:rsidRPr="008C047C">
              <w:rPr>
                <w:rFonts w:ascii="Times New Roman" w:hAnsi="Times New Roman"/>
                <w:sz w:val="24"/>
                <w:szCs w:val="24"/>
              </w:rPr>
              <w:t>1,0</w:t>
            </w:r>
          </w:p>
        </w:tc>
      </w:tr>
    </w:tbl>
    <w:p w14:paraId="413808FF" w14:textId="50808857" w:rsidR="00BA4591" w:rsidRDefault="00BA4591" w:rsidP="00BA4591">
      <w:pPr>
        <w:spacing w:after="0" w:line="240" w:lineRule="auto"/>
        <w:ind w:firstLine="708"/>
        <w:jc w:val="both"/>
        <w:rPr>
          <w:rFonts w:ascii="Times New Roman" w:hAnsi="Times New Roman"/>
          <w:sz w:val="28"/>
          <w:szCs w:val="28"/>
        </w:rPr>
      </w:pPr>
      <w:bookmarkStart w:id="38" w:name="_Hlk183534058"/>
      <w:r>
        <w:rPr>
          <w:rFonts w:ascii="Times New Roman" w:hAnsi="Times New Roman"/>
          <w:sz w:val="28"/>
          <w:szCs w:val="28"/>
        </w:rPr>
        <w:t xml:space="preserve">Поступление доходов </w:t>
      </w:r>
      <w:r w:rsidRPr="008C047C">
        <w:rPr>
          <w:rFonts w:ascii="Times New Roman" w:hAnsi="Times New Roman"/>
          <w:sz w:val="28"/>
          <w:szCs w:val="28"/>
        </w:rPr>
        <w:t>от продажи земельных участков</w:t>
      </w:r>
      <w:r w:rsidRPr="008C047C">
        <w:rPr>
          <w:rFonts w:ascii="Times New Roman" w:hAnsi="Times New Roman"/>
          <w:i/>
          <w:iCs/>
          <w:sz w:val="28"/>
          <w:szCs w:val="28"/>
        </w:rPr>
        <w:t xml:space="preserve"> </w:t>
      </w:r>
      <w:r w:rsidRPr="00D03A71">
        <w:rPr>
          <w:rFonts w:ascii="Times New Roman" w:hAnsi="Times New Roman"/>
          <w:sz w:val="28"/>
          <w:szCs w:val="28"/>
        </w:rPr>
        <w:t xml:space="preserve">на 2025 год </w:t>
      </w:r>
      <w:r>
        <w:rPr>
          <w:rFonts w:ascii="Times New Roman" w:hAnsi="Times New Roman"/>
          <w:sz w:val="28"/>
          <w:szCs w:val="28"/>
        </w:rPr>
        <w:t xml:space="preserve">не </w:t>
      </w:r>
      <w:r w:rsidRPr="00D03A71">
        <w:rPr>
          <w:rFonts w:ascii="Times New Roman" w:hAnsi="Times New Roman"/>
          <w:sz w:val="28"/>
          <w:szCs w:val="28"/>
        </w:rPr>
        <w:t>прогнозируются</w:t>
      </w:r>
      <w:r>
        <w:rPr>
          <w:rFonts w:ascii="Times New Roman" w:hAnsi="Times New Roman"/>
          <w:sz w:val="28"/>
          <w:szCs w:val="28"/>
        </w:rPr>
        <w:t>, тогда как в 2026 году 394,6 тыс. рублей, 2027 год 396,7 тыс. рублей</w:t>
      </w:r>
      <w:r w:rsidRPr="00D03A71">
        <w:rPr>
          <w:rFonts w:ascii="Times New Roman" w:hAnsi="Times New Roman"/>
          <w:sz w:val="28"/>
          <w:szCs w:val="28"/>
        </w:rPr>
        <w:t xml:space="preserve">. В структуре </w:t>
      </w:r>
      <w:r>
        <w:rPr>
          <w:rFonts w:ascii="Times New Roman" w:hAnsi="Times New Roman"/>
          <w:sz w:val="28"/>
          <w:szCs w:val="28"/>
        </w:rPr>
        <w:t>не</w:t>
      </w:r>
      <w:r w:rsidRPr="00D03A71">
        <w:rPr>
          <w:rFonts w:ascii="Times New Roman" w:hAnsi="Times New Roman"/>
          <w:sz w:val="28"/>
          <w:szCs w:val="28"/>
        </w:rPr>
        <w:t xml:space="preserve">налоговых доходов на долю </w:t>
      </w:r>
      <w:r>
        <w:rPr>
          <w:rFonts w:ascii="Times New Roman" w:hAnsi="Times New Roman"/>
          <w:sz w:val="28"/>
          <w:szCs w:val="28"/>
        </w:rPr>
        <w:t>данного вида дохода приходится</w:t>
      </w:r>
      <w:r w:rsidRPr="00D03A71">
        <w:rPr>
          <w:rFonts w:ascii="Times New Roman" w:hAnsi="Times New Roman"/>
          <w:sz w:val="28"/>
          <w:szCs w:val="28"/>
        </w:rPr>
        <w:t xml:space="preserve"> в 2025 году </w:t>
      </w:r>
      <w:r>
        <w:rPr>
          <w:rFonts w:ascii="Times New Roman" w:hAnsi="Times New Roman"/>
          <w:sz w:val="28"/>
          <w:szCs w:val="28"/>
        </w:rPr>
        <w:t>0,0</w:t>
      </w:r>
      <w:r w:rsidRPr="00D03A71">
        <w:rPr>
          <w:rFonts w:ascii="Times New Roman" w:hAnsi="Times New Roman"/>
          <w:sz w:val="28"/>
          <w:szCs w:val="28"/>
        </w:rPr>
        <w:t xml:space="preserve"> </w:t>
      </w:r>
      <w:r>
        <w:rPr>
          <w:rFonts w:ascii="Times New Roman" w:hAnsi="Times New Roman"/>
          <w:sz w:val="28"/>
          <w:szCs w:val="28"/>
        </w:rPr>
        <w:t>% в плановом периоде 81,1% и 85,2% соответственно.</w:t>
      </w:r>
    </w:p>
    <w:bookmarkEnd w:id="38"/>
    <w:p w14:paraId="70496887" w14:textId="6A608D71" w:rsidR="00586189" w:rsidRDefault="00586189" w:rsidP="00310AA8">
      <w:pPr>
        <w:spacing w:after="0" w:line="240" w:lineRule="auto"/>
        <w:ind w:firstLine="708"/>
        <w:jc w:val="both"/>
        <w:rPr>
          <w:rFonts w:ascii="Times New Roman" w:hAnsi="Times New Roman"/>
          <w:sz w:val="28"/>
          <w:szCs w:val="28"/>
        </w:rPr>
      </w:pPr>
    </w:p>
    <w:p w14:paraId="7EDB9861" w14:textId="27115C29" w:rsidR="003D663A" w:rsidRDefault="003D663A" w:rsidP="00310AA8">
      <w:pPr>
        <w:spacing w:after="0" w:line="240" w:lineRule="auto"/>
        <w:jc w:val="both"/>
        <w:rPr>
          <w:rFonts w:ascii="Times New Roman" w:hAnsi="Times New Roman"/>
          <w:b/>
          <w:sz w:val="28"/>
          <w:szCs w:val="28"/>
        </w:rPr>
      </w:pPr>
      <w:r>
        <w:rPr>
          <w:rFonts w:ascii="Times New Roman" w:hAnsi="Times New Roman"/>
          <w:b/>
          <w:sz w:val="28"/>
          <w:szCs w:val="28"/>
        </w:rPr>
        <w:t>4.3. Безвозмездные поступления</w:t>
      </w:r>
    </w:p>
    <w:p w14:paraId="4971B84D" w14:textId="1124751D" w:rsidR="003D663A" w:rsidRDefault="003D663A" w:rsidP="00310AA8">
      <w:pPr>
        <w:spacing w:after="0" w:line="240" w:lineRule="auto"/>
        <w:ind w:firstLine="708"/>
        <w:jc w:val="both"/>
        <w:rPr>
          <w:rFonts w:ascii="Times New Roman" w:hAnsi="Times New Roman"/>
          <w:sz w:val="28"/>
          <w:szCs w:val="28"/>
        </w:rPr>
      </w:pPr>
      <w:bookmarkStart w:id="39" w:name="_Hlk184048323"/>
      <w:r w:rsidRPr="00F23CE9">
        <w:rPr>
          <w:rFonts w:ascii="Times New Roman" w:hAnsi="Times New Roman"/>
          <w:sz w:val="28"/>
          <w:szCs w:val="28"/>
        </w:rPr>
        <w:t>При</w:t>
      </w:r>
      <w:r>
        <w:rPr>
          <w:rFonts w:ascii="Times New Roman" w:hAnsi="Times New Roman"/>
          <w:sz w:val="28"/>
          <w:szCs w:val="28"/>
        </w:rPr>
        <w:t xml:space="preserve"> планировании бюджета на </w:t>
      </w:r>
      <w:r w:rsidR="00300350">
        <w:rPr>
          <w:rFonts w:ascii="Times New Roman" w:hAnsi="Times New Roman"/>
          <w:sz w:val="28"/>
          <w:szCs w:val="28"/>
        </w:rPr>
        <w:t>2025</w:t>
      </w:r>
      <w:r>
        <w:rPr>
          <w:rFonts w:ascii="Times New Roman" w:hAnsi="Times New Roman"/>
          <w:sz w:val="28"/>
          <w:szCs w:val="28"/>
        </w:rPr>
        <w:t>-</w:t>
      </w:r>
      <w:r w:rsidR="00300350">
        <w:rPr>
          <w:rFonts w:ascii="Times New Roman" w:hAnsi="Times New Roman"/>
          <w:sz w:val="28"/>
          <w:szCs w:val="28"/>
        </w:rPr>
        <w:t>2027</w:t>
      </w:r>
      <w:r>
        <w:rPr>
          <w:rFonts w:ascii="Times New Roman" w:hAnsi="Times New Roman"/>
          <w:sz w:val="28"/>
          <w:szCs w:val="28"/>
        </w:rPr>
        <w:t xml:space="preserve"> годы учтены объемы безвозмездных поступлений, предусмотренные проектом бюджета Дубровского муниципального района на </w:t>
      </w:r>
      <w:r w:rsidR="00300350">
        <w:rPr>
          <w:rFonts w:ascii="Times New Roman" w:hAnsi="Times New Roman"/>
          <w:sz w:val="28"/>
          <w:szCs w:val="28"/>
        </w:rPr>
        <w:t>2025</w:t>
      </w:r>
      <w:r w:rsidR="00BC6B49">
        <w:rPr>
          <w:rFonts w:ascii="Times New Roman" w:hAnsi="Times New Roman"/>
          <w:sz w:val="28"/>
          <w:szCs w:val="28"/>
        </w:rPr>
        <w:t xml:space="preserve"> год и на плановый период </w:t>
      </w:r>
      <w:r w:rsidR="00300350">
        <w:rPr>
          <w:rFonts w:ascii="Times New Roman" w:hAnsi="Times New Roman"/>
          <w:sz w:val="28"/>
          <w:szCs w:val="28"/>
        </w:rPr>
        <w:t>2026</w:t>
      </w:r>
      <w:r w:rsidR="00BC6B49">
        <w:rPr>
          <w:rFonts w:ascii="Times New Roman" w:hAnsi="Times New Roman"/>
          <w:sz w:val="28"/>
          <w:szCs w:val="28"/>
        </w:rPr>
        <w:t xml:space="preserve"> и </w:t>
      </w:r>
      <w:r w:rsidR="00300350">
        <w:rPr>
          <w:rFonts w:ascii="Times New Roman" w:hAnsi="Times New Roman"/>
          <w:sz w:val="28"/>
          <w:szCs w:val="28"/>
        </w:rPr>
        <w:t>2027</w:t>
      </w:r>
      <w:r w:rsidR="00BC6B49">
        <w:rPr>
          <w:rFonts w:ascii="Times New Roman" w:hAnsi="Times New Roman"/>
          <w:sz w:val="28"/>
          <w:szCs w:val="28"/>
        </w:rPr>
        <w:t xml:space="preserve"> </w:t>
      </w:r>
      <w:r>
        <w:rPr>
          <w:rFonts w:ascii="Times New Roman" w:hAnsi="Times New Roman"/>
          <w:sz w:val="28"/>
          <w:szCs w:val="28"/>
        </w:rPr>
        <w:t xml:space="preserve">годов. Общий объем безвозмездных поступлений на </w:t>
      </w:r>
      <w:r w:rsidR="00300350">
        <w:rPr>
          <w:rFonts w:ascii="Times New Roman" w:hAnsi="Times New Roman"/>
          <w:sz w:val="28"/>
          <w:szCs w:val="28"/>
        </w:rPr>
        <w:t>2025</w:t>
      </w:r>
      <w:r>
        <w:rPr>
          <w:rFonts w:ascii="Times New Roman" w:hAnsi="Times New Roman"/>
          <w:sz w:val="28"/>
          <w:szCs w:val="28"/>
        </w:rPr>
        <w:t xml:space="preserve"> год предусмотрен в сумме </w:t>
      </w:r>
      <w:r w:rsidR="001E0DBA">
        <w:rPr>
          <w:rFonts w:ascii="Times New Roman" w:hAnsi="Times New Roman"/>
          <w:sz w:val="28"/>
          <w:szCs w:val="28"/>
        </w:rPr>
        <w:t>807,3</w:t>
      </w:r>
      <w:r>
        <w:rPr>
          <w:rFonts w:ascii="Times New Roman" w:hAnsi="Times New Roman"/>
          <w:sz w:val="28"/>
          <w:szCs w:val="28"/>
        </w:rPr>
        <w:t xml:space="preserve"> тыс. рублей, что на </w:t>
      </w:r>
      <w:r w:rsidR="001E0DBA">
        <w:rPr>
          <w:rFonts w:ascii="Times New Roman" w:hAnsi="Times New Roman"/>
          <w:sz w:val="28"/>
          <w:szCs w:val="28"/>
        </w:rPr>
        <w:t>615,9</w:t>
      </w:r>
      <w:r>
        <w:rPr>
          <w:rFonts w:ascii="Times New Roman" w:hAnsi="Times New Roman"/>
          <w:sz w:val="28"/>
          <w:szCs w:val="28"/>
        </w:rPr>
        <w:t xml:space="preserve"> тыс. рублей или </w:t>
      </w:r>
      <w:r w:rsidR="001E0DBA">
        <w:rPr>
          <w:rFonts w:ascii="Times New Roman" w:hAnsi="Times New Roman"/>
          <w:sz w:val="28"/>
          <w:szCs w:val="28"/>
        </w:rPr>
        <w:t>43,3</w:t>
      </w:r>
      <w:r>
        <w:rPr>
          <w:rFonts w:ascii="Times New Roman" w:hAnsi="Times New Roman"/>
          <w:sz w:val="28"/>
          <w:szCs w:val="28"/>
        </w:rPr>
        <w:t xml:space="preserve"> </w:t>
      </w:r>
      <w:r w:rsidR="00A87C3E">
        <w:rPr>
          <w:rFonts w:ascii="Times New Roman" w:hAnsi="Times New Roman"/>
          <w:sz w:val="28"/>
          <w:szCs w:val="28"/>
        </w:rPr>
        <w:t>%</w:t>
      </w:r>
      <w:r>
        <w:rPr>
          <w:rFonts w:ascii="Times New Roman" w:hAnsi="Times New Roman"/>
          <w:sz w:val="28"/>
          <w:szCs w:val="28"/>
        </w:rPr>
        <w:t xml:space="preserve"> </w:t>
      </w:r>
      <w:r w:rsidR="003903B4">
        <w:rPr>
          <w:rFonts w:ascii="Times New Roman" w:hAnsi="Times New Roman"/>
          <w:sz w:val="28"/>
          <w:szCs w:val="28"/>
        </w:rPr>
        <w:t>ниже</w:t>
      </w:r>
      <w:r>
        <w:rPr>
          <w:rFonts w:ascii="Times New Roman" w:hAnsi="Times New Roman"/>
          <w:sz w:val="28"/>
          <w:szCs w:val="28"/>
        </w:rPr>
        <w:t xml:space="preserve"> объема безвозмездных поступлений оценки </w:t>
      </w:r>
      <w:r w:rsidR="00300350">
        <w:rPr>
          <w:rFonts w:ascii="Times New Roman" w:hAnsi="Times New Roman"/>
          <w:sz w:val="28"/>
          <w:szCs w:val="28"/>
        </w:rPr>
        <w:t>2024</w:t>
      </w:r>
      <w:r>
        <w:rPr>
          <w:rFonts w:ascii="Times New Roman" w:hAnsi="Times New Roman"/>
          <w:sz w:val="28"/>
          <w:szCs w:val="28"/>
        </w:rPr>
        <w:t xml:space="preserve"> года. В общем объеме доходов проекта бюджета безвозмездные поступления </w:t>
      </w:r>
      <w:r w:rsidR="00300350">
        <w:rPr>
          <w:rFonts w:ascii="Times New Roman" w:hAnsi="Times New Roman"/>
          <w:sz w:val="28"/>
          <w:szCs w:val="28"/>
        </w:rPr>
        <w:t>2025</w:t>
      </w:r>
      <w:r>
        <w:rPr>
          <w:rFonts w:ascii="Times New Roman" w:hAnsi="Times New Roman"/>
          <w:sz w:val="28"/>
          <w:szCs w:val="28"/>
        </w:rPr>
        <w:t xml:space="preserve"> года составляют </w:t>
      </w:r>
      <w:r w:rsidR="001E0DBA">
        <w:rPr>
          <w:rFonts w:ascii="Times New Roman" w:hAnsi="Times New Roman"/>
          <w:sz w:val="28"/>
          <w:szCs w:val="28"/>
        </w:rPr>
        <w:t>34,9</w:t>
      </w:r>
      <w:r>
        <w:rPr>
          <w:rFonts w:ascii="Times New Roman" w:hAnsi="Times New Roman"/>
          <w:sz w:val="28"/>
          <w:szCs w:val="28"/>
        </w:rPr>
        <w:t xml:space="preserve">%, что на </w:t>
      </w:r>
      <w:r w:rsidR="001E0DBA">
        <w:rPr>
          <w:rFonts w:ascii="Times New Roman" w:hAnsi="Times New Roman"/>
          <w:sz w:val="28"/>
          <w:szCs w:val="28"/>
        </w:rPr>
        <w:t>12,0</w:t>
      </w:r>
      <w:r>
        <w:rPr>
          <w:rFonts w:ascii="Times New Roman" w:hAnsi="Times New Roman"/>
          <w:sz w:val="28"/>
          <w:szCs w:val="28"/>
        </w:rPr>
        <w:t xml:space="preserve"> процентн</w:t>
      </w:r>
      <w:r w:rsidR="003903B4">
        <w:rPr>
          <w:rFonts w:ascii="Times New Roman" w:hAnsi="Times New Roman"/>
          <w:sz w:val="28"/>
          <w:szCs w:val="28"/>
        </w:rPr>
        <w:t>ых</w:t>
      </w:r>
      <w:r>
        <w:rPr>
          <w:rFonts w:ascii="Times New Roman" w:hAnsi="Times New Roman"/>
          <w:sz w:val="28"/>
          <w:szCs w:val="28"/>
        </w:rPr>
        <w:t xml:space="preserve"> пункта </w:t>
      </w:r>
      <w:r w:rsidR="00A87C3E">
        <w:rPr>
          <w:rFonts w:ascii="Times New Roman" w:hAnsi="Times New Roman"/>
          <w:sz w:val="28"/>
          <w:szCs w:val="28"/>
        </w:rPr>
        <w:t>ниже</w:t>
      </w:r>
      <w:r>
        <w:rPr>
          <w:rFonts w:ascii="Times New Roman" w:hAnsi="Times New Roman"/>
          <w:sz w:val="28"/>
          <w:szCs w:val="28"/>
        </w:rPr>
        <w:t xml:space="preserve"> оценки уровня </w:t>
      </w:r>
      <w:r w:rsidR="00300350">
        <w:rPr>
          <w:rFonts w:ascii="Times New Roman" w:hAnsi="Times New Roman"/>
          <w:sz w:val="28"/>
          <w:szCs w:val="28"/>
        </w:rPr>
        <w:t>2024</w:t>
      </w:r>
      <w:r>
        <w:rPr>
          <w:rFonts w:ascii="Times New Roman" w:hAnsi="Times New Roman"/>
          <w:sz w:val="28"/>
          <w:szCs w:val="28"/>
        </w:rPr>
        <w:t xml:space="preserve"> года (</w:t>
      </w:r>
      <w:r w:rsidR="001E0DBA">
        <w:rPr>
          <w:rFonts w:ascii="Times New Roman" w:hAnsi="Times New Roman"/>
          <w:sz w:val="28"/>
          <w:szCs w:val="28"/>
        </w:rPr>
        <w:t>46,9</w:t>
      </w:r>
      <w:r>
        <w:rPr>
          <w:rFonts w:ascii="Times New Roman" w:hAnsi="Times New Roman"/>
          <w:sz w:val="28"/>
          <w:szCs w:val="28"/>
        </w:rPr>
        <w:t xml:space="preserve"> </w:t>
      </w:r>
      <w:r w:rsidR="003903B4">
        <w:rPr>
          <w:rFonts w:ascii="Times New Roman" w:hAnsi="Times New Roman"/>
          <w:sz w:val="28"/>
          <w:szCs w:val="28"/>
        </w:rPr>
        <w:t>%</w:t>
      </w:r>
      <w:r>
        <w:rPr>
          <w:rFonts w:ascii="Times New Roman" w:hAnsi="Times New Roman"/>
          <w:sz w:val="28"/>
          <w:szCs w:val="28"/>
        </w:rPr>
        <w:t>)</w:t>
      </w:r>
    </w:p>
    <w:p w14:paraId="2E07B1E3" w14:textId="77777777" w:rsidR="001E0DBA" w:rsidRDefault="001E0DBA" w:rsidP="001E0DBA">
      <w:pPr>
        <w:spacing w:after="0" w:line="240" w:lineRule="auto"/>
        <w:ind w:firstLine="708"/>
        <w:jc w:val="center"/>
        <w:rPr>
          <w:rFonts w:ascii="Times New Roman" w:hAnsi="Times New Roman"/>
          <w:i/>
          <w:iCs/>
          <w:sz w:val="28"/>
          <w:szCs w:val="28"/>
        </w:rPr>
      </w:pPr>
      <w:r w:rsidRPr="001E0DBA">
        <w:rPr>
          <w:rFonts w:ascii="Times New Roman" w:hAnsi="Times New Roman"/>
          <w:i/>
          <w:iCs/>
          <w:sz w:val="28"/>
          <w:szCs w:val="28"/>
        </w:rPr>
        <w:t>Динамика поступления безвозмездных доходов</w:t>
      </w:r>
    </w:p>
    <w:p w14:paraId="4C1583EF" w14:textId="24468607" w:rsidR="001E0DBA" w:rsidRPr="001E0DBA" w:rsidRDefault="001E0DBA" w:rsidP="001E0DBA">
      <w:pPr>
        <w:spacing w:after="0" w:line="240" w:lineRule="auto"/>
        <w:ind w:firstLine="708"/>
        <w:jc w:val="center"/>
        <w:rPr>
          <w:rFonts w:ascii="Times New Roman" w:hAnsi="Times New Roman"/>
          <w:i/>
          <w:iCs/>
          <w:sz w:val="28"/>
          <w:szCs w:val="28"/>
        </w:rPr>
      </w:pPr>
      <w:r w:rsidRPr="001E0DBA">
        <w:rPr>
          <w:rFonts w:ascii="Times New Roman" w:hAnsi="Times New Roman"/>
          <w:i/>
          <w:iCs/>
          <w:sz w:val="28"/>
          <w:szCs w:val="28"/>
        </w:rPr>
        <w:t xml:space="preserve"> </w:t>
      </w:r>
      <w:r w:rsidRPr="005D05BF">
        <w:rPr>
          <w:rFonts w:ascii="Times New Roman" w:hAnsi="Times New Roman"/>
          <w:i/>
          <w:iCs/>
          <w:sz w:val="28"/>
          <w:szCs w:val="28"/>
        </w:rPr>
        <w:t>в</w:t>
      </w:r>
      <w:r>
        <w:rPr>
          <w:rFonts w:ascii="Times New Roman" w:hAnsi="Times New Roman"/>
          <w:i/>
          <w:iCs/>
          <w:sz w:val="28"/>
          <w:szCs w:val="28"/>
        </w:rPr>
        <w:t xml:space="preserve"> </w:t>
      </w:r>
      <w:r w:rsidRPr="008812CA">
        <w:rPr>
          <w:rFonts w:ascii="Times New Roman" w:hAnsi="Times New Roman"/>
          <w:i/>
          <w:iCs/>
          <w:sz w:val="28"/>
          <w:szCs w:val="28"/>
        </w:rPr>
        <w:t>202</w:t>
      </w:r>
      <w:r w:rsidR="00BE3384">
        <w:rPr>
          <w:rFonts w:ascii="Times New Roman" w:hAnsi="Times New Roman"/>
          <w:i/>
          <w:iCs/>
          <w:sz w:val="28"/>
          <w:szCs w:val="28"/>
        </w:rPr>
        <w:t>3</w:t>
      </w:r>
      <w:r w:rsidRPr="008812CA">
        <w:rPr>
          <w:rFonts w:ascii="Times New Roman" w:hAnsi="Times New Roman"/>
          <w:i/>
          <w:iCs/>
          <w:sz w:val="28"/>
          <w:szCs w:val="28"/>
        </w:rPr>
        <w:t xml:space="preserve"> -2027 годах приведена в таблице</w:t>
      </w:r>
      <w:r>
        <w:rPr>
          <w:rFonts w:ascii="Times New Roman" w:hAnsi="Times New Roman"/>
          <w:i/>
          <w:iCs/>
          <w:sz w:val="28"/>
          <w:szCs w:val="28"/>
        </w:rPr>
        <w:t xml:space="preserve"> </w:t>
      </w:r>
      <w:proofErr w:type="gramStart"/>
      <w:r>
        <w:rPr>
          <w:rFonts w:ascii="Times New Roman" w:hAnsi="Times New Roman"/>
          <w:i/>
          <w:iCs/>
          <w:sz w:val="28"/>
          <w:szCs w:val="28"/>
        </w:rPr>
        <w:t xml:space="preserve">   (</w:t>
      </w:r>
      <w:proofErr w:type="gramEnd"/>
      <w:r>
        <w:rPr>
          <w:rFonts w:ascii="Times New Roman" w:hAnsi="Times New Roman"/>
          <w:i/>
          <w:iCs/>
          <w:sz w:val="28"/>
          <w:szCs w:val="28"/>
        </w:rPr>
        <w:t>тыс. рублей)</w:t>
      </w:r>
    </w:p>
    <w:bookmarkEnd w:id="39"/>
    <w:tbl>
      <w:tblPr>
        <w:tblStyle w:val="a3"/>
        <w:tblW w:w="9464" w:type="dxa"/>
        <w:tblInd w:w="0" w:type="dxa"/>
        <w:tblLook w:val="04A0" w:firstRow="1" w:lastRow="0" w:firstColumn="1" w:lastColumn="0" w:noHBand="0" w:noVBand="1"/>
      </w:tblPr>
      <w:tblGrid>
        <w:gridCol w:w="1844"/>
        <w:gridCol w:w="1046"/>
        <w:gridCol w:w="1114"/>
        <w:gridCol w:w="1062"/>
        <w:gridCol w:w="754"/>
        <w:gridCol w:w="1060"/>
        <w:gridCol w:w="754"/>
        <w:gridCol w:w="1076"/>
        <w:gridCol w:w="754"/>
      </w:tblGrid>
      <w:tr w:rsidR="001E0DBA" w:rsidRPr="001E0DBA" w14:paraId="255F60A1" w14:textId="77777777" w:rsidTr="00686D1E">
        <w:tc>
          <w:tcPr>
            <w:tcW w:w="1844" w:type="dxa"/>
            <w:vMerge w:val="restart"/>
            <w:tcBorders>
              <w:top w:val="single" w:sz="4" w:space="0" w:color="auto"/>
              <w:left w:val="single" w:sz="4" w:space="0" w:color="auto"/>
              <w:bottom w:val="single" w:sz="4" w:space="0" w:color="auto"/>
              <w:right w:val="single" w:sz="4" w:space="0" w:color="auto"/>
            </w:tcBorders>
            <w:vAlign w:val="center"/>
          </w:tcPr>
          <w:p w14:paraId="707353A5" w14:textId="77777777" w:rsidR="001E0DBA" w:rsidRPr="001E0DBA" w:rsidRDefault="001E0DBA" w:rsidP="001E0DBA">
            <w:pPr>
              <w:spacing w:line="240" w:lineRule="auto"/>
              <w:jc w:val="center"/>
              <w:rPr>
                <w:rFonts w:ascii="Times New Roman" w:hAnsi="Times New Roman"/>
                <w:sz w:val="20"/>
                <w:szCs w:val="20"/>
              </w:rPr>
            </w:pPr>
          </w:p>
          <w:p w14:paraId="135CC965"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Наименование показателя</w:t>
            </w:r>
          </w:p>
          <w:p w14:paraId="69A6E342" w14:textId="77777777" w:rsidR="001E0DBA" w:rsidRPr="001E0DBA" w:rsidRDefault="001E0DBA" w:rsidP="001E0DBA">
            <w:pPr>
              <w:spacing w:line="240" w:lineRule="auto"/>
              <w:jc w:val="center"/>
              <w:rPr>
                <w:rFonts w:ascii="Times New Roman" w:hAnsi="Times New Roman"/>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hideMark/>
          </w:tcPr>
          <w:p w14:paraId="42694453"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2023</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B6F0CD3"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 xml:space="preserve">2024 </w:t>
            </w:r>
          </w:p>
          <w:p w14:paraId="4E4BF157"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(оценка)</w:t>
            </w:r>
          </w:p>
        </w:tc>
        <w:tc>
          <w:tcPr>
            <w:tcW w:w="1816" w:type="dxa"/>
            <w:gridSpan w:val="2"/>
            <w:tcBorders>
              <w:top w:val="single" w:sz="4" w:space="0" w:color="auto"/>
              <w:left w:val="single" w:sz="4" w:space="0" w:color="auto"/>
              <w:bottom w:val="single" w:sz="4" w:space="0" w:color="auto"/>
              <w:right w:val="single" w:sz="4" w:space="0" w:color="auto"/>
            </w:tcBorders>
            <w:vAlign w:val="center"/>
            <w:hideMark/>
          </w:tcPr>
          <w:p w14:paraId="527665A7"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2025</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14:paraId="2326A9B6"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2026</w:t>
            </w:r>
          </w:p>
        </w:tc>
        <w:tc>
          <w:tcPr>
            <w:tcW w:w="1830" w:type="dxa"/>
            <w:gridSpan w:val="2"/>
            <w:tcBorders>
              <w:top w:val="single" w:sz="4" w:space="0" w:color="auto"/>
              <w:left w:val="single" w:sz="4" w:space="0" w:color="auto"/>
              <w:bottom w:val="single" w:sz="4" w:space="0" w:color="auto"/>
              <w:right w:val="single" w:sz="4" w:space="0" w:color="auto"/>
            </w:tcBorders>
            <w:vAlign w:val="center"/>
            <w:hideMark/>
          </w:tcPr>
          <w:p w14:paraId="1D497021"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2027</w:t>
            </w:r>
          </w:p>
        </w:tc>
      </w:tr>
      <w:tr w:rsidR="001E0DBA" w:rsidRPr="001E0DBA" w14:paraId="59554321" w14:textId="77777777" w:rsidTr="00686D1E">
        <w:tc>
          <w:tcPr>
            <w:tcW w:w="0" w:type="auto"/>
            <w:vMerge/>
            <w:tcBorders>
              <w:top w:val="single" w:sz="4" w:space="0" w:color="auto"/>
              <w:left w:val="single" w:sz="4" w:space="0" w:color="auto"/>
              <w:bottom w:val="single" w:sz="4" w:space="0" w:color="auto"/>
              <w:right w:val="single" w:sz="4" w:space="0" w:color="auto"/>
            </w:tcBorders>
            <w:vAlign w:val="center"/>
            <w:hideMark/>
          </w:tcPr>
          <w:p w14:paraId="570AD4A2" w14:textId="77777777" w:rsidR="001E0DBA" w:rsidRPr="001E0DBA" w:rsidRDefault="001E0DBA" w:rsidP="001E0DBA">
            <w:pPr>
              <w:spacing w:line="240" w:lineRule="auto"/>
              <w:rPr>
                <w:rFonts w:ascii="Times New Roman" w:hAnsi="Times New Roman"/>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hideMark/>
          </w:tcPr>
          <w:p w14:paraId="558C2404"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тыс. рублей</w:t>
            </w:r>
          </w:p>
        </w:tc>
        <w:tc>
          <w:tcPr>
            <w:tcW w:w="1114" w:type="dxa"/>
            <w:tcBorders>
              <w:top w:val="single" w:sz="4" w:space="0" w:color="auto"/>
              <w:left w:val="single" w:sz="4" w:space="0" w:color="auto"/>
              <w:bottom w:val="single" w:sz="4" w:space="0" w:color="auto"/>
              <w:right w:val="single" w:sz="4" w:space="0" w:color="auto"/>
            </w:tcBorders>
            <w:vAlign w:val="center"/>
            <w:hideMark/>
          </w:tcPr>
          <w:p w14:paraId="7C4E8D22"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тыс. рублей</w:t>
            </w:r>
          </w:p>
        </w:tc>
        <w:tc>
          <w:tcPr>
            <w:tcW w:w="1062" w:type="dxa"/>
            <w:tcBorders>
              <w:top w:val="single" w:sz="4" w:space="0" w:color="auto"/>
              <w:left w:val="single" w:sz="4" w:space="0" w:color="auto"/>
              <w:bottom w:val="single" w:sz="4" w:space="0" w:color="auto"/>
              <w:right w:val="single" w:sz="4" w:space="0" w:color="auto"/>
            </w:tcBorders>
            <w:vAlign w:val="center"/>
            <w:hideMark/>
          </w:tcPr>
          <w:p w14:paraId="6C894FD4"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тыс. рублей</w:t>
            </w:r>
          </w:p>
        </w:tc>
        <w:tc>
          <w:tcPr>
            <w:tcW w:w="754" w:type="dxa"/>
            <w:tcBorders>
              <w:top w:val="single" w:sz="4" w:space="0" w:color="auto"/>
              <w:left w:val="single" w:sz="4" w:space="0" w:color="auto"/>
              <w:bottom w:val="single" w:sz="4" w:space="0" w:color="auto"/>
              <w:right w:val="single" w:sz="4" w:space="0" w:color="auto"/>
            </w:tcBorders>
            <w:vAlign w:val="center"/>
            <w:hideMark/>
          </w:tcPr>
          <w:p w14:paraId="6AC8693B"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 к пред. году</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579E7F5"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тыс. рублей</w:t>
            </w:r>
          </w:p>
        </w:tc>
        <w:tc>
          <w:tcPr>
            <w:tcW w:w="754" w:type="dxa"/>
            <w:tcBorders>
              <w:top w:val="single" w:sz="4" w:space="0" w:color="auto"/>
              <w:left w:val="single" w:sz="4" w:space="0" w:color="auto"/>
              <w:bottom w:val="single" w:sz="4" w:space="0" w:color="auto"/>
              <w:right w:val="single" w:sz="4" w:space="0" w:color="auto"/>
            </w:tcBorders>
            <w:vAlign w:val="center"/>
            <w:hideMark/>
          </w:tcPr>
          <w:p w14:paraId="50C46EA8"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 к пред. году</w:t>
            </w:r>
          </w:p>
        </w:tc>
        <w:tc>
          <w:tcPr>
            <w:tcW w:w="1076" w:type="dxa"/>
            <w:tcBorders>
              <w:top w:val="single" w:sz="4" w:space="0" w:color="auto"/>
              <w:left w:val="single" w:sz="4" w:space="0" w:color="auto"/>
              <w:bottom w:val="single" w:sz="4" w:space="0" w:color="auto"/>
              <w:right w:val="single" w:sz="4" w:space="0" w:color="auto"/>
            </w:tcBorders>
            <w:vAlign w:val="center"/>
            <w:hideMark/>
          </w:tcPr>
          <w:p w14:paraId="1AD5F5E8"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тыс. рублей</w:t>
            </w:r>
          </w:p>
        </w:tc>
        <w:tc>
          <w:tcPr>
            <w:tcW w:w="754" w:type="dxa"/>
            <w:tcBorders>
              <w:top w:val="single" w:sz="4" w:space="0" w:color="auto"/>
              <w:left w:val="single" w:sz="4" w:space="0" w:color="auto"/>
              <w:bottom w:val="single" w:sz="4" w:space="0" w:color="auto"/>
              <w:right w:val="single" w:sz="4" w:space="0" w:color="auto"/>
            </w:tcBorders>
            <w:vAlign w:val="center"/>
            <w:hideMark/>
          </w:tcPr>
          <w:p w14:paraId="1D4774B7"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 к пред. году</w:t>
            </w:r>
          </w:p>
        </w:tc>
      </w:tr>
      <w:tr w:rsidR="001E0DBA" w:rsidRPr="001E0DBA" w14:paraId="4842AF1A" w14:textId="77777777" w:rsidTr="00686D1E">
        <w:tc>
          <w:tcPr>
            <w:tcW w:w="1844" w:type="dxa"/>
            <w:tcBorders>
              <w:top w:val="single" w:sz="4" w:space="0" w:color="auto"/>
              <w:left w:val="single" w:sz="4" w:space="0" w:color="auto"/>
              <w:bottom w:val="single" w:sz="4" w:space="0" w:color="auto"/>
              <w:right w:val="single" w:sz="4" w:space="0" w:color="auto"/>
            </w:tcBorders>
            <w:hideMark/>
          </w:tcPr>
          <w:p w14:paraId="36FD4119" w14:textId="77777777" w:rsidR="001E0DBA" w:rsidRPr="001E0DBA" w:rsidRDefault="001E0DBA" w:rsidP="001E0DBA">
            <w:pPr>
              <w:spacing w:line="240" w:lineRule="auto"/>
              <w:jc w:val="both"/>
              <w:rPr>
                <w:rFonts w:ascii="Times New Roman" w:hAnsi="Times New Roman"/>
                <w:b/>
                <w:sz w:val="20"/>
                <w:szCs w:val="20"/>
              </w:rPr>
            </w:pPr>
            <w:r w:rsidRPr="001E0DBA">
              <w:rPr>
                <w:rFonts w:ascii="Times New Roman" w:hAnsi="Times New Roman"/>
                <w:b/>
                <w:sz w:val="20"/>
                <w:szCs w:val="20"/>
              </w:rPr>
              <w:t>Безвозмездные</w:t>
            </w:r>
          </w:p>
          <w:p w14:paraId="2CB73C71" w14:textId="77777777" w:rsidR="001E0DBA" w:rsidRPr="001E0DBA" w:rsidRDefault="001E0DBA" w:rsidP="001E0DBA">
            <w:pPr>
              <w:spacing w:line="240" w:lineRule="auto"/>
              <w:jc w:val="both"/>
              <w:rPr>
                <w:rFonts w:ascii="Times New Roman" w:hAnsi="Times New Roman"/>
                <w:b/>
                <w:sz w:val="20"/>
                <w:szCs w:val="20"/>
              </w:rPr>
            </w:pPr>
            <w:r w:rsidRPr="001E0DBA">
              <w:rPr>
                <w:rFonts w:ascii="Times New Roman" w:hAnsi="Times New Roman"/>
                <w:b/>
                <w:sz w:val="20"/>
                <w:szCs w:val="20"/>
              </w:rPr>
              <w:t>поступления, из них:</w:t>
            </w:r>
          </w:p>
        </w:tc>
        <w:tc>
          <w:tcPr>
            <w:tcW w:w="1046" w:type="dxa"/>
            <w:tcBorders>
              <w:top w:val="single" w:sz="4" w:space="0" w:color="auto"/>
              <w:left w:val="single" w:sz="4" w:space="0" w:color="auto"/>
              <w:bottom w:val="single" w:sz="4" w:space="0" w:color="auto"/>
              <w:right w:val="single" w:sz="4" w:space="0" w:color="auto"/>
            </w:tcBorders>
            <w:vAlign w:val="center"/>
          </w:tcPr>
          <w:p w14:paraId="0C968529" w14:textId="77777777" w:rsidR="001E0DBA" w:rsidRPr="001E0DBA" w:rsidRDefault="001E0DBA" w:rsidP="001E0DBA">
            <w:pPr>
              <w:spacing w:line="240" w:lineRule="auto"/>
              <w:jc w:val="center"/>
              <w:rPr>
                <w:rFonts w:ascii="Times New Roman" w:hAnsi="Times New Roman"/>
                <w:b/>
                <w:sz w:val="20"/>
                <w:szCs w:val="20"/>
              </w:rPr>
            </w:pPr>
            <w:r w:rsidRPr="001E0DBA">
              <w:rPr>
                <w:rFonts w:ascii="Times New Roman" w:hAnsi="Times New Roman"/>
                <w:b/>
                <w:sz w:val="20"/>
                <w:szCs w:val="20"/>
              </w:rPr>
              <w:t>730,9</w:t>
            </w:r>
          </w:p>
        </w:tc>
        <w:tc>
          <w:tcPr>
            <w:tcW w:w="1114" w:type="dxa"/>
            <w:tcBorders>
              <w:top w:val="single" w:sz="4" w:space="0" w:color="auto"/>
              <w:left w:val="single" w:sz="4" w:space="0" w:color="auto"/>
              <w:bottom w:val="single" w:sz="4" w:space="0" w:color="auto"/>
              <w:right w:val="single" w:sz="4" w:space="0" w:color="auto"/>
            </w:tcBorders>
            <w:vAlign w:val="center"/>
          </w:tcPr>
          <w:p w14:paraId="057F1BAA" w14:textId="77777777" w:rsidR="001E0DBA" w:rsidRPr="001E0DBA" w:rsidRDefault="001E0DBA" w:rsidP="001E0DBA">
            <w:pPr>
              <w:spacing w:line="240" w:lineRule="auto"/>
              <w:jc w:val="center"/>
              <w:rPr>
                <w:rFonts w:ascii="Times New Roman" w:hAnsi="Times New Roman"/>
                <w:b/>
                <w:sz w:val="20"/>
                <w:szCs w:val="20"/>
              </w:rPr>
            </w:pPr>
            <w:r w:rsidRPr="001E0DBA">
              <w:rPr>
                <w:rFonts w:ascii="Times New Roman" w:hAnsi="Times New Roman"/>
                <w:b/>
                <w:sz w:val="20"/>
                <w:szCs w:val="20"/>
              </w:rPr>
              <w:t>1423,2</w:t>
            </w:r>
          </w:p>
        </w:tc>
        <w:tc>
          <w:tcPr>
            <w:tcW w:w="1062" w:type="dxa"/>
            <w:tcBorders>
              <w:top w:val="single" w:sz="4" w:space="0" w:color="auto"/>
              <w:left w:val="single" w:sz="4" w:space="0" w:color="auto"/>
              <w:bottom w:val="single" w:sz="4" w:space="0" w:color="auto"/>
              <w:right w:val="single" w:sz="4" w:space="0" w:color="auto"/>
            </w:tcBorders>
            <w:vAlign w:val="center"/>
          </w:tcPr>
          <w:p w14:paraId="7854EAD9" w14:textId="77777777" w:rsidR="001E0DBA" w:rsidRPr="001E0DBA" w:rsidRDefault="001E0DBA" w:rsidP="001E0DBA">
            <w:pPr>
              <w:spacing w:line="240" w:lineRule="auto"/>
              <w:jc w:val="center"/>
              <w:rPr>
                <w:rFonts w:ascii="Times New Roman" w:hAnsi="Times New Roman"/>
                <w:b/>
                <w:sz w:val="20"/>
                <w:szCs w:val="20"/>
              </w:rPr>
            </w:pPr>
            <w:r w:rsidRPr="001E0DBA">
              <w:rPr>
                <w:rFonts w:ascii="Times New Roman" w:hAnsi="Times New Roman"/>
                <w:b/>
                <w:sz w:val="20"/>
                <w:szCs w:val="20"/>
              </w:rPr>
              <w:t>807,3</w:t>
            </w:r>
          </w:p>
        </w:tc>
        <w:tc>
          <w:tcPr>
            <w:tcW w:w="754" w:type="dxa"/>
            <w:tcBorders>
              <w:top w:val="single" w:sz="4" w:space="0" w:color="auto"/>
              <w:left w:val="single" w:sz="4" w:space="0" w:color="auto"/>
              <w:bottom w:val="single" w:sz="4" w:space="0" w:color="auto"/>
              <w:right w:val="single" w:sz="4" w:space="0" w:color="auto"/>
            </w:tcBorders>
            <w:vAlign w:val="center"/>
          </w:tcPr>
          <w:p w14:paraId="6CC27978" w14:textId="77777777" w:rsidR="001E0DBA" w:rsidRPr="001E0DBA" w:rsidRDefault="001E0DBA" w:rsidP="001E0DBA">
            <w:pPr>
              <w:spacing w:line="240" w:lineRule="auto"/>
              <w:jc w:val="center"/>
              <w:rPr>
                <w:rFonts w:ascii="Times New Roman" w:hAnsi="Times New Roman"/>
                <w:b/>
                <w:sz w:val="20"/>
                <w:szCs w:val="20"/>
              </w:rPr>
            </w:pPr>
            <w:r w:rsidRPr="001E0DBA">
              <w:rPr>
                <w:rFonts w:ascii="Times New Roman" w:hAnsi="Times New Roman"/>
                <w:b/>
                <w:sz w:val="20"/>
                <w:szCs w:val="20"/>
              </w:rPr>
              <w:t>56,7</w:t>
            </w:r>
          </w:p>
        </w:tc>
        <w:tc>
          <w:tcPr>
            <w:tcW w:w="1060" w:type="dxa"/>
            <w:tcBorders>
              <w:top w:val="single" w:sz="4" w:space="0" w:color="auto"/>
              <w:left w:val="single" w:sz="4" w:space="0" w:color="auto"/>
              <w:bottom w:val="single" w:sz="4" w:space="0" w:color="auto"/>
              <w:right w:val="single" w:sz="4" w:space="0" w:color="auto"/>
            </w:tcBorders>
            <w:vAlign w:val="center"/>
          </w:tcPr>
          <w:p w14:paraId="7BBAED7F" w14:textId="77777777" w:rsidR="001E0DBA" w:rsidRPr="001E0DBA" w:rsidRDefault="001E0DBA" w:rsidP="001E0DBA">
            <w:pPr>
              <w:spacing w:line="240" w:lineRule="auto"/>
              <w:jc w:val="center"/>
              <w:rPr>
                <w:rFonts w:ascii="Times New Roman" w:hAnsi="Times New Roman"/>
                <w:b/>
                <w:sz w:val="20"/>
                <w:szCs w:val="20"/>
              </w:rPr>
            </w:pPr>
            <w:r w:rsidRPr="001E0DBA">
              <w:rPr>
                <w:rFonts w:ascii="Times New Roman" w:hAnsi="Times New Roman"/>
                <w:b/>
                <w:sz w:val="20"/>
                <w:szCs w:val="20"/>
              </w:rPr>
              <w:t>707,4</w:t>
            </w:r>
          </w:p>
        </w:tc>
        <w:tc>
          <w:tcPr>
            <w:tcW w:w="754" w:type="dxa"/>
            <w:tcBorders>
              <w:top w:val="single" w:sz="4" w:space="0" w:color="auto"/>
              <w:left w:val="single" w:sz="4" w:space="0" w:color="auto"/>
              <w:bottom w:val="single" w:sz="4" w:space="0" w:color="auto"/>
              <w:right w:val="single" w:sz="4" w:space="0" w:color="auto"/>
            </w:tcBorders>
            <w:vAlign w:val="center"/>
          </w:tcPr>
          <w:p w14:paraId="4D36198C" w14:textId="77777777" w:rsidR="001E0DBA" w:rsidRPr="001E0DBA" w:rsidRDefault="001E0DBA" w:rsidP="001E0DBA">
            <w:pPr>
              <w:spacing w:line="240" w:lineRule="auto"/>
              <w:jc w:val="center"/>
              <w:rPr>
                <w:rFonts w:ascii="Times New Roman" w:hAnsi="Times New Roman"/>
                <w:b/>
                <w:sz w:val="20"/>
                <w:szCs w:val="20"/>
              </w:rPr>
            </w:pPr>
            <w:r w:rsidRPr="001E0DBA">
              <w:rPr>
                <w:rFonts w:ascii="Times New Roman" w:hAnsi="Times New Roman"/>
                <w:b/>
                <w:sz w:val="20"/>
                <w:szCs w:val="20"/>
              </w:rPr>
              <w:t>87,6</w:t>
            </w:r>
          </w:p>
        </w:tc>
        <w:tc>
          <w:tcPr>
            <w:tcW w:w="1076" w:type="dxa"/>
            <w:tcBorders>
              <w:top w:val="single" w:sz="4" w:space="0" w:color="auto"/>
              <w:left w:val="single" w:sz="4" w:space="0" w:color="auto"/>
              <w:bottom w:val="single" w:sz="4" w:space="0" w:color="auto"/>
              <w:right w:val="single" w:sz="4" w:space="0" w:color="auto"/>
            </w:tcBorders>
            <w:vAlign w:val="center"/>
          </w:tcPr>
          <w:p w14:paraId="2F7EE5CE" w14:textId="77777777" w:rsidR="001E0DBA" w:rsidRPr="001E0DBA" w:rsidRDefault="001E0DBA" w:rsidP="001E0DBA">
            <w:pPr>
              <w:spacing w:line="240" w:lineRule="auto"/>
              <w:jc w:val="center"/>
              <w:rPr>
                <w:rFonts w:ascii="Times New Roman" w:hAnsi="Times New Roman"/>
                <w:b/>
                <w:sz w:val="20"/>
                <w:szCs w:val="20"/>
              </w:rPr>
            </w:pPr>
            <w:r w:rsidRPr="001E0DBA">
              <w:rPr>
                <w:rFonts w:ascii="Times New Roman" w:hAnsi="Times New Roman"/>
                <w:b/>
                <w:sz w:val="20"/>
                <w:szCs w:val="20"/>
              </w:rPr>
              <w:t>713,6</w:t>
            </w:r>
          </w:p>
        </w:tc>
        <w:tc>
          <w:tcPr>
            <w:tcW w:w="754" w:type="dxa"/>
            <w:tcBorders>
              <w:top w:val="single" w:sz="4" w:space="0" w:color="auto"/>
              <w:left w:val="single" w:sz="4" w:space="0" w:color="auto"/>
              <w:bottom w:val="single" w:sz="4" w:space="0" w:color="auto"/>
              <w:right w:val="single" w:sz="4" w:space="0" w:color="auto"/>
            </w:tcBorders>
            <w:vAlign w:val="center"/>
          </w:tcPr>
          <w:p w14:paraId="3242D06D" w14:textId="77777777" w:rsidR="001E0DBA" w:rsidRPr="001E0DBA" w:rsidRDefault="001E0DBA" w:rsidP="001E0DBA">
            <w:pPr>
              <w:spacing w:line="240" w:lineRule="auto"/>
              <w:jc w:val="center"/>
              <w:rPr>
                <w:rFonts w:ascii="Times New Roman" w:hAnsi="Times New Roman"/>
                <w:b/>
                <w:sz w:val="20"/>
                <w:szCs w:val="20"/>
              </w:rPr>
            </w:pPr>
            <w:r w:rsidRPr="001E0DBA">
              <w:rPr>
                <w:rFonts w:ascii="Times New Roman" w:hAnsi="Times New Roman"/>
                <w:b/>
                <w:sz w:val="20"/>
                <w:szCs w:val="20"/>
              </w:rPr>
              <w:t>100,8</w:t>
            </w:r>
          </w:p>
        </w:tc>
      </w:tr>
      <w:tr w:rsidR="001E0DBA" w:rsidRPr="001E0DBA" w14:paraId="37EC837C" w14:textId="77777777" w:rsidTr="00686D1E">
        <w:tc>
          <w:tcPr>
            <w:tcW w:w="1844" w:type="dxa"/>
            <w:tcBorders>
              <w:top w:val="single" w:sz="4" w:space="0" w:color="auto"/>
              <w:left w:val="single" w:sz="4" w:space="0" w:color="auto"/>
              <w:bottom w:val="single" w:sz="4" w:space="0" w:color="auto"/>
              <w:right w:val="single" w:sz="4" w:space="0" w:color="auto"/>
            </w:tcBorders>
            <w:hideMark/>
          </w:tcPr>
          <w:p w14:paraId="4144598D" w14:textId="77777777" w:rsidR="001E0DBA" w:rsidRPr="001E0DBA" w:rsidRDefault="001E0DBA" w:rsidP="001E0DBA">
            <w:pPr>
              <w:spacing w:line="240" w:lineRule="auto"/>
              <w:jc w:val="both"/>
              <w:rPr>
                <w:rFonts w:ascii="Times New Roman" w:hAnsi="Times New Roman"/>
                <w:sz w:val="20"/>
                <w:szCs w:val="20"/>
              </w:rPr>
            </w:pPr>
            <w:r w:rsidRPr="001E0DBA">
              <w:rPr>
                <w:rFonts w:ascii="Times New Roman" w:hAnsi="Times New Roman"/>
                <w:sz w:val="20"/>
                <w:szCs w:val="20"/>
              </w:rPr>
              <w:t>дотации</w:t>
            </w:r>
          </w:p>
        </w:tc>
        <w:tc>
          <w:tcPr>
            <w:tcW w:w="1046" w:type="dxa"/>
            <w:tcBorders>
              <w:top w:val="single" w:sz="4" w:space="0" w:color="auto"/>
              <w:left w:val="single" w:sz="4" w:space="0" w:color="auto"/>
              <w:bottom w:val="single" w:sz="4" w:space="0" w:color="auto"/>
              <w:right w:val="single" w:sz="4" w:space="0" w:color="auto"/>
            </w:tcBorders>
            <w:vAlign w:val="center"/>
          </w:tcPr>
          <w:p w14:paraId="762C5FA5"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591,0</w:t>
            </w:r>
          </w:p>
        </w:tc>
        <w:tc>
          <w:tcPr>
            <w:tcW w:w="1114" w:type="dxa"/>
            <w:tcBorders>
              <w:top w:val="single" w:sz="4" w:space="0" w:color="auto"/>
              <w:left w:val="single" w:sz="4" w:space="0" w:color="auto"/>
              <w:bottom w:val="single" w:sz="4" w:space="0" w:color="auto"/>
              <w:right w:val="single" w:sz="4" w:space="0" w:color="auto"/>
            </w:tcBorders>
            <w:vAlign w:val="center"/>
          </w:tcPr>
          <w:p w14:paraId="1F5E2C96"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1250,0</w:t>
            </w:r>
          </w:p>
        </w:tc>
        <w:tc>
          <w:tcPr>
            <w:tcW w:w="1062" w:type="dxa"/>
            <w:tcBorders>
              <w:top w:val="single" w:sz="4" w:space="0" w:color="auto"/>
              <w:left w:val="single" w:sz="4" w:space="0" w:color="auto"/>
              <w:bottom w:val="single" w:sz="4" w:space="0" w:color="auto"/>
              <w:right w:val="single" w:sz="4" w:space="0" w:color="auto"/>
            </w:tcBorders>
            <w:vAlign w:val="center"/>
          </w:tcPr>
          <w:p w14:paraId="7AE142D7"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616,0</w:t>
            </w:r>
          </w:p>
        </w:tc>
        <w:tc>
          <w:tcPr>
            <w:tcW w:w="754" w:type="dxa"/>
            <w:tcBorders>
              <w:top w:val="single" w:sz="4" w:space="0" w:color="auto"/>
              <w:left w:val="single" w:sz="4" w:space="0" w:color="auto"/>
              <w:bottom w:val="single" w:sz="4" w:space="0" w:color="auto"/>
              <w:right w:val="single" w:sz="4" w:space="0" w:color="auto"/>
            </w:tcBorders>
            <w:vAlign w:val="center"/>
          </w:tcPr>
          <w:p w14:paraId="2ECE35D5"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49,3</w:t>
            </w:r>
          </w:p>
        </w:tc>
        <w:tc>
          <w:tcPr>
            <w:tcW w:w="1060" w:type="dxa"/>
            <w:tcBorders>
              <w:top w:val="single" w:sz="4" w:space="0" w:color="auto"/>
              <w:left w:val="single" w:sz="4" w:space="0" w:color="auto"/>
              <w:bottom w:val="single" w:sz="4" w:space="0" w:color="auto"/>
              <w:right w:val="single" w:sz="4" w:space="0" w:color="auto"/>
            </w:tcBorders>
            <w:vAlign w:val="center"/>
          </w:tcPr>
          <w:p w14:paraId="37F3EC72"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536,0</w:t>
            </w:r>
          </w:p>
        </w:tc>
        <w:tc>
          <w:tcPr>
            <w:tcW w:w="754" w:type="dxa"/>
            <w:tcBorders>
              <w:top w:val="single" w:sz="4" w:space="0" w:color="auto"/>
              <w:left w:val="single" w:sz="4" w:space="0" w:color="auto"/>
              <w:bottom w:val="single" w:sz="4" w:space="0" w:color="auto"/>
              <w:right w:val="single" w:sz="4" w:space="0" w:color="auto"/>
            </w:tcBorders>
            <w:vAlign w:val="center"/>
          </w:tcPr>
          <w:p w14:paraId="23C29081"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87,0</w:t>
            </w:r>
          </w:p>
        </w:tc>
        <w:tc>
          <w:tcPr>
            <w:tcW w:w="1076" w:type="dxa"/>
            <w:tcBorders>
              <w:top w:val="single" w:sz="4" w:space="0" w:color="auto"/>
              <w:left w:val="single" w:sz="4" w:space="0" w:color="auto"/>
              <w:bottom w:val="single" w:sz="4" w:space="0" w:color="auto"/>
              <w:right w:val="single" w:sz="4" w:space="0" w:color="auto"/>
            </w:tcBorders>
            <w:vAlign w:val="center"/>
          </w:tcPr>
          <w:p w14:paraId="7A2E7C74"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536,0</w:t>
            </w:r>
          </w:p>
        </w:tc>
        <w:tc>
          <w:tcPr>
            <w:tcW w:w="754" w:type="dxa"/>
            <w:tcBorders>
              <w:top w:val="single" w:sz="4" w:space="0" w:color="auto"/>
              <w:left w:val="single" w:sz="4" w:space="0" w:color="auto"/>
              <w:bottom w:val="single" w:sz="4" w:space="0" w:color="auto"/>
              <w:right w:val="single" w:sz="4" w:space="0" w:color="auto"/>
            </w:tcBorders>
            <w:vAlign w:val="center"/>
          </w:tcPr>
          <w:p w14:paraId="646954F1"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100</w:t>
            </w:r>
          </w:p>
        </w:tc>
      </w:tr>
      <w:tr w:rsidR="001E0DBA" w:rsidRPr="001E0DBA" w14:paraId="45780C50" w14:textId="77777777" w:rsidTr="00686D1E">
        <w:tc>
          <w:tcPr>
            <w:tcW w:w="1844" w:type="dxa"/>
            <w:tcBorders>
              <w:top w:val="single" w:sz="4" w:space="0" w:color="auto"/>
              <w:left w:val="single" w:sz="4" w:space="0" w:color="auto"/>
              <w:bottom w:val="single" w:sz="4" w:space="0" w:color="auto"/>
              <w:right w:val="single" w:sz="4" w:space="0" w:color="auto"/>
            </w:tcBorders>
            <w:hideMark/>
          </w:tcPr>
          <w:p w14:paraId="077CEF09" w14:textId="77777777" w:rsidR="001E0DBA" w:rsidRPr="001E0DBA" w:rsidRDefault="001E0DBA" w:rsidP="001E0DBA">
            <w:pPr>
              <w:spacing w:line="240" w:lineRule="auto"/>
              <w:jc w:val="both"/>
              <w:rPr>
                <w:rFonts w:ascii="Times New Roman" w:hAnsi="Times New Roman"/>
                <w:sz w:val="20"/>
                <w:szCs w:val="20"/>
              </w:rPr>
            </w:pPr>
            <w:r w:rsidRPr="001E0DBA">
              <w:rPr>
                <w:rFonts w:ascii="Times New Roman" w:hAnsi="Times New Roman"/>
                <w:sz w:val="20"/>
                <w:szCs w:val="20"/>
              </w:rPr>
              <w:t>субвенции</w:t>
            </w:r>
          </w:p>
        </w:tc>
        <w:tc>
          <w:tcPr>
            <w:tcW w:w="1046" w:type="dxa"/>
            <w:tcBorders>
              <w:top w:val="single" w:sz="4" w:space="0" w:color="auto"/>
              <w:left w:val="single" w:sz="4" w:space="0" w:color="auto"/>
              <w:bottom w:val="single" w:sz="4" w:space="0" w:color="auto"/>
              <w:right w:val="single" w:sz="4" w:space="0" w:color="auto"/>
            </w:tcBorders>
            <w:vAlign w:val="center"/>
          </w:tcPr>
          <w:p w14:paraId="5EEAEE94"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114,9</w:t>
            </w:r>
          </w:p>
        </w:tc>
        <w:tc>
          <w:tcPr>
            <w:tcW w:w="1114" w:type="dxa"/>
            <w:tcBorders>
              <w:top w:val="single" w:sz="4" w:space="0" w:color="auto"/>
              <w:left w:val="single" w:sz="4" w:space="0" w:color="auto"/>
              <w:bottom w:val="single" w:sz="4" w:space="0" w:color="auto"/>
              <w:right w:val="single" w:sz="4" w:space="0" w:color="auto"/>
            </w:tcBorders>
            <w:vAlign w:val="center"/>
          </w:tcPr>
          <w:p w14:paraId="75CF9A73"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138,2</w:t>
            </w:r>
          </w:p>
        </w:tc>
        <w:tc>
          <w:tcPr>
            <w:tcW w:w="1062" w:type="dxa"/>
            <w:tcBorders>
              <w:top w:val="single" w:sz="4" w:space="0" w:color="auto"/>
              <w:left w:val="single" w:sz="4" w:space="0" w:color="auto"/>
              <w:bottom w:val="single" w:sz="4" w:space="0" w:color="auto"/>
              <w:right w:val="single" w:sz="4" w:space="0" w:color="auto"/>
            </w:tcBorders>
            <w:vAlign w:val="center"/>
          </w:tcPr>
          <w:p w14:paraId="38652331"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156,3</w:t>
            </w:r>
          </w:p>
        </w:tc>
        <w:tc>
          <w:tcPr>
            <w:tcW w:w="754" w:type="dxa"/>
            <w:tcBorders>
              <w:top w:val="single" w:sz="4" w:space="0" w:color="auto"/>
              <w:left w:val="single" w:sz="4" w:space="0" w:color="auto"/>
              <w:bottom w:val="single" w:sz="4" w:space="0" w:color="auto"/>
              <w:right w:val="single" w:sz="4" w:space="0" w:color="auto"/>
            </w:tcBorders>
            <w:vAlign w:val="center"/>
          </w:tcPr>
          <w:p w14:paraId="1B03DA8E"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113,1</w:t>
            </w:r>
          </w:p>
        </w:tc>
        <w:tc>
          <w:tcPr>
            <w:tcW w:w="1060" w:type="dxa"/>
            <w:tcBorders>
              <w:top w:val="single" w:sz="4" w:space="0" w:color="auto"/>
              <w:left w:val="single" w:sz="4" w:space="0" w:color="auto"/>
              <w:bottom w:val="single" w:sz="4" w:space="0" w:color="auto"/>
              <w:right w:val="single" w:sz="4" w:space="0" w:color="auto"/>
            </w:tcBorders>
            <w:vAlign w:val="center"/>
          </w:tcPr>
          <w:p w14:paraId="7DE4458F"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171,4</w:t>
            </w:r>
          </w:p>
        </w:tc>
        <w:tc>
          <w:tcPr>
            <w:tcW w:w="754" w:type="dxa"/>
            <w:tcBorders>
              <w:top w:val="single" w:sz="4" w:space="0" w:color="auto"/>
              <w:left w:val="single" w:sz="4" w:space="0" w:color="auto"/>
              <w:bottom w:val="single" w:sz="4" w:space="0" w:color="auto"/>
              <w:right w:val="single" w:sz="4" w:space="0" w:color="auto"/>
            </w:tcBorders>
            <w:vAlign w:val="center"/>
          </w:tcPr>
          <w:p w14:paraId="394D8632"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109,8</w:t>
            </w:r>
          </w:p>
        </w:tc>
        <w:tc>
          <w:tcPr>
            <w:tcW w:w="1076" w:type="dxa"/>
            <w:tcBorders>
              <w:top w:val="single" w:sz="4" w:space="0" w:color="auto"/>
              <w:left w:val="single" w:sz="4" w:space="0" w:color="auto"/>
              <w:bottom w:val="single" w:sz="4" w:space="0" w:color="auto"/>
              <w:right w:val="single" w:sz="4" w:space="0" w:color="auto"/>
            </w:tcBorders>
            <w:vAlign w:val="center"/>
          </w:tcPr>
          <w:p w14:paraId="6E2200C1"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177,6</w:t>
            </w:r>
          </w:p>
        </w:tc>
        <w:tc>
          <w:tcPr>
            <w:tcW w:w="754" w:type="dxa"/>
            <w:tcBorders>
              <w:top w:val="single" w:sz="4" w:space="0" w:color="auto"/>
              <w:left w:val="single" w:sz="4" w:space="0" w:color="auto"/>
              <w:bottom w:val="single" w:sz="4" w:space="0" w:color="auto"/>
              <w:right w:val="single" w:sz="4" w:space="0" w:color="auto"/>
            </w:tcBorders>
            <w:vAlign w:val="center"/>
          </w:tcPr>
          <w:p w14:paraId="2983EF17"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103,6</w:t>
            </w:r>
          </w:p>
        </w:tc>
      </w:tr>
      <w:tr w:rsidR="001E0DBA" w:rsidRPr="001E0DBA" w14:paraId="0DA8EECD" w14:textId="77777777" w:rsidTr="00686D1E">
        <w:tc>
          <w:tcPr>
            <w:tcW w:w="1844" w:type="dxa"/>
            <w:tcBorders>
              <w:top w:val="single" w:sz="4" w:space="0" w:color="auto"/>
              <w:left w:val="single" w:sz="4" w:space="0" w:color="auto"/>
              <w:bottom w:val="single" w:sz="4" w:space="0" w:color="auto"/>
              <w:right w:val="single" w:sz="4" w:space="0" w:color="auto"/>
            </w:tcBorders>
            <w:hideMark/>
          </w:tcPr>
          <w:p w14:paraId="297D336D" w14:textId="77777777" w:rsidR="001E0DBA" w:rsidRPr="001E0DBA" w:rsidRDefault="001E0DBA" w:rsidP="001E0DBA">
            <w:pPr>
              <w:spacing w:line="240" w:lineRule="auto"/>
              <w:jc w:val="both"/>
              <w:rPr>
                <w:rFonts w:ascii="Times New Roman" w:hAnsi="Times New Roman"/>
                <w:sz w:val="20"/>
                <w:szCs w:val="20"/>
              </w:rPr>
            </w:pPr>
            <w:r w:rsidRPr="001E0DBA">
              <w:rPr>
                <w:rFonts w:ascii="Times New Roman" w:hAnsi="Times New Roman"/>
                <w:sz w:val="20"/>
                <w:szCs w:val="20"/>
              </w:rPr>
              <w:lastRenderedPageBreak/>
              <w:t>межбюджетные трансферты</w:t>
            </w:r>
          </w:p>
        </w:tc>
        <w:tc>
          <w:tcPr>
            <w:tcW w:w="1046" w:type="dxa"/>
            <w:tcBorders>
              <w:top w:val="single" w:sz="4" w:space="0" w:color="auto"/>
              <w:left w:val="single" w:sz="4" w:space="0" w:color="auto"/>
              <w:bottom w:val="single" w:sz="4" w:space="0" w:color="auto"/>
              <w:right w:val="single" w:sz="4" w:space="0" w:color="auto"/>
            </w:tcBorders>
            <w:vAlign w:val="center"/>
          </w:tcPr>
          <w:p w14:paraId="432AB8AF"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25,0</w:t>
            </w:r>
          </w:p>
        </w:tc>
        <w:tc>
          <w:tcPr>
            <w:tcW w:w="1114" w:type="dxa"/>
            <w:tcBorders>
              <w:top w:val="single" w:sz="4" w:space="0" w:color="auto"/>
              <w:left w:val="single" w:sz="4" w:space="0" w:color="auto"/>
              <w:bottom w:val="single" w:sz="4" w:space="0" w:color="auto"/>
              <w:right w:val="single" w:sz="4" w:space="0" w:color="auto"/>
            </w:tcBorders>
            <w:vAlign w:val="center"/>
          </w:tcPr>
          <w:p w14:paraId="58FBF47A"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35,0</w:t>
            </w:r>
          </w:p>
        </w:tc>
        <w:tc>
          <w:tcPr>
            <w:tcW w:w="1062" w:type="dxa"/>
            <w:tcBorders>
              <w:top w:val="single" w:sz="4" w:space="0" w:color="auto"/>
              <w:left w:val="single" w:sz="4" w:space="0" w:color="auto"/>
              <w:bottom w:val="single" w:sz="4" w:space="0" w:color="auto"/>
              <w:right w:val="single" w:sz="4" w:space="0" w:color="auto"/>
            </w:tcBorders>
            <w:vAlign w:val="center"/>
          </w:tcPr>
          <w:p w14:paraId="54DEE388"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35,0</w:t>
            </w:r>
          </w:p>
        </w:tc>
        <w:tc>
          <w:tcPr>
            <w:tcW w:w="754" w:type="dxa"/>
            <w:tcBorders>
              <w:top w:val="single" w:sz="4" w:space="0" w:color="auto"/>
              <w:left w:val="single" w:sz="4" w:space="0" w:color="auto"/>
              <w:bottom w:val="single" w:sz="4" w:space="0" w:color="auto"/>
              <w:right w:val="single" w:sz="4" w:space="0" w:color="auto"/>
            </w:tcBorders>
            <w:vAlign w:val="center"/>
          </w:tcPr>
          <w:p w14:paraId="05CBB1E0"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100,0</w:t>
            </w:r>
          </w:p>
        </w:tc>
        <w:tc>
          <w:tcPr>
            <w:tcW w:w="1060" w:type="dxa"/>
            <w:tcBorders>
              <w:top w:val="single" w:sz="4" w:space="0" w:color="auto"/>
              <w:left w:val="single" w:sz="4" w:space="0" w:color="auto"/>
              <w:bottom w:val="single" w:sz="4" w:space="0" w:color="auto"/>
              <w:right w:val="single" w:sz="4" w:space="0" w:color="auto"/>
            </w:tcBorders>
            <w:vAlign w:val="center"/>
          </w:tcPr>
          <w:p w14:paraId="72738D34"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0,0</w:t>
            </w:r>
          </w:p>
        </w:tc>
        <w:tc>
          <w:tcPr>
            <w:tcW w:w="754" w:type="dxa"/>
            <w:tcBorders>
              <w:top w:val="single" w:sz="4" w:space="0" w:color="auto"/>
              <w:left w:val="single" w:sz="4" w:space="0" w:color="auto"/>
              <w:bottom w:val="single" w:sz="4" w:space="0" w:color="auto"/>
              <w:right w:val="single" w:sz="4" w:space="0" w:color="auto"/>
            </w:tcBorders>
            <w:vAlign w:val="center"/>
          </w:tcPr>
          <w:p w14:paraId="55FCF1E2"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0,0</w:t>
            </w:r>
          </w:p>
        </w:tc>
        <w:tc>
          <w:tcPr>
            <w:tcW w:w="1076" w:type="dxa"/>
            <w:tcBorders>
              <w:top w:val="single" w:sz="4" w:space="0" w:color="auto"/>
              <w:left w:val="single" w:sz="4" w:space="0" w:color="auto"/>
              <w:bottom w:val="single" w:sz="4" w:space="0" w:color="auto"/>
              <w:right w:val="single" w:sz="4" w:space="0" w:color="auto"/>
            </w:tcBorders>
            <w:vAlign w:val="center"/>
          </w:tcPr>
          <w:p w14:paraId="63D85DD1"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0,0</w:t>
            </w:r>
          </w:p>
        </w:tc>
        <w:tc>
          <w:tcPr>
            <w:tcW w:w="754" w:type="dxa"/>
            <w:tcBorders>
              <w:top w:val="single" w:sz="4" w:space="0" w:color="auto"/>
              <w:left w:val="single" w:sz="4" w:space="0" w:color="auto"/>
              <w:bottom w:val="single" w:sz="4" w:space="0" w:color="auto"/>
              <w:right w:val="single" w:sz="4" w:space="0" w:color="auto"/>
            </w:tcBorders>
            <w:vAlign w:val="center"/>
          </w:tcPr>
          <w:p w14:paraId="7E93F848" w14:textId="77777777" w:rsidR="001E0DBA" w:rsidRPr="001E0DBA" w:rsidRDefault="001E0DBA" w:rsidP="001E0DBA">
            <w:pPr>
              <w:spacing w:line="240" w:lineRule="auto"/>
              <w:jc w:val="center"/>
              <w:rPr>
                <w:rFonts w:ascii="Times New Roman" w:hAnsi="Times New Roman"/>
                <w:sz w:val="20"/>
                <w:szCs w:val="20"/>
              </w:rPr>
            </w:pPr>
            <w:r w:rsidRPr="001E0DBA">
              <w:rPr>
                <w:rFonts w:ascii="Times New Roman" w:hAnsi="Times New Roman"/>
                <w:sz w:val="20"/>
                <w:szCs w:val="20"/>
              </w:rPr>
              <w:t>0,0</w:t>
            </w:r>
          </w:p>
        </w:tc>
      </w:tr>
    </w:tbl>
    <w:p w14:paraId="10C09DBD" w14:textId="099D0E47" w:rsidR="003D663A" w:rsidRDefault="003D663A" w:rsidP="00310AA8">
      <w:pPr>
        <w:spacing w:after="0" w:line="240" w:lineRule="auto"/>
        <w:ind w:firstLine="708"/>
        <w:jc w:val="both"/>
        <w:rPr>
          <w:rFonts w:ascii="Times New Roman" w:hAnsi="Times New Roman"/>
          <w:b/>
          <w:sz w:val="28"/>
          <w:szCs w:val="28"/>
        </w:rPr>
      </w:pPr>
      <w:bookmarkStart w:id="40" w:name="_Hlk184048690"/>
      <w:r>
        <w:rPr>
          <w:rFonts w:ascii="Times New Roman" w:hAnsi="Times New Roman"/>
          <w:sz w:val="28"/>
          <w:szCs w:val="28"/>
        </w:rPr>
        <w:t xml:space="preserve">В плановом периоде объем безвозмездных поступлений прогнозируется в </w:t>
      </w:r>
      <w:r w:rsidR="00300350">
        <w:rPr>
          <w:rFonts w:ascii="Times New Roman" w:hAnsi="Times New Roman"/>
          <w:sz w:val="28"/>
          <w:szCs w:val="28"/>
        </w:rPr>
        <w:t>2026</w:t>
      </w:r>
      <w:r>
        <w:rPr>
          <w:rFonts w:ascii="Times New Roman" w:hAnsi="Times New Roman"/>
          <w:sz w:val="28"/>
          <w:szCs w:val="28"/>
        </w:rPr>
        <w:t xml:space="preserve"> году в сумме </w:t>
      </w:r>
      <w:r w:rsidR="001E0DBA">
        <w:rPr>
          <w:rFonts w:ascii="Times New Roman" w:hAnsi="Times New Roman"/>
          <w:sz w:val="28"/>
          <w:szCs w:val="28"/>
        </w:rPr>
        <w:t>707,4</w:t>
      </w:r>
      <w:r>
        <w:rPr>
          <w:rFonts w:ascii="Times New Roman" w:hAnsi="Times New Roman"/>
          <w:sz w:val="28"/>
          <w:szCs w:val="28"/>
        </w:rPr>
        <w:t xml:space="preserve"> тыс. рублей, в </w:t>
      </w:r>
      <w:r w:rsidR="00300350">
        <w:rPr>
          <w:rFonts w:ascii="Times New Roman" w:hAnsi="Times New Roman"/>
          <w:sz w:val="28"/>
          <w:szCs w:val="28"/>
        </w:rPr>
        <w:t>2027</w:t>
      </w:r>
      <w:r>
        <w:rPr>
          <w:rFonts w:ascii="Times New Roman" w:hAnsi="Times New Roman"/>
          <w:sz w:val="28"/>
          <w:szCs w:val="28"/>
        </w:rPr>
        <w:t xml:space="preserve"> году в сумме </w:t>
      </w:r>
      <w:r w:rsidR="001E0DBA">
        <w:rPr>
          <w:rFonts w:ascii="Times New Roman" w:hAnsi="Times New Roman"/>
          <w:sz w:val="28"/>
          <w:szCs w:val="28"/>
        </w:rPr>
        <w:t>713,6</w:t>
      </w:r>
      <w:r>
        <w:rPr>
          <w:rFonts w:ascii="Times New Roman" w:hAnsi="Times New Roman"/>
          <w:sz w:val="28"/>
          <w:szCs w:val="28"/>
        </w:rPr>
        <w:t xml:space="preserve">тыс. рублей, или </w:t>
      </w:r>
      <w:r w:rsidR="001E0DBA">
        <w:rPr>
          <w:rFonts w:ascii="Times New Roman" w:hAnsi="Times New Roman"/>
          <w:sz w:val="28"/>
          <w:szCs w:val="28"/>
        </w:rPr>
        <w:t>87,6</w:t>
      </w:r>
      <w:r>
        <w:rPr>
          <w:rFonts w:ascii="Times New Roman" w:hAnsi="Times New Roman"/>
          <w:sz w:val="28"/>
          <w:szCs w:val="28"/>
        </w:rPr>
        <w:t xml:space="preserve"> % и </w:t>
      </w:r>
      <w:r w:rsidR="001E0DBA">
        <w:rPr>
          <w:rFonts w:ascii="Times New Roman" w:hAnsi="Times New Roman"/>
          <w:sz w:val="28"/>
          <w:szCs w:val="28"/>
        </w:rPr>
        <w:t>100,8</w:t>
      </w:r>
      <w:r>
        <w:rPr>
          <w:rFonts w:ascii="Times New Roman" w:hAnsi="Times New Roman"/>
          <w:sz w:val="28"/>
          <w:szCs w:val="28"/>
        </w:rPr>
        <w:t xml:space="preserve">% к предыдущему году соответственно. </w:t>
      </w:r>
      <w:r w:rsidRPr="001831E3">
        <w:rPr>
          <w:rFonts w:ascii="Times New Roman" w:hAnsi="Times New Roman"/>
          <w:sz w:val="28"/>
          <w:szCs w:val="28"/>
        </w:rPr>
        <w:t>В структуре</w:t>
      </w:r>
      <w:r>
        <w:rPr>
          <w:rFonts w:ascii="Times New Roman" w:hAnsi="Times New Roman"/>
          <w:sz w:val="28"/>
          <w:szCs w:val="28"/>
        </w:rPr>
        <w:t xml:space="preserve"> безвозмездных поступлений проекта бюджета на </w:t>
      </w:r>
      <w:r w:rsidR="00300350">
        <w:rPr>
          <w:rFonts w:ascii="Times New Roman" w:hAnsi="Times New Roman"/>
          <w:sz w:val="28"/>
          <w:szCs w:val="28"/>
        </w:rPr>
        <w:t>2025</w:t>
      </w:r>
      <w:r>
        <w:rPr>
          <w:rFonts w:ascii="Times New Roman" w:hAnsi="Times New Roman"/>
          <w:sz w:val="28"/>
          <w:szCs w:val="28"/>
        </w:rPr>
        <w:t xml:space="preserve"> год наибольший удельный вес занимают </w:t>
      </w:r>
      <w:r w:rsidRPr="001831E3">
        <w:rPr>
          <w:rFonts w:ascii="Times New Roman" w:hAnsi="Times New Roman"/>
          <w:b/>
          <w:bCs/>
          <w:i/>
          <w:iCs/>
          <w:sz w:val="28"/>
          <w:szCs w:val="28"/>
        </w:rPr>
        <w:t>дотации</w:t>
      </w:r>
      <w:r>
        <w:rPr>
          <w:rFonts w:ascii="Times New Roman" w:hAnsi="Times New Roman"/>
          <w:sz w:val="28"/>
          <w:szCs w:val="28"/>
        </w:rPr>
        <w:t xml:space="preserve"> бюджетам бюджетной системы Российской Федерации, на их долю приходится </w:t>
      </w:r>
      <w:r w:rsidR="001E0DBA">
        <w:rPr>
          <w:rFonts w:ascii="Times New Roman" w:hAnsi="Times New Roman"/>
          <w:sz w:val="28"/>
          <w:szCs w:val="28"/>
        </w:rPr>
        <w:t>76,3</w:t>
      </w:r>
      <w:r>
        <w:rPr>
          <w:rFonts w:ascii="Times New Roman" w:hAnsi="Times New Roman"/>
          <w:sz w:val="28"/>
          <w:szCs w:val="28"/>
        </w:rPr>
        <w:t xml:space="preserve">% общего объема безвозмездных поступлений. Дотации запланированы на </w:t>
      </w:r>
      <w:r w:rsidR="00300350">
        <w:rPr>
          <w:rFonts w:ascii="Times New Roman" w:hAnsi="Times New Roman"/>
          <w:sz w:val="28"/>
          <w:szCs w:val="28"/>
        </w:rPr>
        <w:t>2025</w:t>
      </w:r>
      <w:r>
        <w:rPr>
          <w:rFonts w:ascii="Times New Roman" w:hAnsi="Times New Roman"/>
          <w:sz w:val="28"/>
          <w:szCs w:val="28"/>
        </w:rPr>
        <w:t xml:space="preserve"> год в сумме </w:t>
      </w:r>
      <w:r w:rsidR="001E0DBA">
        <w:rPr>
          <w:rFonts w:ascii="Times New Roman" w:hAnsi="Times New Roman"/>
          <w:sz w:val="28"/>
          <w:szCs w:val="28"/>
        </w:rPr>
        <w:t>616,0</w:t>
      </w:r>
      <w:r>
        <w:rPr>
          <w:rFonts w:ascii="Times New Roman" w:hAnsi="Times New Roman"/>
          <w:sz w:val="28"/>
          <w:szCs w:val="28"/>
        </w:rPr>
        <w:t xml:space="preserve"> тыс. рублей, что составляет </w:t>
      </w:r>
      <w:r w:rsidR="001E0DBA">
        <w:rPr>
          <w:rFonts w:ascii="Times New Roman" w:hAnsi="Times New Roman"/>
          <w:sz w:val="28"/>
          <w:szCs w:val="28"/>
        </w:rPr>
        <w:t>49,3</w:t>
      </w:r>
      <w:r>
        <w:rPr>
          <w:rFonts w:ascii="Times New Roman" w:hAnsi="Times New Roman"/>
          <w:sz w:val="28"/>
          <w:szCs w:val="28"/>
        </w:rPr>
        <w:t xml:space="preserve">% ожидаемой оценки поступления в </w:t>
      </w:r>
      <w:r w:rsidR="00300350">
        <w:rPr>
          <w:rFonts w:ascii="Times New Roman" w:hAnsi="Times New Roman"/>
          <w:sz w:val="28"/>
          <w:szCs w:val="28"/>
        </w:rPr>
        <w:t>2024</w:t>
      </w:r>
      <w:r>
        <w:rPr>
          <w:rFonts w:ascii="Times New Roman" w:hAnsi="Times New Roman"/>
          <w:sz w:val="28"/>
          <w:szCs w:val="28"/>
        </w:rPr>
        <w:t xml:space="preserve"> году. </w:t>
      </w:r>
      <w:r w:rsidR="001E0DBA">
        <w:rPr>
          <w:rFonts w:ascii="Times New Roman" w:hAnsi="Times New Roman"/>
          <w:sz w:val="28"/>
          <w:szCs w:val="28"/>
        </w:rPr>
        <w:t>В плановом периоде объем поступления дотаций прогнозируется в 2026 году в сумме 536,0 тыс. рублей в 2027 году в сумме 536,0 тыс. рублей, или 80,0 % и 100,0% к предыдущему году соответственно.</w:t>
      </w:r>
    </w:p>
    <w:p w14:paraId="48700CF6" w14:textId="7A3246A3" w:rsidR="003D663A" w:rsidRDefault="003D663A" w:rsidP="00E87EEA">
      <w:pPr>
        <w:spacing w:after="0" w:line="240" w:lineRule="auto"/>
        <w:ind w:firstLine="708"/>
        <w:jc w:val="both"/>
        <w:rPr>
          <w:rFonts w:ascii="Times New Roman" w:hAnsi="Times New Roman"/>
          <w:b/>
          <w:sz w:val="28"/>
          <w:szCs w:val="28"/>
        </w:rPr>
      </w:pPr>
      <w:r w:rsidRPr="00E90C28">
        <w:rPr>
          <w:rFonts w:ascii="Times New Roman" w:hAnsi="Times New Roman"/>
          <w:sz w:val="28"/>
          <w:szCs w:val="28"/>
        </w:rPr>
        <w:t>В</w:t>
      </w:r>
      <w:r>
        <w:rPr>
          <w:rFonts w:ascii="Times New Roman" w:hAnsi="Times New Roman"/>
          <w:sz w:val="28"/>
          <w:szCs w:val="28"/>
        </w:rPr>
        <w:t xml:space="preserve"> проекте бюджета на </w:t>
      </w:r>
      <w:r w:rsidR="00300350">
        <w:rPr>
          <w:rFonts w:ascii="Times New Roman" w:hAnsi="Times New Roman"/>
          <w:sz w:val="28"/>
          <w:szCs w:val="28"/>
        </w:rPr>
        <w:t>2025</w:t>
      </w:r>
      <w:r>
        <w:rPr>
          <w:rFonts w:ascii="Times New Roman" w:hAnsi="Times New Roman"/>
          <w:sz w:val="28"/>
          <w:szCs w:val="28"/>
        </w:rPr>
        <w:t xml:space="preserve"> год </w:t>
      </w:r>
      <w:r w:rsidRPr="00E87EEA">
        <w:rPr>
          <w:rFonts w:ascii="Times New Roman" w:hAnsi="Times New Roman"/>
          <w:b/>
          <w:bCs/>
          <w:i/>
          <w:iCs/>
          <w:sz w:val="28"/>
          <w:szCs w:val="28"/>
        </w:rPr>
        <w:t>субвенции</w:t>
      </w:r>
      <w:r>
        <w:rPr>
          <w:rFonts w:ascii="Times New Roman" w:hAnsi="Times New Roman"/>
          <w:sz w:val="28"/>
          <w:szCs w:val="28"/>
        </w:rPr>
        <w:t xml:space="preserve"> бюджетам бюджетной системы Российской Федерации занимают </w:t>
      </w:r>
      <w:r w:rsidR="001E0DBA">
        <w:rPr>
          <w:rFonts w:ascii="Times New Roman" w:hAnsi="Times New Roman"/>
          <w:sz w:val="28"/>
          <w:szCs w:val="28"/>
        </w:rPr>
        <w:t>19,4</w:t>
      </w:r>
      <w:r>
        <w:rPr>
          <w:rFonts w:ascii="Times New Roman" w:hAnsi="Times New Roman"/>
          <w:sz w:val="28"/>
          <w:szCs w:val="28"/>
        </w:rPr>
        <w:t>% общего объема безвозмездных поступлений. Объем субвенций в</w:t>
      </w:r>
      <w:r w:rsidR="001E0DBA">
        <w:rPr>
          <w:rFonts w:ascii="Times New Roman" w:hAnsi="Times New Roman"/>
          <w:sz w:val="28"/>
          <w:szCs w:val="28"/>
        </w:rPr>
        <w:t xml:space="preserve"> 2025 году</w:t>
      </w:r>
      <w:r>
        <w:rPr>
          <w:rFonts w:ascii="Times New Roman" w:hAnsi="Times New Roman"/>
          <w:sz w:val="28"/>
          <w:szCs w:val="28"/>
        </w:rPr>
        <w:t xml:space="preserve"> </w:t>
      </w:r>
      <w:r w:rsidR="001E0DBA">
        <w:rPr>
          <w:rFonts w:ascii="Times New Roman" w:hAnsi="Times New Roman"/>
          <w:sz w:val="28"/>
          <w:szCs w:val="28"/>
        </w:rPr>
        <w:t>составляет</w:t>
      </w:r>
      <w:r>
        <w:rPr>
          <w:rFonts w:ascii="Times New Roman" w:hAnsi="Times New Roman"/>
          <w:sz w:val="28"/>
          <w:szCs w:val="28"/>
        </w:rPr>
        <w:t xml:space="preserve"> </w:t>
      </w:r>
      <w:r w:rsidR="001E0DBA">
        <w:rPr>
          <w:rFonts w:ascii="Times New Roman" w:hAnsi="Times New Roman"/>
          <w:sz w:val="28"/>
          <w:szCs w:val="28"/>
        </w:rPr>
        <w:t>156,3</w:t>
      </w:r>
      <w:r>
        <w:rPr>
          <w:rFonts w:ascii="Times New Roman" w:hAnsi="Times New Roman"/>
          <w:sz w:val="28"/>
          <w:szCs w:val="28"/>
        </w:rPr>
        <w:t xml:space="preserve"> тыс. рублей. Темп роста к оценке поступлений </w:t>
      </w:r>
      <w:r w:rsidR="00300350">
        <w:rPr>
          <w:rFonts w:ascii="Times New Roman" w:hAnsi="Times New Roman"/>
          <w:sz w:val="28"/>
          <w:szCs w:val="28"/>
        </w:rPr>
        <w:t>2024</w:t>
      </w:r>
      <w:r w:rsidR="001831E3">
        <w:rPr>
          <w:rFonts w:ascii="Times New Roman" w:hAnsi="Times New Roman"/>
          <w:sz w:val="28"/>
          <w:szCs w:val="28"/>
        </w:rPr>
        <w:t xml:space="preserve"> г. составляет </w:t>
      </w:r>
      <w:r w:rsidR="001E0DBA">
        <w:rPr>
          <w:rFonts w:ascii="Times New Roman" w:hAnsi="Times New Roman"/>
          <w:sz w:val="28"/>
          <w:szCs w:val="28"/>
        </w:rPr>
        <w:t>113,1</w:t>
      </w:r>
      <w:r>
        <w:rPr>
          <w:rFonts w:ascii="Times New Roman" w:hAnsi="Times New Roman"/>
          <w:sz w:val="28"/>
          <w:szCs w:val="28"/>
        </w:rPr>
        <w:t xml:space="preserve"> процента.</w:t>
      </w:r>
      <w:r w:rsidR="001E0DBA" w:rsidRPr="001E0DBA">
        <w:rPr>
          <w:rFonts w:ascii="Times New Roman" w:hAnsi="Times New Roman"/>
          <w:sz w:val="28"/>
          <w:szCs w:val="28"/>
        </w:rPr>
        <w:t xml:space="preserve"> </w:t>
      </w:r>
      <w:r w:rsidR="001E0DBA">
        <w:rPr>
          <w:rFonts w:ascii="Times New Roman" w:hAnsi="Times New Roman"/>
          <w:sz w:val="28"/>
          <w:szCs w:val="28"/>
        </w:rPr>
        <w:t xml:space="preserve">В плановом периоде объем поступления </w:t>
      </w:r>
      <w:r w:rsidR="00E87EEA">
        <w:rPr>
          <w:rFonts w:ascii="Times New Roman" w:hAnsi="Times New Roman"/>
          <w:sz w:val="28"/>
          <w:szCs w:val="28"/>
        </w:rPr>
        <w:t>субвенций</w:t>
      </w:r>
      <w:r w:rsidR="001E0DBA">
        <w:rPr>
          <w:rFonts w:ascii="Times New Roman" w:hAnsi="Times New Roman"/>
          <w:sz w:val="28"/>
          <w:szCs w:val="28"/>
        </w:rPr>
        <w:t xml:space="preserve"> прогнозируется в 2026 году в сумме </w:t>
      </w:r>
      <w:r w:rsidR="00E87EEA">
        <w:rPr>
          <w:rFonts w:ascii="Times New Roman" w:hAnsi="Times New Roman"/>
          <w:sz w:val="28"/>
          <w:szCs w:val="28"/>
        </w:rPr>
        <w:t>171,4</w:t>
      </w:r>
      <w:r w:rsidR="001E0DBA">
        <w:rPr>
          <w:rFonts w:ascii="Times New Roman" w:hAnsi="Times New Roman"/>
          <w:sz w:val="28"/>
          <w:szCs w:val="28"/>
        </w:rPr>
        <w:t xml:space="preserve"> тыс. рублей в 2027 году в сумме </w:t>
      </w:r>
      <w:r w:rsidR="00E87EEA">
        <w:rPr>
          <w:rFonts w:ascii="Times New Roman" w:hAnsi="Times New Roman"/>
          <w:sz w:val="28"/>
          <w:szCs w:val="28"/>
        </w:rPr>
        <w:t>177,6</w:t>
      </w:r>
      <w:r w:rsidR="001E0DBA">
        <w:rPr>
          <w:rFonts w:ascii="Times New Roman" w:hAnsi="Times New Roman"/>
          <w:sz w:val="28"/>
          <w:szCs w:val="28"/>
        </w:rPr>
        <w:t xml:space="preserve"> тыс. рублей, или </w:t>
      </w:r>
      <w:r w:rsidR="00E87EEA">
        <w:rPr>
          <w:rFonts w:ascii="Times New Roman" w:hAnsi="Times New Roman"/>
          <w:sz w:val="28"/>
          <w:szCs w:val="28"/>
        </w:rPr>
        <w:t>109,8</w:t>
      </w:r>
      <w:r w:rsidR="001E0DBA">
        <w:rPr>
          <w:rFonts w:ascii="Times New Roman" w:hAnsi="Times New Roman"/>
          <w:sz w:val="28"/>
          <w:szCs w:val="28"/>
        </w:rPr>
        <w:t xml:space="preserve"> % и </w:t>
      </w:r>
      <w:r w:rsidR="00E87EEA">
        <w:rPr>
          <w:rFonts w:ascii="Times New Roman" w:hAnsi="Times New Roman"/>
          <w:sz w:val="28"/>
          <w:szCs w:val="28"/>
        </w:rPr>
        <w:t>103,6</w:t>
      </w:r>
      <w:r w:rsidR="001E0DBA">
        <w:rPr>
          <w:rFonts w:ascii="Times New Roman" w:hAnsi="Times New Roman"/>
          <w:sz w:val="28"/>
          <w:szCs w:val="28"/>
        </w:rPr>
        <w:t>% к предыдущему году соответственно.</w:t>
      </w:r>
    </w:p>
    <w:p w14:paraId="0DAE2724" w14:textId="2208A1A7" w:rsidR="003D663A" w:rsidRDefault="003D663A" w:rsidP="00310AA8">
      <w:pPr>
        <w:spacing w:after="0" w:line="240" w:lineRule="auto"/>
        <w:ind w:firstLine="708"/>
        <w:jc w:val="both"/>
        <w:rPr>
          <w:rFonts w:ascii="Times New Roman" w:hAnsi="Times New Roman"/>
          <w:sz w:val="28"/>
          <w:szCs w:val="28"/>
        </w:rPr>
      </w:pPr>
      <w:bookmarkStart w:id="41" w:name="_Hlk89170239"/>
      <w:r>
        <w:rPr>
          <w:rFonts w:ascii="Times New Roman" w:hAnsi="Times New Roman"/>
          <w:sz w:val="28"/>
          <w:szCs w:val="28"/>
        </w:rPr>
        <w:t xml:space="preserve">На долю </w:t>
      </w:r>
      <w:r w:rsidRPr="00E87EEA">
        <w:rPr>
          <w:rFonts w:ascii="Times New Roman" w:hAnsi="Times New Roman"/>
          <w:b/>
          <w:bCs/>
          <w:i/>
          <w:iCs/>
          <w:sz w:val="28"/>
          <w:szCs w:val="28"/>
        </w:rPr>
        <w:t>иных межбюджетных трансфертов</w:t>
      </w:r>
      <w:r>
        <w:rPr>
          <w:rFonts w:ascii="Times New Roman" w:hAnsi="Times New Roman"/>
          <w:sz w:val="28"/>
          <w:szCs w:val="28"/>
        </w:rPr>
        <w:t xml:space="preserve"> в проекте на </w:t>
      </w:r>
      <w:r w:rsidR="00300350">
        <w:rPr>
          <w:rFonts w:ascii="Times New Roman" w:hAnsi="Times New Roman"/>
          <w:sz w:val="28"/>
          <w:szCs w:val="28"/>
        </w:rPr>
        <w:t>2025</w:t>
      </w:r>
      <w:r>
        <w:rPr>
          <w:rFonts w:ascii="Times New Roman" w:hAnsi="Times New Roman"/>
          <w:sz w:val="28"/>
          <w:szCs w:val="28"/>
        </w:rPr>
        <w:t xml:space="preserve"> год приходится </w:t>
      </w:r>
      <w:r w:rsidR="00E87EEA">
        <w:rPr>
          <w:rFonts w:ascii="Times New Roman" w:hAnsi="Times New Roman"/>
          <w:sz w:val="28"/>
          <w:szCs w:val="28"/>
        </w:rPr>
        <w:t>4,3</w:t>
      </w:r>
      <w:r>
        <w:rPr>
          <w:rFonts w:ascii="Times New Roman" w:hAnsi="Times New Roman"/>
          <w:sz w:val="28"/>
          <w:szCs w:val="28"/>
        </w:rPr>
        <w:t xml:space="preserve">% общего объема безвозмездных поступлений. Общий объем иных межбюджетных трансфертов на </w:t>
      </w:r>
      <w:r w:rsidR="00300350">
        <w:rPr>
          <w:rFonts w:ascii="Times New Roman" w:hAnsi="Times New Roman"/>
          <w:sz w:val="28"/>
          <w:szCs w:val="28"/>
        </w:rPr>
        <w:t>2025</w:t>
      </w:r>
      <w:r>
        <w:rPr>
          <w:rFonts w:ascii="Times New Roman" w:hAnsi="Times New Roman"/>
          <w:sz w:val="28"/>
          <w:szCs w:val="28"/>
        </w:rPr>
        <w:t xml:space="preserve"> год предусмотрен в сумме </w:t>
      </w:r>
      <w:r w:rsidR="00E87EEA">
        <w:rPr>
          <w:rFonts w:ascii="Times New Roman" w:hAnsi="Times New Roman"/>
          <w:sz w:val="28"/>
          <w:szCs w:val="28"/>
        </w:rPr>
        <w:t>35,0</w:t>
      </w:r>
      <w:r>
        <w:rPr>
          <w:rFonts w:ascii="Times New Roman" w:hAnsi="Times New Roman"/>
          <w:sz w:val="28"/>
          <w:szCs w:val="28"/>
        </w:rPr>
        <w:t xml:space="preserve"> тыс. рублей</w:t>
      </w:r>
      <w:bookmarkEnd w:id="41"/>
      <w:r w:rsidR="00E87EEA">
        <w:rPr>
          <w:rFonts w:ascii="Times New Roman" w:hAnsi="Times New Roman"/>
          <w:sz w:val="28"/>
          <w:szCs w:val="28"/>
        </w:rPr>
        <w:t>, и</w:t>
      </w:r>
      <w:r>
        <w:rPr>
          <w:rFonts w:ascii="Times New Roman" w:hAnsi="Times New Roman"/>
          <w:sz w:val="28"/>
          <w:szCs w:val="28"/>
        </w:rPr>
        <w:t xml:space="preserve">з них </w:t>
      </w:r>
      <w:r w:rsidR="00E87EEA">
        <w:rPr>
          <w:rFonts w:ascii="Times New Roman" w:hAnsi="Times New Roman"/>
          <w:sz w:val="28"/>
          <w:szCs w:val="28"/>
        </w:rPr>
        <w:t>35</w:t>
      </w:r>
      <w:r>
        <w:rPr>
          <w:rFonts w:ascii="Times New Roman" w:hAnsi="Times New Roman"/>
          <w:sz w:val="28"/>
          <w:szCs w:val="28"/>
        </w:rPr>
        <w:t>,0 тыс. рублей, или 100,0 % приходится на межбюджетные трансферты,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w:t>
      </w:r>
    </w:p>
    <w:p w14:paraId="4C2B7564" w14:textId="24325C4E" w:rsidR="00FD7276" w:rsidRDefault="00343BE2" w:rsidP="00310AA8">
      <w:pPr>
        <w:spacing w:after="0" w:line="240" w:lineRule="auto"/>
        <w:ind w:firstLine="708"/>
        <w:jc w:val="both"/>
        <w:rPr>
          <w:rFonts w:ascii="Times New Roman" w:hAnsi="Times New Roman"/>
          <w:sz w:val="28"/>
          <w:szCs w:val="28"/>
        </w:rPr>
      </w:pPr>
      <w:r>
        <w:rPr>
          <w:rFonts w:ascii="Times New Roman" w:hAnsi="Times New Roman"/>
          <w:sz w:val="28"/>
          <w:szCs w:val="28"/>
        </w:rPr>
        <w:t>Поступление с</w:t>
      </w:r>
      <w:r w:rsidR="00FD7276">
        <w:rPr>
          <w:rFonts w:ascii="Times New Roman" w:hAnsi="Times New Roman"/>
          <w:sz w:val="28"/>
          <w:szCs w:val="28"/>
        </w:rPr>
        <w:t xml:space="preserve">убсидий в проекте на </w:t>
      </w:r>
      <w:r w:rsidR="00300350">
        <w:rPr>
          <w:rFonts w:ascii="Times New Roman" w:hAnsi="Times New Roman"/>
          <w:sz w:val="28"/>
          <w:szCs w:val="28"/>
        </w:rPr>
        <w:t>2025</w:t>
      </w:r>
      <w:r>
        <w:rPr>
          <w:rFonts w:ascii="Times New Roman" w:hAnsi="Times New Roman"/>
          <w:sz w:val="28"/>
          <w:szCs w:val="28"/>
        </w:rPr>
        <w:t xml:space="preserve"> и плановый период </w:t>
      </w:r>
      <w:r w:rsidR="00300350">
        <w:rPr>
          <w:rFonts w:ascii="Times New Roman" w:hAnsi="Times New Roman"/>
          <w:sz w:val="28"/>
          <w:szCs w:val="28"/>
        </w:rPr>
        <w:t>2026</w:t>
      </w:r>
      <w:r>
        <w:rPr>
          <w:rFonts w:ascii="Times New Roman" w:hAnsi="Times New Roman"/>
          <w:sz w:val="28"/>
          <w:szCs w:val="28"/>
        </w:rPr>
        <w:t>-</w:t>
      </w:r>
      <w:r w:rsidR="00300350">
        <w:rPr>
          <w:rFonts w:ascii="Times New Roman" w:hAnsi="Times New Roman"/>
          <w:sz w:val="28"/>
          <w:szCs w:val="28"/>
        </w:rPr>
        <w:t>2027</w:t>
      </w:r>
      <w:r>
        <w:rPr>
          <w:rFonts w:ascii="Times New Roman" w:hAnsi="Times New Roman"/>
          <w:sz w:val="28"/>
          <w:szCs w:val="28"/>
        </w:rPr>
        <w:t xml:space="preserve"> годы не запланировано.</w:t>
      </w:r>
      <w:r w:rsidR="00FD7276">
        <w:rPr>
          <w:rFonts w:ascii="Times New Roman" w:hAnsi="Times New Roman"/>
          <w:sz w:val="28"/>
          <w:szCs w:val="28"/>
        </w:rPr>
        <w:t xml:space="preserve"> </w:t>
      </w:r>
    </w:p>
    <w:bookmarkEnd w:id="40"/>
    <w:p w14:paraId="5F71AE25" w14:textId="77777777" w:rsidR="00B556D3" w:rsidRDefault="00B556D3" w:rsidP="000D29A0">
      <w:pPr>
        <w:spacing w:after="0" w:line="240" w:lineRule="auto"/>
        <w:jc w:val="both"/>
        <w:rPr>
          <w:rFonts w:ascii="Times New Roman" w:hAnsi="Times New Roman"/>
          <w:b/>
          <w:sz w:val="28"/>
          <w:szCs w:val="28"/>
        </w:rPr>
      </w:pPr>
    </w:p>
    <w:p w14:paraId="6D204786" w14:textId="7DE54414" w:rsidR="003D663A" w:rsidRDefault="003D663A" w:rsidP="00B556D3">
      <w:pPr>
        <w:spacing w:after="0" w:line="240" w:lineRule="auto"/>
        <w:ind w:firstLine="708"/>
        <w:jc w:val="center"/>
        <w:rPr>
          <w:rFonts w:ascii="Times New Roman" w:hAnsi="Times New Roman"/>
          <w:b/>
          <w:sz w:val="28"/>
          <w:szCs w:val="28"/>
        </w:rPr>
      </w:pPr>
      <w:r>
        <w:rPr>
          <w:rFonts w:ascii="Times New Roman" w:hAnsi="Times New Roman"/>
          <w:b/>
          <w:sz w:val="28"/>
          <w:szCs w:val="28"/>
        </w:rPr>
        <w:t>5. Расходы проекта бюджета</w:t>
      </w:r>
    </w:p>
    <w:p w14:paraId="090317B7" w14:textId="4F6C8D85" w:rsidR="003D663A" w:rsidRDefault="003D663A" w:rsidP="00310AA8">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Объем расходов, определенный в проекте решения «О бюджете </w:t>
      </w:r>
      <w:proofErr w:type="spellStart"/>
      <w:r w:rsidR="005817D5">
        <w:rPr>
          <w:rFonts w:ascii="Times New Roman" w:hAnsi="Times New Roman"/>
          <w:sz w:val="28"/>
          <w:szCs w:val="28"/>
        </w:rPr>
        <w:t>Алешинского</w:t>
      </w:r>
      <w:proofErr w:type="spellEnd"/>
      <w:r>
        <w:rPr>
          <w:rFonts w:ascii="Times New Roman" w:hAnsi="Times New Roman"/>
          <w:sz w:val="28"/>
          <w:szCs w:val="28"/>
        </w:rPr>
        <w:t xml:space="preserve"> сельского поселения Дубровского муниципального района Брянской области на </w:t>
      </w:r>
      <w:r w:rsidR="00300350">
        <w:rPr>
          <w:rFonts w:ascii="Times New Roman" w:hAnsi="Times New Roman"/>
          <w:sz w:val="28"/>
          <w:szCs w:val="28"/>
        </w:rPr>
        <w:t>2025</w:t>
      </w:r>
      <w:r w:rsidR="00BC6B49">
        <w:rPr>
          <w:rFonts w:ascii="Times New Roman" w:hAnsi="Times New Roman"/>
          <w:sz w:val="28"/>
          <w:szCs w:val="28"/>
        </w:rPr>
        <w:t xml:space="preserve"> год и на плановый период </w:t>
      </w:r>
      <w:r w:rsidR="00300350">
        <w:rPr>
          <w:rFonts w:ascii="Times New Roman" w:hAnsi="Times New Roman"/>
          <w:sz w:val="28"/>
          <w:szCs w:val="28"/>
        </w:rPr>
        <w:t>2026</w:t>
      </w:r>
      <w:r w:rsidR="00BC6B49">
        <w:rPr>
          <w:rFonts w:ascii="Times New Roman" w:hAnsi="Times New Roman"/>
          <w:sz w:val="28"/>
          <w:szCs w:val="28"/>
        </w:rPr>
        <w:t xml:space="preserve"> и </w:t>
      </w:r>
      <w:r w:rsidR="00300350">
        <w:rPr>
          <w:rFonts w:ascii="Times New Roman" w:hAnsi="Times New Roman"/>
          <w:sz w:val="28"/>
          <w:szCs w:val="28"/>
        </w:rPr>
        <w:t>2027</w:t>
      </w:r>
      <w:r w:rsidR="00BC6B49">
        <w:rPr>
          <w:rFonts w:ascii="Times New Roman" w:hAnsi="Times New Roman"/>
          <w:sz w:val="28"/>
          <w:szCs w:val="28"/>
        </w:rPr>
        <w:t xml:space="preserve"> </w:t>
      </w:r>
      <w:r>
        <w:rPr>
          <w:rFonts w:ascii="Times New Roman" w:hAnsi="Times New Roman"/>
          <w:sz w:val="28"/>
          <w:szCs w:val="28"/>
        </w:rPr>
        <w:t>годов» составляет:</w:t>
      </w:r>
    </w:p>
    <w:p w14:paraId="56B18200" w14:textId="3BA6775D" w:rsidR="003D663A" w:rsidRDefault="00300350" w:rsidP="00310AA8">
      <w:pPr>
        <w:spacing w:after="0" w:line="240" w:lineRule="auto"/>
        <w:ind w:firstLine="708"/>
        <w:jc w:val="both"/>
        <w:rPr>
          <w:rFonts w:ascii="Times New Roman" w:hAnsi="Times New Roman"/>
          <w:sz w:val="28"/>
          <w:szCs w:val="28"/>
        </w:rPr>
      </w:pPr>
      <w:r>
        <w:rPr>
          <w:rFonts w:ascii="Times New Roman" w:hAnsi="Times New Roman"/>
          <w:sz w:val="28"/>
          <w:szCs w:val="28"/>
        </w:rPr>
        <w:t>2025</w:t>
      </w:r>
      <w:r w:rsidR="003D663A">
        <w:rPr>
          <w:rFonts w:ascii="Times New Roman" w:hAnsi="Times New Roman"/>
          <w:sz w:val="28"/>
          <w:szCs w:val="28"/>
        </w:rPr>
        <w:t xml:space="preserve"> год –</w:t>
      </w:r>
      <w:r w:rsidR="00CB07C5">
        <w:rPr>
          <w:rFonts w:ascii="Times New Roman" w:hAnsi="Times New Roman"/>
          <w:sz w:val="28"/>
          <w:szCs w:val="28"/>
        </w:rPr>
        <w:t xml:space="preserve"> </w:t>
      </w:r>
      <w:r w:rsidR="000D29A0">
        <w:rPr>
          <w:rFonts w:ascii="Times New Roman" w:hAnsi="Times New Roman"/>
          <w:sz w:val="28"/>
          <w:szCs w:val="28"/>
        </w:rPr>
        <w:t>2311,3</w:t>
      </w:r>
      <w:r w:rsidR="00CB07C5">
        <w:rPr>
          <w:rFonts w:ascii="Times New Roman" w:hAnsi="Times New Roman"/>
          <w:sz w:val="28"/>
          <w:szCs w:val="28"/>
        </w:rPr>
        <w:t xml:space="preserve"> </w:t>
      </w:r>
      <w:r w:rsidR="003D663A">
        <w:rPr>
          <w:rFonts w:ascii="Times New Roman" w:hAnsi="Times New Roman"/>
          <w:sz w:val="28"/>
          <w:szCs w:val="28"/>
        </w:rPr>
        <w:t>тыс. рублей;</w:t>
      </w:r>
    </w:p>
    <w:p w14:paraId="72D50E84" w14:textId="63EA68E4" w:rsidR="003D663A" w:rsidRDefault="00300350" w:rsidP="00310AA8">
      <w:pPr>
        <w:spacing w:after="0" w:line="240" w:lineRule="auto"/>
        <w:ind w:firstLine="708"/>
        <w:jc w:val="both"/>
        <w:rPr>
          <w:rFonts w:ascii="Times New Roman" w:hAnsi="Times New Roman"/>
          <w:sz w:val="28"/>
          <w:szCs w:val="28"/>
        </w:rPr>
      </w:pPr>
      <w:r>
        <w:rPr>
          <w:rFonts w:ascii="Times New Roman" w:hAnsi="Times New Roman"/>
          <w:sz w:val="28"/>
          <w:szCs w:val="28"/>
        </w:rPr>
        <w:t>2026</w:t>
      </w:r>
      <w:r w:rsidR="003D663A">
        <w:rPr>
          <w:rFonts w:ascii="Times New Roman" w:hAnsi="Times New Roman"/>
          <w:sz w:val="28"/>
          <w:szCs w:val="28"/>
        </w:rPr>
        <w:t xml:space="preserve"> год – </w:t>
      </w:r>
      <w:r w:rsidR="000D29A0">
        <w:rPr>
          <w:rFonts w:ascii="Times New Roman" w:hAnsi="Times New Roman"/>
          <w:sz w:val="28"/>
          <w:szCs w:val="28"/>
        </w:rPr>
        <w:t>2067,0</w:t>
      </w:r>
      <w:r w:rsidR="003D663A">
        <w:rPr>
          <w:rFonts w:ascii="Times New Roman" w:hAnsi="Times New Roman"/>
          <w:sz w:val="28"/>
          <w:szCs w:val="28"/>
        </w:rPr>
        <w:t xml:space="preserve"> тыс. рублей;</w:t>
      </w:r>
    </w:p>
    <w:p w14:paraId="729AD9F5" w14:textId="07473F3D" w:rsidR="003D663A" w:rsidRDefault="00300350" w:rsidP="00310AA8">
      <w:pPr>
        <w:spacing w:after="0" w:line="240" w:lineRule="auto"/>
        <w:ind w:firstLine="708"/>
        <w:jc w:val="both"/>
        <w:rPr>
          <w:rFonts w:ascii="Times New Roman" w:hAnsi="Times New Roman"/>
          <w:sz w:val="28"/>
          <w:szCs w:val="28"/>
        </w:rPr>
      </w:pPr>
      <w:r>
        <w:rPr>
          <w:rFonts w:ascii="Times New Roman" w:hAnsi="Times New Roman"/>
          <w:sz w:val="28"/>
          <w:szCs w:val="28"/>
        </w:rPr>
        <w:t>2027</w:t>
      </w:r>
      <w:r w:rsidR="003D663A">
        <w:rPr>
          <w:rFonts w:ascii="Times New Roman" w:hAnsi="Times New Roman"/>
          <w:sz w:val="28"/>
          <w:szCs w:val="28"/>
        </w:rPr>
        <w:t xml:space="preserve"> год – </w:t>
      </w:r>
      <w:r w:rsidR="000D29A0">
        <w:rPr>
          <w:rFonts w:ascii="Times New Roman" w:hAnsi="Times New Roman"/>
          <w:sz w:val="28"/>
          <w:szCs w:val="28"/>
        </w:rPr>
        <w:t>2085,3</w:t>
      </w:r>
      <w:r w:rsidR="003D663A">
        <w:rPr>
          <w:rFonts w:ascii="Times New Roman" w:hAnsi="Times New Roman"/>
          <w:sz w:val="28"/>
          <w:szCs w:val="28"/>
        </w:rPr>
        <w:t xml:space="preserve"> тыс. рублей.</w:t>
      </w:r>
    </w:p>
    <w:p w14:paraId="79ED0DFD" w14:textId="6900EB35" w:rsidR="00BE3384" w:rsidRDefault="003D663A" w:rsidP="00A6282C">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 отношению к оценке расходов на </w:t>
      </w:r>
      <w:r w:rsidR="00300350">
        <w:rPr>
          <w:rFonts w:ascii="Times New Roman" w:hAnsi="Times New Roman"/>
          <w:sz w:val="28"/>
          <w:szCs w:val="28"/>
        </w:rPr>
        <w:t>2024</w:t>
      </w:r>
      <w:r>
        <w:rPr>
          <w:rFonts w:ascii="Times New Roman" w:hAnsi="Times New Roman"/>
          <w:sz w:val="28"/>
          <w:szCs w:val="28"/>
        </w:rPr>
        <w:t xml:space="preserve"> год, расходы определенные в проекте решения на </w:t>
      </w:r>
      <w:r w:rsidR="00300350">
        <w:rPr>
          <w:rFonts w:ascii="Times New Roman" w:hAnsi="Times New Roman"/>
          <w:sz w:val="28"/>
          <w:szCs w:val="28"/>
        </w:rPr>
        <w:t>2025</w:t>
      </w:r>
      <w:r>
        <w:rPr>
          <w:rFonts w:ascii="Times New Roman" w:hAnsi="Times New Roman"/>
          <w:sz w:val="28"/>
          <w:szCs w:val="28"/>
        </w:rPr>
        <w:t xml:space="preserve"> год составляют </w:t>
      </w:r>
      <w:r w:rsidR="00BE3384">
        <w:rPr>
          <w:rFonts w:ascii="Times New Roman" w:hAnsi="Times New Roman"/>
          <w:sz w:val="28"/>
          <w:szCs w:val="28"/>
        </w:rPr>
        <w:t>76,2</w:t>
      </w:r>
      <w:r>
        <w:rPr>
          <w:rFonts w:ascii="Times New Roman" w:hAnsi="Times New Roman"/>
          <w:sz w:val="28"/>
          <w:szCs w:val="28"/>
        </w:rPr>
        <w:t xml:space="preserve">%, на </w:t>
      </w:r>
      <w:r w:rsidR="00300350">
        <w:rPr>
          <w:rFonts w:ascii="Times New Roman" w:hAnsi="Times New Roman"/>
          <w:sz w:val="28"/>
          <w:szCs w:val="28"/>
        </w:rPr>
        <w:t>2026</w:t>
      </w:r>
      <w:r>
        <w:rPr>
          <w:rFonts w:ascii="Times New Roman" w:hAnsi="Times New Roman"/>
          <w:sz w:val="28"/>
          <w:szCs w:val="28"/>
        </w:rPr>
        <w:t xml:space="preserve"> год </w:t>
      </w:r>
      <w:r w:rsidR="00BE3384">
        <w:rPr>
          <w:rFonts w:ascii="Times New Roman" w:hAnsi="Times New Roman"/>
          <w:sz w:val="28"/>
          <w:szCs w:val="28"/>
        </w:rPr>
        <w:t>68,1</w:t>
      </w:r>
      <w:r>
        <w:rPr>
          <w:rFonts w:ascii="Times New Roman" w:hAnsi="Times New Roman"/>
          <w:sz w:val="28"/>
          <w:szCs w:val="28"/>
        </w:rPr>
        <w:t xml:space="preserve">%, на </w:t>
      </w:r>
      <w:r w:rsidR="00300350">
        <w:rPr>
          <w:rFonts w:ascii="Times New Roman" w:hAnsi="Times New Roman"/>
          <w:sz w:val="28"/>
          <w:szCs w:val="28"/>
        </w:rPr>
        <w:t>2027</w:t>
      </w:r>
      <w:r>
        <w:rPr>
          <w:rFonts w:ascii="Times New Roman" w:hAnsi="Times New Roman"/>
          <w:sz w:val="28"/>
          <w:szCs w:val="28"/>
        </w:rPr>
        <w:t xml:space="preserve"> год </w:t>
      </w:r>
      <w:r w:rsidR="00BE3384">
        <w:rPr>
          <w:rFonts w:ascii="Times New Roman" w:hAnsi="Times New Roman"/>
          <w:sz w:val="28"/>
          <w:szCs w:val="28"/>
        </w:rPr>
        <w:t>68,7</w:t>
      </w:r>
      <w:r>
        <w:rPr>
          <w:rFonts w:ascii="Times New Roman" w:hAnsi="Times New Roman"/>
          <w:sz w:val="28"/>
          <w:szCs w:val="28"/>
        </w:rPr>
        <w:t xml:space="preserve"> процента.</w:t>
      </w:r>
    </w:p>
    <w:p w14:paraId="0FE4385A" w14:textId="77777777" w:rsidR="003D663A" w:rsidRDefault="003D663A" w:rsidP="00531978">
      <w:pPr>
        <w:spacing w:after="0" w:line="240" w:lineRule="auto"/>
        <w:jc w:val="both"/>
        <w:rPr>
          <w:rFonts w:ascii="Times New Roman" w:hAnsi="Times New Roman"/>
          <w:b/>
          <w:sz w:val="28"/>
          <w:szCs w:val="28"/>
        </w:rPr>
      </w:pPr>
      <w:r>
        <w:rPr>
          <w:rFonts w:ascii="Times New Roman" w:hAnsi="Times New Roman"/>
          <w:b/>
          <w:sz w:val="28"/>
          <w:szCs w:val="28"/>
        </w:rPr>
        <w:t>5.1. Расходы в разрезе разделов и подразделов бюджетной классификации</w:t>
      </w:r>
    </w:p>
    <w:p w14:paraId="415290CA" w14:textId="16F97701" w:rsidR="003D663A" w:rsidRDefault="003D663A" w:rsidP="00310AA8">
      <w:pPr>
        <w:spacing w:after="0" w:line="240" w:lineRule="auto"/>
        <w:ind w:firstLine="708"/>
        <w:jc w:val="both"/>
        <w:rPr>
          <w:rFonts w:ascii="Times New Roman" w:hAnsi="Times New Roman"/>
          <w:sz w:val="28"/>
          <w:szCs w:val="28"/>
        </w:rPr>
      </w:pPr>
      <w:bookmarkStart w:id="42" w:name="_Hlk184028405"/>
      <w:bookmarkStart w:id="43" w:name="_Hlk184049287"/>
      <w:r>
        <w:rPr>
          <w:rFonts w:ascii="Times New Roman" w:hAnsi="Times New Roman"/>
          <w:sz w:val="28"/>
          <w:szCs w:val="28"/>
        </w:rPr>
        <w:t xml:space="preserve">Проектом бюджета на </w:t>
      </w:r>
      <w:r w:rsidR="00300350">
        <w:rPr>
          <w:rFonts w:ascii="Times New Roman" w:hAnsi="Times New Roman"/>
          <w:sz w:val="28"/>
          <w:szCs w:val="28"/>
        </w:rPr>
        <w:t>2025</w:t>
      </w:r>
      <w:r w:rsidR="00BC6B49">
        <w:rPr>
          <w:rFonts w:ascii="Times New Roman" w:hAnsi="Times New Roman"/>
          <w:sz w:val="28"/>
          <w:szCs w:val="28"/>
        </w:rPr>
        <w:t xml:space="preserve"> год и на плановый период </w:t>
      </w:r>
      <w:r w:rsidR="00300350">
        <w:rPr>
          <w:rFonts w:ascii="Times New Roman" w:hAnsi="Times New Roman"/>
          <w:sz w:val="28"/>
          <w:szCs w:val="28"/>
        </w:rPr>
        <w:t>2026</w:t>
      </w:r>
      <w:r w:rsidR="00BC6B49">
        <w:rPr>
          <w:rFonts w:ascii="Times New Roman" w:hAnsi="Times New Roman"/>
          <w:sz w:val="28"/>
          <w:szCs w:val="28"/>
        </w:rPr>
        <w:t xml:space="preserve"> и </w:t>
      </w:r>
      <w:r w:rsidR="00300350">
        <w:rPr>
          <w:rFonts w:ascii="Times New Roman" w:hAnsi="Times New Roman"/>
          <w:sz w:val="28"/>
          <w:szCs w:val="28"/>
        </w:rPr>
        <w:t>2027</w:t>
      </w:r>
      <w:r w:rsidR="00BC6B49">
        <w:rPr>
          <w:rFonts w:ascii="Times New Roman" w:hAnsi="Times New Roman"/>
          <w:sz w:val="28"/>
          <w:szCs w:val="28"/>
        </w:rPr>
        <w:t xml:space="preserve"> </w:t>
      </w:r>
      <w:r>
        <w:rPr>
          <w:rFonts w:ascii="Times New Roman" w:hAnsi="Times New Roman"/>
          <w:sz w:val="28"/>
          <w:szCs w:val="28"/>
        </w:rPr>
        <w:t xml:space="preserve">годов определено, что расходы будут осуществляться по </w:t>
      </w:r>
      <w:r w:rsidR="00BE3384">
        <w:rPr>
          <w:rFonts w:ascii="Times New Roman" w:hAnsi="Times New Roman"/>
          <w:sz w:val="28"/>
          <w:szCs w:val="28"/>
        </w:rPr>
        <w:t>9</w:t>
      </w:r>
      <w:r>
        <w:rPr>
          <w:rFonts w:ascii="Times New Roman" w:hAnsi="Times New Roman"/>
          <w:sz w:val="28"/>
          <w:szCs w:val="28"/>
        </w:rPr>
        <w:t xml:space="preserve"> разделам бюджетной классификации расходов.</w:t>
      </w:r>
    </w:p>
    <w:p w14:paraId="7B572B8A" w14:textId="5A2E4697" w:rsidR="00BE3384" w:rsidRDefault="00BE3384" w:rsidP="00310AA8">
      <w:pPr>
        <w:spacing w:after="0" w:line="240" w:lineRule="auto"/>
        <w:ind w:firstLine="708"/>
        <w:jc w:val="both"/>
        <w:rPr>
          <w:rFonts w:ascii="Times New Roman" w:hAnsi="Times New Roman"/>
          <w:sz w:val="28"/>
          <w:szCs w:val="28"/>
        </w:rPr>
      </w:pPr>
    </w:p>
    <w:p w14:paraId="3C56F9A1" w14:textId="75BFA4F9" w:rsidR="00BE3384" w:rsidRDefault="00BE3384" w:rsidP="00310AA8">
      <w:pPr>
        <w:spacing w:after="0" w:line="240" w:lineRule="auto"/>
        <w:ind w:firstLine="708"/>
        <w:jc w:val="both"/>
        <w:rPr>
          <w:rFonts w:ascii="Times New Roman" w:hAnsi="Times New Roman"/>
          <w:sz w:val="28"/>
          <w:szCs w:val="28"/>
        </w:rPr>
      </w:pPr>
    </w:p>
    <w:p w14:paraId="5428E748" w14:textId="77777777" w:rsidR="00BE3384" w:rsidRDefault="00BE3384" w:rsidP="00310AA8">
      <w:pPr>
        <w:spacing w:after="0" w:line="240" w:lineRule="auto"/>
        <w:ind w:firstLine="708"/>
        <w:jc w:val="both"/>
        <w:rPr>
          <w:rFonts w:ascii="Times New Roman" w:hAnsi="Times New Roman"/>
          <w:sz w:val="28"/>
          <w:szCs w:val="28"/>
        </w:rPr>
      </w:pPr>
    </w:p>
    <w:p w14:paraId="17FC5352" w14:textId="77777777" w:rsidR="00BE3384" w:rsidRDefault="00BE3384" w:rsidP="00BE3384">
      <w:pPr>
        <w:spacing w:after="0" w:line="240" w:lineRule="auto"/>
        <w:ind w:firstLine="708"/>
        <w:jc w:val="center"/>
        <w:rPr>
          <w:rFonts w:ascii="Times New Roman" w:eastAsia="Times New Roman" w:hAnsi="Times New Roman"/>
          <w:i/>
          <w:iCs/>
          <w:color w:val="000000"/>
          <w:sz w:val="28"/>
          <w:szCs w:val="28"/>
          <w:lang w:eastAsia="ru-RU"/>
        </w:rPr>
      </w:pPr>
      <w:bookmarkStart w:id="44" w:name="_Hlk184049320"/>
      <w:bookmarkStart w:id="45" w:name="_Hlk120201703"/>
      <w:r w:rsidRPr="00BE3384">
        <w:rPr>
          <w:rFonts w:ascii="Times New Roman" w:eastAsia="Times New Roman" w:hAnsi="Times New Roman"/>
          <w:i/>
          <w:iCs/>
          <w:color w:val="000000"/>
          <w:sz w:val="28"/>
          <w:szCs w:val="28"/>
          <w:lang w:eastAsia="ru-RU"/>
        </w:rPr>
        <w:t xml:space="preserve">Информация об объемах расходов бюджета </w:t>
      </w:r>
    </w:p>
    <w:p w14:paraId="58B92C8B" w14:textId="28C49106" w:rsidR="00BE3384" w:rsidRPr="001E0DBA" w:rsidRDefault="00BE3384" w:rsidP="00BE3384">
      <w:pPr>
        <w:spacing w:after="0" w:line="240" w:lineRule="auto"/>
        <w:ind w:firstLine="708"/>
        <w:jc w:val="center"/>
        <w:rPr>
          <w:rFonts w:ascii="Times New Roman" w:hAnsi="Times New Roman"/>
          <w:i/>
          <w:iCs/>
          <w:sz w:val="28"/>
          <w:szCs w:val="28"/>
        </w:rPr>
      </w:pPr>
      <w:bookmarkStart w:id="46" w:name="_Hlk183426737"/>
      <w:r w:rsidRPr="005D05BF">
        <w:rPr>
          <w:rFonts w:ascii="Times New Roman" w:hAnsi="Times New Roman"/>
          <w:i/>
          <w:iCs/>
          <w:sz w:val="28"/>
          <w:szCs w:val="28"/>
        </w:rPr>
        <w:t>в</w:t>
      </w:r>
      <w:r>
        <w:rPr>
          <w:rFonts w:ascii="Times New Roman" w:hAnsi="Times New Roman"/>
          <w:i/>
          <w:iCs/>
          <w:sz w:val="28"/>
          <w:szCs w:val="28"/>
        </w:rPr>
        <w:t xml:space="preserve"> </w:t>
      </w:r>
      <w:r w:rsidRPr="008812CA">
        <w:rPr>
          <w:rFonts w:ascii="Times New Roman" w:hAnsi="Times New Roman"/>
          <w:i/>
          <w:iCs/>
          <w:sz w:val="28"/>
          <w:szCs w:val="28"/>
        </w:rPr>
        <w:t>202</w:t>
      </w:r>
      <w:r>
        <w:rPr>
          <w:rFonts w:ascii="Times New Roman" w:hAnsi="Times New Roman"/>
          <w:i/>
          <w:iCs/>
          <w:sz w:val="28"/>
          <w:szCs w:val="28"/>
        </w:rPr>
        <w:t>3</w:t>
      </w:r>
      <w:r w:rsidRPr="008812CA">
        <w:rPr>
          <w:rFonts w:ascii="Times New Roman" w:hAnsi="Times New Roman"/>
          <w:i/>
          <w:iCs/>
          <w:sz w:val="28"/>
          <w:szCs w:val="28"/>
        </w:rPr>
        <w:t xml:space="preserve"> -2027 годах приведена в таблице</w:t>
      </w:r>
      <w:r>
        <w:rPr>
          <w:rFonts w:ascii="Times New Roman" w:hAnsi="Times New Roman"/>
          <w:i/>
          <w:iCs/>
          <w:sz w:val="28"/>
          <w:szCs w:val="28"/>
        </w:rPr>
        <w:t xml:space="preserve"> </w:t>
      </w:r>
      <w:proofErr w:type="gramStart"/>
      <w:r>
        <w:rPr>
          <w:rFonts w:ascii="Times New Roman" w:hAnsi="Times New Roman"/>
          <w:i/>
          <w:iCs/>
          <w:sz w:val="28"/>
          <w:szCs w:val="28"/>
        </w:rPr>
        <w:t xml:space="preserve">   (</w:t>
      </w:r>
      <w:proofErr w:type="gramEnd"/>
      <w:r>
        <w:rPr>
          <w:rFonts w:ascii="Times New Roman" w:hAnsi="Times New Roman"/>
          <w:i/>
          <w:iCs/>
          <w:sz w:val="28"/>
          <w:szCs w:val="28"/>
        </w:rPr>
        <w:t>тыс. рублей)</w:t>
      </w:r>
      <w:bookmarkEnd w:id="42"/>
    </w:p>
    <w:tbl>
      <w:tblPr>
        <w:tblW w:w="9465" w:type="dxa"/>
        <w:tblInd w:w="40" w:type="dxa"/>
        <w:tblLayout w:type="fixed"/>
        <w:tblCellMar>
          <w:left w:w="40" w:type="dxa"/>
          <w:right w:w="40" w:type="dxa"/>
        </w:tblCellMar>
        <w:tblLook w:val="04A0" w:firstRow="1" w:lastRow="0" w:firstColumn="1" w:lastColumn="0" w:noHBand="0" w:noVBand="1"/>
      </w:tblPr>
      <w:tblGrid>
        <w:gridCol w:w="2548"/>
        <w:gridCol w:w="424"/>
        <w:gridCol w:w="1423"/>
        <w:gridCol w:w="1246"/>
        <w:gridCol w:w="1275"/>
        <w:gridCol w:w="1275"/>
        <w:gridCol w:w="1274"/>
      </w:tblGrid>
      <w:tr w:rsidR="00BE3384" w:rsidRPr="00BE3384" w14:paraId="046B7BD5" w14:textId="77777777" w:rsidTr="00686D1E">
        <w:trPr>
          <w:trHeight w:val="240"/>
        </w:trPr>
        <w:tc>
          <w:tcPr>
            <w:tcW w:w="2548" w:type="dxa"/>
            <w:vMerge w:val="restart"/>
            <w:tcBorders>
              <w:top w:val="single" w:sz="6" w:space="0" w:color="auto"/>
              <w:left w:val="single" w:sz="6" w:space="0" w:color="auto"/>
              <w:bottom w:val="nil"/>
              <w:right w:val="single" w:sz="6" w:space="0" w:color="auto"/>
            </w:tcBorders>
            <w:shd w:val="clear" w:color="auto" w:fill="FFFFFF"/>
            <w:vAlign w:val="center"/>
            <w:hideMark/>
          </w:tcPr>
          <w:bookmarkEnd w:id="43"/>
          <w:bookmarkEnd w:id="44"/>
          <w:bookmarkEnd w:id="46"/>
          <w:p w14:paraId="551A07CA" w14:textId="77777777" w:rsidR="00BE3384" w:rsidRPr="00BE3384" w:rsidRDefault="00BE3384" w:rsidP="00BE3384">
            <w:pPr>
              <w:shd w:val="clear" w:color="auto" w:fill="FFFFFF"/>
              <w:spacing w:after="200" w:line="276" w:lineRule="auto"/>
              <w:jc w:val="center"/>
              <w:rPr>
                <w:rFonts w:ascii="Times New Roman" w:hAnsi="Times New Roman"/>
                <w:b/>
              </w:rPr>
            </w:pPr>
            <w:r w:rsidRPr="00BE3384">
              <w:rPr>
                <w:rFonts w:ascii="Times New Roman" w:hAnsi="Times New Roman"/>
                <w:b/>
              </w:rPr>
              <w:t>Наименование</w:t>
            </w:r>
          </w:p>
        </w:tc>
        <w:tc>
          <w:tcPr>
            <w:tcW w:w="424" w:type="dxa"/>
            <w:vMerge w:val="restart"/>
            <w:tcBorders>
              <w:top w:val="single" w:sz="6" w:space="0" w:color="auto"/>
              <w:left w:val="single" w:sz="6" w:space="0" w:color="auto"/>
              <w:bottom w:val="nil"/>
              <w:right w:val="single" w:sz="6" w:space="0" w:color="auto"/>
            </w:tcBorders>
            <w:shd w:val="clear" w:color="auto" w:fill="FFFFFF"/>
            <w:vAlign w:val="center"/>
            <w:hideMark/>
          </w:tcPr>
          <w:p w14:paraId="62A9AC2B" w14:textId="77777777" w:rsidR="00BE3384" w:rsidRPr="00BE3384" w:rsidRDefault="00BE3384" w:rsidP="00BE3384">
            <w:pPr>
              <w:shd w:val="clear" w:color="auto" w:fill="FFFFFF"/>
              <w:spacing w:after="200" w:line="276" w:lineRule="auto"/>
              <w:jc w:val="center"/>
              <w:rPr>
                <w:rFonts w:ascii="Times New Roman" w:hAnsi="Times New Roman"/>
                <w:b/>
              </w:rPr>
            </w:pPr>
            <w:proofErr w:type="spellStart"/>
            <w:r w:rsidRPr="00BE3384">
              <w:rPr>
                <w:rFonts w:ascii="Times New Roman" w:hAnsi="Times New Roman"/>
                <w:b/>
              </w:rPr>
              <w:t>Рз</w:t>
            </w:r>
            <w:proofErr w:type="spellEnd"/>
          </w:p>
        </w:tc>
        <w:tc>
          <w:tcPr>
            <w:tcW w:w="1423"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223EDB05" w14:textId="77777777" w:rsidR="00BE3384" w:rsidRPr="00BE3384" w:rsidRDefault="00BE3384" w:rsidP="00BE3384">
            <w:pPr>
              <w:shd w:val="clear" w:color="auto" w:fill="FFFFFF"/>
              <w:spacing w:after="0" w:line="240" w:lineRule="auto"/>
              <w:jc w:val="center"/>
              <w:rPr>
                <w:rFonts w:ascii="Times New Roman" w:hAnsi="Times New Roman"/>
                <w:b/>
              </w:rPr>
            </w:pPr>
            <w:r w:rsidRPr="00BE3384">
              <w:rPr>
                <w:rFonts w:ascii="Times New Roman" w:hAnsi="Times New Roman"/>
                <w:b/>
              </w:rPr>
              <w:t>2023 год</w:t>
            </w:r>
          </w:p>
        </w:tc>
        <w:tc>
          <w:tcPr>
            <w:tcW w:w="1246" w:type="dxa"/>
            <w:vMerge w:val="restart"/>
            <w:tcBorders>
              <w:top w:val="single" w:sz="4" w:space="0" w:color="auto"/>
              <w:left w:val="nil"/>
              <w:bottom w:val="single" w:sz="4" w:space="0" w:color="auto"/>
              <w:right w:val="single" w:sz="4" w:space="0" w:color="auto"/>
            </w:tcBorders>
            <w:vAlign w:val="center"/>
          </w:tcPr>
          <w:p w14:paraId="606509C9" w14:textId="77777777" w:rsidR="00BE3384" w:rsidRPr="00BE3384" w:rsidRDefault="00BE3384" w:rsidP="00BE3384">
            <w:pPr>
              <w:spacing w:after="0" w:line="240" w:lineRule="auto"/>
              <w:jc w:val="center"/>
              <w:rPr>
                <w:rFonts w:ascii="Times New Roman" w:hAnsi="Times New Roman"/>
              </w:rPr>
            </w:pPr>
          </w:p>
          <w:p w14:paraId="1F353BFD" w14:textId="77777777" w:rsidR="00BE3384" w:rsidRPr="00BE3384" w:rsidRDefault="00BE3384" w:rsidP="00BE3384">
            <w:pPr>
              <w:spacing w:after="0" w:line="240" w:lineRule="auto"/>
              <w:jc w:val="center"/>
              <w:rPr>
                <w:rFonts w:ascii="Times New Roman" w:hAnsi="Times New Roman"/>
                <w:b/>
              </w:rPr>
            </w:pPr>
            <w:r w:rsidRPr="00BE3384">
              <w:rPr>
                <w:rFonts w:ascii="Times New Roman" w:hAnsi="Times New Roman"/>
                <w:b/>
              </w:rPr>
              <w:t>2024 год</w:t>
            </w:r>
          </w:p>
          <w:p w14:paraId="584B15D3" w14:textId="77777777" w:rsidR="00BE3384" w:rsidRPr="00BE3384" w:rsidRDefault="00BE3384" w:rsidP="00BE3384">
            <w:pPr>
              <w:spacing w:after="0" w:line="240" w:lineRule="auto"/>
              <w:jc w:val="center"/>
              <w:rPr>
                <w:rFonts w:ascii="Times New Roman" w:hAnsi="Times New Roman"/>
              </w:rPr>
            </w:pPr>
            <w:r w:rsidRPr="00BE3384">
              <w:rPr>
                <w:rFonts w:ascii="Times New Roman" w:hAnsi="Times New Roman"/>
                <w:b/>
              </w:rPr>
              <w:t>оценка</w:t>
            </w:r>
          </w:p>
        </w:tc>
        <w:tc>
          <w:tcPr>
            <w:tcW w:w="3824" w:type="dxa"/>
            <w:gridSpan w:val="3"/>
            <w:tcBorders>
              <w:top w:val="single" w:sz="4" w:space="0" w:color="auto"/>
              <w:left w:val="nil"/>
              <w:bottom w:val="single" w:sz="4" w:space="0" w:color="auto"/>
              <w:right w:val="single" w:sz="4" w:space="0" w:color="auto"/>
            </w:tcBorders>
            <w:vAlign w:val="center"/>
            <w:hideMark/>
          </w:tcPr>
          <w:p w14:paraId="53913357" w14:textId="77777777" w:rsidR="00BE3384" w:rsidRPr="00BE3384" w:rsidRDefault="00BE3384" w:rsidP="00BE3384">
            <w:pPr>
              <w:spacing w:after="0" w:line="240" w:lineRule="auto"/>
              <w:jc w:val="center"/>
              <w:rPr>
                <w:rFonts w:ascii="Times New Roman" w:hAnsi="Times New Roman"/>
                <w:b/>
              </w:rPr>
            </w:pPr>
            <w:r w:rsidRPr="00BE3384">
              <w:rPr>
                <w:rFonts w:ascii="Times New Roman" w:hAnsi="Times New Roman"/>
                <w:b/>
              </w:rPr>
              <w:t>проект</w:t>
            </w:r>
          </w:p>
        </w:tc>
      </w:tr>
      <w:tr w:rsidR="00BE3384" w:rsidRPr="00BE3384" w14:paraId="3B3B2737" w14:textId="77777777" w:rsidTr="00686D1E">
        <w:trPr>
          <w:trHeight w:val="517"/>
        </w:trPr>
        <w:tc>
          <w:tcPr>
            <w:tcW w:w="2548" w:type="dxa"/>
            <w:vMerge/>
            <w:tcBorders>
              <w:top w:val="single" w:sz="6" w:space="0" w:color="auto"/>
              <w:left w:val="single" w:sz="6" w:space="0" w:color="auto"/>
              <w:bottom w:val="nil"/>
              <w:right w:val="single" w:sz="6" w:space="0" w:color="auto"/>
            </w:tcBorders>
            <w:vAlign w:val="center"/>
            <w:hideMark/>
          </w:tcPr>
          <w:p w14:paraId="2A7A4B15" w14:textId="77777777" w:rsidR="00BE3384" w:rsidRPr="00BE3384" w:rsidRDefault="00BE3384" w:rsidP="00BE3384">
            <w:pPr>
              <w:spacing w:after="0" w:line="276" w:lineRule="auto"/>
              <w:rPr>
                <w:rFonts w:ascii="Times New Roman" w:hAnsi="Times New Roman"/>
                <w:b/>
              </w:rPr>
            </w:pPr>
          </w:p>
        </w:tc>
        <w:tc>
          <w:tcPr>
            <w:tcW w:w="424" w:type="dxa"/>
            <w:vMerge/>
            <w:tcBorders>
              <w:top w:val="single" w:sz="6" w:space="0" w:color="auto"/>
              <w:left w:val="single" w:sz="6" w:space="0" w:color="auto"/>
              <w:bottom w:val="nil"/>
              <w:right w:val="single" w:sz="6" w:space="0" w:color="auto"/>
            </w:tcBorders>
            <w:vAlign w:val="center"/>
            <w:hideMark/>
          </w:tcPr>
          <w:p w14:paraId="309F4104" w14:textId="77777777" w:rsidR="00BE3384" w:rsidRPr="00BE3384" w:rsidRDefault="00BE3384" w:rsidP="00BE3384">
            <w:pPr>
              <w:spacing w:after="0" w:line="276" w:lineRule="auto"/>
              <w:rPr>
                <w:rFonts w:ascii="Times New Roman" w:hAnsi="Times New Roman"/>
                <w:b/>
              </w:rPr>
            </w:pPr>
          </w:p>
        </w:tc>
        <w:tc>
          <w:tcPr>
            <w:tcW w:w="1423" w:type="dxa"/>
            <w:vMerge/>
            <w:tcBorders>
              <w:top w:val="single" w:sz="6" w:space="0" w:color="auto"/>
              <w:left w:val="single" w:sz="6" w:space="0" w:color="auto"/>
              <w:bottom w:val="single" w:sz="6" w:space="0" w:color="auto"/>
              <w:right w:val="single" w:sz="6" w:space="0" w:color="auto"/>
            </w:tcBorders>
            <w:vAlign w:val="center"/>
            <w:hideMark/>
          </w:tcPr>
          <w:p w14:paraId="688E0EDE" w14:textId="77777777" w:rsidR="00BE3384" w:rsidRPr="00BE3384" w:rsidRDefault="00BE3384" w:rsidP="00BE3384">
            <w:pPr>
              <w:spacing w:after="0" w:line="276" w:lineRule="auto"/>
              <w:rPr>
                <w:rFonts w:ascii="Times New Roman" w:hAnsi="Times New Roman"/>
                <w:b/>
              </w:rPr>
            </w:pPr>
          </w:p>
        </w:tc>
        <w:tc>
          <w:tcPr>
            <w:tcW w:w="1246" w:type="dxa"/>
            <w:vMerge/>
            <w:tcBorders>
              <w:top w:val="single" w:sz="4" w:space="0" w:color="auto"/>
              <w:left w:val="nil"/>
              <w:bottom w:val="single" w:sz="4" w:space="0" w:color="auto"/>
              <w:right w:val="single" w:sz="4" w:space="0" w:color="auto"/>
            </w:tcBorders>
            <w:vAlign w:val="center"/>
            <w:hideMark/>
          </w:tcPr>
          <w:p w14:paraId="2CDD4160" w14:textId="77777777" w:rsidR="00BE3384" w:rsidRPr="00BE3384" w:rsidRDefault="00BE3384" w:rsidP="00BE3384">
            <w:pPr>
              <w:spacing w:after="0" w:line="276" w:lineRule="auto"/>
              <w:rPr>
                <w:rFonts w:ascii="Times New Roman" w:hAnsi="Times New Roman"/>
              </w:rPr>
            </w:pPr>
          </w:p>
        </w:tc>
        <w:tc>
          <w:tcPr>
            <w:tcW w:w="1275" w:type="dxa"/>
            <w:vMerge w:val="restart"/>
            <w:tcBorders>
              <w:top w:val="single" w:sz="4" w:space="0" w:color="auto"/>
              <w:left w:val="nil"/>
              <w:bottom w:val="single" w:sz="4" w:space="0" w:color="auto"/>
              <w:right w:val="single" w:sz="4" w:space="0" w:color="auto"/>
            </w:tcBorders>
            <w:vAlign w:val="center"/>
            <w:hideMark/>
          </w:tcPr>
          <w:p w14:paraId="3F21DAD7" w14:textId="77777777" w:rsidR="00BE3384" w:rsidRPr="00BE3384" w:rsidRDefault="00BE3384" w:rsidP="00BE3384">
            <w:pPr>
              <w:spacing w:after="0" w:line="240" w:lineRule="auto"/>
              <w:jc w:val="center"/>
              <w:rPr>
                <w:rFonts w:ascii="Times New Roman" w:hAnsi="Times New Roman"/>
                <w:b/>
              </w:rPr>
            </w:pPr>
            <w:r w:rsidRPr="00BE3384">
              <w:rPr>
                <w:rFonts w:ascii="Times New Roman" w:hAnsi="Times New Roman"/>
                <w:b/>
              </w:rPr>
              <w:t>2025 год</w:t>
            </w:r>
          </w:p>
        </w:tc>
        <w:tc>
          <w:tcPr>
            <w:tcW w:w="1275" w:type="dxa"/>
            <w:vMerge w:val="restart"/>
            <w:tcBorders>
              <w:top w:val="single" w:sz="4" w:space="0" w:color="auto"/>
              <w:left w:val="nil"/>
              <w:bottom w:val="single" w:sz="4" w:space="0" w:color="auto"/>
              <w:right w:val="single" w:sz="4" w:space="0" w:color="auto"/>
            </w:tcBorders>
            <w:vAlign w:val="center"/>
            <w:hideMark/>
          </w:tcPr>
          <w:p w14:paraId="10D53137" w14:textId="77777777" w:rsidR="00BE3384" w:rsidRPr="00BE3384" w:rsidRDefault="00BE3384" w:rsidP="00BE3384">
            <w:pPr>
              <w:spacing w:after="0" w:line="240" w:lineRule="auto"/>
              <w:jc w:val="center"/>
              <w:rPr>
                <w:rFonts w:ascii="Times New Roman" w:hAnsi="Times New Roman"/>
                <w:b/>
              </w:rPr>
            </w:pPr>
            <w:r w:rsidRPr="00BE3384">
              <w:rPr>
                <w:rFonts w:ascii="Times New Roman" w:hAnsi="Times New Roman"/>
                <w:b/>
              </w:rPr>
              <w:t>2026 год</w:t>
            </w:r>
          </w:p>
        </w:tc>
        <w:tc>
          <w:tcPr>
            <w:tcW w:w="1274" w:type="dxa"/>
            <w:vMerge w:val="restart"/>
            <w:tcBorders>
              <w:top w:val="single" w:sz="4" w:space="0" w:color="auto"/>
              <w:left w:val="nil"/>
              <w:bottom w:val="single" w:sz="4" w:space="0" w:color="auto"/>
              <w:right w:val="single" w:sz="4" w:space="0" w:color="auto"/>
            </w:tcBorders>
            <w:vAlign w:val="center"/>
            <w:hideMark/>
          </w:tcPr>
          <w:p w14:paraId="5DCDCCEA" w14:textId="77777777" w:rsidR="00BE3384" w:rsidRPr="00BE3384" w:rsidRDefault="00BE3384" w:rsidP="00BE3384">
            <w:pPr>
              <w:spacing w:after="0" w:line="240" w:lineRule="auto"/>
              <w:jc w:val="center"/>
              <w:rPr>
                <w:rFonts w:ascii="Times New Roman" w:hAnsi="Times New Roman"/>
                <w:b/>
              </w:rPr>
            </w:pPr>
            <w:r w:rsidRPr="00BE3384">
              <w:rPr>
                <w:rFonts w:ascii="Times New Roman" w:hAnsi="Times New Roman"/>
                <w:b/>
              </w:rPr>
              <w:t>2027 год</w:t>
            </w:r>
          </w:p>
        </w:tc>
      </w:tr>
      <w:tr w:rsidR="00BE3384" w:rsidRPr="00BE3384" w14:paraId="54D62ACE" w14:textId="77777777" w:rsidTr="00686D1E">
        <w:trPr>
          <w:trHeight w:hRule="exact" w:val="74"/>
        </w:trPr>
        <w:tc>
          <w:tcPr>
            <w:tcW w:w="2548" w:type="dxa"/>
            <w:tcBorders>
              <w:top w:val="nil"/>
              <w:left w:val="single" w:sz="6" w:space="0" w:color="auto"/>
              <w:bottom w:val="single" w:sz="6" w:space="0" w:color="auto"/>
              <w:right w:val="single" w:sz="6" w:space="0" w:color="auto"/>
            </w:tcBorders>
            <w:shd w:val="clear" w:color="auto" w:fill="FFFFFF"/>
          </w:tcPr>
          <w:p w14:paraId="675C4CA2" w14:textId="77777777" w:rsidR="00BE3384" w:rsidRPr="00BE3384" w:rsidRDefault="00BE3384" w:rsidP="00BE3384">
            <w:pPr>
              <w:spacing w:after="200" w:line="276" w:lineRule="auto"/>
              <w:rPr>
                <w:rFonts w:ascii="Times New Roman" w:hAnsi="Times New Roman"/>
                <w:b/>
              </w:rPr>
            </w:pPr>
          </w:p>
          <w:p w14:paraId="5AF4D305" w14:textId="77777777" w:rsidR="00BE3384" w:rsidRPr="00BE3384" w:rsidRDefault="00BE3384" w:rsidP="00BE3384">
            <w:pPr>
              <w:spacing w:after="200" w:line="276" w:lineRule="auto"/>
              <w:rPr>
                <w:rFonts w:ascii="Times New Roman" w:hAnsi="Times New Roman"/>
                <w:b/>
              </w:rPr>
            </w:pPr>
          </w:p>
        </w:tc>
        <w:tc>
          <w:tcPr>
            <w:tcW w:w="424" w:type="dxa"/>
            <w:tcBorders>
              <w:top w:val="nil"/>
              <w:left w:val="single" w:sz="6" w:space="0" w:color="auto"/>
              <w:bottom w:val="single" w:sz="6" w:space="0" w:color="auto"/>
              <w:right w:val="single" w:sz="6" w:space="0" w:color="auto"/>
            </w:tcBorders>
            <w:shd w:val="clear" w:color="auto" w:fill="FFFFFF"/>
          </w:tcPr>
          <w:p w14:paraId="7D503D6E" w14:textId="77777777" w:rsidR="00BE3384" w:rsidRPr="00BE3384" w:rsidRDefault="00BE3384" w:rsidP="00BE3384">
            <w:pPr>
              <w:spacing w:after="200" w:line="276" w:lineRule="auto"/>
              <w:rPr>
                <w:rFonts w:ascii="Times New Roman" w:hAnsi="Times New Roman"/>
                <w:b/>
              </w:rPr>
            </w:pPr>
          </w:p>
          <w:p w14:paraId="0A51A445" w14:textId="77777777" w:rsidR="00BE3384" w:rsidRPr="00BE3384" w:rsidRDefault="00BE3384" w:rsidP="00BE3384">
            <w:pPr>
              <w:spacing w:after="200" w:line="276" w:lineRule="auto"/>
              <w:rPr>
                <w:rFonts w:ascii="Times New Roman" w:hAnsi="Times New Roman"/>
                <w:b/>
              </w:rPr>
            </w:pPr>
          </w:p>
        </w:tc>
        <w:tc>
          <w:tcPr>
            <w:tcW w:w="1423" w:type="dxa"/>
            <w:vMerge/>
            <w:tcBorders>
              <w:top w:val="single" w:sz="6" w:space="0" w:color="auto"/>
              <w:left w:val="single" w:sz="6" w:space="0" w:color="auto"/>
              <w:bottom w:val="single" w:sz="6" w:space="0" w:color="auto"/>
              <w:right w:val="single" w:sz="6" w:space="0" w:color="auto"/>
            </w:tcBorders>
            <w:vAlign w:val="center"/>
            <w:hideMark/>
          </w:tcPr>
          <w:p w14:paraId="79178F8E" w14:textId="77777777" w:rsidR="00BE3384" w:rsidRPr="00BE3384" w:rsidRDefault="00BE3384" w:rsidP="00BE3384">
            <w:pPr>
              <w:spacing w:after="0" w:line="276" w:lineRule="auto"/>
              <w:rPr>
                <w:rFonts w:ascii="Times New Roman" w:hAnsi="Times New Roman"/>
                <w:b/>
              </w:rPr>
            </w:pPr>
          </w:p>
        </w:tc>
        <w:tc>
          <w:tcPr>
            <w:tcW w:w="1246" w:type="dxa"/>
            <w:vMerge/>
            <w:tcBorders>
              <w:top w:val="single" w:sz="4" w:space="0" w:color="auto"/>
              <w:left w:val="nil"/>
              <w:bottom w:val="single" w:sz="4" w:space="0" w:color="auto"/>
              <w:right w:val="single" w:sz="4" w:space="0" w:color="auto"/>
            </w:tcBorders>
            <w:vAlign w:val="center"/>
            <w:hideMark/>
          </w:tcPr>
          <w:p w14:paraId="17EB2609" w14:textId="77777777" w:rsidR="00BE3384" w:rsidRPr="00BE3384" w:rsidRDefault="00BE3384" w:rsidP="00BE3384">
            <w:pPr>
              <w:spacing w:after="0" w:line="276" w:lineRule="auto"/>
              <w:rPr>
                <w:rFonts w:ascii="Times New Roman" w:hAnsi="Times New Roman"/>
              </w:rPr>
            </w:pPr>
          </w:p>
        </w:tc>
        <w:tc>
          <w:tcPr>
            <w:tcW w:w="1275" w:type="dxa"/>
            <w:vMerge/>
            <w:tcBorders>
              <w:top w:val="single" w:sz="4" w:space="0" w:color="auto"/>
              <w:left w:val="nil"/>
              <w:bottom w:val="single" w:sz="4" w:space="0" w:color="auto"/>
              <w:right w:val="single" w:sz="4" w:space="0" w:color="auto"/>
            </w:tcBorders>
            <w:vAlign w:val="center"/>
            <w:hideMark/>
          </w:tcPr>
          <w:p w14:paraId="331EED07" w14:textId="77777777" w:rsidR="00BE3384" w:rsidRPr="00BE3384" w:rsidRDefault="00BE3384" w:rsidP="00BE3384">
            <w:pPr>
              <w:spacing w:after="0" w:line="276" w:lineRule="auto"/>
              <w:rPr>
                <w:rFonts w:ascii="Times New Roman" w:hAnsi="Times New Roman"/>
                <w:b/>
              </w:rPr>
            </w:pPr>
          </w:p>
        </w:tc>
        <w:tc>
          <w:tcPr>
            <w:tcW w:w="1275" w:type="dxa"/>
            <w:vMerge/>
            <w:tcBorders>
              <w:top w:val="single" w:sz="4" w:space="0" w:color="auto"/>
              <w:left w:val="nil"/>
              <w:bottom w:val="single" w:sz="4" w:space="0" w:color="auto"/>
              <w:right w:val="single" w:sz="4" w:space="0" w:color="auto"/>
            </w:tcBorders>
            <w:vAlign w:val="center"/>
            <w:hideMark/>
          </w:tcPr>
          <w:p w14:paraId="44780381" w14:textId="77777777" w:rsidR="00BE3384" w:rsidRPr="00BE3384" w:rsidRDefault="00BE3384" w:rsidP="00BE3384">
            <w:pPr>
              <w:spacing w:after="0" w:line="276" w:lineRule="auto"/>
              <w:rPr>
                <w:rFonts w:ascii="Times New Roman" w:hAnsi="Times New Roman"/>
                <w:b/>
              </w:rPr>
            </w:pPr>
          </w:p>
        </w:tc>
        <w:tc>
          <w:tcPr>
            <w:tcW w:w="1274" w:type="dxa"/>
            <w:vMerge/>
            <w:tcBorders>
              <w:top w:val="single" w:sz="4" w:space="0" w:color="auto"/>
              <w:left w:val="nil"/>
              <w:bottom w:val="single" w:sz="4" w:space="0" w:color="auto"/>
              <w:right w:val="single" w:sz="4" w:space="0" w:color="auto"/>
            </w:tcBorders>
            <w:vAlign w:val="center"/>
            <w:hideMark/>
          </w:tcPr>
          <w:p w14:paraId="4B2B3D29" w14:textId="77777777" w:rsidR="00BE3384" w:rsidRPr="00BE3384" w:rsidRDefault="00BE3384" w:rsidP="00BE3384">
            <w:pPr>
              <w:spacing w:after="0" w:line="276" w:lineRule="auto"/>
              <w:rPr>
                <w:rFonts w:ascii="Times New Roman" w:hAnsi="Times New Roman"/>
                <w:b/>
              </w:rPr>
            </w:pPr>
          </w:p>
        </w:tc>
      </w:tr>
      <w:tr w:rsidR="00BE3384" w:rsidRPr="00BE3384" w14:paraId="757D465F" w14:textId="77777777" w:rsidTr="00686D1E">
        <w:trPr>
          <w:trHeight w:hRule="exact" w:val="510"/>
        </w:trPr>
        <w:tc>
          <w:tcPr>
            <w:tcW w:w="25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73503AB" w14:textId="77777777" w:rsidR="00BE3384" w:rsidRPr="00BE3384" w:rsidRDefault="00BE3384" w:rsidP="00BE3384">
            <w:pPr>
              <w:shd w:val="clear" w:color="auto" w:fill="FFFFFF"/>
              <w:spacing w:after="0" w:line="240" w:lineRule="auto"/>
              <w:ind w:left="10"/>
              <w:rPr>
                <w:rFonts w:ascii="Times New Roman" w:hAnsi="Times New Roman"/>
                <w:sz w:val="20"/>
                <w:szCs w:val="20"/>
              </w:rPr>
            </w:pPr>
            <w:r w:rsidRPr="00BE3384">
              <w:rPr>
                <w:rFonts w:ascii="Times New Roman" w:hAnsi="Times New Roman"/>
                <w:color w:val="000000"/>
                <w:spacing w:val="-2"/>
                <w:sz w:val="20"/>
                <w:szCs w:val="20"/>
              </w:rPr>
              <w:t>Общегосударственные вопросы</w:t>
            </w:r>
          </w:p>
        </w:tc>
        <w:tc>
          <w:tcPr>
            <w:tcW w:w="424" w:type="dxa"/>
            <w:tcBorders>
              <w:top w:val="single" w:sz="6" w:space="0" w:color="auto"/>
              <w:left w:val="single" w:sz="6" w:space="0" w:color="auto"/>
              <w:bottom w:val="single" w:sz="6" w:space="0" w:color="auto"/>
              <w:right w:val="single" w:sz="6" w:space="0" w:color="auto"/>
            </w:tcBorders>
            <w:shd w:val="clear" w:color="auto" w:fill="FFFFFF"/>
            <w:hideMark/>
          </w:tcPr>
          <w:p w14:paraId="07DA8101" w14:textId="77777777" w:rsidR="00BE3384" w:rsidRPr="00BE3384" w:rsidRDefault="00BE3384" w:rsidP="00BE3384">
            <w:pPr>
              <w:shd w:val="clear" w:color="auto" w:fill="FFFFFF"/>
              <w:spacing w:after="0" w:line="240" w:lineRule="auto"/>
              <w:ind w:left="43"/>
              <w:jc w:val="center"/>
              <w:rPr>
                <w:rFonts w:ascii="Times New Roman" w:hAnsi="Times New Roman"/>
              </w:rPr>
            </w:pPr>
            <w:r w:rsidRPr="00BE3384">
              <w:rPr>
                <w:rFonts w:ascii="Times New Roman" w:hAnsi="Times New Roman"/>
                <w:color w:val="000000"/>
              </w:rPr>
              <w:t>01</w:t>
            </w:r>
          </w:p>
        </w:tc>
        <w:tc>
          <w:tcPr>
            <w:tcW w:w="1423" w:type="dxa"/>
            <w:tcBorders>
              <w:top w:val="single" w:sz="6" w:space="0" w:color="auto"/>
              <w:left w:val="single" w:sz="6" w:space="0" w:color="auto"/>
              <w:bottom w:val="single" w:sz="6" w:space="0" w:color="auto"/>
              <w:right w:val="single" w:sz="6" w:space="0" w:color="auto"/>
            </w:tcBorders>
            <w:shd w:val="clear" w:color="auto" w:fill="FFFFFF"/>
            <w:vAlign w:val="center"/>
          </w:tcPr>
          <w:p w14:paraId="6493BA95" w14:textId="77777777" w:rsidR="00BE3384" w:rsidRPr="00BE3384" w:rsidRDefault="00BE3384" w:rsidP="00BE3384">
            <w:pPr>
              <w:shd w:val="clear" w:color="auto" w:fill="FFFFFF"/>
              <w:spacing w:after="200" w:line="276" w:lineRule="auto"/>
              <w:jc w:val="center"/>
              <w:rPr>
                <w:rFonts w:ascii="Times New Roman" w:hAnsi="Times New Roman"/>
              </w:rPr>
            </w:pPr>
            <w:r w:rsidRPr="00BE3384">
              <w:rPr>
                <w:rFonts w:ascii="Times New Roman" w:hAnsi="Times New Roman"/>
              </w:rPr>
              <w:t>1475,2</w:t>
            </w:r>
          </w:p>
        </w:tc>
        <w:tc>
          <w:tcPr>
            <w:tcW w:w="1246" w:type="dxa"/>
            <w:tcBorders>
              <w:top w:val="single" w:sz="4" w:space="0" w:color="auto"/>
              <w:left w:val="nil"/>
              <w:bottom w:val="single" w:sz="4" w:space="0" w:color="auto"/>
              <w:right w:val="single" w:sz="4" w:space="0" w:color="auto"/>
            </w:tcBorders>
          </w:tcPr>
          <w:p w14:paraId="1269E150" w14:textId="77777777" w:rsidR="00BE3384" w:rsidRPr="00BE3384" w:rsidRDefault="00BE3384" w:rsidP="00BE3384">
            <w:pPr>
              <w:spacing w:after="200" w:line="276" w:lineRule="auto"/>
              <w:jc w:val="center"/>
              <w:rPr>
                <w:rFonts w:ascii="Times New Roman" w:hAnsi="Times New Roman"/>
              </w:rPr>
            </w:pPr>
            <w:r w:rsidRPr="00BE3384">
              <w:rPr>
                <w:rFonts w:ascii="Times New Roman" w:hAnsi="Times New Roman"/>
              </w:rPr>
              <w:t>1540,8</w:t>
            </w:r>
          </w:p>
        </w:tc>
        <w:tc>
          <w:tcPr>
            <w:tcW w:w="1275" w:type="dxa"/>
            <w:tcBorders>
              <w:top w:val="single" w:sz="4" w:space="0" w:color="auto"/>
              <w:left w:val="nil"/>
              <w:bottom w:val="single" w:sz="4" w:space="0" w:color="auto"/>
              <w:right w:val="single" w:sz="4" w:space="0" w:color="auto"/>
            </w:tcBorders>
          </w:tcPr>
          <w:p w14:paraId="02F58538" w14:textId="77777777" w:rsidR="00BE3384" w:rsidRPr="00BE3384" w:rsidRDefault="00BE3384" w:rsidP="00BE3384">
            <w:pPr>
              <w:spacing w:after="0" w:line="240" w:lineRule="auto"/>
              <w:jc w:val="center"/>
              <w:rPr>
                <w:rFonts w:ascii="Times New Roman" w:hAnsi="Times New Roman"/>
                <w:color w:val="000000"/>
              </w:rPr>
            </w:pPr>
            <w:r w:rsidRPr="00BE3384">
              <w:rPr>
                <w:rFonts w:ascii="Times New Roman" w:hAnsi="Times New Roman"/>
                <w:color w:val="000000"/>
              </w:rPr>
              <w:t>1657,3</w:t>
            </w:r>
          </w:p>
        </w:tc>
        <w:tc>
          <w:tcPr>
            <w:tcW w:w="1275" w:type="dxa"/>
            <w:tcBorders>
              <w:top w:val="single" w:sz="4" w:space="0" w:color="auto"/>
              <w:left w:val="nil"/>
              <w:bottom w:val="single" w:sz="4" w:space="0" w:color="auto"/>
              <w:right w:val="single" w:sz="4" w:space="0" w:color="auto"/>
            </w:tcBorders>
          </w:tcPr>
          <w:p w14:paraId="20046FF1" w14:textId="77777777" w:rsidR="00BE3384" w:rsidRPr="00BE3384" w:rsidRDefault="00BE3384" w:rsidP="00BE3384">
            <w:pPr>
              <w:spacing w:after="200" w:line="276" w:lineRule="auto"/>
              <w:jc w:val="center"/>
              <w:rPr>
                <w:rFonts w:ascii="Times New Roman" w:hAnsi="Times New Roman"/>
              </w:rPr>
            </w:pPr>
            <w:r w:rsidRPr="00BE3384">
              <w:rPr>
                <w:rFonts w:ascii="Times New Roman" w:hAnsi="Times New Roman"/>
              </w:rPr>
              <w:t>1682,4</w:t>
            </w:r>
          </w:p>
        </w:tc>
        <w:tc>
          <w:tcPr>
            <w:tcW w:w="1274" w:type="dxa"/>
            <w:tcBorders>
              <w:top w:val="single" w:sz="4" w:space="0" w:color="auto"/>
              <w:left w:val="nil"/>
              <w:bottom w:val="single" w:sz="4" w:space="0" w:color="auto"/>
              <w:right w:val="single" w:sz="4" w:space="0" w:color="auto"/>
            </w:tcBorders>
          </w:tcPr>
          <w:p w14:paraId="654725AD" w14:textId="77777777" w:rsidR="00BE3384" w:rsidRPr="00BE3384" w:rsidRDefault="00BE3384" w:rsidP="00BE3384">
            <w:pPr>
              <w:spacing w:after="200" w:line="276" w:lineRule="auto"/>
              <w:jc w:val="center"/>
              <w:rPr>
                <w:rFonts w:ascii="Times New Roman" w:hAnsi="Times New Roman"/>
              </w:rPr>
            </w:pPr>
            <w:r w:rsidRPr="00BE3384">
              <w:rPr>
                <w:rFonts w:ascii="Times New Roman" w:hAnsi="Times New Roman"/>
              </w:rPr>
              <w:t>1732,5</w:t>
            </w:r>
          </w:p>
        </w:tc>
      </w:tr>
      <w:tr w:rsidR="00BE3384" w:rsidRPr="00BE3384" w14:paraId="4F826988" w14:textId="77777777" w:rsidTr="00686D1E">
        <w:trPr>
          <w:trHeight w:hRule="exact" w:val="348"/>
        </w:trPr>
        <w:tc>
          <w:tcPr>
            <w:tcW w:w="2548" w:type="dxa"/>
            <w:tcBorders>
              <w:top w:val="single" w:sz="6" w:space="0" w:color="auto"/>
              <w:left w:val="single" w:sz="6" w:space="0" w:color="auto"/>
              <w:bottom w:val="single" w:sz="6" w:space="0" w:color="auto"/>
              <w:right w:val="single" w:sz="6" w:space="0" w:color="auto"/>
            </w:tcBorders>
            <w:shd w:val="clear" w:color="auto" w:fill="FFFFFF"/>
            <w:hideMark/>
          </w:tcPr>
          <w:p w14:paraId="62019342" w14:textId="77777777" w:rsidR="00BE3384" w:rsidRPr="00BE3384" w:rsidRDefault="00BE3384" w:rsidP="00BE3384">
            <w:pPr>
              <w:shd w:val="clear" w:color="auto" w:fill="FFFFFF"/>
              <w:spacing w:after="0" w:line="240" w:lineRule="auto"/>
              <w:ind w:left="19"/>
              <w:rPr>
                <w:rFonts w:ascii="Times New Roman" w:hAnsi="Times New Roman"/>
                <w:sz w:val="20"/>
                <w:szCs w:val="20"/>
              </w:rPr>
            </w:pPr>
            <w:r w:rsidRPr="00BE3384">
              <w:rPr>
                <w:rFonts w:ascii="Times New Roman" w:hAnsi="Times New Roman"/>
                <w:color w:val="000000"/>
                <w:spacing w:val="-2"/>
                <w:sz w:val="20"/>
                <w:szCs w:val="20"/>
              </w:rPr>
              <w:t>Национальная оборона</w:t>
            </w:r>
          </w:p>
        </w:tc>
        <w:tc>
          <w:tcPr>
            <w:tcW w:w="424" w:type="dxa"/>
            <w:tcBorders>
              <w:top w:val="single" w:sz="6" w:space="0" w:color="auto"/>
              <w:left w:val="single" w:sz="6" w:space="0" w:color="auto"/>
              <w:bottom w:val="single" w:sz="6" w:space="0" w:color="auto"/>
              <w:right w:val="single" w:sz="6" w:space="0" w:color="auto"/>
            </w:tcBorders>
            <w:shd w:val="clear" w:color="auto" w:fill="FFFFFF"/>
            <w:hideMark/>
          </w:tcPr>
          <w:p w14:paraId="717B48C7" w14:textId="77777777" w:rsidR="00BE3384" w:rsidRPr="00BE3384" w:rsidRDefault="00BE3384" w:rsidP="00BE3384">
            <w:pPr>
              <w:shd w:val="clear" w:color="auto" w:fill="FFFFFF"/>
              <w:spacing w:after="0" w:line="240" w:lineRule="auto"/>
              <w:ind w:left="43"/>
              <w:jc w:val="center"/>
              <w:rPr>
                <w:rFonts w:ascii="Times New Roman" w:hAnsi="Times New Roman"/>
              </w:rPr>
            </w:pPr>
            <w:r w:rsidRPr="00BE3384">
              <w:rPr>
                <w:rFonts w:ascii="Times New Roman" w:hAnsi="Times New Roman"/>
                <w:color w:val="000000"/>
              </w:rPr>
              <w:t>02</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14:paraId="21A3F986" w14:textId="77777777" w:rsidR="00BE3384" w:rsidRPr="00BE3384" w:rsidRDefault="00BE3384" w:rsidP="00BE3384">
            <w:pPr>
              <w:shd w:val="clear" w:color="auto" w:fill="FFFFFF"/>
              <w:spacing w:after="200" w:line="276" w:lineRule="auto"/>
              <w:jc w:val="center"/>
              <w:rPr>
                <w:rFonts w:ascii="Times New Roman" w:hAnsi="Times New Roman"/>
              </w:rPr>
            </w:pPr>
            <w:r w:rsidRPr="00BE3384">
              <w:rPr>
                <w:rFonts w:ascii="Times New Roman" w:hAnsi="Times New Roman"/>
              </w:rPr>
              <w:t>114,9</w:t>
            </w:r>
          </w:p>
        </w:tc>
        <w:tc>
          <w:tcPr>
            <w:tcW w:w="1246" w:type="dxa"/>
            <w:tcBorders>
              <w:top w:val="single" w:sz="4" w:space="0" w:color="auto"/>
              <w:left w:val="nil"/>
              <w:bottom w:val="single" w:sz="4" w:space="0" w:color="auto"/>
              <w:right w:val="single" w:sz="4" w:space="0" w:color="auto"/>
            </w:tcBorders>
          </w:tcPr>
          <w:p w14:paraId="2AA84DA4" w14:textId="77777777" w:rsidR="00BE3384" w:rsidRPr="00BE3384" w:rsidRDefault="00BE3384" w:rsidP="00BE3384">
            <w:pPr>
              <w:spacing w:after="200" w:line="276" w:lineRule="auto"/>
              <w:jc w:val="center"/>
              <w:rPr>
                <w:rFonts w:ascii="Times New Roman" w:hAnsi="Times New Roman"/>
              </w:rPr>
            </w:pPr>
            <w:r w:rsidRPr="00BE3384">
              <w:rPr>
                <w:rFonts w:ascii="Times New Roman" w:hAnsi="Times New Roman"/>
              </w:rPr>
              <w:t>138,2</w:t>
            </w:r>
          </w:p>
        </w:tc>
        <w:tc>
          <w:tcPr>
            <w:tcW w:w="1275" w:type="dxa"/>
            <w:tcBorders>
              <w:top w:val="single" w:sz="4" w:space="0" w:color="auto"/>
              <w:left w:val="nil"/>
              <w:bottom w:val="single" w:sz="4" w:space="0" w:color="auto"/>
              <w:right w:val="single" w:sz="4" w:space="0" w:color="auto"/>
            </w:tcBorders>
          </w:tcPr>
          <w:p w14:paraId="15B75CC1" w14:textId="77777777" w:rsidR="00BE3384" w:rsidRPr="00BE3384" w:rsidRDefault="00BE3384" w:rsidP="00BE3384">
            <w:pPr>
              <w:spacing w:after="0" w:line="240" w:lineRule="auto"/>
              <w:jc w:val="center"/>
              <w:rPr>
                <w:rFonts w:ascii="Times New Roman" w:hAnsi="Times New Roman"/>
                <w:color w:val="000000"/>
              </w:rPr>
            </w:pPr>
            <w:r w:rsidRPr="00BE3384">
              <w:rPr>
                <w:rFonts w:ascii="Times New Roman" w:hAnsi="Times New Roman"/>
                <w:color w:val="000000"/>
              </w:rPr>
              <w:t>156,3</w:t>
            </w:r>
          </w:p>
        </w:tc>
        <w:tc>
          <w:tcPr>
            <w:tcW w:w="1275" w:type="dxa"/>
            <w:tcBorders>
              <w:top w:val="single" w:sz="4" w:space="0" w:color="auto"/>
              <w:left w:val="nil"/>
              <w:bottom w:val="single" w:sz="4" w:space="0" w:color="auto"/>
              <w:right w:val="single" w:sz="4" w:space="0" w:color="auto"/>
            </w:tcBorders>
          </w:tcPr>
          <w:p w14:paraId="366E193A" w14:textId="77777777" w:rsidR="00BE3384" w:rsidRPr="00BE3384" w:rsidRDefault="00BE3384" w:rsidP="00BE3384">
            <w:pPr>
              <w:spacing w:after="200" w:line="276" w:lineRule="auto"/>
              <w:jc w:val="center"/>
              <w:rPr>
                <w:rFonts w:ascii="Times New Roman" w:hAnsi="Times New Roman"/>
              </w:rPr>
            </w:pPr>
            <w:r w:rsidRPr="00BE3384">
              <w:rPr>
                <w:rFonts w:ascii="Times New Roman" w:hAnsi="Times New Roman"/>
              </w:rPr>
              <w:t>171,4</w:t>
            </w:r>
          </w:p>
        </w:tc>
        <w:tc>
          <w:tcPr>
            <w:tcW w:w="1274" w:type="dxa"/>
            <w:tcBorders>
              <w:top w:val="single" w:sz="4" w:space="0" w:color="auto"/>
              <w:left w:val="nil"/>
              <w:bottom w:val="single" w:sz="4" w:space="0" w:color="auto"/>
              <w:right w:val="single" w:sz="4" w:space="0" w:color="auto"/>
            </w:tcBorders>
          </w:tcPr>
          <w:p w14:paraId="38CA99FE" w14:textId="77777777" w:rsidR="00BE3384" w:rsidRPr="00BE3384" w:rsidRDefault="00BE3384" w:rsidP="00BE3384">
            <w:pPr>
              <w:spacing w:after="200" w:line="276" w:lineRule="auto"/>
              <w:jc w:val="center"/>
              <w:rPr>
                <w:rFonts w:ascii="Times New Roman" w:hAnsi="Times New Roman"/>
              </w:rPr>
            </w:pPr>
            <w:r w:rsidRPr="00BE3384">
              <w:rPr>
                <w:rFonts w:ascii="Times New Roman" w:hAnsi="Times New Roman"/>
              </w:rPr>
              <w:t>177,6</w:t>
            </w:r>
          </w:p>
        </w:tc>
      </w:tr>
      <w:tr w:rsidR="00BE3384" w:rsidRPr="00BE3384" w14:paraId="55EFA7E3" w14:textId="77777777" w:rsidTr="00686D1E">
        <w:trPr>
          <w:trHeight w:hRule="exact" w:val="745"/>
        </w:trPr>
        <w:tc>
          <w:tcPr>
            <w:tcW w:w="2548" w:type="dxa"/>
            <w:tcBorders>
              <w:top w:val="single" w:sz="6" w:space="0" w:color="auto"/>
              <w:left w:val="single" w:sz="6" w:space="0" w:color="auto"/>
              <w:bottom w:val="single" w:sz="6" w:space="0" w:color="auto"/>
              <w:right w:val="single" w:sz="6" w:space="0" w:color="auto"/>
            </w:tcBorders>
            <w:shd w:val="clear" w:color="auto" w:fill="FFFFFF"/>
            <w:hideMark/>
          </w:tcPr>
          <w:p w14:paraId="59177274" w14:textId="77777777" w:rsidR="00BE3384" w:rsidRPr="00BE3384" w:rsidRDefault="00BE3384" w:rsidP="00BE3384">
            <w:pPr>
              <w:shd w:val="clear" w:color="auto" w:fill="FFFFFF"/>
              <w:spacing w:after="0" w:line="240" w:lineRule="auto"/>
              <w:ind w:left="19"/>
              <w:rPr>
                <w:rFonts w:ascii="Times New Roman" w:hAnsi="Times New Roman"/>
                <w:color w:val="000000"/>
                <w:spacing w:val="-2"/>
                <w:sz w:val="20"/>
                <w:szCs w:val="20"/>
              </w:rPr>
            </w:pPr>
            <w:r w:rsidRPr="00BE3384">
              <w:rPr>
                <w:rFonts w:ascii="Times New Roman" w:hAnsi="Times New Roman"/>
                <w:color w:val="000000"/>
                <w:spacing w:val="-2"/>
                <w:sz w:val="20"/>
                <w:szCs w:val="20"/>
              </w:rPr>
              <w:t>Национальная безопасность и правоохранительная деятельность</w:t>
            </w:r>
          </w:p>
        </w:tc>
        <w:tc>
          <w:tcPr>
            <w:tcW w:w="424" w:type="dxa"/>
            <w:tcBorders>
              <w:top w:val="single" w:sz="6" w:space="0" w:color="auto"/>
              <w:left w:val="single" w:sz="6" w:space="0" w:color="auto"/>
              <w:bottom w:val="single" w:sz="6" w:space="0" w:color="auto"/>
              <w:right w:val="single" w:sz="6" w:space="0" w:color="auto"/>
            </w:tcBorders>
            <w:shd w:val="clear" w:color="auto" w:fill="FFFFFF"/>
            <w:hideMark/>
          </w:tcPr>
          <w:p w14:paraId="738EA321" w14:textId="77777777" w:rsidR="00BE3384" w:rsidRPr="00BE3384" w:rsidRDefault="00BE3384" w:rsidP="00BE3384">
            <w:pPr>
              <w:shd w:val="clear" w:color="auto" w:fill="FFFFFF"/>
              <w:spacing w:after="0" w:line="240" w:lineRule="auto"/>
              <w:ind w:left="43"/>
              <w:jc w:val="center"/>
              <w:rPr>
                <w:rFonts w:ascii="Times New Roman" w:hAnsi="Times New Roman"/>
                <w:color w:val="000000"/>
              </w:rPr>
            </w:pPr>
            <w:r w:rsidRPr="00BE3384">
              <w:rPr>
                <w:rFonts w:ascii="Times New Roman" w:hAnsi="Times New Roman"/>
                <w:color w:val="000000"/>
              </w:rPr>
              <w:t>03</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14:paraId="421524C5" w14:textId="77777777" w:rsidR="00BE3384" w:rsidRPr="00BE3384" w:rsidRDefault="00BE3384" w:rsidP="00BE3384">
            <w:pPr>
              <w:shd w:val="clear" w:color="auto" w:fill="FFFFFF"/>
              <w:spacing w:after="200" w:line="276" w:lineRule="auto"/>
              <w:jc w:val="center"/>
              <w:rPr>
                <w:rFonts w:ascii="Times New Roman" w:hAnsi="Times New Roman"/>
              </w:rPr>
            </w:pPr>
            <w:r w:rsidRPr="00BE3384">
              <w:rPr>
                <w:rFonts w:ascii="Times New Roman" w:hAnsi="Times New Roman"/>
              </w:rPr>
              <w:t>0,0</w:t>
            </w:r>
          </w:p>
        </w:tc>
        <w:tc>
          <w:tcPr>
            <w:tcW w:w="1246" w:type="dxa"/>
            <w:tcBorders>
              <w:top w:val="single" w:sz="4" w:space="0" w:color="auto"/>
              <w:left w:val="nil"/>
              <w:bottom w:val="single" w:sz="4" w:space="0" w:color="auto"/>
              <w:right w:val="single" w:sz="4" w:space="0" w:color="auto"/>
            </w:tcBorders>
          </w:tcPr>
          <w:p w14:paraId="4030761A" w14:textId="77777777" w:rsidR="00BE3384" w:rsidRPr="00BE3384" w:rsidRDefault="00BE3384" w:rsidP="00BE3384">
            <w:pPr>
              <w:spacing w:after="200" w:line="276" w:lineRule="auto"/>
              <w:jc w:val="center"/>
              <w:rPr>
                <w:rFonts w:ascii="Times New Roman" w:hAnsi="Times New Roman"/>
              </w:rPr>
            </w:pPr>
            <w:r w:rsidRPr="00BE3384">
              <w:rPr>
                <w:rFonts w:ascii="Times New Roman" w:hAnsi="Times New Roman"/>
              </w:rPr>
              <w:t>1,0</w:t>
            </w:r>
          </w:p>
        </w:tc>
        <w:tc>
          <w:tcPr>
            <w:tcW w:w="1275" w:type="dxa"/>
            <w:tcBorders>
              <w:top w:val="single" w:sz="4" w:space="0" w:color="auto"/>
              <w:left w:val="nil"/>
              <w:bottom w:val="single" w:sz="4" w:space="0" w:color="auto"/>
              <w:right w:val="single" w:sz="4" w:space="0" w:color="auto"/>
            </w:tcBorders>
          </w:tcPr>
          <w:p w14:paraId="1E2FA9CD" w14:textId="77777777" w:rsidR="00BE3384" w:rsidRPr="00BE3384" w:rsidRDefault="00BE3384" w:rsidP="00BE3384">
            <w:pPr>
              <w:spacing w:after="0" w:line="240" w:lineRule="auto"/>
              <w:jc w:val="center"/>
              <w:rPr>
                <w:rFonts w:ascii="Times New Roman" w:hAnsi="Times New Roman"/>
                <w:color w:val="000000"/>
              </w:rPr>
            </w:pPr>
            <w:r w:rsidRPr="00BE3384">
              <w:rPr>
                <w:rFonts w:ascii="Times New Roman" w:hAnsi="Times New Roman"/>
                <w:color w:val="000000"/>
              </w:rPr>
              <w:t>1,0</w:t>
            </w:r>
          </w:p>
        </w:tc>
        <w:tc>
          <w:tcPr>
            <w:tcW w:w="1275" w:type="dxa"/>
            <w:tcBorders>
              <w:top w:val="single" w:sz="4" w:space="0" w:color="auto"/>
              <w:left w:val="nil"/>
              <w:bottom w:val="single" w:sz="4" w:space="0" w:color="auto"/>
              <w:right w:val="single" w:sz="4" w:space="0" w:color="auto"/>
            </w:tcBorders>
          </w:tcPr>
          <w:p w14:paraId="2591D599" w14:textId="77777777" w:rsidR="00BE3384" w:rsidRPr="00BE3384" w:rsidRDefault="00BE3384" w:rsidP="00BE3384">
            <w:pPr>
              <w:spacing w:after="200" w:line="276" w:lineRule="auto"/>
              <w:jc w:val="center"/>
              <w:rPr>
                <w:rFonts w:ascii="Times New Roman" w:hAnsi="Times New Roman"/>
              </w:rPr>
            </w:pPr>
            <w:r w:rsidRPr="00BE3384">
              <w:rPr>
                <w:rFonts w:ascii="Times New Roman" w:hAnsi="Times New Roman"/>
              </w:rPr>
              <w:t>0,0</w:t>
            </w:r>
          </w:p>
        </w:tc>
        <w:tc>
          <w:tcPr>
            <w:tcW w:w="1274" w:type="dxa"/>
            <w:tcBorders>
              <w:top w:val="single" w:sz="4" w:space="0" w:color="auto"/>
              <w:left w:val="nil"/>
              <w:bottom w:val="single" w:sz="4" w:space="0" w:color="auto"/>
              <w:right w:val="single" w:sz="4" w:space="0" w:color="auto"/>
            </w:tcBorders>
          </w:tcPr>
          <w:p w14:paraId="66BC03EE" w14:textId="77777777" w:rsidR="00BE3384" w:rsidRPr="00BE3384" w:rsidRDefault="00BE3384" w:rsidP="00BE3384">
            <w:pPr>
              <w:spacing w:after="200" w:line="276" w:lineRule="auto"/>
              <w:jc w:val="center"/>
              <w:rPr>
                <w:rFonts w:ascii="Times New Roman" w:hAnsi="Times New Roman"/>
              </w:rPr>
            </w:pPr>
            <w:r w:rsidRPr="00BE3384">
              <w:rPr>
                <w:rFonts w:ascii="Times New Roman" w:hAnsi="Times New Roman"/>
              </w:rPr>
              <w:t>0,0</w:t>
            </w:r>
          </w:p>
        </w:tc>
      </w:tr>
      <w:tr w:rsidR="00BE3384" w:rsidRPr="00BE3384" w14:paraId="75CC9196" w14:textId="77777777" w:rsidTr="00686D1E">
        <w:trPr>
          <w:trHeight w:hRule="exact" w:val="296"/>
        </w:trPr>
        <w:tc>
          <w:tcPr>
            <w:tcW w:w="2548" w:type="dxa"/>
            <w:tcBorders>
              <w:top w:val="single" w:sz="6" w:space="0" w:color="auto"/>
              <w:left w:val="single" w:sz="6" w:space="0" w:color="auto"/>
              <w:bottom w:val="single" w:sz="6" w:space="0" w:color="auto"/>
              <w:right w:val="single" w:sz="6" w:space="0" w:color="auto"/>
            </w:tcBorders>
            <w:shd w:val="clear" w:color="auto" w:fill="FFFFFF"/>
          </w:tcPr>
          <w:p w14:paraId="660894EA" w14:textId="77777777" w:rsidR="00BE3384" w:rsidRPr="00BE3384" w:rsidRDefault="00BE3384" w:rsidP="00BE3384">
            <w:pPr>
              <w:shd w:val="clear" w:color="auto" w:fill="FFFFFF"/>
              <w:spacing w:after="0" w:line="240" w:lineRule="auto"/>
              <w:ind w:left="19"/>
              <w:rPr>
                <w:rFonts w:ascii="Times New Roman" w:hAnsi="Times New Roman"/>
                <w:color w:val="000000"/>
                <w:spacing w:val="-2"/>
                <w:sz w:val="20"/>
                <w:szCs w:val="20"/>
              </w:rPr>
            </w:pPr>
            <w:r w:rsidRPr="00BE3384">
              <w:rPr>
                <w:rFonts w:ascii="Times New Roman" w:hAnsi="Times New Roman"/>
                <w:color w:val="000000"/>
                <w:spacing w:val="-2"/>
                <w:sz w:val="20"/>
                <w:szCs w:val="20"/>
              </w:rPr>
              <w:t>Национальная экономика</w:t>
            </w:r>
          </w:p>
        </w:tc>
        <w:tc>
          <w:tcPr>
            <w:tcW w:w="424" w:type="dxa"/>
            <w:tcBorders>
              <w:top w:val="single" w:sz="6" w:space="0" w:color="auto"/>
              <w:left w:val="single" w:sz="6" w:space="0" w:color="auto"/>
              <w:bottom w:val="single" w:sz="6" w:space="0" w:color="auto"/>
              <w:right w:val="single" w:sz="6" w:space="0" w:color="auto"/>
            </w:tcBorders>
            <w:shd w:val="clear" w:color="auto" w:fill="FFFFFF"/>
          </w:tcPr>
          <w:p w14:paraId="7245D2F6" w14:textId="77777777" w:rsidR="00BE3384" w:rsidRPr="00BE3384" w:rsidRDefault="00BE3384" w:rsidP="00BE3384">
            <w:pPr>
              <w:shd w:val="clear" w:color="auto" w:fill="FFFFFF"/>
              <w:spacing w:after="0" w:line="240" w:lineRule="auto"/>
              <w:ind w:left="43"/>
              <w:jc w:val="center"/>
              <w:rPr>
                <w:rFonts w:ascii="Times New Roman" w:hAnsi="Times New Roman"/>
                <w:color w:val="000000"/>
              </w:rPr>
            </w:pPr>
            <w:r w:rsidRPr="00BE3384">
              <w:rPr>
                <w:rFonts w:ascii="Times New Roman" w:hAnsi="Times New Roman"/>
                <w:color w:val="000000"/>
              </w:rPr>
              <w:t>04</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14:paraId="7BBB0E2A" w14:textId="77777777" w:rsidR="00BE3384" w:rsidRPr="00BE3384" w:rsidRDefault="00BE3384" w:rsidP="00BE3384">
            <w:pPr>
              <w:shd w:val="clear" w:color="auto" w:fill="FFFFFF"/>
              <w:spacing w:after="200" w:line="276" w:lineRule="auto"/>
              <w:jc w:val="center"/>
              <w:rPr>
                <w:rFonts w:ascii="Times New Roman" w:hAnsi="Times New Roman"/>
              </w:rPr>
            </w:pPr>
            <w:r w:rsidRPr="00BE3384">
              <w:rPr>
                <w:rFonts w:ascii="Times New Roman" w:hAnsi="Times New Roman"/>
              </w:rPr>
              <w:t>21,0</w:t>
            </w:r>
          </w:p>
        </w:tc>
        <w:tc>
          <w:tcPr>
            <w:tcW w:w="1246" w:type="dxa"/>
            <w:tcBorders>
              <w:top w:val="single" w:sz="4" w:space="0" w:color="auto"/>
              <w:left w:val="nil"/>
              <w:bottom w:val="single" w:sz="4" w:space="0" w:color="auto"/>
              <w:right w:val="single" w:sz="4" w:space="0" w:color="auto"/>
            </w:tcBorders>
          </w:tcPr>
          <w:p w14:paraId="521B698D" w14:textId="77777777" w:rsidR="00BE3384" w:rsidRPr="00BE3384" w:rsidRDefault="00BE3384" w:rsidP="00BE3384">
            <w:pPr>
              <w:spacing w:after="200" w:line="276" w:lineRule="auto"/>
              <w:jc w:val="center"/>
              <w:rPr>
                <w:rFonts w:ascii="Times New Roman" w:hAnsi="Times New Roman"/>
              </w:rPr>
            </w:pPr>
            <w:r w:rsidRPr="00BE3384">
              <w:rPr>
                <w:rFonts w:ascii="Times New Roman" w:hAnsi="Times New Roman"/>
              </w:rPr>
              <w:t>21,0</w:t>
            </w:r>
          </w:p>
        </w:tc>
        <w:tc>
          <w:tcPr>
            <w:tcW w:w="1275" w:type="dxa"/>
            <w:tcBorders>
              <w:top w:val="single" w:sz="4" w:space="0" w:color="auto"/>
              <w:left w:val="nil"/>
              <w:bottom w:val="single" w:sz="4" w:space="0" w:color="auto"/>
              <w:right w:val="single" w:sz="4" w:space="0" w:color="auto"/>
            </w:tcBorders>
          </w:tcPr>
          <w:p w14:paraId="00AD2FA7" w14:textId="77777777" w:rsidR="00BE3384" w:rsidRPr="00BE3384" w:rsidRDefault="00BE3384" w:rsidP="00BE3384">
            <w:pPr>
              <w:spacing w:after="0" w:line="240" w:lineRule="auto"/>
              <w:jc w:val="center"/>
              <w:rPr>
                <w:rFonts w:ascii="Times New Roman" w:hAnsi="Times New Roman"/>
                <w:color w:val="000000"/>
              </w:rPr>
            </w:pPr>
            <w:r w:rsidRPr="00BE3384">
              <w:rPr>
                <w:rFonts w:ascii="Times New Roman" w:hAnsi="Times New Roman"/>
                <w:color w:val="000000"/>
              </w:rPr>
              <w:t>21,0</w:t>
            </w:r>
          </w:p>
        </w:tc>
        <w:tc>
          <w:tcPr>
            <w:tcW w:w="1275" w:type="dxa"/>
            <w:tcBorders>
              <w:top w:val="single" w:sz="4" w:space="0" w:color="auto"/>
              <w:left w:val="nil"/>
              <w:bottom w:val="single" w:sz="4" w:space="0" w:color="auto"/>
              <w:right w:val="single" w:sz="4" w:space="0" w:color="auto"/>
            </w:tcBorders>
          </w:tcPr>
          <w:p w14:paraId="0F09BC96" w14:textId="77777777" w:rsidR="00BE3384" w:rsidRPr="00BE3384" w:rsidRDefault="00BE3384" w:rsidP="00BE3384">
            <w:pPr>
              <w:spacing w:after="200" w:line="276" w:lineRule="auto"/>
              <w:jc w:val="center"/>
              <w:rPr>
                <w:rFonts w:ascii="Times New Roman" w:hAnsi="Times New Roman"/>
              </w:rPr>
            </w:pPr>
            <w:r w:rsidRPr="00BE3384">
              <w:rPr>
                <w:rFonts w:ascii="Times New Roman" w:hAnsi="Times New Roman"/>
              </w:rPr>
              <w:t>21,0</w:t>
            </w:r>
          </w:p>
        </w:tc>
        <w:tc>
          <w:tcPr>
            <w:tcW w:w="1274" w:type="dxa"/>
            <w:tcBorders>
              <w:top w:val="single" w:sz="4" w:space="0" w:color="auto"/>
              <w:left w:val="nil"/>
              <w:bottom w:val="single" w:sz="4" w:space="0" w:color="auto"/>
              <w:right w:val="single" w:sz="4" w:space="0" w:color="auto"/>
            </w:tcBorders>
          </w:tcPr>
          <w:p w14:paraId="039492B3" w14:textId="77777777" w:rsidR="00BE3384" w:rsidRPr="00BE3384" w:rsidRDefault="00BE3384" w:rsidP="00BE3384">
            <w:pPr>
              <w:spacing w:after="200" w:line="276" w:lineRule="auto"/>
              <w:jc w:val="center"/>
              <w:rPr>
                <w:rFonts w:ascii="Times New Roman" w:hAnsi="Times New Roman"/>
              </w:rPr>
            </w:pPr>
            <w:r w:rsidRPr="00BE3384">
              <w:rPr>
                <w:rFonts w:ascii="Times New Roman" w:hAnsi="Times New Roman"/>
              </w:rPr>
              <w:t>0,0</w:t>
            </w:r>
          </w:p>
        </w:tc>
      </w:tr>
      <w:bookmarkEnd w:id="45"/>
      <w:tr w:rsidR="00BE3384" w:rsidRPr="00BE3384" w14:paraId="135C81BA" w14:textId="77777777" w:rsidTr="00686D1E">
        <w:trPr>
          <w:trHeight w:hRule="exact" w:val="718"/>
        </w:trPr>
        <w:tc>
          <w:tcPr>
            <w:tcW w:w="2548" w:type="dxa"/>
            <w:tcBorders>
              <w:top w:val="single" w:sz="6" w:space="0" w:color="auto"/>
              <w:left w:val="single" w:sz="6" w:space="0" w:color="auto"/>
              <w:bottom w:val="single" w:sz="6" w:space="0" w:color="auto"/>
              <w:right w:val="single" w:sz="6" w:space="0" w:color="auto"/>
            </w:tcBorders>
            <w:shd w:val="clear" w:color="auto" w:fill="FFFFFF"/>
            <w:hideMark/>
          </w:tcPr>
          <w:p w14:paraId="43FA24A9" w14:textId="77777777" w:rsidR="00BE3384" w:rsidRPr="00BE3384" w:rsidRDefault="00BE3384" w:rsidP="00BE3384">
            <w:pPr>
              <w:shd w:val="clear" w:color="auto" w:fill="FFFFFF"/>
              <w:spacing w:after="0" w:line="240" w:lineRule="auto"/>
              <w:ind w:left="5" w:right="835" w:hanging="10"/>
              <w:rPr>
                <w:rFonts w:ascii="Times New Roman" w:hAnsi="Times New Roman"/>
                <w:sz w:val="20"/>
                <w:szCs w:val="20"/>
              </w:rPr>
            </w:pPr>
            <w:r w:rsidRPr="00BE3384">
              <w:rPr>
                <w:rFonts w:ascii="Times New Roman" w:hAnsi="Times New Roman"/>
                <w:color w:val="000000"/>
                <w:spacing w:val="-2"/>
                <w:sz w:val="20"/>
                <w:szCs w:val="20"/>
              </w:rPr>
              <w:t xml:space="preserve">Жилищно-коммунальное </w:t>
            </w:r>
            <w:r w:rsidRPr="00BE3384">
              <w:rPr>
                <w:rFonts w:ascii="Times New Roman" w:hAnsi="Times New Roman"/>
                <w:color w:val="000000"/>
                <w:spacing w:val="-3"/>
                <w:sz w:val="20"/>
                <w:szCs w:val="20"/>
              </w:rPr>
              <w:t>хозяйство</w:t>
            </w:r>
          </w:p>
        </w:tc>
        <w:tc>
          <w:tcPr>
            <w:tcW w:w="424" w:type="dxa"/>
            <w:tcBorders>
              <w:top w:val="single" w:sz="6" w:space="0" w:color="auto"/>
              <w:left w:val="single" w:sz="6" w:space="0" w:color="auto"/>
              <w:bottom w:val="single" w:sz="6" w:space="0" w:color="auto"/>
              <w:right w:val="single" w:sz="6" w:space="0" w:color="auto"/>
            </w:tcBorders>
            <w:shd w:val="clear" w:color="auto" w:fill="FFFFFF"/>
            <w:hideMark/>
          </w:tcPr>
          <w:p w14:paraId="6E5D3EAF" w14:textId="77777777" w:rsidR="00BE3384" w:rsidRPr="00BE3384" w:rsidRDefault="00BE3384" w:rsidP="00BE3384">
            <w:pPr>
              <w:shd w:val="clear" w:color="auto" w:fill="FFFFFF"/>
              <w:spacing w:after="0" w:line="240" w:lineRule="auto"/>
              <w:ind w:left="43"/>
              <w:jc w:val="center"/>
              <w:rPr>
                <w:rFonts w:ascii="Times New Roman" w:hAnsi="Times New Roman"/>
              </w:rPr>
            </w:pPr>
            <w:r w:rsidRPr="00BE3384">
              <w:rPr>
                <w:rFonts w:ascii="Times New Roman" w:hAnsi="Times New Roman"/>
                <w:color w:val="000000"/>
              </w:rPr>
              <w:t>05</w:t>
            </w:r>
          </w:p>
        </w:tc>
        <w:tc>
          <w:tcPr>
            <w:tcW w:w="1423" w:type="dxa"/>
            <w:tcBorders>
              <w:top w:val="single" w:sz="6" w:space="0" w:color="auto"/>
              <w:left w:val="single" w:sz="6" w:space="0" w:color="auto"/>
              <w:bottom w:val="single" w:sz="6" w:space="0" w:color="auto"/>
              <w:right w:val="single" w:sz="4" w:space="0" w:color="auto"/>
            </w:tcBorders>
            <w:shd w:val="clear" w:color="auto" w:fill="FFFFFF"/>
          </w:tcPr>
          <w:p w14:paraId="0A3AB0DF" w14:textId="77777777" w:rsidR="00BE3384" w:rsidRPr="00BE3384" w:rsidRDefault="00BE3384" w:rsidP="00BE3384">
            <w:pPr>
              <w:shd w:val="clear" w:color="auto" w:fill="FFFFFF"/>
              <w:spacing w:after="200" w:line="276" w:lineRule="auto"/>
              <w:jc w:val="center"/>
              <w:rPr>
                <w:rFonts w:ascii="Times New Roman" w:hAnsi="Times New Roman"/>
              </w:rPr>
            </w:pPr>
            <w:r w:rsidRPr="00BE3384">
              <w:rPr>
                <w:rFonts w:ascii="Times New Roman" w:hAnsi="Times New Roman"/>
              </w:rPr>
              <w:t>803,2</w:t>
            </w:r>
          </w:p>
        </w:tc>
        <w:tc>
          <w:tcPr>
            <w:tcW w:w="1246" w:type="dxa"/>
            <w:tcBorders>
              <w:top w:val="single" w:sz="4" w:space="0" w:color="auto"/>
              <w:left w:val="single" w:sz="4" w:space="0" w:color="auto"/>
              <w:bottom w:val="single" w:sz="4" w:space="0" w:color="auto"/>
              <w:right w:val="single" w:sz="4" w:space="0" w:color="auto"/>
            </w:tcBorders>
          </w:tcPr>
          <w:p w14:paraId="08A000B4" w14:textId="77777777" w:rsidR="00BE3384" w:rsidRPr="00BE3384" w:rsidRDefault="00BE3384" w:rsidP="00BE3384">
            <w:pPr>
              <w:spacing w:after="200" w:line="276" w:lineRule="auto"/>
              <w:jc w:val="center"/>
              <w:rPr>
                <w:rFonts w:ascii="Times New Roman" w:hAnsi="Times New Roman"/>
              </w:rPr>
            </w:pPr>
            <w:r w:rsidRPr="00BE3384">
              <w:rPr>
                <w:rFonts w:ascii="Times New Roman" w:hAnsi="Times New Roman"/>
              </w:rPr>
              <w:t>1143,1</w:t>
            </w:r>
          </w:p>
        </w:tc>
        <w:tc>
          <w:tcPr>
            <w:tcW w:w="1275" w:type="dxa"/>
            <w:tcBorders>
              <w:top w:val="single" w:sz="4" w:space="0" w:color="auto"/>
              <w:left w:val="nil"/>
              <w:bottom w:val="single" w:sz="4" w:space="0" w:color="auto"/>
              <w:right w:val="single" w:sz="4" w:space="0" w:color="auto"/>
            </w:tcBorders>
          </w:tcPr>
          <w:p w14:paraId="7D47BAE0" w14:textId="77777777" w:rsidR="00BE3384" w:rsidRPr="00BE3384" w:rsidRDefault="00BE3384" w:rsidP="00BE3384">
            <w:pPr>
              <w:spacing w:after="0" w:line="240" w:lineRule="auto"/>
              <w:jc w:val="center"/>
              <w:rPr>
                <w:rFonts w:ascii="Times New Roman" w:hAnsi="Times New Roman"/>
                <w:color w:val="000000"/>
              </w:rPr>
            </w:pPr>
            <w:r w:rsidRPr="00BE3384">
              <w:rPr>
                <w:rFonts w:ascii="Times New Roman" w:hAnsi="Times New Roman"/>
                <w:color w:val="000000"/>
              </w:rPr>
              <w:t>277,2</w:t>
            </w:r>
          </w:p>
        </w:tc>
        <w:tc>
          <w:tcPr>
            <w:tcW w:w="1275" w:type="dxa"/>
            <w:tcBorders>
              <w:top w:val="single" w:sz="4" w:space="0" w:color="auto"/>
              <w:left w:val="nil"/>
              <w:bottom w:val="single" w:sz="4" w:space="0" w:color="auto"/>
              <w:right w:val="single" w:sz="4" w:space="0" w:color="auto"/>
            </w:tcBorders>
          </w:tcPr>
          <w:p w14:paraId="43D91A23" w14:textId="77777777" w:rsidR="00BE3384" w:rsidRPr="00BE3384" w:rsidRDefault="00BE3384" w:rsidP="00BE3384">
            <w:pPr>
              <w:spacing w:after="200" w:line="276" w:lineRule="auto"/>
              <w:jc w:val="center"/>
              <w:rPr>
                <w:rFonts w:ascii="Times New Roman" w:hAnsi="Times New Roman"/>
              </w:rPr>
            </w:pPr>
            <w:r w:rsidRPr="00BE3384">
              <w:rPr>
                <w:rFonts w:ascii="Times New Roman" w:hAnsi="Times New Roman"/>
              </w:rPr>
              <w:t>19,4</w:t>
            </w:r>
          </w:p>
        </w:tc>
        <w:tc>
          <w:tcPr>
            <w:tcW w:w="1274" w:type="dxa"/>
            <w:tcBorders>
              <w:top w:val="single" w:sz="4" w:space="0" w:color="auto"/>
              <w:left w:val="nil"/>
              <w:bottom w:val="single" w:sz="4" w:space="0" w:color="auto"/>
              <w:right w:val="single" w:sz="4" w:space="0" w:color="auto"/>
            </w:tcBorders>
          </w:tcPr>
          <w:p w14:paraId="7ACC86CE" w14:textId="77777777" w:rsidR="00BE3384" w:rsidRPr="00BE3384" w:rsidRDefault="00BE3384" w:rsidP="00BE3384">
            <w:pPr>
              <w:spacing w:after="200" w:line="276" w:lineRule="auto"/>
              <w:jc w:val="center"/>
              <w:rPr>
                <w:rFonts w:ascii="Times New Roman" w:hAnsi="Times New Roman"/>
              </w:rPr>
            </w:pPr>
            <w:r w:rsidRPr="00BE3384">
              <w:rPr>
                <w:rFonts w:ascii="Times New Roman" w:hAnsi="Times New Roman"/>
              </w:rPr>
              <w:t>0,0</w:t>
            </w:r>
          </w:p>
        </w:tc>
      </w:tr>
      <w:tr w:rsidR="00BE3384" w:rsidRPr="00BE3384" w14:paraId="11F41BFC" w14:textId="77777777" w:rsidTr="00686D1E">
        <w:trPr>
          <w:trHeight w:hRule="exact" w:val="412"/>
        </w:trPr>
        <w:tc>
          <w:tcPr>
            <w:tcW w:w="2548" w:type="dxa"/>
            <w:tcBorders>
              <w:top w:val="single" w:sz="6" w:space="0" w:color="auto"/>
              <w:left w:val="single" w:sz="6" w:space="0" w:color="auto"/>
              <w:bottom w:val="single" w:sz="6" w:space="0" w:color="auto"/>
              <w:right w:val="single" w:sz="6" w:space="0" w:color="auto"/>
            </w:tcBorders>
            <w:shd w:val="clear" w:color="auto" w:fill="FFFFFF"/>
            <w:hideMark/>
          </w:tcPr>
          <w:p w14:paraId="5EE97DD5" w14:textId="77777777" w:rsidR="00BE3384" w:rsidRPr="00BE3384" w:rsidRDefault="00BE3384" w:rsidP="00BE3384">
            <w:pPr>
              <w:shd w:val="clear" w:color="auto" w:fill="FFFFFF"/>
              <w:spacing w:after="0" w:line="240" w:lineRule="auto"/>
              <w:ind w:left="5" w:right="835" w:hanging="10"/>
              <w:rPr>
                <w:rFonts w:ascii="Times New Roman" w:hAnsi="Times New Roman"/>
                <w:color w:val="000000"/>
                <w:spacing w:val="-2"/>
                <w:sz w:val="20"/>
                <w:szCs w:val="20"/>
              </w:rPr>
            </w:pPr>
            <w:r w:rsidRPr="00BE3384">
              <w:rPr>
                <w:rFonts w:ascii="Times New Roman" w:hAnsi="Times New Roman"/>
                <w:color w:val="000000"/>
                <w:spacing w:val="-2"/>
                <w:sz w:val="20"/>
                <w:szCs w:val="20"/>
              </w:rPr>
              <w:t>Образование</w:t>
            </w:r>
          </w:p>
        </w:tc>
        <w:tc>
          <w:tcPr>
            <w:tcW w:w="424" w:type="dxa"/>
            <w:tcBorders>
              <w:top w:val="single" w:sz="6" w:space="0" w:color="auto"/>
              <w:left w:val="single" w:sz="6" w:space="0" w:color="auto"/>
              <w:bottom w:val="single" w:sz="6" w:space="0" w:color="auto"/>
              <w:right w:val="single" w:sz="6" w:space="0" w:color="auto"/>
            </w:tcBorders>
            <w:shd w:val="clear" w:color="auto" w:fill="FFFFFF"/>
            <w:hideMark/>
          </w:tcPr>
          <w:p w14:paraId="3E8D363C" w14:textId="77777777" w:rsidR="00BE3384" w:rsidRPr="00BE3384" w:rsidRDefault="00BE3384" w:rsidP="00BE3384">
            <w:pPr>
              <w:shd w:val="clear" w:color="auto" w:fill="FFFFFF"/>
              <w:spacing w:after="0" w:line="240" w:lineRule="auto"/>
              <w:ind w:left="43"/>
              <w:jc w:val="center"/>
              <w:rPr>
                <w:rFonts w:ascii="Times New Roman" w:hAnsi="Times New Roman"/>
                <w:color w:val="000000"/>
              </w:rPr>
            </w:pPr>
            <w:r w:rsidRPr="00BE3384">
              <w:rPr>
                <w:rFonts w:ascii="Times New Roman" w:hAnsi="Times New Roman"/>
                <w:color w:val="000000"/>
              </w:rPr>
              <w:t>07</w:t>
            </w:r>
          </w:p>
        </w:tc>
        <w:tc>
          <w:tcPr>
            <w:tcW w:w="1423" w:type="dxa"/>
            <w:tcBorders>
              <w:top w:val="single" w:sz="6" w:space="0" w:color="auto"/>
              <w:left w:val="single" w:sz="6" w:space="0" w:color="auto"/>
              <w:bottom w:val="single" w:sz="6" w:space="0" w:color="auto"/>
              <w:right w:val="single" w:sz="4" w:space="0" w:color="auto"/>
            </w:tcBorders>
            <w:shd w:val="clear" w:color="auto" w:fill="FFFFFF"/>
          </w:tcPr>
          <w:p w14:paraId="4A667E2D" w14:textId="77777777" w:rsidR="00BE3384" w:rsidRPr="00BE3384" w:rsidRDefault="00BE3384" w:rsidP="00BE3384">
            <w:pPr>
              <w:shd w:val="clear" w:color="auto" w:fill="FFFFFF"/>
              <w:spacing w:after="200" w:line="276" w:lineRule="auto"/>
              <w:jc w:val="center"/>
              <w:rPr>
                <w:rFonts w:ascii="Times New Roman" w:hAnsi="Times New Roman"/>
              </w:rPr>
            </w:pPr>
            <w:r w:rsidRPr="00BE3384">
              <w:rPr>
                <w:rFonts w:ascii="Times New Roman" w:hAnsi="Times New Roman"/>
              </w:rPr>
              <w:t>3,0</w:t>
            </w:r>
          </w:p>
        </w:tc>
        <w:tc>
          <w:tcPr>
            <w:tcW w:w="1246" w:type="dxa"/>
            <w:tcBorders>
              <w:top w:val="single" w:sz="4" w:space="0" w:color="auto"/>
              <w:left w:val="single" w:sz="4" w:space="0" w:color="auto"/>
              <w:bottom w:val="single" w:sz="4" w:space="0" w:color="auto"/>
              <w:right w:val="single" w:sz="4" w:space="0" w:color="auto"/>
            </w:tcBorders>
          </w:tcPr>
          <w:p w14:paraId="59037124" w14:textId="77777777" w:rsidR="00BE3384" w:rsidRPr="00BE3384" w:rsidRDefault="00BE3384" w:rsidP="00BE3384">
            <w:pPr>
              <w:spacing w:after="200" w:line="276" w:lineRule="auto"/>
              <w:jc w:val="center"/>
              <w:rPr>
                <w:rFonts w:ascii="Times New Roman" w:hAnsi="Times New Roman"/>
              </w:rPr>
            </w:pPr>
            <w:r w:rsidRPr="00BE3384">
              <w:rPr>
                <w:rFonts w:ascii="Times New Roman" w:hAnsi="Times New Roman"/>
              </w:rPr>
              <w:t>3,0</w:t>
            </w:r>
          </w:p>
        </w:tc>
        <w:tc>
          <w:tcPr>
            <w:tcW w:w="1275" w:type="dxa"/>
            <w:tcBorders>
              <w:top w:val="single" w:sz="4" w:space="0" w:color="auto"/>
              <w:left w:val="nil"/>
              <w:bottom w:val="single" w:sz="4" w:space="0" w:color="auto"/>
              <w:right w:val="single" w:sz="4" w:space="0" w:color="auto"/>
            </w:tcBorders>
          </w:tcPr>
          <w:p w14:paraId="74186863" w14:textId="77777777" w:rsidR="00BE3384" w:rsidRPr="00BE3384" w:rsidRDefault="00BE3384" w:rsidP="00BE3384">
            <w:pPr>
              <w:spacing w:after="0" w:line="240" w:lineRule="auto"/>
              <w:jc w:val="center"/>
              <w:rPr>
                <w:rFonts w:ascii="Times New Roman" w:hAnsi="Times New Roman"/>
                <w:color w:val="000000"/>
              </w:rPr>
            </w:pPr>
            <w:r w:rsidRPr="00BE3384">
              <w:rPr>
                <w:rFonts w:ascii="Times New Roman" w:hAnsi="Times New Roman"/>
                <w:color w:val="000000"/>
              </w:rPr>
              <w:t>3,0</w:t>
            </w:r>
          </w:p>
        </w:tc>
        <w:tc>
          <w:tcPr>
            <w:tcW w:w="1275" w:type="dxa"/>
            <w:tcBorders>
              <w:top w:val="single" w:sz="4" w:space="0" w:color="auto"/>
              <w:left w:val="nil"/>
              <w:bottom w:val="single" w:sz="4" w:space="0" w:color="auto"/>
              <w:right w:val="single" w:sz="4" w:space="0" w:color="auto"/>
            </w:tcBorders>
          </w:tcPr>
          <w:p w14:paraId="676996E6" w14:textId="77777777" w:rsidR="00BE3384" w:rsidRPr="00BE3384" w:rsidRDefault="00BE3384" w:rsidP="00BE3384">
            <w:pPr>
              <w:spacing w:after="200" w:line="276" w:lineRule="auto"/>
              <w:jc w:val="center"/>
              <w:rPr>
                <w:rFonts w:ascii="Times New Roman" w:hAnsi="Times New Roman"/>
              </w:rPr>
            </w:pPr>
            <w:r w:rsidRPr="00BE3384">
              <w:rPr>
                <w:rFonts w:ascii="Times New Roman" w:hAnsi="Times New Roman"/>
              </w:rPr>
              <w:t>0,0</w:t>
            </w:r>
          </w:p>
        </w:tc>
        <w:tc>
          <w:tcPr>
            <w:tcW w:w="1274" w:type="dxa"/>
            <w:tcBorders>
              <w:top w:val="single" w:sz="4" w:space="0" w:color="auto"/>
              <w:left w:val="nil"/>
              <w:bottom w:val="single" w:sz="4" w:space="0" w:color="auto"/>
              <w:right w:val="single" w:sz="4" w:space="0" w:color="auto"/>
            </w:tcBorders>
          </w:tcPr>
          <w:p w14:paraId="58CED5FC" w14:textId="77777777" w:rsidR="00BE3384" w:rsidRPr="00BE3384" w:rsidRDefault="00BE3384" w:rsidP="00BE3384">
            <w:pPr>
              <w:spacing w:after="200" w:line="276" w:lineRule="auto"/>
              <w:jc w:val="center"/>
              <w:rPr>
                <w:rFonts w:ascii="Times New Roman" w:hAnsi="Times New Roman"/>
              </w:rPr>
            </w:pPr>
            <w:r w:rsidRPr="00BE3384">
              <w:rPr>
                <w:rFonts w:ascii="Times New Roman" w:hAnsi="Times New Roman"/>
              </w:rPr>
              <w:t>0,0</w:t>
            </w:r>
          </w:p>
        </w:tc>
      </w:tr>
      <w:tr w:rsidR="00BE3384" w:rsidRPr="00BE3384" w14:paraId="7F1365D9" w14:textId="77777777" w:rsidTr="00686D1E">
        <w:trPr>
          <w:trHeight w:hRule="exact" w:val="349"/>
        </w:trPr>
        <w:tc>
          <w:tcPr>
            <w:tcW w:w="2548" w:type="dxa"/>
            <w:tcBorders>
              <w:top w:val="single" w:sz="6" w:space="0" w:color="auto"/>
              <w:left w:val="single" w:sz="6" w:space="0" w:color="auto"/>
              <w:bottom w:val="single" w:sz="6" w:space="0" w:color="auto"/>
              <w:right w:val="single" w:sz="6" w:space="0" w:color="auto"/>
            </w:tcBorders>
            <w:shd w:val="clear" w:color="auto" w:fill="FFFFFF"/>
            <w:hideMark/>
          </w:tcPr>
          <w:p w14:paraId="5CE25A8D" w14:textId="77777777" w:rsidR="00BE3384" w:rsidRPr="00BE3384" w:rsidRDefault="00BE3384" w:rsidP="00BE3384">
            <w:pPr>
              <w:shd w:val="clear" w:color="auto" w:fill="FFFFFF"/>
              <w:spacing w:after="0" w:line="240" w:lineRule="auto"/>
              <w:ind w:left="19"/>
              <w:rPr>
                <w:rFonts w:ascii="Times New Roman" w:hAnsi="Times New Roman"/>
                <w:sz w:val="20"/>
                <w:szCs w:val="20"/>
              </w:rPr>
            </w:pPr>
            <w:r w:rsidRPr="00BE3384">
              <w:rPr>
                <w:rFonts w:ascii="Times New Roman" w:hAnsi="Times New Roman"/>
                <w:color w:val="000000"/>
                <w:spacing w:val="-2"/>
                <w:sz w:val="20"/>
                <w:szCs w:val="20"/>
              </w:rPr>
              <w:t>Культура, кинематография</w:t>
            </w:r>
          </w:p>
        </w:tc>
        <w:tc>
          <w:tcPr>
            <w:tcW w:w="424" w:type="dxa"/>
            <w:tcBorders>
              <w:top w:val="single" w:sz="6" w:space="0" w:color="auto"/>
              <w:left w:val="single" w:sz="6" w:space="0" w:color="auto"/>
              <w:bottom w:val="single" w:sz="6" w:space="0" w:color="auto"/>
              <w:right w:val="single" w:sz="6" w:space="0" w:color="auto"/>
            </w:tcBorders>
            <w:shd w:val="clear" w:color="auto" w:fill="FFFFFF"/>
            <w:hideMark/>
          </w:tcPr>
          <w:p w14:paraId="72B8C26A" w14:textId="77777777" w:rsidR="00BE3384" w:rsidRPr="00BE3384" w:rsidRDefault="00BE3384" w:rsidP="00BE3384">
            <w:pPr>
              <w:shd w:val="clear" w:color="auto" w:fill="FFFFFF"/>
              <w:spacing w:after="0" w:line="240" w:lineRule="auto"/>
              <w:ind w:left="48"/>
              <w:jc w:val="center"/>
              <w:rPr>
                <w:rFonts w:ascii="Times New Roman" w:hAnsi="Times New Roman"/>
              </w:rPr>
            </w:pPr>
            <w:r w:rsidRPr="00BE3384">
              <w:rPr>
                <w:rFonts w:ascii="Times New Roman" w:hAnsi="Times New Roman"/>
                <w:color w:val="000000"/>
              </w:rPr>
              <w:t>08</w:t>
            </w:r>
          </w:p>
        </w:tc>
        <w:tc>
          <w:tcPr>
            <w:tcW w:w="1423" w:type="dxa"/>
            <w:tcBorders>
              <w:top w:val="single" w:sz="6" w:space="0" w:color="auto"/>
              <w:left w:val="single" w:sz="6" w:space="0" w:color="auto"/>
              <w:bottom w:val="single" w:sz="6" w:space="0" w:color="auto"/>
              <w:right w:val="single" w:sz="4" w:space="0" w:color="auto"/>
            </w:tcBorders>
            <w:shd w:val="clear" w:color="auto" w:fill="FFFFFF"/>
          </w:tcPr>
          <w:p w14:paraId="35074BA1" w14:textId="77777777" w:rsidR="00BE3384" w:rsidRPr="00BE3384" w:rsidRDefault="00BE3384" w:rsidP="00BE3384">
            <w:pPr>
              <w:shd w:val="clear" w:color="auto" w:fill="FFFFFF"/>
              <w:spacing w:after="200" w:line="276" w:lineRule="auto"/>
              <w:jc w:val="center"/>
              <w:rPr>
                <w:rFonts w:ascii="Times New Roman" w:hAnsi="Times New Roman"/>
              </w:rPr>
            </w:pPr>
            <w:r w:rsidRPr="00BE3384">
              <w:rPr>
                <w:rFonts w:ascii="Times New Roman" w:hAnsi="Times New Roman"/>
              </w:rPr>
              <w:t>10,0</w:t>
            </w:r>
          </w:p>
        </w:tc>
        <w:tc>
          <w:tcPr>
            <w:tcW w:w="1246" w:type="dxa"/>
            <w:tcBorders>
              <w:top w:val="single" w:sz="4" w:space="0" w:color="auto"/>
              <w:left w:val="single" w:sz="4" w:space="0" w:color="auto"/>
              <w:bottom w:val="single" w:sz="4" w:space="0" w:color="auto"/>
              <w:right w:val="single" w:sz="4" w:space="0" w:color="auto"/>
            </w:tcBorders>
          </w:tcPr>
          <w:p w14:paraId="73ED2159" w14:textId="77777777" w:rsidR="00BE3384" w:rsidRPr="00BE3384" w:rsidRDefault="00BE3384" w:rsidP="00BE3384">
            <w:pPr>
              <w:spacing w:after="200" w:line="276" w:lineRule="auto"/>
              <w:jc w:val="center"/>
              <w:rPr>
                <w:rFonts w:ascii="Times New Roman" w:hAnsi="Times New Roman"/>
              </w:rPr>
            </w:pPr>
            <w:r w:rsidRPr="00BE3384">
              <w:rPr>
                <w:rFonts w:ascii="Times New Roman" w:hAnsi="Times New Roman"/>
              </w:rPr>
              <w:t>20,0</w:t>
            </w:r>
          </w:p>
        </w:tc>
        <w:tc>
          <w:tcPr>
            <w:tcW w:w="1275" w:type="dxa"/>
            <w:tcBorders>
              <w:top w:val="single" w:sz="4" w:space="0" w:color="auto"/>
              <w:left w:val="nil"/>
              <w:bottom w:val="single" w:sz="4" w:space="0" w:color="auto"/>
              <w:right w:val="single" w:sz="4" w:space="0" w:color="auto"/>
            </w:tcBorders>
          </w:tcPr>
          <w:p w14:paraId="6B254692" w14:textId="77777777" w:rsidR="00BE3384" w:rsidRPr="00BE3384" w:rsidRDefault="00BE3384" w:rsidP="00BE3384">
            <w:pPr>
              <w:spacing w:after="0" w:line="240" w:lineRule="auto"/>
              <w:jc w:val="center"/>
              <w:rPr>
                <w:rFonts w:ascii="Times New Roman" w:hAnsi="Times New Roman"/>
                <w:color w:val="000000"/>
              </w:rPr>
            </w:pPr>
            <w:r w:rsidRPr="00BE3384">
              <w:rPr>
                <w:rFonts w:ascii="Times New Roman" w:hAnsi="Times New Roman"/>
                <w:color w:val="000000"/>
              </w:rPr>
              <w:t>20,0</w:t>
            </w:r>
          </w:p>
        </w:tc>
        <w:tc>
          <w:tcPr>
            <w:tcW w:w="1275" w:type="dxa"/>
            <w:tcBorders>
              <w:top w:val="single" w:sz="4" w:space="0" w:color="auto"/>
              <w:left w:val="nil"/>
              <w:bottom w:val="single" w:sz="4" w:space="0" w:color="auto"/>
              <w:right w:val="single" w:sz="4" w:space="0" w:color="auto"/>
            </w:tcBorders>
          </w:tcPr>
          <w:p w14:paraId="101136F8" w14:textId="77777777" w:rsidR="00BE3384" w:rsidRPr="00BE3384" w:rsidRDefault="00BE3384" w:rsidP="00BE3384">
            <w:pPr>
              <w:spacing w:after="200" w:line="276" w:lineRule="auto"/>
              <w:jc w:val="center"/>
              <w:rPr>
                <w:rFonts w:ascii="Times New Roman" w:hAnsi="Times New Roman"/>
              </w:rPr>
            </w:pPr>
            <w:r w:rsidRPr="00BE3384">
              <w:rPr>
                <w:rFonts w:ascii="Times New Roman" w:hAnsi="Times New Roman"/>
              </w:rPr>
              <w:t>0,0</w:t>
            </w:r>
          </w:p>
        </w:tc>
        <w:tc>
          <w:tcPr>
            <w:tcW w:w="1274" w:type="dxa"/>
            <w:tcBorders>
              <w:top w:val="single" w:sz="4" w:space="0" w:color="auto"/>
              <w:left w:val="nil"/>
              <w:bottom w:val="single" w:sz="4" w:space="0" w:color="auto"/>
              <w:right w:val="single" w:sz="4" w:space="0" w:color="auto"/>
            </w:tcBorders>
          </w:tcPr>
          <w:p w14:paraId="7F76792B" w14:textId="77777777" w:rsidR="00BE3384" w:rsidRPr="00BE3384" w:rsidRDefault="00BE3384" w:rsidP="00BE3384">
            <w:pPr>
              <w:spacing w:after="200" w:line="276" w:lineRule="auto"/>
              <w:jc w:val="center"/>
              <w:rPr>
                <w:rFonts w:ascii="Times New Roman" w:hAnsi="Times New Roman"/>
              </w:rPr>
            </w:pPr>
            <w:r w:rsidRPr="00BE3384">
              <w:rPr>
                <w:rFonts w:ascii="Times New Roman" w:hAnsi="Times New Roman"/>
              </w:rPr>
              <w:t>0,0</w:t>
            </w:r>
          </w:p>
        </w:tc>
      </w:tr>
      <w:tr w:rsidR="00BE3384" w:rsidRPr="00BE3384" w14:paraId="58D7E5C0" w14:textId="77777777" w:rsidTr="00686D1E">
        <w:trPr>
          <w:trHeight w:hRule="exact" w:val="349"/>
        </w:trPr>
        <w:tc>
          <w:tcPr>
            <w:tcW w:w="2548" w:type="dxa"/>
            <w:tcBorders>
              <w:top w:val="single" w:sz="6" w:space="0" w:color="auto"/>
              <w:left w:val="single" w:sz="6" w:space="0" w:color="auto"/>
              <w:bottom w:val="single" w:sz="6" w:space="0" w:color="auto"/>
              <w:right w:val="single" w:sz="6" w:space="0" w:color="auto"/>
            </w:tcBorders>
            <w:shd w:val="clear" w:color="auto" w:fill="FFFFFF"/>
            <w:hideMark/>
          </w:tcPr>
          <w:p w14:paraId="26372028" w14:textId="77777777" w:rsidR="00BE3384" w:rsidRPr="00BE3384" w:rsidRDefault="00BE3384" w:rsidP="00BE3384">
            <w:pPr>
              <w:shd w:val="clear" w:color="auto" w:fill="FFFFFF"/>
              <w:spacing w:after="0" w:line="240" w:lineRule="auto"/>
              <w:ind w:left="19"/>
              <w:rPr>
                <w:rFonts w:ascii="Times New Roman" w:hAnsi="Times New Roman"/>
                <w:color w:val="000000"/>
                <w:spacing w:val="-2"/>
                <w:sz w:val="20"/>
                <w:szCs w:val="20"/>
              </w:rPr>
            </w:pPr>
            <w:r w:rsidRPr="00BE3384">
              <w:rPr>
                <w:rFonts w:ascii="Times New Roman" w:hAnsi="Times New Roman"/>
                <w:color w:val="000000"/>
                <w:spacing w:val="-2"/>
                <w:sz w:val="20"/>
                <w:szCs w:val="20"/>
              </w:rPr>
              <w:t>Социальная политика</w:t>
            </w:r>
          </w:p>
        </w:tc>
        <w:tc>
          <w:tcPr>
            <w:tcW w:w="424" w:type="dxa"/>
            <w:tcBorders>
              <w:top w:val="single" w:sz="6" w:space="0" w:color="auto"/>
              <w:left w:val="single" w:sz="6" w:space="0" w:color="auto"/>
              <w:bottom w:val="single" w:sz="6" w:space="0" w:color="auto"/>
              <w:right w:val="single" w:sz="6" w:space="0" w:color="auto"/>
            </w:tcBorders>
            <w:shd w:val="clear" w:color="auto" w:fill="FFFFFF"/>
            <w:hideMark/>
          </w:tcPr>
          <w:p w14:paraId="2BD96EC8" w14:textId="77777777" w:rsidR="00BE3384" w:rsidRPr="00BE3384" w:rsidRDefault="00BE3384" w:rsidP="00BE3384">
            <w:pPr>
              <w:shd w:val="clear" w:color="auto" w:fill="FFFFFF"/>
              <w:spacing w:after="0" w:line="240" w:lineRule="auto"/>
              <w:ind w:left="48"/>
              <w:jc w:val="center"/>
              <w:rPr>
                <w:rFonts w:ascii="Times New Roman" w:hAnsi="Times New Roman"/>
                <w:color w:val="000000"/>
              </w:rPr>
            </w:pPr>
            <w:r w:rsidRPr="00BE3384">
              <w:rPr>
                <w:rFonts w:ascii="Times New Roman" w:hAnsi="Times New Roman"/>
                <w:color w:val="000000"/>
              </w:rPr>
              <w:t>10</w:t>
            </w:r>
          </w:p>
        </w:tc>
        <w:tc>
          <w:tcPr>
            <w:tcW w:w="1423" w:type="dxa"/>
            <w:tcBorders>
              <w:top w:val="single" w:sz="6" w:space="0" w:color="auto"/>
              <w:left w:val="single" w:sz="6" w:space="0" w:color="auto"/>
              <w:bottom w:val="single" w:sz="6" w:space="0" w:color="auto"/>
              <w:right w:val="single" w:sz="4" w:space="0" w:color="auto"/>
            </w:tcBorders>
            <w:shd w:val="clear" w:color="auto" w:fill="FFFFFF"/>
          </w:tcPr>
          <w:p w14:paraId="4F7BB6BD" w14:textId="77777777" w:rsidR="00BE3384" w:rsidRPr="00BE3384" w:rsidRDefault="00BE3384" w:rsidP="00BE3384">
            <w:pPr>
              <w:shd w:val="clear" w:color="auto" w:fill="FFFFFF"/>
              <w:spacing w:after="200" w:line="276" w:lineRule="auto"/>
              <w:jc w:val="center"/>
              <w:rPr>
                <w:rFonts w:ascii="Times New Roman" w:hAnsi="Times New Roman"/>
              </w:rPr>
            </w:pPr>
            <w:r w:rsidRPr="00BE3384">
              <w:rPr>
                <w:rFonts w:ascii="Times New Roman" w:hAnsi="Times New Roman"/>
              </w:rPr>
              <w:t>149,8</w:t>
            </w:r>
          </w:p>
        </w:tc>
        <w:tc>
          <w:tcPr>
            <w:tcW w:w="1246" w:type="dxa"/>
            <w:tcBorders>
              <w:top w:val="single" w:sz="4" w:space="0" w:color="auto"/>
              <w:left w:val="single" w:sz="4" w:space="0" w:color="auto"/>
              <w:bottom w:val="single" w:sz="4" w:space="0" w:color="auto"/>
              <w:right w:val="single" w:sz="4" w:space="0" w:color="auto"/>
            </w:tcBorders>
          </w:tcPr>
          <w:p w14:paraId="581E4075" w14:textId="77777777" w:rsidR="00BE3384" w:rsidRPr="00BE3384" w:rsidRDefault="00BE3384" w:rsidP="00BE3384">
            <w:pPr>
              <w:spacing w:after="200" w:line="276" w:lineRule="auto"/>
              <w:jc w:val="center"/>
              <w:rPr>
                <w:rFonts w:ascii="Times New Roman" w:hAnsi="Times New Roman"/>
              </w:rPr>
            </w:pPr>
            <w:r w:rsidRPr="00BE3384">
              <w:rPr>
                <w:rFonts w:ascii="Times New Roman" w:hAnsi="Times New Roman"/>
              </w:rPr>
              <w:t>158,4</w:t>
            </w:r>
          </w:p>
        </w:tc>
        <w:tc>
          <w:tcPr>
            <w:tcW w:w="1275" w:type="dxa"/>
            <w:tcBorders>
              <w:top w:val="single" w:sz="4" w:space="0" w:color="auto"/>
              <w:left w:val="nil"/>
              <w:bottom w:val="single" w:sz="4" w:space="0" w:color="auto"/>
              <w:right w:val="single" w:sz="4" w:space="0" w:color="auto"/>
            </w:tcBorders>
          </w:tcPr>
          <w:p w14:paraId="1B9BB381" w14:textId="77777777" w:rsidR="00BE3384" w:rsidRPr="00BE3384" w:rsidRDefault="00BE3384" w:rsidP="00BE3384">
            <w:pPr>
              <w:spacing w:after="0" w:line="240" w:lineRule="auto"/>
              <w:jc w:val="center"/>
              <w:rPr>
                <w:rFonts w:ascii="Times New Roman" w:hAnsi="Times New Roman"/>
                <w:color w:val="000000"/>
              </w:rPr>
            </w:pPr>
            <w:r w:rsidRPr="00BE3384">
              <w:rPr>
                <w:rFonts w:ascii="Times New Roman" w:hAnsi="Times New Roman"/>
                <w:color w:val="000000"/>
              </w:rPr>
              <w:t>165,5</w:t>
            </w:r>
          </w:p>
        </w:tc>
        <w:tc>
          <w:tcPr>
            <w:tcW w:w="1275" w:type="dxa"/>
            <w:tcBorders>
              <w:top w:val="single" w:sz="4" w:space="0" w:color="auto"/>
              <w:left w:val="nil"/>
              <w:bottom w:val="single" w:sz="4" w:space="0" w:color="auto"/>
              <w:right w:val="single" w:sz="4" w:space="0" w:color="auto"/>
            </w:tcBorders>
          </w:tcPr>
          <w:p w14:paraId="3F421E06" w14:textId="77777777" w:rsidR="00BE3384" w:rsidRPr="00BE3384" w:rsidRDefault="00BE3384" w:rsidP="00BE3384">
            <w:pPr>
              <w:spacing w:after="200" w:line="276" w:lineRule="auto"/>
              <w:jc w:val="center"/>
              <w:rPr>
                <w:rFonts w:ascii="Times New Roman" w:hAnsi="Times New Roman"/>
              </w:rPr>
            </w:pPr>
            <w:r w:rsidRPr="00BE3384">
              <w:rPr>
                <w:rFonts w:ascii="Times New Roman" w:hAnsi="Times New Roman"/>
              </w:rPr>
              <w:t>172,7</w:t>
            </w:r>
          </w:p>
        </w:tc>
        <w:tc>
          <w:tcPr>
            <w:tcW w:w="1274" w:type="dxa"/>
            <w:tcBorders>
              <w:top w:val="single" w:sz="4" w:space="0" w:color="auto"/>
              <w:left w:val="nil"/>
              <w:bottom w:val="single" w:sz="4" w:space="0" w:color="auto"/>
              <w:right w:val="single" w:sz="4" w:space="0" w:color="auto"/>
            </w:tcBorders>
          </w:tcPr>
          <w:p w14:paraId="6686B4ED" w14:textId="77777777" w:rsidR="00BE3384" w:rsidRPr="00BE3384" w:rsidRDefault="00BE3384" w:rsidP="00BE3384">
            <w:pPr>
              <w:spacing w:after="200" w:line="276" w:lineRule="auto"/>
              <w:jc w:val="center"/>
              <w:rPr>
                <w:rFonts w:ascii="Times New Roman" w:hAnsi="Times New Roman"/>
              </w:rPr>
            </w:pPr>
            <w:r w:rsidRPr="00BE3384">
              <w:rPr>
                <w:rFonts w:ascii="Times New Roman" w:hAnsi="Times New Roman"/>
              </w:rPr>
              <w:t>175,1</w:t>
            </w:r>
          </w:p>
        </w:tc>
      </w:tr>
      <w:tr w:rsidR="00BE3384" w:rsidRPr="00BE3384" w14:paraId="1BA992B5" w14:textId="77777777" w:rsidTr="00686D1E">
        <w:trPr>
          <w:trHeight w:hRule="exact" w:val="556"/>
        </w:trPr>
        <w:tc>
          <w:tcPr>
            <w:tcW w:w="2548" w:type="dxa"/>
            <w:tcBorders>
              <w:top w:val="single" w:sz="6" w:space="0" w:color="auto"/>
              <w:left w:val="single" w:sz="6" w:space="0" w:color="auto"/>
              <w:bottom w:val="single" w:sz="6" w:space="0" w:color="auto"/>
              <w:right w:val="single" w:sz="6" w:space="0" w:color="auto"/>
            </w:tcBorders>
            <w:shd w:val="clear" w:color="auto" w:fill="FFFFFF"/>
            <w:hideMark/>
          </w:tcPr>
          <w:p w14:paraId="6D95E80A" w14:textId="77777777" w:rsidR="00BE3384" w:rsidRPr="00BE3384" w:rsidRDefault="00BE3384" w:rsidP="00BE3384">
            <w:pPr>
              <w:shd w:val="clear" w:color="auto" w:fill="FFFFFF"/>
              <w:spacing w:after="0" w:line="240" w:lineRule="auto"/>
              <w:ind w:left="19"/>
              <w:rPr>
                <w:rFonts w:ascii="Times New Roman" w:hAnsi="Times New Roman"/>
                <w:sz w:val="20"/>
                <w:szCs w:val="20"/>
              </w:rPr>
            </w:pPr>
            <w:r w:rsidRPr="00BE3384">
              <w:rPr>
                <w:rFonts w:ascii="Times New Roman" w:hAnsi="Times New Roman"/>
                <w:color w:val="000000"/>
                <w:spacing w:val="-1"/>
                <w:sz w:val="20"/>
                <w:szCs w:val="20"/>
              </w:rPr>
              <w:t>Физическая культура и спорт</w:t>
            </w:r>
          </w:p>
        </w:tc>
        <w:tc>
          <w:tcPr>
            <w:tcW w:w="424" w:type="dxa"/>
            <w:tcBorders>
              <w:top w:val="single" w:sz="6" w:space="0" w:color="auto"/>
              <w:left w:val="single" w:sz="6" w:space="0" w:color="auto"/>
              <w:bottom w:val="single" w:sz="6" w:space="0" w:color="auto"/>
              <w:right w:val="single" w:sz="6" w:space="0" w:color="auto"/>
            </w:tcBorders>
            <w:shd w:val="clear" w:color="auto" w:fill="FFFFFF"/>
            <w:hideMark/>
          </w:tcPr>
          <w:p w14:paraId="2AF3BA0D" w14:textId="77777777" w:rsidR="00BE3384" w:rsidRPr="00BE3384" w:rsidRDefault="00BE3384" w:rsidP="00BE3384">
            <w:pPr>
              <w:shd w:val="clear" w:color="auto" w:fill="FFFFFF"/>
              <w:spacing w:after="0" w:line="240" w:lineRule="auto"/>
              <w:ind w:left="77"/>
              <w:jc w:val="center"/>
              <w:rPr>
                <w:rFonts w:ascii="Times New Roman" w:hAnsi="Times New Roman"/>
              </w:rPr>
            </w:pPr>
            <w:r w:rsidRPr="00BE3384">
              <w:rPr>
                <w:rFonts w:ascii="Times New Roman" w:hAnsi="Times New Roman"/>
                <w:color w:val="000000"/>
              </w:rPr>
              <w:t>11</w:t>
            </w:r>
          </w:p>
        </w:tc>
        <w:tc>
          <w:tcPr>
            <w:tcW w:w="1423" w:type="dxa"/>
            <w:tcBorders>
              <w:top w:val="single" w:sz="6" w:space="0" w:color="auto"/>
              <w:left w:val="single" w:sz="6" w:space="0" w:color="auto"/>
              <w:bottom w:val="single" w:sz="6" w:space="0" w:color="auto"/>
              <w:right w:val="single" w:sz="4" w:space="0" w:color="auto"/>
            </w:tcBorders>
            <w:shd w:val="clear" w:color="auto" w:fill="FFFFFF"/>
          </w:tcPr>
          <w:p w14:paraId="63354648" w14:textId="77777777" w:rsidR="00BE3384" w:rsidRPr="00BE3384" w:rsidRDefault="00BE3384" w:rsidP="00BE3384">
            <w:pPr>
              <w:shd w:val="clear" w:color="auto" w:fill="FFFFFF"/>
              <w:spacing w:after="200" w:line="276" w:lineRule="auto"/>
              <w:jc w:val="center"/>
              <w:rPr>
                <w:rFonts w:ascii="Times New Roman" w:hAnsi="Times New Roman"/>
              </w:rPr>
            </w:pPr>
            <w:r w:rsidRPr="00BE3384">
              <w:rPr>
                <w:rFonts w:ascii="Times New Roman" w:hAnsi="Times New Roman"/>
              </w:rPr>
              <w:t>10,0</w:t>
            </w:r>
          </w:p>
        </w:tc>
        <w:tc>
          <w:tcPr>
            <w:tcW w:w="1246" w:type="dxa"/>
            <w:tcBorders>
              <w:top w:val="single" w:sz="4" w:space="0" w:color="auto"/>
              <w:left w:val="single" w:sz="4" w:space="0" w:color="auto"/>
              <w:bottom w:val="single" w:sz="4" w:space="0" w:color="auto"/>
              <w:right w:val="single" w:sz="4" w:space="0" w:color="auto"/>
            </w:tcBorders>
          </w:tcPr>
          <w:p w14:paraId="0DD635E4" w14:textId="77777777" w:rsidR="00BE3384" w:rsidRPr="00BE3384" w:rsidRDefault="00BE3384" w:rsidP="00BE3384">
            <w:pPr>
              <w:spacing w:after="200" w:line="276" w:lineRule="auto"/>
              <w:jc w:val="center"/>
              <w:rPr>
                <w:rFonts w:ascii="Times New Roman" w:hAnsi="Times New Roman"/>
              </w:rPr>
            </w:pPr>
            <w:r w:rsidRPr="00BE3384">
              <w:rPr>
                <w:rFonts w:ascii="Times New Roman" w:hAnsi="Times New Roman"/>
              </w:rPr>
              <w:t>10,0</w:t>
            </w:r>
          </w:p>
        </w:tc>
        <w:tc>
          <w:tcPr>
            <w:tcW w:w="1275" w:type="dxa"/>
            <w:tcBorders>
              <w:top w:val="single" w:sz="4" w:space="0" w:color="auto"/>
              <w:left w:val="nil"/>
              <w:bottom w:val="single" w:sz="4" w:space="0" w:color="auto"/>
              <w:right w:val="single" w:sz="4" w:space="0" w:color="auto"/>
            </w:tcBorders>
          </w:tcPr>
          <w:p w14:paraId="6DDE175C" w14:textId="77777777" w:rsidR="00BE3384" w:rsidRPr="00BE3384" w:rsidRDefault="00BE3384" w:rsidP="00BE3384">
            <w:pPr>
              <w:spacing w:after="0" w:line="240" w:lineRule="auto"/>
              <w:jc w:val="center"/>
              <w:rPr>
                <w:rFonts w:ascii="Times New Roman" w:hAnsi="Times New Roman"/>
                <w:color w:val="000000"/>
              </w:rPr>
            </w:pPr>
            <w:r w:rsidRPr="00BE3384">
              <w:rPr>
                <w:rFonts w:ascii="Times New Roman" w:hAnsi="Times New Roman"/>
                <w:color w:val="000000"/>
              </w:rPr>
              <w:t>10,0</w:t>
            </w:r>
          </w:p>
        </w:tc>
        <w:tc>
          <w:tcPr>
            <w:tcW w:w="1275" w:type="dxa"/>
            <w:tcBorders>
              <w:top w:val="single" w:sz="4" w:space="0" w:color="auto"/>
              <w:left w:val="nil"/>
              <w:bottom w:val="single" w:sz="4" w:space="0" w:color="auto"/>
              <w:right w:val="single" w:sz="4" w:space="0" w:color="auto"/>
            </w:tcBorders>
          </w:tcPr>
          <w:p w14:paraId="7C3312B7" w14:textId="77777777" w:rsidR="00BE3384" w:rsidRPr="00BE3384" w:rsidRDefault="00BE3384" w:rsidP="00BE3384">
            <w:pPr>
              <w:spacing w:after="200" w:line="276" w:lineRule="auto"/>
              <w:jc w:val="center"/>
              <w:rPr>
                <w:rFonts w:ascii="Times New Roman" w:hAnsi="Times New Roman"/>
              </w:rPr>
            </w:pPr>
            <w:r w:rsidRPr="00BE3384">
              <w:rPr>
                <w:rFonts w:ascii="Times New Roman" w:hAnsi="Times New Roman"/>
              </w:rPr>
              <w:t>0,0</w:t>
            </w:r>
          </w:p>
        </w:tc>
        <w:tc>
          <w:tcPr>
            <w:tcW w:w="1274" w:type="dxa"/>
            <w:tcBorders>
              <w:top w:val="single" w:sz="4" w:space="0" w:color="auto"/>
              <w:left w:val="nil"/>
              <w:bottom w:val="single" w:sz="4" w:space="0" w:color="auto"/>
              <w:right w:val="single" w:sz="4" w:space="0" w:color="auto"/>
            </w:tcBorders>
          </w:tcPr>
          <w:p w14:paraId="4E61DEB5" w14:textId="77777777" w:rsidR="00BE3384" w:rsidRPr="00BE3384" w:rsidRDefault="00BE3384" w:rsidP="00BE3384">
            <w:pPr>
              <w:spacing w:after="200" w:line="276" w:lineRule="auto"/>
              <w:jc w:val="center"/>
              <w:rPr>
                <w:rFonts w:ascii="Times New Roman" w:hAnsi="Times New Roman"/>
              </w:rPr>
            </w:pPr>
            <w:r w:rsidRPr="00BE3384">
              <w:rPr>
                <w:rFonts w:ascii="Times New Roman" w:hAnsi="Times New Roman"/>
              </w:rPr>
              <w:t>0,0</w:t>
            </w:r>
          </w:p>
        </w:tc>
      </w:tr>
      <w:tr w:rsidR="00BE3384" w:rsidRPr="00BE3384" w14:paraId="545DB171" w14:textId="77777777" w:rsidTr="00686D1E">
        <w:trPr>
          <w:trHeight w:hRule="exact" w:val="370"/>
        </w:trPr>
        <w:tc>
          <w:tcPr>
            <w:tcW w:w="2548" w:type="dxa"/>
            <w:tcBorders>
              <w:top w:val="single" w:sz="6" w:space="0" w:color="auto"/>
              <w:left w:val="single" w:sz="6" w:space="0" w:color="auto"/>
              <w:bottom w:val="single" w:sz="6" w:space="0" w:color="auto"/>
              <w:right w:val="single" w:sz="6" w:space="0" w:color="auto"/>
            </w:tcBorders>
            <w:shd w:val="clear" w:color="auto" w:fill="FFFFFF"/>
            <w:hideMark/>
          </w:tcPr>
          <w:p w14:paraId="536DF222" w14:textId="77777777" w:rsidR="00BE3384" w:rsidRPr="00BE3384" w:rsidRDefault="00BE3384" w:rsidP="00BE3384">
            <w:pPr>
              <w:shd w:val="clear" w:color="auto" w:fill="FFFFFF"/>
              <w:spacing w:after="200" w:line="276" w:lineRule="auto"/>
              <w:ind w:left="1200"/>
              <w:rPr>
                <w:rFonts w:ascii="Times New Roman" w:hAnsi="Times New Roman"/>
              </w:rPr>
            </w:pPr>
            <w:r w:rsidRPr="00BE3384">
              <w:rPr>
                <w:rFonts w:ascii="Times New Roman" w:hAnsi="Times New Roman"/>
                <w:b/>
                <w:bCs/>
                <w:color w:val="5D5D5D"/>
                <w:spacing w:val="-5"/>
              </w:rPr>
              <w:t>Итого</w:t>
            </w:r>
          </w:p>
        </w:tc>
        <w:tc>
          <w:tcPr>
            <w:tcW w:w="424" w:type="dxa"/>
            <w:tcBorders>
              <w:top w:val="single" w:sz="6" w:space="0" w:color="auto"/>
              <w:left w:val="single" w:sz="6" w:space="0" w:color="auto"/>
              <w:bottom w:val="single" w:sz="6" w:space="0" w:color="auto"/>
              <w:right w:val="single" w:sz="6" w:space="0" w:color="auto"/>
            </w:tcBorders>
            <w:shd w:val="clear" w:color="auto" w:fill="FFFFFF"/>
          </w:tcPr>
          <w:p w14:paraId="3BEEEE06" w14:textId="77777777" w:rsidR="00BE3384" w:rsidRPr="00BE3384" w:rsidRDefault="00BE3384" w:rsidP="00BE3384">
            <w:pPr>
              <w:shd w:val="clear" w:color="auto" w:fill="FFFFFF"/>
              <w:spacing w:after="0" w:line="240" w:lineRule="auto"/>
              <w:jc w:val="center"/>
              <w:rPr>
                <w:rFonts w:ascii="Times New Roman" w:hAnsi="Times New Roman"/>
              </w:rPr>
            </w:pPr>
          </w:p>
        </w:tc>
        <w:tc>
          <w:tcPr>
            <w:tcW w:w="1423" w:type="dxa"/>
            <w:tcBorders>
              <w:top w:val="single" w:sz="6" w:space="0" w:color="auto"/>
              <w:left w:val="single" w:sz="6" w:space="0" w:color="auto"/>
              <w:bottom w:val="single" w:sz="6" w:space="0" w:color="auto"/>
              <w:right w:val="single" w:sz="4" w:space="0" w:color="auto"/>
            </w:tcBorders>
            <w:shd w:val="clear" w:color="auto" w:fill="FFFFFF"/>
          </w:tcPr>
          <w:p w14:paraId="582E36B1" w14:textId="77777777" w:rsidR="00BE3384" w:rsidRPr="00BE3384" w:rsidRDefault="00BE3384" w:rsidP="00BE3384">
            <w:pPr>
              <w:shd w:val="clear" w:color="auto" w:fill="FFFFFF"/>
              <w:spacing w:after="200" w:line="276" w:lineRule="auto"/>
              <w:jc w:val="center"/>
              <w:rPr>
                <w:rFonts w:ascii="Times New Roman" w:hAnsi="Times New Roman"/>
                <w:b/>
              </w:rPr>
            </w:pPr>
            <w:r w:rsidRPr="00BE3384">
              <w:rPr>
                <w:rFonts w:ascii="Times New Roman" w:hAnsi="Times New Roman"/>
                <w:b/>
              </w:rPr>
              <w:t>2587,2</w:t>
            </w:r>
          </w:p>
        </w:tc>
        <w:tc>
          <w:tcPr>
            <w:tcW w:w="1246" w:type="dxa"/>
            <w:tcBorders>
              <w:top w:val="single" w:sz="4" w:space="0" w:color="auto"/>
              <w:left w:val="single" w:sz="4" w:space="0" w:color="auto"/>
              <w:bottom w:val="single" w:sz="4" w:space="0" w:color="auto"/>
              <w:right w:val="single" w:sz="4" w:space="0" w:color="auto"/>
            </w:tcBorders>
          </w:tcPr>
          <w:p w14:paraId="7FF50E52" w14:textId="77777777" w:rsidR="00BE3384" w:rsidRPr="00BE3384" w:rsidRDefault="00BE3384" w:rsidP="00BE3384">
            <w:pPr>
              <w:spacing w:after="200" w:line="276" w:lineRule="auto"/>
              <w:jc w:val="center"/>
              <w:rPr>
                <w:rFonts w:ascii="Times New Roman" w:hAnsi="Times New Roman"/>
                <w:b/>
              </w:rPr>
            </w:pPr>
            <w:r w:rsidRPr="00BE3384">
              <w:rPr>
                <w:rFonts w:ascii="Times New Roman" w:hAnsi="Times New Roman"/>
                <w:b/>
              </w:rPr>
              <w:t>3034,4</w:t>
            </w:r>
          </w:p>
        </w:tc>
        <w:tc>
          <w:tcPr>
            <w:tcW w:w="1275" w:type="dxa"/>
            <w:tcBorders>
              <w:top w:val="single" w:sz="4" w:space="0" w:color="auto"/>
              <w:left w:val="nil"/>
              <w:bottom w:val="single" w:sz="4" w:space="0" w:color="auto"/>
              <w:right w:val="single" w:sz="4" w:space="0" w:color="auto"/>
            </w:tcBorders>
          </w:tcPr>
          <w:p w14:paraId="773360D0" w14:textId="77777777" w:rsidR="00BE3384" w:rsidRPr="00BE3384" w:rsidRDefault="00BE3384" w:rsidP="00BE3384">
            <w:pPr>
              <w:spacing w:after="0" w:line="240" w:lineRule="auto"/>
              <w:jc w:val="center"/>
              <w:rPr>
                <w:rFonts w:ascii="Times New Roman" w:hAnsi="Times New Roman"/>
                <w:b/>
                <w:color w:val="000000"/>
              </w:rPr>
            </w:pPr>
            <w:r w:rsidRPr="00BE3384">
              <w:rPr>
                <w:rFonts w:ascii="Times New Roman" w:hAnsi="Times New Roman"/>
                <w:b/>
                <w:color w:val="000000"/>
              </w:rPr>
              <w:t>2311,3</w:t>
            </w:r>
          </w:p>
        </w:tc>
        <w:tc>
          <w:tcPr>
            <w:tcW w:w="1275" w:type="dxa"/>
            <w:tcBorders>
              <w:top w:val="single" w:sz="4" w:space="0" w:color="auto"/>
              <w:left w:val="nil"/>
              <w:bottom w:val="single" w:sz="4" w:space="0" w:color="auto"/>
              <w:right w:val="single" w:sz="4" w:space="0" w:color="auto"/>
            </w:tcBorders>
          </w:tcPr>
          <w:p w14:paraId="091603AD" w14:textId="77777777" w:rsidR="00BE3384" w:rsidRPr="00BE3384" w:rsidRDefault="00BE3384" w:rsidP="00BE3384">
            <w:pPr>
              <w:spacing w:after="200" w:line="276" w:lineRule="auto"/>
              <w:jc w:val="center"/>
              <w:rPr>
                <w:rFonts w:ascii="Times New Roman" w:hAnsi="Times New Roman"/>
                <w:b/>
              </w:rPr>
            </w:pPr>
            <w:r w:rsidRPr="00BE3384">
              <w:rPr>
                <w:rFonts w:ascii="Times New Roman" w:hAnsi="Times New Roman"/>
                <w:b/>
              </w:rPr>
              <w:t>2067,0</w:t>
            </w:r>
          </w:p>
        </w:tc>
        <w:tc>
          <w:tcPr>
            <w:tcW w:w="1274" w:type="dxa"/>
            <w:tcBorders>
              <w:top w:val="single" w:sz="4" w:space="0" w:color="auto"/>
              <w:left w:val="nil"/>
              <w:bottom w:val="single" w:sz="4" w:space="0" w:color="auto"/>
              <w:right w:val="single" w:sz="4" w:space="0" w:color="auto"/>
            </w:tcBorders>
          </w:tcPr>
          <w:p w14:paraId="2C97BDEB" w14:textId="77777777" w:rsidR="00BE3384" w:rsidRPr="00BE3384" w:rsidRDefault="00BE3384" w:rsidP="00BE3384">
            <w:pPr>
              <w:spacing w:after="200" w:line="276" w:lineRule="auto"/>
              <w:jc w:val="center"/>
              <w:rPr>
                <w:rFonts w:ascii="Times New Roman" w:hAnsi="Times New Roman"/>
                <w:b/>
              </w:rPr>
            </w:pPr>
            <w:r w:rsidRPr="00BE3384">
              <w:rPr>
                <w:rFonts w:ascii="Times New Roman" w:hAnsi="Times New Roman"/>
                <w:b/>
              </w:rPr>
              <w:t>2085,3</w:t>
            </w:r>
          </w:p>
        </w:tc>
      </w:tr>
    </w:tbl>
    <w:p w14:paraId="7DDA95E9" w14:textId="36E5F64E" w:rsidR="00953857" w:rsidRDefault="003D663A" w:rsidP="00BE3384">
      <w:pPr>
        <w:spacing w:after="0" w:line="240" w:lineRule="auto"/>
        <w:jc w:val="both"/>
        <w:rPr>
          <w:rFonts w:ascii="Times New Roman" w:hAnsi="Times New Roman"/>
          <w:sz w:val="28"/>
          <w:szCs w:val="28"/>
        </w:rPr>
      </w:pPr>
      <w:bookmarkStart w:id="47" w:name="_Hlk184028629"/>
      <w:r>
        <w:rPr>
          <w:rFonts w:ascii="Times New Roman" w:hAnsi="Times New Roman"/>
          <w:sz w:val="28"/>
          <w:szCs w:val="28"/>
        </w:rPr>
        <w:t xml:space="preserve">Расходы бюджета по разделам в соответствии с ведомственной структурой в </w:t>
      </w:r>
      <w:r w:rsidR="00300350">
        <w:rPr>
          <w:rFonts w:ascii="Times New Roman" w:hAnsi="Times New Roman"/>
          <w:sz w:val="28"/>
          <w:szCs w:val="28"/>
        </w:rPr>
        <w:t>2025</w:t>
      </w:r>
      <w:r>
        <w:rPr>
          <w:rFonts w:ascii="Times New Roman" w:hAnsi="Times New Roman"/>
          <w:sz w:val="28"/>
          <w:szCs w:val="28"/>
        </w:rPr>
        <w:t>-</w:t>
      </w:r>
      <w:r w:rsidR="00300350">
        <w:rPr>
          <w:rFonts w:ascii="Times New Roman" w:hAnsi="Times New Roman"/>
          <w:sz w:val="28"/>
          <w:szCs w:val="28"/>
        </w:rPr>
        <w:t>2027</w:t>
      </w:r>
      <w:r>
        <w:rPr>
          <w:rFonts w:ascii="Times New Roman" w:hAnsi="Times New Roman"/>
          <w:sz w:val="28"/>
          <w:szCs w:val="28"/>
        </w:rPr>
        <w:t xml:space="preserve"> годах будет осуществлять 1 главный распорядитель бюджетных средств </w:t>
      </w:r>
      <w:proofErr w:type="spellStart"/>
      <w:r w:rsidR="006D3A89">
        <w:rPr>
          <w:rFonts w:ascii="Times New Roman" w:hAnsi="Times New Roman"/>
          <w:sz w:val="28"/>
          <w:szCs w:val="28"/>
        </w:rPr>
        <w:t>Алешинская</w:t>
      </w:r>
      <w:proofErr w:type="spellEnd"/>
      <w:r>
        <w:rPr>
          <w:rFonts w:ascii="Times New Roman" w:hAnsi="Times New Roman"/>
          <w:sz w:val="28"/>
          <w:szCs w:val="28"/>
        </w:rPr>
        <w:t xml:space="preserve"> сельская администрация. </w:t>
      </w:r>
    </w:p>
    <w:p w14:paraId="161AB94C" w14:textId="555C3B9F" w:rsidR="00BE3384" w:rsidRPr="00BE3384" w:rsidRDefault="00BE3384" w:rsidP="00BE3384">
      <w:pPr>
        <w:spacing w:after="0" w:line="240" w:lineRule="auto"/>
        <w:ind w:firstLine="708"/>
        <w:jc w:val="both"/>
        <w:rPr>
          <w:rFonts w:ascii="Times New Roman" w:hAnsi="Times New Roman"/>
          <w:sz w:val="28"/>
          <w:szCs w:val="28"/>
        </w:rPr>
      </w:pPr>
      <w:r w:rsidRPr="00BE3384">
        <w:rPr>
          <w:rFonts w:ascii="Times New Roman" w:hAnsi="Times New Roman"/>
          <w:sz w:val="28"/>
          <w:szCs w:val="28"/>
        </w:rPr>
        <w:t xml:space="preserve">В общем объеме плановых расходов бюджета основная доля расходов приходится на раздел </w:t>
      </w:r>
      <w:r w:rsidRPr="00BE3384">
        <w:rPr>
          <w:rFonts w:ascii="Times New Roman" w:hAnsi="Times New Roman"/>
          <w:b/>
          <w:bCs/>
          <w:sz w:val="28"/>
          <w:szCs w:val="28"/>
        </w:rPr>
        <w:t>01 «Общегосударственные расходы»</w:t>
      </w:r>
      <w:r w:rsidRPr="00BE3384">
        <w:rPr>
          <w:rFonts w:ascii="Times New Roman" w:hAnsi="Times New Roman"/>
          <w:sz w:val="28"/>
          <w:szCs w:val="28"/>
        </w:rPr>
        <w:t xml:space="preserve"> и </w:t>
      </w:r>
      <w:bookmarkStart w:id="48" w:name="_Hlk183077813"/>
      <w:r w:rsidRPr="00BE3384">
        <w:rPr>
          <w:rFonts w:ascii="Times New Roman" w:hAnsi="Times New Roman"/>
          <w:sz w:val="28"/>
          <w:szCs w:val="28"/>
        </w:rPr>
        <w:t xml:space="preserve">составляет в 2025 году </w:t>
      </w:r>
      <w:r w:rsidR="00D2443B">
        <w:rPr>
          <w:rFonts w:ascii="Times New Roman" w:hAnsi="Times New Roman"/>
          <w:sz w:val="28"/>
          <w:szCs w:val="28"/>
        </w:rPr>
        <w:t>1657,3</w:t>
      </w:r>
      <w:r w:rsidRPr="00BE3384">
        <w:rPr>
          <w:rFonts w:ascii="Times New Roman" w:hAnsi="Times New Roman"/>
          <w:sz w:val="28"/>
          <w:szCs w:val="28"/>
        </w:rPr>
        <w:t xml:space="preserve"> тыс. рублей или </w:t>
      </w:r>
      <w:r w:rsidR="00D2443B">
        <w:rPr>
          <w:rFonts w:ascii="Times New Roman" w:hAnsi="Times New Roman"/>
          <w:sz w:val="28"/>
          <w:szCs w:val="28"/>
        </w:rPr>
        <w:t>71,7</w:t>
      </w:r>
      <w:r w:rsidRPr="00BE3384">
        <w:rPr>
          <w:rFonts w:ascii="Times New Roman" w:hAnsi="Times New Roman"/>
          <w:sz w:val="28"/>
          <w:szCs w:val="28"/>
        </w:rPr>
        <w:t xml:space="preserve">%, в 2026 году </w:t>
      </w:r>
      <w:r w:rsidR="00D2443B">
        <w:rPr>
          <w:rFonts w:ascii="Times New Roman" w:hAnsi="Times New Roman"/>
          <w:sz w:val="28"/>
          <w:szCs w:val="28"/>
        </w:rPr>
        <w:t>1682,4</w:t>
      </w:r>
      <w:r w:rsidRPr="00BE3384">
        <w:rPr>
          <w:rFonts w:ascii="Times New Roman" w:hAnsi="Times New Roman"/>
          <w:sz w:val="28"/>
          <w:szCs w:val="28"/>
        </w:rPr>
        <w:t xml:space="preserve"> тыс. рублей или </w:t>
      </w:r>
      <w:r w:rsidR="00D2443B">
        <w:rPr>
          <w:rFonts w:ascii="Times New Roman" w:hAnsi="Times New Roman"/>
          <w:sz w:val="28"/>
          <w:szCs w:val="28"/>
        </w:rPr>
        <w:t>81,4</w:t>
      </w:r>
      <w:r w:rsidRPr="00BE3384">
        <w:rPr>
          <w:rFonts w:ascii="Times New Roman" w:hAnsi="Times New Roman"/>
          <w:sz w:val="28"/>
          <w:szCs w:val="28"/>
        </w:rPr>
        <w:t xml:space="preserve">%, в 2027 году </w:t>
      </w:r>
      <w:r w:rsidR="00D2443B">
        <w:rPr>
          <w:rFonts w:ascii="Times New Roman" w:hAnsi="Times New Roman"/>
          <w:sz w:val="28"/>
          <w:szCs w:val="28"/>
        </w:rPr>
        <w:t>1732,5</w:t>
      </w:r>
      <w:r w:rsidRPr="00BE3384">
        <w:rPr>
          <w:rFonts w:ascii="Times New Roman" w:hAnsi="Times New Roman"/>
          <w:sz w:val="28"/>
          <w:szCs w:val="28"/>
        </w:rPr>
        <w:t xml:space="preserve"> тыс. рублей или </w:t>
      </w:r>
      <w:r w:rsidR="00D2443B">
        <w:rPr>
          <w:rFonts w:ascii="Times New Roman" w:hAnsi="Times New Roman"/>
          <w:sz w:val="28"/>
          <w:szCs w:val="28"/>
        </w:rPr>
        <w:t>83,</w:t>
      </w:r>
      <w:r w:rsidR="00065E93">
        <w:rPr>
          <w:rFonts w:ascii="Times New Roman" w:hAnsi="Times New Roman"/>
          <w:sz w:val="28"/>
          <w:szCs w:val="28"/>
        </w:rPr>
        <w:t>1%</w:t>
      </w:r>
      <w:r w:rsidRPr="00BE3384">
        <w:rPr>
          <w:rFonts w:ascii="Times New Roman" w:hAnsi="Times New Roman"/>
          <w:sz w:val="28"/>
          <w:szCs w:val="28"/>
        </w:rPr>
        <w:t xml:space="preserve"> </w:t>
      </w:r>
      <w:r w:rsidR="00065E93">
        <w:rPr>
          <w:rFonts w:ascii="Times New Roman" w:hAnsi="Times New Roman"/>
          <w:sz w:val="28"/>
          <w:szCs w:val="28"/>
        </w:rPr>
        <w:t>общего объема запланированных расходов</w:t>
      </w:r>
      <w:r w:rsidRPr="00BE3384">
        <w:rPr>
          <w:rFonts w:ascii="Times New Roman" w:hAnsi="Times New Roman"/>
          <w:sz w:val="28"/>
          <w:szCs w:val="28"/>
        </w:rPr>
        <w:t>. Анализ динамики расходов бюджета по данному разделу показывает, что по сравнению с текущим периодом в 202</w:t>
      </w:r>
      <w:r w:rsidR="00D2443B">
        <w:rPr>
          <w:rFonts w:ascii="Times New Roman" w:hAnsi="Times New Roman"/>
          <w:sz w:val="28"/>
          <w:szCs w:val="28"/>
        </w:rPr>
        <w:t>5</w:t>
      </w:r>
      <w:r w:rsidRPr="00BE3384">
        <w:rPr>
          <w:rFonts w:ascii="Times New Roman" w:hAnsi="Times New Roman"/>
          <w:sz w:val="28"/>
          <w:szCs w:val="28"/>
        </w:rPr>
        <w:t xml:space="preserve"> году отмечается увеличение расходов на </w:t>
      </w:r>
      <w:r w:rsidR="00FB4D3D">
        <w:rPr>
          <w:rFonts w:ascii="Times New Roman" w:hAnsi="Times New Roman"/>
          <w:sz w:val="28"/>
          <w:szCs w:val="28"/>
        </w:rPr>
        <w:t>21,1</w:t>
      </w:r>
      <w:r w:rsidRPr="00BE3384">
        <w:rPr>
          <w:rFonts w:ascii="Times New Roman" w:hAnsi="Times New Roman"/>
          <w:sz w:val="28"/>
          <w:szCs w:val="28"/>
        </w:rPr>
        <w:t xml:space="preserve">%, в 2026 году на </w:t>
      </w:r>
      <w:r w:rsidR="00FB4D3D">
        <w:rPr>
          <w:rFonts w:ascii="Times New Roman" w:hAnsi="Times New Roman"/>
          <w:sz w:val="28"/>
          <w:szCs w:val="28"/>
        </w:rPr>
        <w:t>0,0</w:t>
      </w:r>
      <w:r w:rsidRPr="00BE3384">
        <w:rPr>
          <w:rFonts w:ascii="Times New Roman" w:hAnsi="Times New Roman"/>
          <w:sz w:val="28"/>
          <w:szCs w:val="28"/>
        </w:rPr>
        <w:t xml:space="preserve">%, в 2027 году на </w:t>
      </w:r>
      <w:r w:rsidR="00FB4D3D">
        <w:rPr>
          <w:rFonts w:ascii="Times New Roman" w:hAnsi="Times New Roman"/>
          <w:sz w:val="28"/>
          <w:szCs w:val="28"/>
        </w:rPr>
        <w:t>0,0</w:t>
      </w:r>
      <w:r w:rsidRPr="00BE3384">
        <w:rPr>
          <w:rFonts w:ascii="Times New Roman" w:hAnsi="Times New Roman"/>
          <w:sz w:val="28"/>
          <w:szCs w:val="28"/>
        </w:rPr>
        <w:t xml:space="preserve"> процента. </w:t>
      </w:r>
    </w:p>
    <w:bookmarkEnd w:id="47"/>
    <w:bookmarkEnd w:id="48"/>
    <w:p w14:paraId="552EED28" w14:textId="77777777" w:rsidR="00953857" w:rsidRPr="00953857" w:rsidRDefault="00953857" w:rsidP="00953857">
      <w:pPr>
        <w:spacing w:after="0" w:line="240" w:lineRule="auto"/>
        <w:ind w:firstLine="851"/>
        <w:jc w:val="both"/>
        <w:rPr>
          <w:rFonts w:ascii="Times New Roman" w:eastAsia="Times New Roman" w:hAnsi="Times New Roman"/>
          <w:sz w:val="24"/>
          <w:szCs w:val="24"/>
          <w:lang w:eastAsia="ru-RU"/>
        </w:rPr>
      </w:pPr>
    </w:p>
    <w:p w14:paraId="49F1B914" w14:textId="3ECE1828" w:rsidR="00FB4D3D" w:rsidRPr="00FB4D3D" w:rsidRDefault="00FB4D3D" w:rsidP="00FB4D3D">
      <w:pPr>
        <w:spacing w:after="0" w:line="240" w:lineRule="auto"/>
        <w:jc w:val="center"/>
        <w:rPr>
          <w:rFonts w:ascii="Times New Roman" w:eastAsia="Times New Roman" w:hAnsi="Times New Roman"/>
          <w:bCs/>
          <w:i/>
          <w:iCs/>
          <w:sz w:val="28"/>
          <w:szCs w:val="20"/>
          <w:lang w:eastAsia="ru-RU"/>
        </w:rPr>
      </w:pPr>
      <w:bookmarkStart w:id="49" w:name="_Hlk184028887"/>
      <w:r w:rsidRPr="00FB4D3D">
        <w:rPr>
          <w:rFonts w:ascii="Times New Roman" w:eastAsia="Times New Roman" w:hAnsi="Times New Roman"/>
          <w:bCs/>
          <w:i/>
          <w:iCs/>
          <w:sz w:val="28"/>
          <w:szCs w:val="20"/>
          <w:lang w:eastAsia="ru-RU"/>
        </w:rPr>
        <w:t>Ди</w:t>
      </w:r>
      <w:r>
        <w:rPr>
          <w:rFonts w:ascii="Times New Roman" w:eastAsia="Times New Roman" w:hAnsi="Times New Roman"/>
          <w:bCs/>
          <w:i/>
          <w:iCs/>
          <w:sz w:val="28"/>
          <w:szCs w:val="20"/>
          <w:lang w:eastAsia="ru-RU"/>
        </w:rPr>
        <w:t>н</w:t>
      </w:r>
      <w:r w:rsidRPr="00FB4D3D">
        <w:rPr>
          <w:rFonts w:ascii="Times New Roman" w:eastAsia="Times New Roman" w:hAnsi="Times New Roman"/>
          <w:bCs/>
          <w:i/>
          <w:iCs/>
          <w:sz w:val="28"/>
          <w:szCs w:val="20"/>
          <w:lang w:eastAsia="ru-RU"/>
        </w:rPr>
        <w:t xml:space="preserve">амика и структура расходов </w:t>
      </w:r>
    </w:p>
    <w:p w14:paraId="595616B8" w14:textId="77777777" w:rsidR="00FB4D3D" w:rsidRPr="00FB4D3D" w:rsidRDefault="00FB4D3D" w:rsidP="00FB4D3D">
      <w:pPr>
        <w:spacing w:after="0" w:line="240" w:lineRule="auto"/>
        <w:jc w:val="center"/>
        <w:rPr>
          <w:rFonts w:ascii="Times New Roman" w:eastAsia="Times New Roman" w:hAnsi="Times New Roman"/>
          <w:bCs/>
          <w:i/>
          <w:iCs/>
          <w:sz w:val="28"/>
          <w:szCs w:val="20"/>
          <w:lang w:eastAsia="ru-RU"/>
        </w:rPr>
      </w:pPr>
      <w:r w:rsidRPr="00FB4D3D">
        <w:rPr>
          <w:rFonts w:ascii="Times New Roman" w:eastAsia="Times New Roman" w:hAnsi="Times New Roman"/>
          <w:bCs/>
          <w:i/>
          <w:iCs/>
          <w:sz w:val="28"/>
          <w:szCs w:val="20"/>
          <w:lang w:eastAsia="ru-RU"/>
        </w:rPr>
        <w:t xml:space="preserve">по разделу «Общегосударственные вопросы» </w:t>
      </w:r>
    </w:p>
    <w:p w14:paraId="70C7A023" w14:textId="7054D7FB" w:rsidR="00FB4D3D" w:rsidRPr="001E0DBA" w:rsidRDefault="00FB4D3D" w:rsidP="00FB4D3D">
      <w:pPr>
        <w:spacing w:after="0" w:line="240" w:lineRule="auto"/>
        <w:ind w:firstLine="708"/>
        <w:jc w:val="center"/>
        <w:rPr>
          <w:rFonts w:ascii="Times New Roman" w:hAnsi="Times New Roman"/>
          <w:i/>
          <w:iCs/>
          <w:sz w:val="28"/>
          <w:szCs w:val="28"/>
        </w:rPr>
      </w:pPr>
      <w:r w:rsidRPr="005D05BF">
        <w:rPr>
          <w:rFonts w:ascii="Times New Roman" w:hAnsi="Times New Roman"/>
          <w:i/>
          <w:iCs/>
          <w:sz w:val="28"/>
          <w:szCs w:val="28"/>
        </w:rPr>
        <w:t>в</w:t>
      </w:r>
      <w:r>
        <w:rPr>
          <w:rFonts w:ascii="Times New Roman" w:hAnsi="Times New Roman"/>
          <w:i/>
          <w:iCs/>
          <w:sz w:val="28"/>
          <w:szCs w:val="28"/>
        </w:rPr>
        <w:t xml:space="preserve"> </w:t>
      </w:r>
      <w:r w:rsidRPr="008812CA">
        <w:rPr>
          <w:rFonts w:ascii="Times New Roman" w:hAnsi="Times New Roman"/>
          <w:i/>
          <w:iCs/>
          <w:sz w:val="28"/>
          <w:szCs w:val="28"/>
        </w:rPr>
        <w:t>202</w:t>
      </w:r>
      <w:r>
        <w:rPr>
          <w:rFonts w:ascii="Times New Roman" w:hAnsi="Times New Roman"/>
          <w:i/>
          <w:iCs/>
          <w:sz w:val="28"/>
          <w:szCs w:val="28"/>
        </w:rPr>
        <w:t>4</w:t>
      </w:r>
      <w:r w:rsidRPr="008812CA">
        <w:rPr>
          <w:rFonts w:ascii="Times New Roman" w:hAnsi="Times New Roman"/>
          <w:i/>
          <w:iCs/>
          <w:sz w:val="28"/>
          <w:szCs w:val="28"/>
        </w:rPr>
        <w:t xml:space="preserve"> -2027 годах приведена в таблице</w:t>
      </w:r>
      <w:r>
        <w:rPr>
          <w:rFonts w:ascii="Times New Roman" w:hAnsi="Times New Roman"/>
          <w:i/>
          <w:iCs/>
          <w:sz w:val="28"/>
          <w:szCs w:val="28"/>
        </w:rPr>
        <w:t xml:space="preserve"> </w:t>
      </w:r>
      <w:proofErr w:type="gramStart"/>
      <w:r>
        <w:rPr>
          <w:rFonts w:ascii="Times New Roman" w:hAnsi="Times New Roman"/>
          <w:i/>
          <w:iCs/>
          <w:sz w:val="28"/>
          <w:szCs w:val="28"/>
        </w:rPr>
        <w:t xml:space="preserve">   (</w:t>
      </w:r>
      <w:proofErr w:type="gramEnd"/>
      <w:r>
        <w:rPr>
          <w:rFonts w:ascii="Times New Roman" w:hAnsi="Times New Roman"/>
          <w:i/>
          <w:iCs/>
          <w:sz w:val="28"/>
          <w:szCs w:val="28"/>
        </w:rPr>
        <w:t>тыс. 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050"/>
        <w:gridCol w:w="876"/>
        <w:gridCol w:w="1163"/>
        <w:gridCol w:w="877"/>
        <w:gridCol w:w="1159"/>
        <w:gridCol w:w="876"/>
        <w:gridCol w:w="1323"/>
      </w:tblGrid>
      <w:tr w:rsidR="00FB4D3D" w:rsidRPr="00FB4D3D" w14:paraId="4A7CB2A6" w14:textId="77777777" w:rsidTr="00FB4D3D">
        <w:tc>
          <w:tcPr>
            <w:tcW w:w="2309" w:type="dxa"/>
            <w:shd w:val="clear" w:color="auto" w:fill="auto"/>
          </w:tcPr>
          <w:bookmarkEnd w:id="49"/>
          <w:p w14:paraId="19962081" w14:textId="77777777" w:rsidR="00FB4D3D" w:rsidRPr="00FB4D3D" w:rsidRDefault="00FB4D3D" w:rsidP="00FB4D3D">
            <w:pPr>
              <w:spacing w:after="0" w:line="240" w:lineRule="auto"/>
              <w:jc w:val="center"/>
              <w:rPr>
                <w:rFonts w:ascii="Times New Roman" w:eastAsia="Times New Roman" w:hAnsi="Times New Roman"/>
                <w:b/>
                <w:sz w:val="20"/>
                <w:szCs w:val="20"/>
                <w:lang w:eastAsia="ru-RU"/>
              </w:rPr>
            </w:pPr>
            <w:r w:rsidRPr="00FB4D3D">
              <w:rPr>
                <w:rFonts w:ascii="Times New Roman" w:eastAsia="Times New Roman" w:hAnsi="Times New Roman"/>
                <w:b/>
                <w:sz w:val="20"/>
                <w:szCs w:val="20"/>
                <w:lang w:eastAsia="ru-RU"/>
              </w:rPr>
              <w:t>Наименование подраздела</w:t>
            </w:r>
          </w:p>
        </w:tc>
        <w:tc>
          <w:tcPr>
            <w:tcW w:w="1114" w:type="dxa"/>
            <w:shd w:val="clear" w:color="auto" w:fill="auto"/>
          </w:tcPr>
          <w:p w14:paraId="2F69A172" w14:textId="7D656A9D" w:rsidR="00FB4D3D" w:rsidRPr="00FB4D3D" w:rsidRDefault="00FB4D3D" w:rsidP="00FB4D3D">
            <w:pPr>
              <w:spacing w:after="0" w:line="240" w:lineRule="auto"/>
              <w:jc w:val="center"/>
              <w:rPr>
                <w:rFonts w:ascii="Times New Roman" w:eastAsia="Times New Roman" w:hAnsi="Times New Roman"/>
                <w:b/>
                <w:sz w:val="20"/>
                <w:szCs w:val="20"/>
                <w:lang w:eastAsia="ru-RU"/>
              </w:rPr>
            </w:pPr>
            <w:r w:rsidRPr="00FB4D3D">
              <w:rPr>
                <w:rFonts w:ascii="Times New Roman" w:eastAsia="Times New Roman" w:hAnsi="Times New Roman"/>
                <w:b/>
                <w:sz w:val="20"/>
                <w:szCs w:val="20"/>
                <w:lang w:eastAsia="ru-RU"/>
              </w:rPr>
              <w:t xml:space="preserve">План 2024г.   </w:t>
            </w:r>
          </w:p>
        </w:tc>
        <w:tc>
          <w:tcPr>
            <w:tcW w:w="876" w:type="dxa"/>
            <w:shd w:val="clear" w:color="auto" w:fill="auto"/>
          </w:tcPr>
          <w:p w14:paraId="02636F2E" w14:textId="77777777" w:rsidR="00FB4D3D" w:rsidRPr="00FB4D3D" w:rsidRDefault="00FB4D3D" w:rsidP="00FB4D3D">
            <w:pPr>
              <w:spacing w:after="0" w:line="240" w:lineRule="auto"/>
              <w:jc w:val="center"/>
              <w:rPr>
                <w:rFonts w:ascii="Times New Roman" w:eastAsia="Times New Roman" w:hAnsi="Times New Roman"/>
                <w:b/>
                <w:sz w:val="20"/>
                <w:szCs w:val="20"/>
                <w:lang w:eastAsia="ru-RU"/>
              </w:rPr>
            </w:pPr>
            <w:r w:rsidRPr="00FB4D3D">
              <w:rPr>
                <w:rFonts w:ascii="Times New Roman" w:eastAsia="Times New Roman" w:hAnsi="Times New Roman"/>
                <w:b/>
                <w:sz w:val="20"/>
                <w:szCs w:val="20"/>
                <w:lang w:eastAsia="ru-RU"/>
              </w:rPr>
              <w:t xml:space="preserve">2025 год     </w:t>
            </w:r>
          </w:p>
        </w:tc>
        <w:tc>
          <w:tcPr>
            <w:tcW w:w="1197" w:type="dxa"/>
            <w:shd w:val="clear" w:color="auto" w:fill="auto"/>
          </w:tcPr>
          <w:p w14:paraId="3BACE63E" w14:textId="5859570F" w:rsidR="00FB4D3D" w:rsidRPr="00FB4D3D" w:rsidRDefault="00FB4D3D" w:rsidP="00FB4D3D">
            <w:pPr>
              <w:spacing w:after="0" w:line="240" w:lineRule="auto"/>
              <w:jc w:val="center"/>
              <w:rPr>
                <w:rFonts w:ascii="Times New Roman" w:eastAsia="Times New Roman" w:hAnsi="Times New Roman"/>
                <w:b/>
                <w:sz w:val="20"/>
                <w:szCs w:val="20"/>
                <w:lang w:eastAsia="ru-RU"/>
              </w:rPr>
            </w:pPr>
            <w:r w:rsidRPr="00FB4D3D">
              <w:rPr>
                <w:rFonts w:ascii="Times New Roman" w:eastAsia="Times New Roman" w:hAnsi="Times New Roman"/>
                <w:b/>
                <w:sz w:val="20"/>
                <w:szCs w:val="20"/>
                <w:lang w:eastAsia="ru-RU"/>
              </w:rPr>
              <w:t>Темп роста 2025</w:t>
            </w:r>
            <w:r>
              <w:rPr>
                <w:rFonts w:ascii="Times New Roman" w:eastAsia="Times New Roman" w:hAnsi="Times New Roman"/>
                <w:b/>
                <w:sz w:val="20"/>
                <w:szCs w:val="20"/>
                <w:lang w:eastAsia="ru-RU"/>
              </w:rPr>
              <w:t>/</w:t>
            </w:r>
            <w:r w:rsidRPr="00FB4D3D">
              <w:rPr>
                <w:rFonts w:ascii="Times New Roman" w:eastAsia="Times New Roman" w:hAnsi="Times New Roman"/>
                <w:b/>
                <w:sz w:val="20"/>
                <w:szCs w:val="20"/>
                <w:lang w:eastAsia="ru-RU"/>
              </w:rPr>
              <w:t>2024</w:t>
            </w:r>
          </w:p>
        </w:tc>
        <w:tc>
          <w:tcPr>
            <w:tcW w:w="878" w:type="dxa"/>
            <w:shd w:val="clear" w:color="auto" w:fill="auto"/>
          </w:tcPr>
          <w:p w14:paraId="7309AAA5" w14:textId="77777777" w:rsidR="00FB4D3D" w:rsidRPr="00FB4D3D" w:rsidRDefault="00FB4D3D" w:rsidP="00FB4D3D">
            <w:pPr>
              <w:spacing w:after="0" w:line="240" w:lineRule="auto"/>
              <w:jc w:val="center"/>
              <w:rPr>
                <w:rFonts w:ascii="Times New Roman" w:eastAsia="Times New Roman" w:hAnsi="Times New Roman"/>
                <w:b/>
                <w:sz w:val="20"/>
                <w:szCs w:val="20"/>
                <w:lang w:eastAsia="ru-RU"/>
              </w:rPr>
            </w:pPr>
            <w:r w:rsidRPr="00FB4D3D">
              <w:rPr>
                <w:rFonts w:ascii="Times New Roman" w:eastAsia="Times New Roman" w:hAnsi="Times New Roman"/>
                <w:b/>
                <w:sz w:val="20"/>
                <w:szCs w:val="20"/>
                <w:lang w:eastAsia="ru-RU"/>
              </w:rPr>
              <w:t xml:space="preserve">2026 год     </w:t>
            </w:r>
          </w:p>
        </w:tc>
        <w:tc>
          <w:tcPr>
            <w:tcW w:w="1192" w:type="dxa"/>
            <w:shd w:val="clear" w:color="auto" w:fill="auto"/>
          </w:tcPr>
          <w:p w14:paraId="54E46FC8" w14:textId="0C25A0A2" w:rsidR="00FB4D3D" w:rsidRPr="00FB4D3D" w:rsidRDefault="00FB4D3D" w:rsidP="00FB4D3D">
            <w:pPr>
              <w:spacing w:after="0" w:line="240" w:lineRule="auto"/>
              <w:jc w:val="center"/>
              <w:rPr>
                <w:rFonts w:ascii="Times New Roman" w:eastAsia="Times New Roman" w:hAnsi="Times New Roman"/>
                <w:b/>
                <w:sz w:val="20"/>
                <w:szCs w:val="20"/>
                <w:lang w:eastAsia="ru-RU"/>
              </w:rPr>
            </w:pPr>
            <w:r w:rsidRPr="00FB4D3D">
              <w:rPr>
                <w:rFonts w:ascii="Times New Roman" w:eastAsia="Times New Roman" w:hAnsi="Times New Roman"/>
                <w:b/>
                <w:sz w:val="20"/>
                <w:szCs w:val="20"/>
                <w:lang w:eastAsia="ru-RU"/>
              </w:rPr>
              <w:t>Темп роста 2026</w:t>
            </w:r>
            <w:r>
              <w:rPr>
                <w:rFonts w:ascii="Times New Roman" w:eastAsia="Times New Roman" w:hAnsi="Times New Roman"/>
                <w:b/>
                <w:sz w:val="20"/>
                <w:szCs w:val="20"/>
                <w:lang w:eastAsia="ru-RU"/>
              </w:rPr>
              <w:t>/</w:t>
            </w:r>
            <w:r w:rsidRPr="00FB4D3D">
              <w:rPr>
                <w:rFonts w:ascii="Times New Roman" w:eastAsia="Times New Roman" w:hAnsi="Times New Roman"/>
                <w:b/>
                <w:sz w:val="20"/>
                <w:szCs w:val="20"/>
                <w:lang w:eastAsia="ru-RU"/>
              </w:rPr>
              <w:t>2025</w:t>
            </w:r>
          </w:p>
        </w:tc>
        <w:tc>
          <w:tcPr>
            <w:tcW w:w="651" w:type="dxa"/>
            <w:shd w:val="clear" w:color="auto" w:fill="auto"/>
          </w:tcPr>
          <w:p w14:paraId="5AA11E9A" w14:textId="3581DC68" w:rsidR="00FB4D3D" w:rsidRPr="00FB4D3D" w:rsidRDefault="00FB4D3D" w:rsidP="00FB4D3D">
            <w:pPr>
              <w:spacing w:after="0" w:line="240" w:lineRule="auto"/>
              <w:jc w:val="center"/>
              <w:rPr>
                <w:rFonts w:ascii="Times New Roman" w:eastAsia="Times New Roman" w:hAnsi="Times New Roman"/>
                <w:b/>
                <w:sz w:val="20"/>
                <w:szCs w:val="20"/>
                <w:lang w:eastAsia="ru-RU"/>
              </w:rPr>
            </w:pPr>
            <w:r w:rsidRPr="00FB4D3D">
              <w:rPr>
                <w:rFonts w:ascii="Times New Roman" w:eastAsia="Times New Roman" w:hAnsi="Times New Roman"/>
                <w:b/>
                <w:sz w:val="20"/>
                <w:szCs w:val="20"/>
                <w:lang w:eastAsia="ru-RU"/>
              </w:rPr>
              <w:t>2027</w:t>
            </w:r>
            <w:r>
              <w:rPr>
                <w:rFonts w:ascii="Times New Roman" w:eastAsia="Times New Roman" w:hAnsi="Times New Roman"/>
                <w:b/>
                <w:sz w:val="20"/>
                <w:szCs w:val="20"/>
                <w:lang w:eastAsia="ru-RU"/>
              </w:rPr>
              <w:t xml:space="preserve"> </w:t>
            </w:r>
            <w:r w:rsidRPr="00FB4D3D">
              <w:rPr>
                <w:rFonts w:ascii="Times New Roman" w:eastAsia="Times New Roman" w:hAnsi="Times New Roman"/>
                <w:b/>
                <w:sz w:val="20"/>
                <w:szCs w:val="20"/>
                <w:lang w:eastAsia="ru-RU"/>
              </w:rPr>
              <w:t xml:space="preserve">год     </w:t>
            </w:r>
          </w:p>
        </w:tc>
        <w:tc>
          <w:tcPr>
            <w:tcW w:w="1417" w:type="dxa"/>
            <w:shd w:val="clear" w:color="auto" w:fill="auto"/>
          </w:tcPr>
          <w:p w14:paraId="721FD6B4" w14:textId="7F49CAB7" w:rsidR="00FB4D3D" w:rsidRPr="00FB4D3D" w:rsidRDefault="00FB4D3D" w:rsidP="00FB4D3D">
            <w:pPr>
              <w:spacing w:after="0" w:line="240" w:lineRule="auto"/>
              <w:jc w:val="center"/>
              <w:rPr>
                <w:rFonts w:ascii="Times New Roman" w:eastAsia="Times New Roman" w:hAnsi="Times New Roman"/>
                <w:b/>
                <w:sz w:val="20"/>
                <w:szCs w:val="20"/>
                <w:lang w:eastAsia="ru-RU"/>
              </w:rPr>
            </w:pPr>
            <w:r w:rsidRPr="00FB4D3D">
              <w:rPr>
                <w:rFonts w:ascii="Times New Roman" w:eastAsia="Times New Roman" w:hAnsi="Times New Roman"/>
                <w:b/>
                <w:sz w:val="20"/>
                <w:szCs w:val="20"/>
                <w:lang w:eastAsia="ru-RU"/>
              </w:rPr>
              <w:t>Темп роста 2027</w:t>
            </w:r>
            <w:r>
              <w:rPr>
                <w:rFonts w:ascii="Times New Roman" w:eastAsia="Times New Roman" w:hAnsi="Times New Roman"/>
                <w:b/>
                <w:sz w:val="20"/>
                <w:szCs w:val="20"/>
                <w:lang w:eastAsia="ru-RU"/>
              </w:rPr>
              <w:t>/</w:t>
            </w:r>
            <w:r w:rsidRPr="00FB4D3D">
              <w:rPr>
                <w:rFonts w:ascii="Times New Roman" w:eastAsia="Times New Roman" w:hAnsi="Times New Roman"/>
                <w:b/>
                <w:sz w:val="20"/>
                <w:szCs w:val="20"/>
                <w:lang w:eastAsia="ru-RU"/>
              </w:rPr>
              <w:t>2026</w:t>
            </w:r>
          </w:p>
        </w:tc>
      </w:tr>
      <w:tr w:rsidR="00FB4D3D" w:rsidRPr="00FB4D3D" w14:paraId="648CB884" w14:textId="77777777" w:rsidTr="00FB4D3D">
        <w:trPr>
          <w:trHeight w:val="764"/>
        </w:trPr>
        <w:tc>
          <w:tcPr>
            <w:tcW w:w="2309" w:type="dxa"/>
            <w:shd w:val="clear" w:color="auto" w:fill="auto"/>
          </w:tcPr>
          <w:p w14:paraId="2CDE5C81" w14:textId="77777777" w:rsidR="00FB4D3D" w:rsidRPr="00FB4D3D" w:rsidRDefault="00FB4D3D" w:rsidP="00FB4D3D">
            <w:pPr>
              <w:spacing w:after="0" w:line="240" w:lineRule="auto"/>
              <w:jc w:val="both"/>
              <w:rPr>
                <w:rFonts w:ascii="Times New Roman" w:eastAsia="Times New Roman" w:hAnsi="Times New Roman"/>
                <w:lang w:eastAsia="ru-RU"/>
              </w:rPr>
            </w:pPr>
            <w:r w:rsidRPr="00FB4D3D">
              <w:rPr>
                <w:rFonts w:ascii="Times New Roman" w:eastAsia="Times New Roman" w:hAnsi="Times New Roman"/>
                <w:b/>
                <w:lang w:eastAsia="ru-RU"/>
              </w:rPr>
              <w:t>0102</w:t>
            </w:r>
            <w:r w:rsidRPr="00FB4D3D">
              <w:rPr>
                <w:rFonts w:ascii="Times New Roman" w:eastAsia="Times New Roman" w:hAnsi="Times New Roman"/>
                <w:lang w:eastAsia="ru-RU"/>
              </w:rPr>
              <w:t xml:space="preserve"> «Функционирование высшего должностного лица субъекта Российской Федерации и </w:t>
            </w:r>
            <w:r w:rsidRPr="00FB4D3D">
              <w:rPr>
                <w:rFonts w:ascii="Times New Roman" w:eastAsia="Times New Roman" w:hAnsi="Times New Roman"/>
                <w:lang w:eastAsia="ru-RU"/>
              </w:rPr>
              <w:lastRenderedPageBreak/>
              <w:t>муниципального образования»</w:t>
            </w:r>
          </w:p>
        </w:tc>
        <w:tc>
          <w:tcPr>
            <w:tcW w:w="1114" w:type="dxa"/>
            <w:shd w:val="clear" w:color="auto" w:fill="auto"/>
          </w:tcPr>
          <w:p w14:paraId="698F7E4D" w14:textId="647B7716"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lastRenderedPageBreak/>
              <w:t>539</w:t>
            </w:r>
            <w:r>
              <w:rPr>
                <w:rFonts w:ascii="Times New Roman" w:eastAsia="Times New Roman" w:hAnsi="Times New Roman"/>
                <w:sz w:val="24"/>
                <w:szCs w:val="24"/>
                <w:lang w:eastAsia="ru-RU"/>
              </w:rPr>
              <w:t>,1</w:t>
            </w:r>
          </w:p>
        </w:tc>
        <w:tc>
          <w:tcPr>
            <w:tcW w:w="876" w:type="dxa"/>
            <w:shd w:val="clear" w:color="auto" w:fill="auto"/>
          </w:tcPr>
          <w:p w14:paraId="40ED4E14" w14:textId="151FD038"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652</w:t>
            </w:r>
            <w:r>
              <w:rPr>
                <w:rFonts w:ascii="Times New Roman" w:eastAsia="Times New Roman" w:hAnsi="Times New Roman"/>
                <w:sz w:val="24"/>
                <w:szCs w:val="24"/>
                <w:lang w:eastAsia="ru-RU"/>
              </w:rPr>
              <w:t>,6</w:t>
            </w:r>
          </w:p>
        </w:tc>
        <w:tc>
          <w:tcPr>
            <w:tcW w:w="1197" w:type="dxa"/>
            <w:shd w:val="clear" w:color="auto" w:fill="auto"/>
          </w:tcPr>
          <w:p w14:paraId="6AD923A3" w14:textId="77777777"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1,2</w:t>
            </w:r>
          </w:p>
        </w:tc>
        <w:tc>
          <w:tcPr>
            <w:tcW w:w="878" w:type="dxa"/>
            <w:shd w:val="clear" w:color="auto" w:fill="auto"/>
          </w:tcPr>
          <w:p w14:paraId="27392445" w14:textId="4742B38A"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652</w:t>
            </w:r>
            <w:r>
              <w:rPr>
                <w:rFonts w:ascii="Times New Roman" w:eastAsia="Times New Roman" w:hAnsi="Times New Roman"/>
                <w:sz w:val="24"/>
                <w:szCs w:val="24"/>
                <w:lang w:eastAsia="ru-RU"/>
              </w:rPr>
              <w:t>,6</w:t>
            </w:r>
          </w:p>
        </w:tc>
        <w:tc>
          <w:tcPr>
            <w:tcW w:w="1192" w:type="dxa"/>
            <w:shd w:val="clear" w:color="auto" w:fill="auto"/>
          </w:tcPr>
          <w:p w14:paraId="56312EE0" w14:textId="77777777"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1,0</w:t>
            </w:r>
          </w:p>
        </w:tc>
        <w:tc>
          <w:tcPr>
            <w:tcW w:w="651" w:type="dxa"/>
            <w:shd w:val="clear" w:color="auto" w:fill="auto"/>
          </w:tcPr>
          <w:p w14:paraId="37E02FFA" w14:textId="5A2F1199"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652</w:t>
            </w:r>
            <w:r>
              <w:rPr>
                <w:rFonts w:ascii="Times New Roman" w:eastAsia="Times New Roman" w:hAnsi="Times New Roman"/>
                <w:sz w:val="24"/>
                <w:szCs w:val="24"/>
                <w:lang w:eastAsia="ru-RU"/>
              </w:rPr>
              <w:t>,6</w:t>
            </w:r>
          </w:p>
        </w:tc>
        <w:tc>
          <w:tcPr>
            <w:tcW w:w="1417" w:type="dxa"/>
            <w:shd w:val="clear" w:color="auto" w:fill="auto"/>
          </w:tcPr>
          <w:p w14:paraId="2E9D532D" w14:textId="77777777"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1,0</w:t>
            </w:r>
          </w:p>
        </w:tc>
      </w:tr>
      <w:tr w:rsidR="00FB4D3D" w:rsidRPr="00FB4D3D" w14:paraId="7B093313" w14:textId="77777777" w:rsidTr="00FB4D3D">
        <w:tc>
          <w:tcPr>
            <w:tcW w:w="2309" w:type="dxa"/>
            <w:shd w:val="clear" w:color="auto" w:fill="auto"/>
          </w:tcPr>
          <w:p w14:paraId="058F91A0" w14:textId="77777777" w:rsidR="00FB4D3D" w:rsidRPr="00FB4D3D" w:rsidRDefault="00FB4D3D" w:rsidP="00FB4D3D">
            <w:pPr>
              <w:spacing w:after="0" w:line="240" w:lineRule="auto"/>
              <w:jc w:val="both"/>
              <w:rPr>
                <w:rFonts w:ascii="Times New Roman" w:eastAsia="Times New Roman" w:hAnsi="Times New Roman"/>
                <w:lang w:eastAsia="ru-RU"/>
              </w:rPr>
            </w:pPr>
            <w:r w:rsidRPr="00FB4D3D">
              <w:rPr>
                <w:rFonts w:ascii="Times New Roman" w:eastAsia="Times New Roman" w:hAnsi="Times New Roman"/>
                <w:b/>
                <w:lang w:eastAsia="ru-RU"/>
              </w:rPr>
              <w:t>0104</w:t>
            </w:r>
            <w:r w:rsidRPr="00FB4D3D">
              <w:rPr>
                <w:rFonts w:ascii="Times New Roman" w:eastAsia="Times New Roman" w:hAnsi="Times New Roman"/>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14" w:type="dxa"/>
            <w:shd w:val="clear" w:color="auto" w:fill="auto"/>
          </w:tcPr>
          <w:p w14:paraId="6FD2494A" w14:textId="6D36A5D8"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980</w:t>
            </w:r>
            <w:r>
              <w:rPr>
                <w:rFonts w:ascii="Times New Roman" w:eastAsia="Times New Roman" w:hAnsi="Times New Roman"/>
                <w:sz w:val="24"/>
                <w:szCs w:val="24"/>
                <w:lang w:eastAsia="ru-RU"/>
              </w:rPr>
              <w:t>,7</w:t>
            </w:r>
          </w:p>
        </w:tc>
        <w:tc>
          <w:tcPr>
            <w:tcW w:w="876" w:type="dxa"/>
            <w:shd w:val="clear" w:color="auto" w:fill="auto"/>
          </w:tcPr>
          <w:p w14:paraId="7152957D" w14:textId="7947E57C"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987</w:t>
            </w:r>
            <w:r>
              <w:rPr>
                <w:rFonts w:ascii="Times New Roman" w:eastAsia="Times New Roman" w:hAnsi="Times New Roman"/>
                <w:sz w:val="24"/>
                <w:szCs w:val="24"/>
                <w:lang w:eastAsia="ru-RU"/>
              </w:rPr>
              <w:t>,6</w:t>
            </w:r>
          </w:p>
        </w:tc>
        <w:tc>
          <w:tcPr>
            <w:tcW w:w="1197" w:type="dxa"/>
            <w:shd w:val="clear" w:color="auto" w:fill="auto"/>
          </w:tcPr>
          <w:p w14:paraId="083DD520" w14:textId="77777777"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1,0</w:t>
            </w:r>
          </w:p>
        </w:tc>
        <w:tc>
          <w:tcPr>
            <w:tcW w:w="878" w:type="dxa"/>
            <w:shd w:val="clear" w:color="auto" w:fill="auto"/>
          </w:tcPr>
          <w:p w14:paraId="4725D1B7" w14:textId="601D085E"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979</w:t>
            </w:r>
            <w:r>
              <w:rPr>
                <w:rFonts w:ascii="Times New Roman" w:eastAsia="Times New Roman" w:hAnsi="Times New Roman"/>
                <w:sz w:val="24"/>
                <w:szCs w:val="24"/>
                <w:lang w:eastAsia="ru-RU"/>
              </w:rPr>
              <w:t>,6</w:t>
            </w:r>
          </w:p>
        </w:tc>
        <w:tc>
          <w:tcPr>
            <w:tcW w:w="1192" w:type="dxa"/>
            <w:shd w:val="clear" w:color="auto" w:fill="auto"/>
          </w:tcPr>
          <w:p w14:paraId="10EB2FF3" w14:textId="77777777"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1,0</w:t>
            </w:r>
          </w:p>
        </w:tc>
        <w:tc>
          <w:tcPr>
            <w:tcW w:w="651" w:type="dxa"/>
            <w:shd w:val="clear" w:color="auto" w:fill="auto"/>
          </w:tcPr>
          <w:p w14:paraId="299B4848" w14:textId="3FEC1F38"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979</w:t>
            </w:r>
            <w:r>
              <w:rPr>
                <w:rFonts w:ascii="Times New Roman" w:eastAsia="Times New Roman" w:hAnsi="Times New Roman"/>
                <w:sz w:val="24"/>
                <w:szCs w:val="24"/>
                <w:lang w:eastAsia="ru-RU"/>
              </w:rPr>
              <w:t>,6</w:t>
            </w:r>
          </w:p>
        </w:tc>
        <w:tc>
          <w:tcPr>
            <w:tcW w:w="1417" w:type="dxa"/>
            <w:shd w:val="clear" w:color="auto" w:fill="auto"/>
          </w:tcPr>
          <w:p w14:paraId="4530C52D" w14:textId="77777777"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1,0</w:t>
            </w:r>
          </w:p>
        </w:tc>
      </w:tr>
      <w:tr w:rsidR="00FB4D3D" w:rsidRPr="00FB4D3D" w14:paraId="1E90B9B7" w14:textId="77777777" w:rsidTr="00FB4D3D">
        <w:tc>
          <w:tcPr>
            <w:tcW w:w="2309" w:type="dxa"/>
            <w:shd w:val="clear" w:color="auto" w:fill="auto"/>
          </w:tcPr>
          <w:p w14:paraId="2AF9570A" w14:textId="77777777" w:rsidR="00FB4D3D" w:rsidRPr="00FB4D3D" w:rsidRDefault="00FB4D3D" w:rsidP="00FB4D3D">
            <w:pPr>
              <w:spacing w:after="0" w:line="240" w:lineRule="auto"/>
              <w:jc w:val="both"/>
              <w:rPr>
                <w:rFonts w:ascii="Times New Roman" w:eastAsia="Times New Roman" w:hAnsi="Times New Roman"/>
                <w:lang w:eastAsia="ru-RU"/>
              </w:rPr>
            </w:pPr>
            <w:r w:rsidRPr="00FB4D3D">
              <w:rPr>
                <w:rFonts w:ascii="Times New Roman" w:eastAsia="Times New Roman" w:hAnsi="Times New Roman"/>
                <w:b/>
                <w:lang w:eastAsia="ru-RU"/>
              </w:rPr>
              <w:t>0106</w:t>
            </w:r>
            <w:r w:rsidRPr="00FB4D3D">
              <w:rPr>
                <w:rFonts w:ascii="Times New Roman" w:eastAsia="Times New Roman" w:hAnsi="Times New Roman"/>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1114" w:type="dxa"/>
            <w:shd w:val="clear" w:color="auto" w:fill="auto"/>
          </w:tcPr>
          <w:p w14:paraId="3A8CED48" w14:textId="3B943FA1"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10</w:t>
            </w:r>
            <w:r>
              <w:rPr>
                <w:rFonts w:ascii="Times New Roman" w:eastAsia="Times New Roman" w:hAnsi="Times New Roman"/>
                <w:sz w:val="24"/>
                <w:szCs w:val="24"/>
                <w:lang w:eastAsia="ru-RU"/>
              </w:rPr>
              <w:t>,0</w:t>
            </w:r>
          </w:p>
        </w:tc>
        <w:tc>
          <w:tcPr>
            <w:tcW w:w="876" w:type="dxa"/>
            <w:shd w:val="clear" w:color="auto" w:fill="auto"/>
          </w:tcPr>
          <w:p w14:paraId="4B77A40B" w14:textId="0211A92A"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10</w:t>
            </w:r>
            <w:r>
              <w:rPr>
                <w:rFonts w:ascii="Times New Roman" w:eastAsia="Times New Roman" w:hAnsi="Times New Roman"/>
                <w:sz w:val="24"/>
                <w:szCs w:val="24"/>
                <w:lang w:eastAsia="ru-RU"/>
              </w:rPr>
              <w:t>,0</w:t>
            </w:r>
          </w:p>
        </w:tc>
        <w:tc>
          <w:tcPr>
            <w:tcW w:w="1197" w:type="dxa"/>
            <w:shd w:val="clear" w:color="auto" w:fill="auto"/>
          </w:tcPr>
          <w:p w14:paraId="47DD1F60" w14:textId="77777777"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1,00</w:t>
            </w:r>
          </w:p>
        </w:tc>
        <w:tc>
          <w:tcPr>
            <w:tcW w:w="878" w:type="dxa"/>
            <w:shd w:val="clear" w:color="auto" w:fill="auto"/>
          </w:tcPr>
          <w:p w14:paraId="09097680" w14:textId="77777777"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0</w:t>
            </w:r>
          </w:p>
        </w:tc>
        <w:tc>
          <w:tcPr>
            <w:tcW w:w="1192" w:type="dxa"/>
            <w:shd w:val="clear" w:color="auto" w:fill="auto"/>
          </w:tcPr>
          <w:p w14:paraId="4B13D10F" w14:textId="77777777"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0</w:t>
            </w:r>
          </w:p>
        </w:tc>
        <w:tc>
          <w:tcPr>
            <w:tcW w:w="651" w:type="dxa"/>
            <w:shd w:val="clear" w:color="auto" w:fill="auto"/>
          </w:tcPr>
          <w:p w14:paraId="52480E01" w14:textId="77777777"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0</w:t>
            </w:r>
          </w:p>
        </w:tc>
        <w:tc>
          <w:tcPr>
            <w:tcW w:w="1417" w:type="dxa"/>
            <w:shd w:val="clear" w:color="auto" w:fill="auto"/>
          </w:tcPr>
          <w:p w14:paraId="314E293C" w14:textId="77777777"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0</w:t>
            </w:r>
          </w:p>
        </w:tc>
      </w:tr>
      <w:tr w:rsidR="00FB4D3D" w:rsidRPr="00FB4D3D" w14:paraId="77DC61ED" w14:textId="77777777" w:rsidTr="00FB4D3D">
        <w:tc>
          <w:tcPr>
            <w:tcW w:w="2309" w:type="dxa"/>
            <w:shd w:val="clear" w:color="auto" w:fill="auto"/>
          </w:tcPr>
          <w:p w14:paraId="31316FEE" w14:textId="77777777" w:rsidR="00FB4D3D" w:rsidRPr="00FB4D3D" w:rsidRDefault="00FB4D3D" w:rsidP="00FB4D3D">
            <w:pPr>
              <w:spacing w:after="0" w:line="240" w:lineRule="auto"/>
              <w:jc w:val="both"/>
              <w:rPr>
                <w:rFonts w:ascii="Times New Roman" w:eastAsia="Times New Roman" w:hAnsi="Times New Roman"/>
                <w:lang w:eastAsia="ru-RU"/>
              </w:rPr>
            </w:pPr>
            <w:r w:rsidRPr="00FB4D3D">
              <w:rPr>
                <w:rFonts w:ascii="Times New Roman" w:eastAsia="Times New Roman" w:hAnsi="Times New Roman"/>
                <w:b/>
                <w:lang w:eastAsia="ru-RU"/>
              </w:rPr>
              <w:t>0111</w:t>
            </w:r>
            <w:r w:rsidRPr="00FB4D3D">
              <w:rPr>
                <w:rFonts w:ascii="Times New Roman" w:eastAsia="Times New Roman" w:hAnsi="Times New Roman"/>
                <w:lang w:eastAsia="ru-RU"/>
              </w:rPr>
              <w:t xml:space="preserve"> «Резервные фонды»</w:t>
            </w:r>
          </w:p>
        </w:tc>
        <w:tc>
          <w:tcPr>
            <w:tcW w:w="1114" w:type="dxa"/>
            <w:shd w:val="clear" w:color="auto" w:fill="auto"/>
          </w:tcPr>
          <w:p w14:paraId="509FDE1E" w14:textId="11B4A6F9"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1</w:t>
            </w:r>
            <w:r>
              <w:rPr>
                <w:rFonts w:ascii="Times New Roman" w:eastAsia="Times New Roman" w:hAnsi="Times New Roman"/>
                <w:sz w:val="24"/>
                <w:szCs w:val="24"/>
                <w:lang w:eastAsia="ru-RU"/>
              </w:rPr>
              <w:t>,0</w:t>
            </w:r>
          </w:p>
        </w:tc>
        <w:tc>
          <w:tcPr>
            <w:tcW w:w="876" w:type="dxa"/>
            <w:shd w:val="clear" w:color="auto" w:fill="auto"/>
          </w:tcPr>
          <w:p w14:paraId="20190AE1" w14:textId="60EC9D9E"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1</w:t>
            </w:r>
            <w:r>
              <w:rPr>
                <w:rFonts w:ascii="Times New Roman" w:eastAsia="Times New Roman" w:hAnsi="Times New Roman"/>
                <w:sz w:val="24"/>
                <w:szCs w:val="24"/>
                <w:lang w:eastAsia="ru-RU"/>
              </w:rPr>
              <w:t>,0</w:t>
            </w:r>
          </w:p>
        </w:tc>
        <w:tc>
          <w:tcPr>
            <w:tcW w:w="1197" w:type="dxa"/>
            <w:shd w:val="clear" w:color="auto" w:fill="auto"/>
          </w:tcPr>
          <w:p w14:paraId="7BC31561" w14:textId="77777777"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1,0</w:t>
            </w:r>
          </w:p>
        </w:tc>
        <w:tc>
          <w:tcPr>
            <w:tcW w:w="878" w:type="dxa"/>
            <w:shd w:val="clear" w:color="auto" w:fill="auto"/>
          </w:tcPr>
          <w:p w14:paraId="06181A8F" w14:textId="3C0D6759"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1</w:t>
            </w:r>
            <w:r>
              <w:rPr>
                <w:rFonts w:ascii="Times New Roman" w:eastAsia="Times New Roman" w:hAnsi="Times New Roman"/>
                <w:sz w:val="24"/>
                <w:szCs w:val="24"/>
                <w:lang w:eastAsia="ru-RU"/>
              </w:rPr>
              <w:t>,0</w:t>
            </w:r>
          </w:p>
        </w:tc>
        <w:tc>
          <w:tcPr>
            <w:tcW w:w="1192" w:type="dxa"/>
            <w:shd w:val="clear" w:color="auto" w:fill="auto"/>
          </w:tcPr>
          <w:p w14:paraId="65BF9E36" w14:textId="757B31DB"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1,0</w:t>
            </w:r>
          </w:p>
        </w:tc>
        <w:tc>
          <w:tcPr>
            <w:tcW w:w="651" w:type="dxa"/>
            <w:shd w:val="clear" w:color="auto" w:fill="auto"/>
          </w:tcPr>
          <w:p w14:paraId="03257BA7" w14:textId="1BDFD857"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1</w:t>
            </w:r>
            <w:r>
              <w:rPr>
                <w:rFonts w:ascii="Times New Roman" w:eastAsia="Times New Roman" w:hAnsi="Times New Roman"/>
                <w:sz w:val="24"/>
                <w:szCs w:val="24"/>
                <w:lang w:eastAsia="ru-RU"/>
              </w:rPr>
              <w:t>,0</w:t>
            </w:r>
          </w:p>
        </w:tc>
        <w:tc>
          <w:tcPr>
            <w:tcW w:w="1417" w:type="dxa"/>
            <w:shd w:val="clear" w:color="auto" w:fill="auto"/>
          </w:tcPr>
          <w:p w14:paraId="500556B6" w14:textId="12349DDD"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1,0</w:t>
            </w:r>
          </w:p>
        </w:tc>
      </w:tr>
      <w:tr w:rsidR="00FB4D3D" w:rsidRPr="00FB4D3D" w14:paraId="54D0F048" w14:textId="77777777" w:rsidTr="00FB4D3D">
        <w:tc>
          <w:tcPr>
            <w:tcW w:w="2309" w:type="dxa"/>
            <w:shd w:val="clear" w:color="auto" w:fill="auto"/>
          </w:tcPr>
          <w:p w14:paraId="5CA5C1D3" w14:textId="77777777" w:rsidR="00FB4D3D" w:rsidRPr="00FB4D3D" w:rsidRDefault="00FB4D3D" w:rsidP="00FB4D3D">
            <w:pPr>
              <w:spacing w:after="0" w:line="240" w:lineRule="auto"/>
              <w:rPr>
                <w:rFonts w:ascii="Times New Roman" w:eastAsia="Times New Roman" w:hAnsi="Times New Roman"/>
                <w:b/>
                <w:lang w:eastAsia="ru-RU"/>
              </w:rPr>
            </w:pPr>
            <w:r w:rsidRPr="00FB4D3D">
              <w:rPr>
                <w:rFonts w:ascii="Times New Roman" w:eastAsia="Times New Roman" w:hAnsi="Times New Roman"/>
                <w:b/>
                <w:lang w:eastAsia="ru-RU"/>
              </w:rPr>
              <w:t xml:space="preserve">0113 </w:t>
            </w:r>
            <w:r w:rsidRPr="00FB4D3D">
              <w:rPr>
                <w:rFonts w:ascii="Times New Roman" w:eastAsia="Times New Roman" w:hAnsi="Times New Roman"/>
                <w:lang w:eastAsia="ru-RU"/>
              </w:rPr>
              <w:t>«Другие общегосударственные вопросы»</w:t>
            </w:r>
          </w:p>
        </w:tc>
        <w:tc>
          <w:tcPr>
            <w:tcW w:w="1114" w:type="dxa"/>
            <w:shd w:val="clear" w:color="auto" w:fill="auto"/>
          </w:tcPr>
          <w:p w14:paraId="5E0997E3" w14:textId="2818057B"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1</w:t>
            </w:r>
            <w:r>
              <w:rPr>
                <w:rFonts w:ascii="Times New Roman" w:eastAsia="Times New Roman" w:hAnsi="Times New Roman"/>
                <w:sz w:val="24"/>
                <w:szCs w:val="24"/>
                <w:lang w:eastAsia="ru-RU"/>
              </w:rPr>
              <w:t>0,0</w:t>
            </w:r>
          </w:p>
        </w:tc>
        <w:tc>
          <w:tcPr>
            <w:tcW w:w="876" w:type="dxa"/>
            <w:shd w:val="clear" w:color="auto" w:fill="auto"/>
          </w:tcPr>
          <w:p w14:paraId="3114D04F" w14:textId="64716C1E"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4025D4">
              <w:rPr>
                <w:rFonts w:ascii="Times New Roman" w:eastAsia="Times New Roman" w:hAnsi="Times New Roman"/>
                <w:sz w:val="24"/>
                <w:szCs w:val="24"/>
                <w:lang w:eastAsia="ru-RU"/>
              </w:rPr>
              <w:t>0</w:t>
            </w:r>
          </w:p>
        </w:tc>
        <w:tc>
          <w:tcPr>
            <w:tcW w:w="1197" w:type="dxa"/>
            <w:shd w:val="clear" w:color="auto" w:fill="auto"/>
          </w:tcPr>
          <w:p w14:paraId="06882F4F" w14:textId="77777777"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0,6</w:t>
            </w:r>
          </w:p>
        </w:tc>
        <w:tc>
          <w:tcPr>
            <w:tcW w:w="878" w:type="dxa"/>
            <w:shd w:val="clear" w:color="auto" w:fill="auto"/>
          </w:tcPr>
          <w:p w14:paraId="318B9D8D" w14:textId="0B0E93EA"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49</w:t>
            </w:r>
            <w:r>
              <w:rPr>
                <w:rFonts w:ascii="Times New Roman" w:eastAsia="Times New Roman" w:hAnsi="Times New Roman"/>
                <w:sz w:val="24"/>
                <w:szCs w:val="24"/>
                <w:lang w:eastAsia="ru-RU"/>
              </w:rPr>
              <w:t>,2</w:t>
            </w:r>
          </w:p>
        </w:tc>
        <w:tc>
          <w:tcPr>
            <w:tcW w:w="1192" w:type="dxa"/>
            <w:shd w:val="clear" w:color="auto" w:fill="auto"/>
          </w:tcPr>
          <w:p w14:paraId="5427F85F" w14:textId="77777777"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5,3</w:t>
            </w:r>
          </w:p>
        </w:tc>
        <w:tc>
          <w:tcPr>
            <w:tcW w:w="651" w:type="dxa"/>
            <w:shd w:val="clear" w:color="auto" w:fill="auto"/>
          </w:tcPr>
          <w:p w14:paraId="1C703FA9" w14:textId="3F2ECE9C"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99</w:t>
            </w:r>
            <w:r>
              <w:rPr>
                <w:rFonts w:ascii="Times New Roman" w:eastAsia="Times New Roman" w:hAnsi="Times New Roman"/>
                <w:sz w:val="24"/>
                <w:szCs w:val="24"/>
                <w:lang w:eastAsia="ru-RU"/>
              </w:rPr>
              <w:t>,3</w:t>
            </w:r>
          </w:p>
        </w:tc>
        <w:tc>
          <w:tcPr>
            <w:tcW w:w="1417" w:type="dxa"/>
            <w:shd w:val="clear" w:color="auto" w:fill="auto"/>
          </w:tcPr>
          <w:p w14:paraId="1947067F" w14:textId="77777777"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2,0</w:t>
            </w:r>
          </w:p>
        </w:tc>
      </w:tr>
      <w:tr w:rsidR="00FB4D3D" w:rsidRPr="00FB4D3D" w14:paraId="367DCEEC" w14:textId="77777777" w:rsidTr="00FB4D3D">
        <w:tc>
          <w:tcPr>
            <w:tcW w:w="2309" w:type="dxa"/>
            <w:shd w:val="clear" w:color="auto" w:fill="auto"/>
          </w:tcPr>
          <w:p w14:paraId="6E9ED232" w14:textId="77777777" w:rsidR="00FB4D3D" w:rsidRPr="00FB4D3D" w:rsidRDefault="00FB4D3D" w:rsidP="00FB4D3D">
            <w:pPr>
              <w:spacing w:after="0" w:line="240" w:lineRule="auto"/>
              <w:rPr>
                <w:rFonts w:ascii="Times New Roman" w:eastAsia="Times New Roman" w:hAnsi="Times New Roman"/>
                <w:lang w:eastAsia="ru-RU"/>
              </w:rPr>
            </w:pPr>
            <w:r w:rsidRPr="00FB4D3D">
              <w:rPr>
                <w:rFonts w:ascii="Times New Roman" w:eastAsia="Times New Roman" w:hAnsi="Times New Roman"/>
                <w:lang w:eastAsia="ru-RU"/>
              </w:rPr>
              <w:t>В т.ч. условно утвержденные расходы</w:t>
            </w:r>
          </w:p>
        </w:tc>
        <w:tc>
          <w:tcPr>
            <w:tcW w:w="1114" w:type="dxa"/>
            <w:shd w:val="clear" w:color="auto" w:fill="auto"/>
          </w:tcPr>
          <w:p w14:paraId="5DF2B269" w14:textId="77777777" w:rsidR="00FB4D3D" w:rsidRPr="00FB4D3D" w:rsidRDefault="00FB4D3D" w:rsidP="00FB4D3D">
            <w:pPr>
              <w:spacing w:after="0" w:line="240" w:lineRule="auto"/>
              <w:jc w:val="center"/>
              <w:rPr>
                <w:rFonts w:ascii="Times New Roman" w:eastAsia="Times New Roman" w:hAnsi="Times New Roman"/>
                <w:sz w:val="24"/>
                <w:szCs w:val="24"/>
                <w:lang w:eastAsia="ru-RU"/>
              </w:rPr>
            </w:pPr>
          </w:p>
        </w:tc>
        <w:tc>
          <w:tcPr>
            <w:tcW w:w="876" w:type="dxa"/>
            <w:shd w:val="clear" w:color="auto" w:fill="auto"/>
          </w:tcPr>
          <w:p w14:paraId="42B355DD" w14:textId="77777777" w:rsidR="00FB4D3D" w:rsidRPr="00FB4D3D" w:rsidRDefault="00FB4D3D" w:rsidP="00FB4D3D">
            <w:pPr>
              <w:spacing w:after="0" w:line="240" w:lineRule="auto"/>
              <w:jc w:val="center"/>
              <w:rPr>
                <w:rFonts w:ascii="Times New Roman" w:eastAsia="Times New Roman" w:hAnsi="Times New Roman"/>
                <w:sz w:val="24"/>
                <w:szCs w:val="24"/>
                <w:lang w:eastAsia="ru-RU"/>
              </w:rPr>
            </w:pPr>
          </w:p>
        </w:tc>
        <w:tc>
          <w:tcPr>
            <w:tcW w:w="1197" w:type="dxa"/>
            <w:shd w:val="clear" w:color="auto" w:fill="auto"/>
          </w:tcPr>
          <w:p w14:paraId="74F1D274" w14:textId="77777777" w:rsidR="00FB4D3D" w:rsidRPr="00FB4D3D" w:rsidRDefault="00FB4D3D" w:rsidP="00FB4D3D">
            <w:pPr>
              <w:spacing w:after="0" w:line="240" w:lineRule="auto"/>
              <w:jc w:val="center"/>
              <w:rPr>
                <w:rFonts w:ascii="Times New Roman" w:eastAsia="Times New Roman" w:hAnsi="Times New Roman"/>
                <w:sz w:val="24"/>
                <w:szCs w:val="24"/>
                <w:lang w:eastAsia="ru-RU"/>
              </w:rPr>
            </w:pPr>
          </w:p>
        </w:tc>
        <w:tc>
          <w:tcPr>
            <w:tcW w:w="878" w:type="dxa"/>
            <w:shd w:val="clear" w:color="auto" w:fill="auto"/>
          </w:tcPr>
          <w:p w14:paraId="7C239DCE" w14:textId="711C1B56"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49</w:t>
            </w:r>
            <w:r>
              <w:rPr>
                <w:rFonts w:ascii="Times New Roman" w:eastAsia="Times New Roman" w:hAnsi="Times New Roman"/>
                <w:sz w:val="24"/>
                <w:szCs w:val="24"/>
                <w:lang w:eastAsia="ru-RU"/>
              </w:rPr>
              <w:t>,2</w:t>
            </w:r>
          </w:p>
        </w:tc>
        <w:tc>
          <w:tcPr>
            <w:tcW w:w="1192" w:type="dxa"/>
            <w:shd w:val="clear" w:color="auto" w:fill="auto"/>
          </w:tcPr>
          <w:p w14:paraId="7D69D6CD" w14:textId="77777777" w:rsidR="00FB4D3D" w:rsidRPr="00FB4D3D" w:rsidRDefault="00FB4D3D" w:rsidP="00FB4D3D">
            <w:pPr>
              <w:spacing w:after="0" w:line="240" w:lineRule="auto"/>
              <w:jc w:val="center"/>
              <w:rPr>
                <w:rFonts w:ascii="Times New Roman" w:eastAsia="Times New Roman" w:hAnsi="Times New Roman"/>
                <w:sz w:val="24"/>
                <w:szCs w:val="24"/>
                <w:lang w:eastAsia="ru-RU"/>
              </w:rPr>
            </w:pPr>
          </w:p>
        </w:tc>
        <w:tc>
          <w:tcPr>
            <w:tcW w:w="651" w:type="dxa"/>
            <w:shd w:val="clear" w:color="auto" w:fill="auto"/>
          </w:tcPr>
          <w:p w14:paraId="6062771F" w14:textId="766F6A67"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99</w:t>
            </w:r>
            <w:r>
              <w:rPr>
                <w:rFonts w:ascii="Times New Roman" w:eastAsia="Times New Roman" w:hAnsi="Times New Roman"/>
                <w:sz w:val="24"/>
                <w:szCs w:val="24"/>
                <w:lang w:eastAsia="ru-RU"/>
              </w:rPr>
              <w:t>,3</w:t>
            </w:r>
          </w:p>
        </w:tc>
        <w:tc>
          <w:tcPr>
            <w:tcW w:w="1417" w:type="dxa"/>
            <w:shd w:val="clear" w:color="auto" w:fill="auto"/>
          </w:tcPr>
          <w:p w14:paraId="3C80DBD2" w14:textId="77777777" w:rsidR="00FB4D3D" w:rsidRPr="00FB4D3D" w:rsidRDefault="00FB4D3D" w:rsidP="00FB4D3D">
            <w:pPr>
              <w:spacing w:after="0" w:line="240" w:lineRule="auto"/>
              <w:jc w:val="center"/>
              <w:rPr>
                <w:rFonts w:ascii="Times New Roman" w:eastAsia="Times New Roman" w:hAnsi="Times New Roman"/>
                <w:sz w:val="24"/>
                <w:szCs w:val="24"/>
                <w:lang w:eastAsia="ru-RU"/>
              </w:rPr>
            </w:pPr>
          </w:p>
        </w:tc>
      </w:tr>
      <w:tr w:rsidR="00FB4D3D" w:rsidRPr="00FB4D3D" w14:paraId="12756F11" w14:textId="77777777" w:rsidTr="00FB4D3D">
        <w:tc>
          <w:tcPr>
            <w:tcW w:w="2309" w:type="dxa"/>
            <w:shd w:val="clear" w:color="auto" w:fill="auto"/>
          </w:tcPr>
          <w:p w14:paraId="13780017" w14:textId="77777777" w:rsidR="00FB4D3D" w:rsidRPr="00FB4D3D" w:rsidRDefault="00FB4D3D" w:rsidP="00FB4D3D">
            <w:pPr>
              <w:spacing w:after="0" w:line="240" w:lineRule="auto"/>
              <w:jc w:val="both"/>
              <w:rPr>
                <w:rFonts w:ascii="Times New Roman" w:eastAsia="Times New Roman" w:hAnsi="Times New Roman"/>
                <w:b/>
                <w:bCs/>
                <w:lang w:eastAsia="ru-RU"/>
              </w:rPr>
            </w:pPr>
            <w:r w:rsidRPr="00FB4D3D">
              <w:rPr>
                <w:rFonts w:ascii="Times New Roman" w:eastAsia="Times New Roman" w:hAnsi="Times New Roman"/>
                <w:b/>
                <w:bCs/>
                <w:lang w:eastAsia="ru-RU"/>
              </w:rPr>
              <w:t>Итого по разделу</w:t>
            </w:r>
          </w:p>
        </w:tc>
        <w:tc>
          <w:tcPr>
            <w:tcW w:w="1114" w:type="dxa"/>
            <w:shd w:val="clear" w:color="auto" w:fill="auto"/>
          </w:tcPr>
          <w:p w14:paraId="7DA82959" w14:textId="6A1F907E"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1540</w:t>
            </w:r>
            <w:r>
              <w:rPr>
                <w:rFonts w:ascii="Times New Roman" w:eastAsia="Times New Roman" w:hAnsi="Times New Roman"/>
                <w:sz w:val="24"/>
                <w:szCs w:val="24"/>
                <w:lang w:eastAsia="ru-RU"/>
              </w:rPr>
              <w:t>,8</w:t>
            </w:r>
          </w:p>
        </w:tc>
        <w:tc>
          <w:tcPr>
            <w:tcW w:w="876" w:type="dxa"/>
            <w:shd w:val="clear" w:color="auto" w:fill="auto"/>
          </w:tcPr>
          <w:p w14:paraId="374747F9" w14:textId="54A42678"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1657</w:t>
            </w:r>
            <w:r>
              <w:rPr>
                <w:rFonts w:ascii="Times New Roman" w:eastAsia="Times New Roman" w:hAnsi="Times New Roman"/>
                <w:sz w:val="24"/>
                <w:szCs w:val="24"/>
                <w:lang w:eastAsia="ru-RU"/>
              </w:rPr>
              <w:t>,2</w:t>
            </w:r>
          </w:p>
        </w:tc>
        <w:tc>
          <w:tcPr>
            <w:tcW w:w="1197" w:type="dxa"/>
            <w:shd w:val="clear" w:color="auto" w:fill="auto"/>
          </w:tcPr>
          <w:p w14:paraId="44A0F30C" w14:textId="77777777"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1,07</w:t>
            </w:r>
          </w:p>
        </w:tc>
        <w:tc>
          <w:tcPr>
            <w:tcW w:w="878" w:type="dxa"/>
            <w:shd w:val="clear" w:color="auto" w:fill="auto"/>
          </w:tcPr>
          <w:p w14:paraId="6D98FA29" w14:textId="51045999"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1682</w:t>
            </w:r>
            <w:r>
              <w:rPr>
                <w:rFonts w:ascii="Times New Roman" w:eastAsia="Times New Roman" w:hAnsi="Times New Roman"/>
                <w:sz w:val="24"/>
                <w:szCs w:val="24"/>
                <w:lang w:eastAsia="ru-RU"/>
              </w:rPr>
              <w:t>,4</w:t>
            </w:r>
          </w:p>
        </w:tc>
        <w:tc>
          <w:tcPr>
            <w:tcW w:w="1192" w:type="dxa"/>
            <w:shd w:val="clear" w:color="auto" w:fill="auto"/>
          </w:tcPr>
          <w:p w14:paraId="20C1D8D4" w14:textId="77777777"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1,02</w:t>
            </w:r>
          </w:p>
        </w:tc>
        <w:tc>
          <w:tcPr>
            <w:tcW w:w="651" w:type="dxa"/>
            <w:shd w:val="clear" w:color="auto" w:fill="auto"/>
          </w:tcPr>
          <w:p w14:paraId="47A80014" w14:textId="1758EE64"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1732</w:t>
            </w:r>
            <w:r>
              <w:rPr>
                <w:rFonts w:ascii="Times New Roman" w:eastAsia="Times New Roman" w:hAnsi="Times New Roman"/>
                <w:sz w:val="24"/>
                <w:szCs w:val="24"/>
                <w:lang w:eastAsia="ru-RU"/>
              </w:rPr>
              <w:t>,5</w:t>
            </w:r>
          </w:p>
        </w:tc>
        <w:tc>
          <w:tcPr>
            <w:tcW w:w="1417" w:type="dxa"/>
            <w:shd w:val="clear" w:color="auto" w:fill="auto"/>
          </w:tcPr>
          <w:p w14:paraId="1317C88C" w14:textId="77777777" w:rsidR="00FB4D3D" w:rsidRPr="00FB4D3D" w:rsidRDefault="00FB4D3D" w:rsidP="00FB4D3D">
            <w:pPr>
              <w:spacing w:after="0" w:line="240" w:lineRule="auto"/>
              <w:jc w:val="center"/>
              <w:rPr>
                <w:rFonts w:ascii="Times New Roman" w:eastAsia="Times New Roman" w:hAnsi="Times New Roman"/>
                <w:sz w:val="24"/>
                <w:szCs w:val="24"/>
                <w:lang w:eastAsia="ru-RU"/>
              </w:rPr>
            </w:pPr>
            <w:r w:rsidRPr="00FB4D3D">
              <w:rPr>
                <w:rFonts w:ascii="Times New Roman" w:eastAsia="Times New Roman" w:hAnsi="Times New Roman"/>
                <w:sz w:val="24"/>
                <w:szCs w:val="24"/>
                <w:lang w:eastAsia="ru-RU"/>
              </w:rPr>
              <w:t>1,03</w:t>
            </w:r>
          </w:p>
        </w:tc>
      </w:tr>
    </w:tbl>
    <w:p w14:paraId="67923746" w14:textId="3487F4BE" w:rsidR="00953857" w:rsidRDefault="00953857" w:rsidP="00953857">
      <w:pPr>
        <w:spacing w:after="0" w:line="240" w:lineRule="auto"/>
        <w:jc w:val="both"/>
        <w:rPr>
          <w:rFonts w:ascii="Times New Roman" w:hAnsi="Times New Roman"/>
          <w:sz w:val="28"/>
          <w:szCs w:val="28"/>
        </w:rPr>
      </w:pPr>
    </w:p>
    <w:p w14:paraId="4F4334E0" w14:textId="45932DA7" w:rsidR="00FB4D3D" w:rsidRPr="00FB4D3D" w:rsidRDefault="00FB4D3D" w:rsidP="00686D1E">
      <w:pPr>
        <w:tabs>
          <w:tab w:val="left" w:pos="4500"/>
        </w:tabs>
        <w:spacing w:after="0" w:line="240" w:lineRule="auto"/>
        <w:ind w:firstLine="720"/>
        <w:jc w:val="both"/>
        <w:rPr>
          <w:rFonts w:ascii="Times New Roman" w:eastAsia="Times New Roman" w:hAnsi="Times New Roman"/>
          <w:sz w:val="28"/>
          <w:szCs w:val="28"/>
          <w:lang w:eastAsia="ru-RU"/>
        </w:rPr>
      </w:pPr>
      <w:bookmarkStart w:id="50" w:name="_Hlk184029022"/>
      <w:r w:rsidRPr="00FB4D3D">
        <w:rPr>
          <w:rFonts w:ascii="Times New Roman" w:eastAsia="Times New Roman" w:hAnsi="Times New Roman"/>
          <w:b/>
          <w:i/>
          <w:iCs/>
          <w:sz w:val="28"/>
          <w:szCs w:val="28"/>
          <w:lang w:eastAsia="ru-RU"/>
        </w:rPr>
        <w:t>По подразделу 0102</w:t>
      </w:r>
      <w:r w:rsidRPr="00FB4D3D">
        <w:rPr>
          <w:rFonts w:ascii="Times New Roman" w:eastAsia="Times New Roman" w:hAnsi="Times New Roman"/>
          <w:sz w:val="28"/>
          <w:szCs w:val="28"/>
          <w:lang w:eastAsia="ru-RU"/>
        </w:rPr>
        <w:t xml:space="preserve"> «Функционирование высшего должностного лица субъекта Российской Федерации и муниципального образования» расходы</w:t>
      </w:r>
      <w:r>
        <w:rPr>
          <w:rFonts w:ascii="Times New Roman" w:eastAsia="Times New Roman" w:hAnsi="Times New Roman"/>
          <w:sz w:val="28"/>
          <w:szCs w:val="28"/>
          <w:lang w:eastAsia="ru-RU"/>
        </w:rPr>
        <w:t xml:space="preserve"> запланированы</w:t>
      </w:r>
      <w:r w:rsidRPr="00FB4D3D">
        <w:rPr>
          <w:rFonts w:ascii="Times New Roman" w:eastAsia="Times New Roman" w:hAnsi="Times New Roman"/>
          <w:sz w:val="28"/>
          <w:szCs w:val="28"/>
          <w:lang w:eastAsia="ru-RU"/>
        </w:rPr>
        <w:t xml:space="preserve"> на оплату труда главы </w:t>
      </w:r>
      <w:proofErr w:type="spellStart"/>
      <w:r w:rsidRPr="00FB4D3D">
        <w:rPr>
          <w:rFonts w:ascii="Times New Roman" w:eastAsia="Times New Roman" w:hAnsi="Times New Roman"/>
          <w:sz w:val="28"/>
          <w:szCs w:val="28"/>
          <w:lang w:eastAsia="ru-RU"/>
        </w:rPr>
        <w:t>Алешинского</w:t>
      </w:r>
      <w:proofErr w:type="spellEnd"/>
      <w:r w:rsidRPr="00FB4D3D">
        <w:rPr>
          <w:rFonts w:ascii="Times New Roman" w:eastAsia="Times New Roman" w:hAnsi="Times New Roman"/>
          <w:sz w:val="28"/>
          <w:szCs w:val="28"/>
          <w:lang w:eastAsia="ru-RU"/>
        </w:rPr>
        <w:t xml:space="preserve"> сельского поселения Дубровского муниципального района Брянской области. Объем расходов в 2025 году в бюджете </w:t>
      </w:r>
      <w:r w:rsidR="00686D1E">
        <w:rPr>
          <w:rFonts w:ascii="Times New Roman" w:eastAsia="Times New Roman" w:hAnsi="Times New Roman"/>
          <w:sz w:val="28"/>
          <w:szCs w:val="28"/>
          <w:lang w:eastAsia="ru-RU"/>
        </w:rPr>
        <w:t>запланирован</w:t>
      </w:r>
      <w:r w:rsidRPr="00FB4D3D">
        <w:rPr>
          <w:rFonts w:ascii="Times New Roman" w:eastAsia="Times New Roman" w:hAnsi="Times New Roman"/>
          <w:sz w:val="28"/>
          <w:szCs w:val="28"/>
          <w:lang w:eastAsia="ru-RU"/>
        </w:rPr>
        <w:t xml:space="preserve"> в сумме 652</w:t>
      </w:r>
      <w:r>
        <w:rPr>
          <w:rFonts w:ascii="Times New Roman" w:eastAsia="Times New Roman" w:hAnsi="Times New Roman"/>
          <w:sz w:val="28"/>
          <w:szCs w:val="28"/>
          <w:lang w:eastAsia="ru-RU"/>
        </w:rPr>
        <w:t xml:space="preserve">,6 тыс. </w:t>
      </w:r>
      <w:r w:rsidRPr="00FB4D3D">
        <w:rPr>
          <w:rFonts w:ascii="Times New Roman" w:eastAsia="Times New Roman" w:hAnsi="Times New Roman"/>
          <w:sz w:val="28"/>
          <w:szCs w:val="28"/>
          <w:lang w:eastAsia="ru-RU"/>
        </w:rPr>
        <w:t>рублей, что больше расходов 2024 года</w:t>
      </w:r>
      <w:r w:rsidR="00686D1E">
        <w:rPr>
          <w:rFonts w:ascii="Times New Roman" w:eastAsia="Times New Roman" w:hAnsi="Times New Roman"/>
          <w:sz w:val="28"/>
          <w:szCs w:val="28"/>
          <w:lang w:eastAsia="ru-RU"/>
        </w:rPr>
        <w:t xml:space="preserve"> на 21,1%</w:t>
      </w:r>
      <w:r w:rsidRPr="00FB4D3D">
        <w:rPr>
          <w:rFonts w:ascii="Times New Roman" w:eastAsia="Times New Roman" w:hAnsi="Times New Roman"/>
          <w:sz w:val="28"/>
          <w:szCs w:val="28"/>
          <w:lang w:eastAsia="ru-RU"/>
        </w:rPr>
        <w:t xml:space="preserve"> </w:t>
      </w:r>
      <w:r w:rsidR="00686D1E">
        <w:rPr>
          <w:rFonts w:ascii="Times New Roman" w:eastAsia="Times New Roman" w:hAnsi="Times New Roman"/>
          <w:sz w:val="28"/>
          <w:szCs w:val="28"/>
          <w:lang w:eastAsia="ru-RU"/>
        </w:rPr>
        <w:t>(</w:t>
      </w:r>
      <w:r w:rsidRPr="00FB4D3D">
        <w:rPr>
          <w:rFonts w:ascii="Times New Roman" w:eastAsia="Times New Roman" w:hAnsi="Times New Roman"/>
          <w:sz w:val="28"/>
          <w:szCs w:val="28"/>
          <w:lang w:eastAsia="ru-RU"/>
        </w:rPr>
        <w:t>в связи с индексацией заработной платы с 1 апреля 2024 года</w:t>
      </w:r>
      <w:r w:rsidR="00686D1E">
        <w:rPr>
          <w:rFonts w:ascii="Times New Roman" w:eastAsia="Times New Roman" w:hAnsi="Times New Roman"/>
          <w:sz w:val="28"/>
          <w:szCs w:val="28"/>
          <w:lang w:eastAsia="ru-RU"/>
        </w:rPr>
        <w:t>)</w:t>
      </w:r>
      <w:r w:rsidRPr="00FB4D3D">
        <w:rPr>
          <w:rFonts w:ascii="Times New Roman" w:eastAsia="Times New Roman" w:hAnsi="Times New Roman"/>
          <w:sz w:val="28"/>
          <w:szCs w:val="28"/>
          <w:lang w:eastAsia="ru-RU"/>
        </w:rPr>
        <w:t xml:space="preserve">. </w:t>
      </w:r>
    </w:p>
    <w:p w14:paraId="0C0726F9" w14:textId="35FB35CE" w:rsidR="00FB4D3D" w:rsidRPr="00FB4D3D" w:rsidRDefault="00686D1E" w:rsidP="00686D1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00FB4D3D" w:rsidRPr="00FB4D3D">
        <w:rPr>
          <w:rFonts w:ascii="Times New Roman" w:eastAsia="Times New Roman" w:hAnsi="Times New Roman"/>
          <w:b/>
          <w:i/>
          <w:iCs/>
          <w:sz w:val="28"/>
          <w:szCs w:val="28"/>
          <w:lang w:eastAsia="ru-RU"/>
        </w:rPr>
        <w:t>По подразделу 0104</w:t>
      </w:r>
      <w:r w:rsidR="00FB4D3D" w:rsidRPr="00FB4D3D">
        <w:rPr>
          <w:rFonts w:ascii="Times New Roman" w:eastAsia="Times New Roman" w:hAnsi="Times New Roman"/>
          <w:sz w:val="28"/>
          <w:szCs w:val="28"/>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Pr="00FB4D3D">
        <w:rPr>
          <w:rFonts w:ascii="Times New Roman" w:eastAsia="Times New Roman" w:hAnsi="Times New Roman"/>
          <w:sz w:val="28"/>
          <w:szCs w:val="28"/>
          <w:lang w:eastAsia="ru-RU"/>
        </w:rPr>
        <w:t xml:space="preserve">расходы </w:t>
      </w:r>
      <w:r>
        <w:rPr>
          <w:rFonts w:ascii="Times New Roman" w:eastAsia="Times New Roman" w:hAnsi="Times New Roman"/>
          <w:sz w:val="28"/>
          <w:szCs w:val="28"/>
          <w:lang w:eastAsia="ru-RU"/>
        </w:rPr>
        <w:t xml:space="preserve">запланированы </w:t>
      </w:r>
      <w:r w:rsidR="00FB4D3D" w:rsidRPr="00FB4D3D">
        <w:rPr>
          <w:rFonts w:ascii="Times New Roman" w:eastAsia="Times New Roman" w:hAnsi="Times New Roman"/>
          <w:sz w:val="28"/>
          <w:szCs w:val="28"/>
          <w:lang w:eastAsia="ru-RU"/>
        </w:rPr>
        <w:t xml:space="preserve">на содержание и обеспечение деятельности центрального аппарата администрации </w:t>
      </w:r>
      <w:proofErr w:type="spellStart"/>
      <w:r w:rsidR="00FB4D3D" w:rsidRPr="00FB4D3D">
        <w:rPr>
          <w:rFonts w:ascii="Times New Roman" w:eastAsia="Times New Roman" w:hAnsi="Times New Roman"/>
          <w:sz w:val="28"/>
          <w:szCs w:val="28"/>
          <w:lang w:eastAsia="ru-RU"/>
        </w:rPr>
        <w:t>Алешинского</w:t>
      </w:r>
      <w:proofErr w:type="spellEnd"/>
      <w:r w:rsidR="00FB4D3D" w:rsidRPr="00FB4D3D">
        <w:rPr>
          <w:rFonts w:ascii="Times New Roman" w:eastAsia="Times New Roman" w:hAnsi="Times New Roman"/>
          <w:sz w:val="28"/>
          <w:szCs w:val="28"/>
          <w:lang w:eastAsia="ru-RU"/>
        </w:rPr>
        <w:t xml:space="preserve"> сельского поселения Дубровского муниципального района Брянской области. </w:t>
      </w:r>
      <w:r w:rsidRPr="00686D1E">
        <w:rPr>
          <w:rFonts w:ascii="Times New Roman" w:eastAsia="Times New Roman" w:hAnsi="Times New Roman"/>
          <w:sz w:val="28"/>
          <w:szCs w:val="28"/>
          <w:lang w:eastAsia="ru-RU"/>
        </w:rPr>
        <w:t xml:space="preserve">Объем расходов в 2025 году в бюджете </w:t>
      </w:r>
      <w:r>
        <w:rPr>
          <w:rFonts w:ascii="Times New Roman" w:eastAsia="Times New Roman" w:hAnsi="Times New Roman"/>
          <w:sz w:val="28"/>
          <w:szCs w:val="28"/>
          <w:lang w:eastAsia="ru-RU"/>
        </w:rPr>
        <w:t>запланирован</w:t>
      </w:r>
      <w:r w:rsidRPr="00686D1E">
        <w:rPr>
          <w:rFonts w:ascii="Times New Roman" w:eastAsia="Times New Roman" w:hAnsi="Times New Roman"/>
          <w:sz w:val="28"/>
          <w:szCs w:val="28"/>
          <w:lang w:eastAsia="ru-RU"/>
        </w:rPr>
        <w:t xml:space="preserve"> в сумме </w:t>
      </w:r>
      <w:r>
        <w:rPr>
          <w:rFonts w:ascii="Times New Roman" w:eastAsia="Times New Roman" w:hAnsi="Times New Roman"/>
          <w:sz w:val="28"/>
          <w:szCs w:val="28"/>
          <w:lang w:eastAsia="ru-RU"/>
        </w:rPr>
        <w:t>987,6</w:t>
      </w:r>
      <w:r w:rsidRPr="00686D1E">
        <w:rPr>
          <w:rFonts w:ascii="Times New Roman" w:eastAsia="Times New Roman" w:hAnsi="Times New Roman"/>
          <w:sz w:val="28"/>
          <w:szCs w:val="28"/>
          <w:lang w:eastAsia="ru-RU"/>
        </w:rPr>
        <w:t xml:space="preserve"> тыс. рублей, что выше объема расходов 2024 года на </w:t>
      </w:r>
      <w:r>
        <w:rPr>
          <w:rFonts w:ascii="Times New Roman" w:eastAsia="Times New Roman" w:hAnsi="Times New Roman"/>
          <w:sz w:val="28"/>
          <w:szCs w:val="28"/>
          <w:lang w:eastAsia="ru-RU"/>
        </w:rPr>
        <w:t>6,9</w:t>
      </w:r>
      <w:r w:rsidRPr="00686D1E">
        <w:rPr>
          <w:rFonts w:ascii="Times New Roman" w:eastAsia="Times New Roman" w:hAnsi="Times New Roman"/>
          <w:sz w:val="28"/>
          <w:szCs w:val="28"/>
          <w:lang w:eastAsia="ru-RU"/>
        </w:rPr>
        <w:t xml:space="preserve"> тыс. рублей или </w:t>
      </w:r>
      <w:r>
        <w:rPr>
          <w:rFonts w:ascii="Times New Roman" w:eastAsia="Times New Roman" w:hAnsi="Times New Roman"/>
          <w:sz w:val="28"/>
          <w:szCs w:val="28"/>
          <w:lang w:eastAsia="ru-RU"/>
        </w:rPr>
        <w:t>0,7</w:t>
      </w:r>
      <w:r w:rsidRPr="00686D1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процента</w:t>
      </w:r>
      <w:r w:rsidRPr="00686D1E">
        <w:rPr>
          <w:rFonts w:ascii="Times New Roman" w:eastAsia="Times New Roman" w:hAnsi="Times New Roman"/>
          <w:sz w:val="28"/>
          <w:szCs w:val="28"/>
          <w:lang w:eastAsia="ru-RU"/>
        </w:rPr>
        <w:t xml:space="preserve">. В плановом периоде темп роста составит </w:t>
      </w:r>
      <w:r>
        <w:rPr>
          <w:rFonts w:ascii="Times New Roman" w:eastAsia="Times New Roman" w:hAnsi="Times New Roman"/>
          <w:sz w:val="28"/>
          <w:szCs w:val="28"/>
          <w:lang w:eastAsia="ru-RU"/>
        </w:rPr>
        <w:t>1,0</w:t>
      </w:r>
      <w:r w:rsidRPr="00686D1E">
        <w:rPr>
          <w:rFonts w:ascii="Times New Roman" w:eastAsia="Times New Roman" w:hAnsi="Times New Roman"/>
          <w:sz w:val="28"/>
          <w:szCs w:val="28"/>
          <w:lang w:eastAsia="ru-RU"/>
        </w:rPr>
        <w:t xml:space="preserve"> %, 1,0% соответственно. </w:t>
      </w:r>
    </w:p>
    <w:p w14:paraId="00CDCA92" w14:textId="3E6A856F" w:rsidR="00366D16" w:rsidRPr="00366D16" w:rsidRDefault="00366D16" w:rsidP="00366D16">
      <w:pPr>
        <w:tabs>
          <w:tab w:val="left" w:pos="450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
          <w:i/>
          <w:iCs/>
          <w:sz w:val="28"/>
          <w:szCs w:val="28"/>
          <w:lang w:eastAsia="ru-RU"/>
        </w:rPr>
        <w:lastRenderedPageBreak/>
        <w:t xml:space="preserve">        </w:t>
      </w:r>
      <w:r w:rsidRPr="00366D16">
        <w:rPr>
          <w:rFonts w:ascii="Times New Roman" w:eastAsia="Times New Roman" w:hAnsi="Times New Roman"/>
          <w:b/>
          <w:i/>
          <w:iCs/>
          <w:sz w:val="28"/>
          <w:szCs w:val="28"/>
          <w:lang w:eastAsia="ru-RU"/>
        </w:rPr>
        <w:t>По подразделу 0106</w:t>
      </w:r>
      <w:r w:rsidRPr="00366D16">
        <w:rPr>
          <w:rFonts w:ascii="Times New Roman" w:eastAsia="Times New Roman" w:hAnsi="Times New Roman"/>
          <w:b/>
          <w:sz w:val="28"/>
          <w:szCs w:val="28"/>
          <w:lang w:eastAsia="ru-RU"/>
        </w:rPr>
        <w:t xml:space="preserve"> </w:t>
      </w:r>
      <w:r w:rsidRPr="00366D16">
        <w:rPr>
          <w:rFonts w:ascii="Times New Roman" w:eastAsia="Times New Roman" w:hAnsi="Times New Roman"/>
          <w:sz w:val="28"/>
          <w:szCs w:val="28"/>
          <w:lang w:eastAsia="ru-RU"/>
        </w:rPr>
        <w:t>«Обеспечение деятельности финансовых, налоговых и таможенных органов и органов финансового (финансово-бюджетного) надзора» запланированы расходы в сумме 10,0 тыс. рублей на 2025 год, из них:</w:t>
      </w:r>
    </w:p>
    <w:p w14:paraId="71E0E61A" w14:textId="626360C5" w:rsidR="00366D16" w:rsidRPr="00366D16" w:rsidRDefault="00366D16" w:rsidP="00366D16">
      <w:pPr>
        <w:spacing w:after="0" w:line="240" w:lineRule="auto"/>
        <w:jc w:val="both"/>
        <w:rPr>
          <w:rFonts w:ascii="Times New Roman" w:eastAsia="Times New Roman" w:hAnsi="Times New Roman"/>
          <w:sz w:val="28"/>
          <w:szCs w:val="28"/>
          <w:lang w:eastAsia="ru-RU"/>
        </w:rPr>
      </w:pPr>
      <w:r w:rsidRPr="00366D16">
        <w:rPr>
          <w:rFonts w:ascii="Times New Roman" w:eastAsia="Times New Roman" w:hAnsi="Times New Roman"/>
          <w:sz w:val="28"/>
          <w:szCs w:val="28"/>
          <w:lang w:eastAsia="ru-RU"/>
        </w:rPr>
        <w:t xml:space="preserve">- </w:t>
      </w:r>
      <w:bookmarkStart w:id="51" w:name="_Hlk152254048"/>
      <w:r w:rsidRPr="00366D16">
        <w:rPr>
          <w:rFonts w:ascii="Times New Roman" w:eastAsia="Times New Roman" w:hAnsi="Times New Roman"/>
          <w:sz w:val="28"/>
          <w:szCs w:val="28"/>
          <w:lang w:eastAsia="ru-RU"/>
        </w:rPr>
        <w:t>на осуществление полномочий по внешнему муниципальному финансовому контролю</w:t>
      </w:r>
      <w:bookmarkEnd w:id="51"/>
      <w:r w:rsidRPr="00366D16">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Алешинского</w:t>
      </w:r>
      <w:proofErr w:type="spellEnd"/>
      <w:r w:rsidRPr="00366D16">
        <w:rPr>
          <w:rFonts w:ascii="Times New Roman" w:eastAsia="Times New Roman" w:hAnsi="Times New Roman"/>
          <w:sz w:val="28"/>
          <w:szCs w:val="28"/>
          <w:lang w:eastAsia="ru-RU"/>
        </w:rPr>
        <w:t xml:space="preserve"> сельского поселения Дубровского муниципального района Брянской области на 2025 год переданы Контрольному органу (Контрольно-счетная палата Дубровского района) Дубровского муниципального района Брянской области в сумме 5,0 тыс. рублей;</w:t>
      </w:r>
    </w:p>
    <w:p w14:paraId="5BE873F2" w14:textId="79491348" w:rsidR="00366D16" w:rsidRPr="00366D16" w:rsidRDefault="00366D16" w:rsidP="00366D16">
      <w:pPr>
        <w:spacing w:after="0" w:line="240" w:lineRule="auto"/>
        <w:jc w:val="both"/>
        <w:rPr>
          <w:rFonts w:ascii="Times New Roman" w:eastAsia="Times New Roman" w:hAnsi="Times New Roman"/>
          <w:sz w:val="28"/>
          <w:szCs w:val="28"/>
          <w:lang w:eastAsia="ru-RU"/>
        </w:rPr>
      </w:pPr>
      <w:r w:rsidRPr="00366D16">
        <w:rPr>
          <w:rFonts w:ascii="Times New Roman" w:eastAsia="Times New Roman" w:hAnsi="Times New Roman"/>
          <w:sz w:val="28"/>
          <w:szCs w:val="28"/>
          <w:lang w:eastAsia="ru-RU"/>
        </w:rPr>
        <w:t xml:space="preserve">- на осуществление полномочий по внутреннему муниципальному финансовому контролю </w:t>
      </w:r>
      <w:proofErr w:type="spellStart"/>
      <w:r>
        <w:rPr>
          <w:rFonts w:ascii="Times New Roman" w:eastAsia="Times New Roman" w:hAnsi="Times New Roman"/>
          <w:sz w:val="28"/>
          <w:szCs w:val="28"/>
          <w:lang w:eastAsia="ru-RU"/>
        </w:rPr>
        <w:t>Алешинского</w:t>
      </w:r>
      <w:proofErr w:type="spellEnd"/>
      <w:r w:rsidRPr="00366D16">
        <w:rPr>
          <w:rFonts w:ascii="Times New Roman" w:eastAsia="Times New Roman" w:hAnsi="Times New Roman"/>
          <w:sz w:val="28"/>
          <w:szCs w:val="28"/>
          <w:lang w:eastAsia="ru-RU"/>
        </w:rPr>
        <w:t xml:space="preserve"> сельского поселения Дубровского муниципального района Брянской области на 2025 год переданы администрации Дубровского района в сумме 5,0 тыс. рублей. Объем расходов данного подраздела на 2025 год утверждаются на уровне 2024 года. </w:t>
      </w:r>
    </w:p>
    <w:p w14:paraId="7FB50412" w14:textId="7C46633A" w:rsidR="00366D16" w:rsidRPr="00366D16" w:rsidRDefault="004025D4" w:rsidP="00366D1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i/>
          <w:iCs/>
          <w:sz w:val="28"/>
          <w:szCs w:val="28"/>
          <w:lang w:eastAsia="ru-RU"/>
        </w:rPr>
        <w:t xml:space="preserve">       </w:t>
      </w:r>
      <w:r w:rsidR="00366D16" w:rsidRPr="00366D16">
        <w:rPr>
          <w:rFonts w:ascii="Times New Roman" w:eastAsia="Times New Roman" w:hAnsi="Times New Roman"/>
          <w:b/>
          <w:i/>
          <w:iCs/>
          <w:sz w:val="28"/>
          <w:szCs w:val="28"/>
          <w:lang w:eastAsia="ru-RU"/>
        </w:rPr>
        <w:t>По подразделу 0111</w:t>
      </w:r>
      <w:r w:rsidR="00366D16" w:rsidRPr="00366D16">
        <w:rPr>
          <w:rFonts w:ascii="Times New Roman" w:eastAsia="Times New Roman" w:hAnsi="Times New Roman"/>
          <w:sz w:val="28"/>
          <w:szCs w:val="28"/>
          <w:lang w:eastAsia="ru-RU"/>
        </w:rPr>
        <w:t xml:space="preserve"> «Резервные фонды» учтены расходы по резервному фонду </w:t>
      </w:r>
      <w:proofErr w:type="spellStart"/>
      <w:r w:rsidR="00F70724">
        <w:rPr>
          <w:rFonts w:ascii="Times New Roman" w:eastAsia="Times New Roman" w:hAnsi="Times New Roman"/>
          <w:sz w:val="28"/>
          <w:szCs w:val="28"/>
          <w:lang w:eastAsia="ru-RU"/>
        </w:rPr>
        <w:t>Алешинской</w:t>
      </w:r>
      <w:proofErr w:type="spellEnd"/>
      <w:r w:rsidR="00366D16" w:rsidRPr="00366D16">
        <w:rPr>
          <w:rFonts w:ascii="Times New Roman" w:eastAsia="Times New Roman" w:hAnsi="Times New Roman"/>
          <w:sz w:val="28"/>
          <w:szCs w:val="28"/>
          <w:lang w:eastAsia="ru-RU"/>
        </w:rPr>
        <w:t xml:space="preserve"> сельской администрации на 2025 год в сумме 1,0 тыс. рублей. Объем расходов данного подраздела на 2025-2027 год утверждаются на уровне 2024 года.</w:t>
      </w:r>
    </w:p>
    <w:p w14:paraId="0D929383" w14:textId="35E4B391" w:rsidR="004025D4" w:rsidRPr="004025D4" w:rsidRDefault="004025D4" w:rsidP="004025D4">
      <w:pPr>
        <w:spacing w:after="0" w:line="240" w:lineRule="auto"/>
        <w:jc w:val="both"/>
        <w:rPr>
          <w:rFonts w:ascii="Times New Roman" w:eastAsia="Times New Roman" w:hAnsi="Times New Roman"/>
          <w:sz w:val="28"/>
          <w:szCs w:val="28"/>
          <w:lang w:eastAsia="ru-RU"/>
        </w:rPr>
      </w:pPr>
      <w:r w:rsidRPr="004025D4">
        <w:rPr>
          <w:rFonts w:ascii="Times New Roman" w:eastAsia="Times New Roman" w:hAnsi="Times New Roman"/>
          <w:b/>
          <w:i/>
          <w:iCs/>
          <w:sz w:val="28"/>
          <w:szCs w:val="28"/>
          <w:lang w:eastAsia="ru-RU"/>
        </w:rPr>
        <w:t>По подразделу 0113</w:t>
      </w:r>
      <w:r w:rsidRPr="004025D4">
        <w:rPr>
          <w:rFonts w:ascii="Times New Roman" w:eastAsia="Times New Roman" w:hAnsi="Times New Roman"/>
          <w:sz w:val="28"/>
          <w:szCs w:val="28"/>
          <w:lang w:eastAsia="ru-RU"/>
        </w:rPr>
        <w:t xml:space="preserve"> «Другие общегосударственные вопросы» на 2025 год запланированы расходы в сумме 6,</w:t>
      </w:r>
      <w:r>
        <w:rPr>
          <w:rFonts w:ascii="Times New Roman" w:eastAsia="Times New Roman" w:hAnsi="Times New Roman"/>
          <w:sz w:val="28"/>
          <w:szCs w:val="28"/>
          <w:lang w:eastAsia="ru-RU"/>
        </w:rPr>
        <w:t>0</w:t>
      </w:r>
      <w:r w:rsidRPr="004025D4">
        <w:rPr>
          <w:rFonts w:ascii="Times New Roman" w:eastAsia="Times New Roman" w:hAnsi="Times New Roman"/>
          <w:sz w:val="28"/>
          <w:szCs w:val="28"/>
          <w:lang w:eastAsia="ru-RU"/>
        </w:rPr>
        <w:t xml:space="preserve"> тыс. рублей, из них:</w:t>
      </w:r>
    </w:p>
    <w:p w14:paraId="4B31C5A8" w14:textId="77777777" w:rsidR="004025D4" w:rsidRPr="004025D4" w:rsidRDefault="004025D4" w:rsidP="004025D4">
      <w:pPr>
        <w:spacing w:after="0" w:line="240" w:lineRule="auto"/>
        <w:jc w:val="both"/>
        <w:rPr>
          <w:rFonts w:ascii="Times New Roman" w:eastAsia="Times New Roman" w:hAnsi="Times New Roman"/>
          <w:sz w:val="28"/>
          <w:szCs w:val="28"/>
          <w:lang w:eastAsia="ru-RU"/>
        </w:rPr>
      </w:pPr>
      <w:r w:rsidRPr="004025D4">
        <w:rPr>
          <w:rFonts w:ascii="Times New Roman" w:eastAsia="Times New Roman" w:hAnsi="Times New Roman"/>
          <w:sz w:val="28"/>
          <w:szCs w:val="28"/>
          <w:lang w:eastAsia="ru-RU"/>
        </w:rPr>
        <w:t>- оценка недвижимости, признание прав и регулирование отношений по муниципальной собственности 1,0 тыс. рублей;</w:t>
      </w:r>
    </w:p>
    <w:p w14:paraId="4F78994B" w14:textId="77777777" w:rsidR="004025D4" w:rsidRPr="004025D4" w:rsidRDefault="004025D4" w:rsidP="004025D4">
      <w:pPr>
        <w:spacing w:after="0" w:line="240" w:lineRule="auto"/>
        <w:jc w:val="both"/>
        <w:rPr>
          <w:rFonts w:ascii="Times New Roman" w:eastAsia="Times New Roman" w:hAnsi="Times New Roman"/>
          <w:color w:val="000000"/>
          <w:sz w:val="28"/>
          <w:szCs w:val="28"/>
          <w:lang w:eastAsia="ru-RU"/>
        </w:rPr>
      </w:pPr>
      <w:r w:rsidRPr="004025D4">
        <w:rPr>
          <w:rFonts w:ascii="Times New Roman" w:eastAsia="Times New Roman" w:hAnsi="Times New Roman"/>
          <w:sz w:val="28"/>
          <w:szCs w:val="28"/>
          <w:lang w:eastAsia="ru-RU"/>
        </w:rPr>
        <w:t>-р</w:t>
      </w:r>
      <w:r w:rsidRPr="004025D4">
        <w:rPr>
          <w:rFonts w:ascii="Times New Roman" w:eastAsia="Times New Roman" w:hAnsi="Times New Roman"/>
          <w:color w:val="000000"/>
          <w:sz w:val="28"/>
          <w:szCs w:val="28"/>
          <w:lang w:eastAsia="ru-RU"/>
        </w:rPr>
        <w:t>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2025 год в сумме 5,00 тыс. рублей.</w:t>
      </w:r>
    </w:p>
    <w:p w14:paraId="609DB53A" w14:textId="2FCF383B" w:rsidR="004025D4" w:rsidRDefault="004025D4" w:rsidP="004025D4">
      <w:pPr>
        <w:spacing w:after="0" w:line="240" w:lineRule="auto"/>
        <w:jc w:val="both"/>
        <w:rPr>
          <w:rFonts w:ascii="Times New Roman" w:eastAsia="Times New Roman" w:hAnsi="Times New Roman"/>
          <w:sz w:val="28"/>
          <w:szCs w:val="28"/>
          <w:lang w:eastAsia="ru-RU"/>
        </w:rPr>
      </w:pPr>
      <w:r w:rsidRPr="004025D4">
        <w:rPr>
          <w:rFonts w:ascii="Times New Roman" w:eastAsia="Times New Roman" w:hAnsi="Times New Roman"/>
          <w:sz w:val="28"/>
          <w:szCs w:val="28"/>
          <w:lang w:eastAsia="ru-RU"/>
        </w:rPr>
        <w:t xml:space="preserve">Также по подразделу 0113 «Другие общегосударственные вопросы» на 2026 год и на 2027 год включены условно утвержденные расходы. На 2026 год в сумме </w:t>
      </w:r>
      <w:r>
        <w:rPr>
          <w:rFonts w:ascii="Times New Roman" w:eastAsia="Times New Roman" w:hAnsi="Times New Roman"/>
          <w:sz w:val="28"/>
          <w:szCs w:val="28"/>
          <w:lang w:eastAsia="ru-RU"/>
        </w:rPr>
        <w:t>49,2</w:t>
      </w:r>
      <w:r w:rsidRPr="004025D4">
        <w:rPr>
          <w:rFonts w:ascii="Times New Roman" w:eastAsia="Times New Roman" w:hAnsi="Times New Roman"/>
          <w:sz w:val="28"/>
          <w:szCs w:val="28"/>
          <w:lang w:eastAsia="ru-RU"/>
        </w:rPr>
        <w:t xml:space="preserve"> тыс. рублей, и на 2027 год в сумме </w:t>
      </w:r>
      <w:r>
        <w:rPr>
          <w:rFonts w:ascii="Times New Roman" w:eastAsia="Times New Roman" w:hAnsi="Times New Roman"/>
          <w:sz w:val="28"/>
          <w:szCs w:val="28"/>
          <w:lang w:eastAsia="ru-RU"/>
        </w:rPr>
        <w:t>99,3</w:t>
      </w:r>
      <w:r w:rsidRPr="004025D4">
        <w:rPr>
          <w:rFonts w:ascii="Times New Roman" w:eastAsia="Times New Roman" w:hAnsi="Times New Roman"/>
          <w:sz w:val="28"/>
          <w:szCs w:val="28"/>
          <w:lang w:eastAsia="ru-RU"/>
        </w:rPr>
        <w:t xml:space="preserve"> тыс. рублей. </w:t>
      </w:r>
    </w:p>
    <w:p w14:paraId="7569B535" w14:textId="77777777" w:rsidR="00525FB9" w:rsidRPr="00525FB9" w:rsidRDefault="00525FB9" w:rsidP="00525FB9">
      <w:pPr>
        <w:spacing w:after="0" w:line="240" w:lineRule="auto"/>
        <w:jc w:val="both"/>
        <w:rPr>
          <w:rFonts w:ascii="Times New Roman" w:eastAsia="Times New Roman" w:hAnsi="Times New Roman"/>
          <w:b/>
          <w:sz w:val="28"/>
          <w:szCs w:val="28"/>
          <w:lang w:eastAsia="ru-RU"/>
        </w:rPr>
      </w:pPr>
      <w:bookmarkStart w:id="52" w:name="_Hlk184029719"/>
      <w:bookmarkEnd w:id="50"/>
      <w:r w:rsidRPr="00525FB9">
        <w:rPr>
          <w:rFonts w:ascii="Times New Roman" w:eastAsia="Times New Roman" w:hAnsi="Times New Roman"/>
          <w:bCs/>
          <w:sz w:val="28"/>
          <w:szCs w:val="28"/>
          <w:lang w:eastAsia="ru-RU"/>
        </w:rPr>
        <w:t>Раздел</w:t>
      </w:r>
      <w:r w:rsidRPr="00525FB9">
        <w:rPr>
          <w:rFonts w:ascii="Times New Roman" w:eastAsia="Times New Roman" w:hAnsi="Times New Roman"/>
          <w:b/>
          <w:sz w:val="28"/>
          <w:szCs w:val="28"/>
          <w:lang w:eastAsia="ru-RU"/>
        </w:rPr>
        <w:t xml:space="preserve"> 02 «Национальная оборона» </w:t>
      </w:r>
      <w:r w:rsidRPr="00525FB9">
        <w:rPr>
          <w:rFonts w:ascii="Times New Roman" w:eastAsia="Times New Roman" w:hAnsi="Times New Roman"/>
          <w:bCs/>
          <w:sz w:val="28"/>
          <w:szCs w:val="28"/>
          <w:lang w:eastAsia="ru-RU"/>
        </w:rPr>
        <w:t xml:space="preserve">представлен </w:t>
      </w:r>
      <w:r w:rsidRPr="00525FB9">
        <w:rPr>
          <w:rFonts w:ascii="Times New Roman" w:hAnsi="Times New Roman"/>
          <w:bCs/>
          <w:sz w:val="28"/>
          <w:szCs w:val="28"/>
        </w:rPr>
        <w:t>подразделом 0203</w:t>
      </w:r>
      <w:r w:rsidRPr="00525FB9">
        <w:rPr>
          <w:rFonts w:ascii="Times New Roman" w:hAnsi="Times New Roman"/>
          <w:sz w:val="28"/>
          <w:szCs w:val="28"/>
        </w:rPr>
        <w:t xml:space="preserve"> «Мобилизационная и вневойсковая подготовка» запланированы расходы на осуществление отдельных государственных полномочий по первичному воинскому учету на территориях, где отсутствуют военные комиссариаты на 2025 год запланированы сумме 156,3 тыс. рублей на плановый период 2026 года 171,4 тыс. рублей, 2027 года 177,6 тыс. рублей.</w:t>
      </w:r>
    </w:p>
    <w:p w14:paraId="35525020" w14:textId="77777777" w:rsidR="00525FB9" w:rsidRPr="00525FB9" w:rsidRDefault="00525FB9" w:rsidP="00525FB9">
      <w:pPr>
        <w:spacing w:after="0" w:line="240" w:lineRule="auto"/>
        <w:jc w:val="center"/>
        <w:rPr>
          <w:rFonts w:ascii="Times New Roman" w:eastAsia="Times New Roman" w:hAnsi="Times New Roman"/>
          <w:bCs/>
          <w:i/>
          <w:iCs/>
          <w:sz w:val="28"/>
          <w:szCs w:val="28"/>
          <w:lang w:eastAsia="ru-RU"/>
        </w:rPr>
      </w:pPr>
      <w:r w:rsidRPr="00525FB9">
        <w:rPr>
          <w:rFonts w:ascii="Times New Roman" w:eastAsia="Times New Roman" w:hAnsi="Times New Roman"/>
          <w:bCs/>
          <w:i/>
          <w:iCs/>
          <w:sz w:val="28"/>
          <w:szCs w:val="28"/>
          <w:lang w:eastAsia="ru-RU"/>
        </w:rPr>
        <w:t>Динамика и структура расходов по разделу «Национальная оборона»</w:t>
      </w:r>
    </w:p>
    <w:p w14:paraId="31D89BFE" w14:textId="77777777" w:rsidR="00525FB9" w:rsidRPr="00525FB9" w:rsidRDefault="00525FB9" w:rsidP="00525FB9">
      <w:pPr>
        <w:spacing w:after="0" w:line="240" w:lineRule="auto"/>
        <w:jc w:val="center"/>
        <w:rPr>
          <w:rFonts w:ascii="Times New Roman" w:eastAsia="Times New Roman" w:hAnsi="Times New Roman"/>
          <w:bCs/>
          <w:i/>
          <w:iCs/>
          <w:sz w:val="28"/>
          <w:szCs w:val="28"/>
          <w:lang w:eastAsia="ru-RU"/>
        </w:rPr>
      </w:pPr>
      <w:r w:rsidRPr="00525FB9">
        <w:rPr>
          <w:rFonts w:ascii="Times New Roman" w:hAnsi="Times New Roman"/>
          <w:i/>
          <w:iCs/>
          <w:sz w:val="28"/>
          <w:szCs w:val="28"/>
        </w:rPr>
        <w:t xml:space="preserve">в 2024 -2027 годах приведена в таблице </w:t>
      </w:r>
      <w:proofErr w:type="gramStart"/>
      <w:r w:rsidRPr="00525FB9">
        <w:rPr>
          <w:rFonts w:ascii="Times New Roman" w:hAnsi="Times New Roman"/>
          <w:i/>
          <w:iCs/>
          <w:sz w:val="28"/>
          <w:szCs w:val="28"/>
        </w:rPr>
        <w:t xml:space="preserve">   (</w:t>
      </w:r>
      <w:proofErr w:type="gramEnd"/>
      <w:r w:rsidRPr="00525FB9">
        <w:rPr>
          <w:rFonts w:ascii="Times New Roman" w:hAnsi="Times New Roman"/>
          <w:i/>
          <w:iCs/>
          <w:sz w:val="28"/>
          <w:szCs w:val="28"/>
        </w:rPr>
        <w:t>тыс. 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2"/>
        <w:gridCol w:w="851"/>
        <w:gridCol w:w="1134"/>
        <w:gridCol w:w="850"/>
        <w:gridCol w:w="1134"/>
        <w:gridCol w:w="709"/>
        <w:gridCol w:w="1134"/>
      </w:tblGrid>
      <w:tr w:rsidR="00525FB9" w:rsidRPr="00525FB9" w14:paraId="2E3FD63A" w14:textId="77777777" w:rsidTr="00251FA0">
        <w:tc>
          <w:tcPr>
            <w:tcW w:w="2552" w:type="dxa"/>
          </w:tcPr>
          <w:p w14:paraId="5DE52AE0" w14:textId="77777777" w:rsidR="00525FB9" w:rsidRPr="00525FB9" w:rsidRDefault="00525FB9" w:rsidP="00525FB9">
            <w:pPr>
              <w:spacing w:after="0" w:line="240" w:lineRule="auto"/>
              <w:jc w:val="center"/>
              <w:rPr>
                <w:rFonts w:ascii="Times New Roman" w:eastAsia="Times New Roman" w:hAnsi="Times New Roman"/>
                <w:b/>
                <w:sz w:val="20"/>
                <w:szCs w:val="20"/>
                <w:lang w:eastAsia="ru-RU"/>
              </w:rPr>
            </w:pPr>
            <w:r w:rsidRPr="00525FB9">
              <w:rPr>
                <w:rFonts w:ascii="Times New Roman" w:eastAsia="Times New Roman" w:hAnsi="Times New Roman"/>
                <w:b/>
                <w:sz w:val="20"/>
                <w:szCs w:val="20"/>
                <w:lang w:eastAsia="ru-RU"/>
              </w:rPr>
              <w:t>Наименование подраздела</w:t>
            </w:r>
          </w:p>
        </w:tc>
        <w:tc>
          <w:tcPr>
            <w:tcW w:w="992" w:type="dxa"/>
          </w:tcPr>
          <w:p w14:paraId="3BAAB7C8" w14:textId="77777777" w:rsidR="00525FB9" w:rsidRPr="00525FB9" w:rsidRDefault="00525FB9" w:rsidP="00525FB9">
            <w:pPr>
              <w:spacing w:after="0" w:line="240" w:lineRule="auto"/>
              <w:jc w:val="center"/>
              <w:rPr>
                <w:rFonts w:ascii="Times New Roman" w:eastAsia="Times New Roman" w:hAnsi="Times New Roman"/>
                <w:b/>
                <w:sz w:val="20"/>
                <w:szCs w:val="20"/>
                <w:lang w:eastAsia="ru-RU"/>
              </w:rPr>
            </w:pPr>
            <w:r w:rsidRPr="00525FB9">
              <w:rPr>
                <w:rFonts w:ascii="Times New Roman" w:eastAsia="Times New Roman" w:hAnsi="Times New Roman"/>
                <w:b/>
                <w:sz w:val="20"/>
                <w:szCs w:val="20"/>
                <w:lang w:eastAsia="ru-RU"/>
              </w:rPr>
              <w:t>План   2024 г.</w:t>
            </w:r>
          </w:p>
        </w:tc>
        <w:tc>
          <w:tcPr>
            <w:tcW w:w="851" w:type="dxa"/>
          </w:tcPr>
          <w:p w14:paraId="1F59366B" w14:textId="77777777" w:rsidR="00525FB9" w:rsidRPr="00525FB9" w:rsidRDefault="00525FB9" w:rsidP="00525FB9">
            <w:pPr>
              <w:spacing w:after="0" w:line="240" w:lineRule="auto"/>
              <w:jc w:val="center"/>
              <w:rPr>
                <w:rFonts w:ascii="Times New Roman" w:eastAsia="Times New Roman" w:hAnsi="Times New Roman"/>
                <w:b/>
                <w:sz w:val="20"/>
                <w:szCs w:val="20"/>
                <w:lang w:eastAsia="ru-RU"/>
              </w:rPr>
            </w:pPr>
            <w:r w:rsidRPr="00525FB9">
              <w:rPr>
                <w:rFonts w:ascii="Times New Roman" w:eastAsia="Times New Roman" w:hAnsi="Times New Roman"/>
                <w:b/>
                <w:sz w:val="20"/>
                <w:szCs w:val="20"/>
                <w:lang w:eastAsia="ru-RU"/>
              </w:rPr>
              <w:t>2025 год</w:t>
            </w:r>
          </w:p>
        </w:tc>
        <w:tc>
          <w:tcPr>
            <w:tcW w:w="1134" w:type="dxa"/>
          </w:tcPr>
          <w:p w14:paraId="3C897AA4" w14:textId="77777777" w:rsidR="00525FB9" w:rsidRPr="00525FB9" w:rsidRDefault="00525FB9" w:rsidP="00525FB9">
            <w:pPr>
              <w:spacing w:after="0" w:line="240" w:lineRule="auto"/>
              <w:jc w:val="center"/>
              <w:rPr>
                <w:rFonts w:ascii="Times New Roman" w:eastAsia="Times New Roman" w:hAnsi="Times New Roman"/>
                <w:b/>
                <w:sz w:val="20"/>
                <w:szCs w:val="20"/>
                <w:lang w:eastAsia="ru-RU"/>
              </w:rPr>
            </w:pPr>
            <w:r w:rsidRPr="00525FB9">
              <w:rPr>
                <w:rFonts w:ascii="Times New Roman" w:eastAsia="Times New Roman" w:hAnsi="Times New Roman"/>
                <w:b/>
                <w:sz w:val="20"/>
                <w:szCs w:val="20"/>
                <w:lang w:eastAsia="ru-RU"/>
              </w:rPr>
              <w:t>Темп роста 2025/2024</w:t>
            </w:r>
          </w:p>
        </w:tc>
        <w:tc>
          <w:tcPr>
            <w:tcW w:w="850" w:type="dxa"/>
          </w:tcPr>
          <w:p w14:paraId="0132C245" w14:textId="77777777" w:rsidR="00525FB9" w:rsidRPr="00525FB9" w:rsidRDefault="00525FB9" w:rsidP="00525FB9">
            <w:pPr>
              <w:spacing w:after="0" w:line="240" w:lineRule="auto"/>
              <w:jc w:val="center"/>
              <w:rPr>
                <w:rFonts w:ascii="Times New Roman" w:eastAsia="Times New Roman" w:hAnsi="Times New Roman"/>
                <w:b/>
                <w:sz w:val="20"/>
                <w:szCs w:val="20"/>
                <w:lang w:eastAsia="ru-RU"/>
              </w:rPr>
            </w:pPr>
            <w:r w:rsidRPr="00525FB9">
              <w:rPr>
                <w:rFonts w:ascii="Times New Roman" w:eastAsia="Times New Roman" w:hAnsi="Times New Roman"/>
                <w:b/>
                <w:sz w:val="20"/>
                <w:szCs w:val="20"/>
                <w:lang w:eastAsia="ru-RU"/>
              </w:rPr>
              <w:t>2026 год</w:t>
            </w:r>
          </w:p>
        </w:tc>
        <w:tc>
          <w:tcPr>
            <w:tcW w:w="1134" w:type="dxa"/>
          </w:tcPr>
          <w:p w14:paraId="135378A2" w14:textId="77777777" w:rsidR="00525FB9" w:rsidRPr="00525FB9" w:rsidRDefault="00525FB9" w:rsidP="00525FB9">
            <w:pPr>
              <w:spacing w:after="0" w:line="240" w:lineRule="auto"/>
              <w:jc w:val="center"/>
              <w:rPr>
                <w:rFonts w:ascii="Times New Roman" w:eastAsia="Times New Roman" w:hAnsi="Times New Roman"/>
                <w:b/>
                <w:sz w:val="20"/>
                <w:szCs w:val="20"/>
                <w:lang w:eastAsia="ru-RU"/>
              </w:rPr>
            </w:pPr>
            <w:r w:rsidRPr="00525FB9">
              <w:rPr>
                <w:rFonts w:ascii="Times New Roman" w:eastAsia="Times New Roman" w:hAnsi="Times New Roman"/>
                <w:b/>
                <w:sz w:val="20"/>
                <w:szCs w:val="20"/>
                <w:lang w:eastAsia="ru-RU"/>
              </w:rPr>
              <w:t>Темп роста 2026/2025</w:t>
            </w:r>
          </w:p>
        </w:tc>
        <w:tc>
          <w:tcPr>
            <w:tcW w:w="709" w:type="dxa"/>
          </w:tcPr>
          <w:p w14:paraId="04478EBC" w14:textId="77777777" w:rsidR="00525FB9" w:rsidRPr="00525FB9" w:rsidRDefault="00525FB9" w:rsidP="00525FB9">
            <w:pPr>
              <w:spacing w:after="0" w:line="240" w:lineRule="auto"/>
              <w:jc w:val="center"/>
              <w:rPr>
                <w:rFonts w:ascii="Times New Roman" w:eastAsia="Times New Roman" w:hAnsi="Times New Roman"/>
                <w:b/>
                <w:sz w:val="20"/>
                <w:szCs w:val="20"/>
                <w:lang w:eastAsia="ru-RU"/>
              </w:rPr>
            </w:pPr>
            <w:r w:rsidRPr="00525FB9">
              <w:rPr>
                <w:rFonts w:ascii="Times New Roman" w:eastAsia="Times New Roman" w:hAnsi="Times New Roman"/>
                <w:b/>
                <w:sz w:val="20"/>
                <w:szCs w:val="20"/>
                <w:lang w:eastAsia="ru-RU"/>
              </w:rPr>
              <w:t>2027 год</w:t>
            </w:r>
          </w:p>
        </w:tc>
        <w:tc>
          <w:tcPr>
            <w:tcW w:w="1134" w:type="dxa"/>
          </w:tcPr>
          <w:p w14:paraId="483B83E5" w14:textId="77777777" w:rsidR="00525FB9" w:rsidRPr="00525FB9" w:rsidRDefault="00525FB9" w:rsidP="00525FB9">
            <w:pPr>
              <w:spacing w:after="0" w:line="240" w:lineRule="auto"/>
              <w:jc w:val="center"/>
              <w:rPr>
                <w:rFonts w:ascii="Times New Roman" w:eastAsia="Times New Roman" w:hAnsi="Times New Roman"/>
                <w:b/>
                <w:sz w:val="20"/>
                <w:szCs w:val="20"/>
                <w:lang w:eastAsia="ru-RU"/>
              </w:rPr>
            </w:pPr>
            <w:r w:rsidRPr="00525FB9">
              <w:rPr>
                <w:rFonts w:ascii="Times New Roman" w:eastAsia="Times New Roman" w:hAnsi="Times New Roman"/>
                <w:b/>
                <w:sz w:val="20"/>
                <w:szCs w:val="20"/>
                <w:lang w:eastAsia="ru-RU"/>
              </w:rPr>
              <w:t>Темп роста 2027/2026</w:t>
            </w:r>
          </w:p>
        </w:tc>
      </w:tr>
      <w:tr w:rsidR="00525FB9" w:rsidRPr="00525FB9" w14:paraId="4EDF079A" w14:textId="77777777" w:rsidTr="00251FA0">
        <w:tc>
          <w:tcPr>
            <w:tcW w:w="2552" w:type="dxa"/>
          </w:tcPr>
          <w:p w14:paraId="620A2BC3" w14:textId="77777777" w:rsidR="00525FB9" w:rsidRPr="00525FB9" w:rsidRDefault="00525FB9" w:rsidP="00525FB9">
            <w:pPr>
              <w:spacing w:after="0" w:line="240" w:lineRule="auto"/>
              <w:jc w:val="center"/>
              <w:rPr>
                <w:rFonts w:ascii="Times New Roman" w:eastAsia="Times New Roman" w:hAnsi="Times New Roman"/>
                <w:b/>
                <w:sz w:val="20"/>
                <w:szCs w:val="20"/>
                <w:lang w:eastAsia="ru-RU"/>
              </w:rPr>
            </w:pPr>
            <w:r w:rsidRPr="00525FB9">
              <w:rPr>
                <w:rFonts w:ascii="Times New Roman" w:eastAsia="Times New Roman" w:hAnsi="Times New Roman"/>
                <w:b/>
                <w:sz w:val="20"/>
                <w:szCs w:val="20"/>
                <w:lang w:eastAsia="ru-RU"/>
              </w:rPr>
              <w:t xml:space="preserve">0203 </w:t>
            </w:r>
            <w:r w:rsidRPr="00525FB9">
              <w:rPr>
                <w:rFonts w:ascii="Times New Roman" w:eastAsia="Times New Roman" w:hAnsi="Times New Roman"/>
                <w:sz w:val="20"/>
                <w:szCs w:val="20"/>
                <w:lang w:eastAsia="ru-RU"/>
              </w:rPr>
              <w:t>«Мобилизационная и вневойсковая подготовка»</w:t>
            </w:r>
          </w:p>
        </w:tc>
        <w:tc>
          <w:tcPr>
            <w:tcW w:w="992" w:type="dxa"/>
          </w:tcPr>
          <w:p w14:paraId="3B3DB6A0" w14:textId="77777777" w:rsidR="00525FB9" w:rsidRPr="00525FB9" w:rsidRDefault="00525FB9" w:rsidP="00525FB9">
            <w:pPr>
              <w:spacing w:after="0" w:line="240" w:lineRule="auto"/>
              <w:ind w:firstLine="26"/>
              <w:jc w:val="center"/>
              <w:rPr>
                <w:rFonts w:ascii="Times New Roman" w:eastAsia="Times New Roman" w:hAnsi="Times New Roman"/>
                <w:sz w:val="20"/>
                <w:szCs w:val="20"/>
                <w:lang w:eastAsia="ru-RU"/>
              </w:rPr>
            </w:pPr>
            <w:r w:rsidRPr="00525FB9">
              <w:rPr>
                <w:rFonts w:ascii="Times New Roman" w:eastAsia="Times New Roman" w:hAnsi="Times New Roman"/>
                <w:sz w:val="20"/>
                <w:szCs w:val="20"/>
                <w:lang w:eastAsia="ru-RU"/>
              </w:rPr>
              <w:t>138,2</w:t>
            </w:r>
          </w:p>
        </w:tc>
        <w:tc>
          <w:tcPr>
            <w:tcW w:w="851" w:type="dxa"/>
          </w:tcPr>
          <w:p w14:paraId="4993E959" w14:textId="77777777" w:rsidR="00525FB9" w:rsidRPr="00525FB9" w:rsidRDefault="00525FB9" w:rsidP="00525FB9">
            <w:pPr>
              <w:spacing w:after="0" w:line="240" w:lineRule="auto"/>
              <w:jc w:val="center"/>
              <w:rPr>
                <w:rFonts w:ascii="Times New Roman" w:eastAsia="Times New Roman" w:hAnsi="Times New Roman"/>
                <w:sz w:val="20"/>
                <w:szCs w:val="20"/>
                <w:lang w:eastAsia="ru-RU"/>
              </w:rPr>
            </w:pPr>
            <w:r w:rsidRPr="00525FB9">
              <w:rPr>
                <w:rFonts w:ascii="Times New Roman" w:eastAsia="Times New Roman" w:hAnsi="Times New Roman"/>
                <w:sz w:val="20"/>
                <w:szCs w:val="20"/>
                <w:lang w:eastAsia="ru-RU"/>
              </w:rPr>
              <w:t>156,3</w:t>
            </w:r>
          </w:p>
        </w:tc>
        <w:tc>
          <w:tcPr>
            <w:tcW w:w="1134" w:type="dxa"/>
          </w:tcPr>
          <w:p w14:paraId="4A6BD146" w14:textId="77777777" w:rsidR="00525FB9" w:rsidRPr="00525FB9" w:rsidRDefault="00525FB9" w:rsidP="00525FB9">
            <w:pPr>
              <w:spacing w:after="0" w:line="240" w:lineRule="auto"/>
              <w:jc w:val="center"/>
              <w:rPr>
                <w:rFonts w:ascii="Times New Roman" w:eastAsia="Times New Roman" w:hAnsi="Times New Roman"/>
                <w:sz w:val="20"/>
                <w:szCs w:val="20"/>
                <w:lang w:eastAsia="ru-RU"/>
              </w:rPr>
            </w:pPr>
            <w:r w:rsidRPr="00525FB9">
              <w:rPr>
                <w:rFonts w:ascii="Times New Roman" w:eastAsia="Times New Roman" w:hAnsi="Times New Roman"/>
                <w:sz w:val="20"/>
                <w:szCs w:val="20"/>
                <w:lang w:eastAsia="ru-RU"/>
              </w:rPr>
              <w:t>1,1</w:t>
            </w:r>
          </w:p>
        </w:tc>
        <w:tc>
          <w:tcPr>
            <w:tcW w:w="850" w:type="dxa"/>
          </w:tcPr>
          <w:p w14:paraId="25485162" w14:textId="77777777" w:rsidR="00525FB9" w:rsidRPr="00525FB9" w:rsidRDefault="00525FB9" w:rsidP="00525FB9">
            <w:pPr>
              <w:spacing w:after="0" w:line="240" w:lineRule="auto"/>
              <w:jc w:val="center"/>
              <w:rPr>
                <w:rFonts w:ascii="Times New Roman" w:eastAsia="Times New Roman" w:hAnsi="Times New Roman"/>
                <w:sz w:val="20"/>
                <w:szCs w:val="20"/>
                <w:lang w:eastAsia="ru-RU"/>
              </w:rPr>
            </w:pPr>
            <w:r w:rsidRPr="00525FB9">
              <w:rPr>
                <w:rFonts w:ascii="Times New Roman" w:eastAsia="Times New Roman" w:hAnsi="Times New Roman"/>
                <w:sz w:val="20"/>
                <w:szCs w:val="20"/>
                <w:lang w:eastAsia="ru-RU"/>
              </w:rPr>
              <w:t>171,4</w:t>
            </w:r>
          </w:p>
        </w:tc>
        <w:tc>
          <w:tcPr>
            <w:tcW w:w="1134" w:type="dxa"/>
          </w:tcPr>
          <w:p w14:paraId="6266E61B" w14:textId="77777777" w:rsidR="00525FB9" w:rsidRPr="00525FB9" w:rsidRDefault="00525FB9" w:rsidP="00525FB9">
            <w:pPr>
              <w:spacing w:after="0" w:line="240" w:lineRule="auto"/>
              <w:jc w:val="center"/>
              <w:rPr>
                <w:rFonts w:ascii="Times New Roman" w:eastAsia="Times New Roman" w:hAnsi="Times New Roman"/>
                <w:sz w:val="20"/>
                <w:szCs w:val="20"/>
                <w:lang w:eastAsia="ru-RU"/>
              </w:rPr>
            </w:pPr>
            <w:r w:rsidRPr="00525FB9">
              <w:rPr>
                <w:rFonts w:ascii="Times New Roman" w:eastAsia="Times New Roman" w:hAnsi="Times New Roman"/>
                <w:sz w:val="20"/>
                <w:szCs w:val="20"/>
                <w:lang w:eastAsia="ru-RU"/>
              </w:rPr>
              <w:t>1,1</w:t>
            </w:r>
          </w:p>
        </w:tc>
        <w:tc>
          <w:tcPr>
            <w:tcW w:w="709" w:type="dxa"/>
          </w:tcPr>
          <w:p w14:paraId="20967AEB" w14:textId="77777777" w:rsidR="00525FB9" w:rsidRPr="00525FB9" w:rsidRDefault="00525FB9" w:rsidP="00525FB9">
            <w:pPr>
              <w:spacing w:after="0" w:line="240" w:lineRule="auto"/>
              <w:jc w:val="center"/>
              <w:rPr>
                <w:rFonts w:ascii="Times New Roman" w:eastAsia="Times New Roman" w:hAnsi="Times New Roman"/>
                <w:sz w:val="20"/>
                <w:szCs w:val="20"/>
                <w:lang w:eastAsia="ru-RU"/>
              </w:rPr>
            </w:pPr>
            <w:r w:rsidRPr="00525FB9">
              <w:rPr>
                <w:rFonts w:ascii="Times New Roman" w:eastAsia="Times New Roman" w:hAnsi="Times New Roman"/>
                <w:sz w:val="20"/>
                <w:szCs w:val="20"/>
                <w:lang w:eastAsia="ru-RU"/>
              </w:rPr>
              <w:t>177,6</w:t>
            </w:r>
          </w:p>
        </w:tc>
        <w:tc>
          <w:tcPr>
            <w:tcW w:w="1134" w:type="dxa"/>
          </w:tcPr>
          <w:p w14:paraId="47F64C6F" w14:textId="77777777" w:rsidR="00525FB9" w:rsidRPr="00525FB9" w:rsidRDefault="00525FB9" w:rsidP="00525FB9">
            <w:pPr>
              <w:spacing w:after="0" w:line="240" w:lineRule="auto"/>
              <w:jc w:val="center"/>
              <w:rPr>
                <w:rFonts w:ascii="Times New Roman" w:eastAsia="Times New Roman" w:hAnsi="Times New Roman"/>
                <w:sz w:val="20"/>
                <w:szCs w:val="20"/>
                <w:lang w:eastAsia="ru-RU"/>
              </w:rPr>
            </w:pPr>
            <w:r w:rsidRPr="00525FB9">
              <w:rPr>
                <w:rFonts w:ascii="Times New Roman" w:eastAsia="Times New Roman" w:hAnsi="Times New Roman"/>
                <w:sz w:val="20"/>
                <w:szCs w:val="20"/>
                <w:lang w:eastAsia="ru-RU"/>
              </w:rPr>
              <w:t>1,09</w:t>
            </w:r>
          </w:p>
        </w:tc>
      </w:tr>
      <w:tr w:rsidR="00525FB9" w:rsidRPr="00525FB9" w14:paraId="35F48C1E" w14:textId="77777777" w:rsidTr="00251FA0">
        <w:tc>
          <w:tcPr>
            <w:tcW w:w="2552" w:type="dxa"/>
          </w:tcPr>
          <w:p w14:paraId="5D339182" w14:textId="77777777" w:rsidR="00525FB9" w:rsidRPr="00525FB9" w:rsidRDefault="00525FB9" w:rsidP="00525FB9">
            <w:pPr>
              <w:spacing w:after="0" w:line="240" w:lineRule="auto"/>
              <w:jc w:val="center"/>
              <w:rPr>
                <w:rFonts w:ascii="Times New Roman" w:eastAsia="Times New Roman" w:hAnsi="Times New Roman"/>
                <w:b/>
                <w:bCs/>
                <w:sz w:val="20"/>
                <w:szCs w:val="20"/>
                <w:lang w:eastAsia="ru-RU"/>
              </w:rPr>
            </w:pPr>
            <w:r w:rsidRPr="00525FB9">
              <w:rPr>
                <w:rFonts w:ascii="Times New Roman" w:eastAsia="Times New Roman" w:hAnsi="Times New Roman"/>
                <w:b/>
                <w:bCs/>
                <w:sz w:val="20"/>
                <w:szCs w:val="20"/>
                <w:lang w:eastAsia="ru-RU"/>
              </w:rPr>
              <w:t>Итого по разделу</w:t>
            </w:r>
          </w:p>
        </w:tc>
        <w:tc>
          <w:tcPr>
            <w:tcW w:w="992" w:type="dxa"/>
          </w:tcPr>
          <w:p w14:paraId="1E621E04" w14:textId="77777777" w:rsidR="00525FB9" w:rsidRPr="00525FB9" w:rsidRDefault="00525FB9" w:rsidP="00525FB9">
            <w:pPr>
              <w:spacing w:after="0" w:line="240" w:lineRule="auto"/>
              <w:ind w:firstLine="26"/>
              <w:jc w:val="center"/>
              <w:rPr>
                <w:rFonts w:ascii="Times New Roman" w:eastAsia="Times New Roman" w:hAnsi="Times New Roman"/>
                <w:b/>
                <w:bCs/>
                <w:sz w:val="20"/>
                <w:szCs w:val="20"/>
                <w:lang w:eastAsia="ru-RU"/>
              </w:rPr>
            </w:pPr>
            <w:r w:rsidRPr="00525FB9">
              <w:rPr>
                <w:rFonts w:ascii="Times New Roman" w:eastAsia="Times New Roman" w:hAnsi="Times New Roman"/>
                <w:b/>
                <w:bCs/>
                <w:sz w:val="20"/>
                <w:szCs w:val="20"/>
                <w:lang w:eastAsia="ru-RU"/>
              </w:rPr>
              <w:t>138,2</w:t>
            </w:r>
          </w:p>
        </w:tc>
        <w:tc>
          <w:tcPr>
            <w:tcW w:w="851" w:type="dxa"/>
          </w:tcPr>
          <w:p w14:paraId="3526479C" w14:textId="77777777" w:rsidR="00525FB9" w:rsidRPr="00525FB9" w:rsidRDefault="00525FB9" w:rsidP="00525FB9">
            <w:pPr>
              <w:spacing w:after="0" w:line="240" w:lineRule="auto"/>
              <w:jc w:val="center"/>
              <w:rPr>
                <w:rFonts w:ascii="Times New Roman" w:eastAsia="Times New Roman" w:hAnsi="Times New Roman"/>
                <w:b/>
                <w:bCs/>
                <w:sz w:val="20"/>
                <w:szCs w:val="20"/>
                <w:lang w:eastAsia="ru-RU"/>
              </w:rPr>
            </w:pPr>
            <w:r w:rsidRPr="00525FB9">
              <w:rPr>
                <w:rFonts w:ascii="Times New Roman" w:eastAsia="Times New Roman" w:hAnsi="Times New Roman"/>
                <w:b/>
                <w:bCs/>
                <w:sz w:val="20"/>
                <w:szCs w:val="20"/>
                <w:lang w:eastAsia="ru-RU"/>
              </w:rPr>
              <w:t>156,3</w:t>
            </w:r>
          </w:p>
        </w:tc>
        <w:tc>
          <w:tcPr>
            <w:tcW w:w="1134" w:type="dxa"/>
          </w:tcPr>
          <w:p w14:paraId="18960271" w14:textId="77777777" w:rsidR="00525FB9" w:rsidRPr="00525FB9" w:rsidRDefault="00525FB9" w:rsidP="00525FB9">
            <w:pPr>
              <w:spacing w:after="0" w:line="240" w:lineRule="auto"/>
              <w:jc w:val="center"/>
              <w:rPr>
                <w:rFonts w:ascii="Times New Roman" w:eastAsia="Times New Roman" w:hAnsi="Times New Roman"/>
                <w:b/>
                <w:bCs/>
                <w:sz w:val="20"/>
                <w:szCs w:val="20"/>
                <w:lang w:eastAsia="ru-RU"/>
              </w:rPr>
            </w:pPr>
            <w:r w:rsidRPr="00525FB9">
              <w:rPr>
                <w:rFonts w:ascii="Times New Roman" w:eastAsia="Times New Roman" w:hAnsi="Times New Roman"/>
                <w:b/>
                <w:bCs/>
                <w:sz w:val="20"/>
                <w:szCs w:val="20"/>
                <w:lang w:eastAsia="ru-RU"/>
              </w:rPr>
              <w:t>1,1</w:t>
            </w:r>
          </w:p>
        </w:tc>
        <w:tc>
          <w:tcPr>
            <w:tcW w:w="850" w:type="dxa"/>
          </w:tcPr>
          <w:p w14:paraId="4DE86990" w14:textId="77777777" w:rsidR="00525FB9" w:rsidRPr="00525FB9" w:rsidRDefault="00525FB9" w:rsidP="00525FB9">
            <w:pPr>
              <w:spacing w:after="0" w:line="240" w:lineRule="auto"/>
              <w:jc w:val="center"/>
              <w:rPr>
                <w:rFonts w:ascii="Times New Roman" w:eastAsia="Times New Roman" w:hAnsi="Times New Roman"/>
                <w:b/>
                <w:bCs/>
                <w:sz w:val="20"/>
                <w:szCs w:val="20"/>
                <w:lang w:eastAsia="ru-RU"/>
              </w:rPr>
            </w:pPr>
            <w:r w:rsidRPr="00525FB9">
              <w:rPr>
                <w:rFonts w:ascii="Times New Roman" w:eastAsia="Times New Roman" w:hAnsi="Times New Roman"/>
                <w:b/>
                <w:bCs/>
                <w:sz w:val="20"/>
                <w:szCs w:val="20"/>
                <w:lang w:eastAsia="ru-RU"/>
              </w:rPr>
              <w:t>171,4</w:t>
            </w:r>
          </w:p>
        </w:tc>
        <w:tc>
          <w:tcPr>
            <w:tcW w:w="1134" w:type="dxa"/>
          </w:tcPr>
          <w:p w14:paraId="6826A236" w14:textId="77777777" w:rsidR="00525FB9" w:rsidRPr="00525FB9" w:rsidRDefault="00525FB9" w:rsidP="00525FB9">
            <w:pPr>
              <w:spacing w:after="0" w:line="240" w:lineRule="auto"/>
              <w:jc w:val="center"/>
              <w:rPr>
                <w:rFonts w:ascii="Times New Roman" w:eastAsia="Times New Roman" w:hAnsi="Times New Roman"/>
                <w:b/>
                <w:bCs/>
                <w:sz w:val="20"/>
                <w:szCs w:val="20"/>
                <w:lang w:eastAsia="ru-RU"/>
              </w:rPr>
            </w:pPr>
            <w:r w:rsidRPr="00525FB9">
              <w:rPr>
                <w:rFonts w:ascii="Times New Roman" w:eastAsia="Times New Roman" w:hAnsi="Times New Roman"/>
                <w:b/>
                <w:bCs/>
                <w:sz w:val="20"/>
                <w:szCs w:val="20"/>
                <w:lang w:eastAsia="ru-RU"/>
              </w:rPr>
              <w:t>1,1</w:t>
            </w:r>
          </w:p>
        </w:tc>
        <w:tc>
          <w:tcPr>
            <w:tcW w:w="709" w:type="dxa"/>
          </w:tcPr>
          <w:p w14:paraId="2D29D6D9" w14:textId="77777777" w:rsidR="00525FB9" w:rsidRPr="00525FB9" w:rsidRDefault="00525FB9" w:rsidP="00525FB9">
            <w:pPr>
              <w:spacing w:after="0" w:line="240" w:lineRule="auto"/>
              <w:jc w:val="center"/>
              <w:rPr>
                <w:rFonts w:ascii="Times New Roman" w:eastAsia="Times New Roman" w:hAnsi="Times New Roman"/>
                <w:b/>
                <w:bCs/>
                <w:sz w:val="20"/>
                <w:szCs w:val="20"/>
                <w:lang w:eastAsia="ru-RU"/>
              </w:rPr>
            </w:pPr>
            <w:r w:rsidRPr="00525FB9">
              <w:rPr>
                <w:rFonts w:ascii="Times New Roman" w:eastAsia="Times New Roman" w:hAnsi="Times New Roman"/>
                <w:b/>
                <w:bCs/>
                <w:sz w:val="20"/>
                <w:szCs w:val="20"/>
                <w:lang w:eastAsia="ru-RU"/>
              </w:rPr>
              <w:t>177,6</w:t>
            </w:r>
          </w:p>
        </w:tc>
        <w:tc>
          <w:tcPr>
            <w:tcW w:w="1134" w:type="dxa"/>
          </w:tcPr>
          <w:p w14:paraId="39240585" w14:textId="77777777" w:rsidR="00525FB9" w:rsidRPr="00525FB9" w:rsidRDefault="00525FB9" w:rsidP="00525FB9">
            <w:pPr>
              <w:spacing w:after="0" w:line="240" w:lineRule="auto"/>
              <w:jc w:val="center"/>
              <w:rPr>
                <w:rFonts w:ascii="Times New Roman" w:eastAsia="Times New Roman" w:hAnsi="Times New Roman"/>
                <w:b/>
                <w:bCs/>
                <w:sz w:val="20"/>
                <w:szCs w:val="20"/>
                <w:lang w:eastAsia="ru-RU"/>
              </w:rPr>
            </w:pPr>
            <w:r w:rsidRPr="00525FB9">
              <w:rPr>
                <w:rFonts w:ascii="Times New Roman" w:eastAsia="Times New Roman" w:hAnsi="Times New Roman"/>
                <w:b/>
                <w:bCs/>
                <w:sz w:val="20"/>
                <w:szCs w:val="20"/>
                <w:lang w:eastAsia="ru-RU"/>
              </w:rPr>
              <w:t>1,03</w:t>
            </w:r>
          </w:p>
        </w:tc>
      </w:tr>
    </w:tbl>
    <w:p w14:paraId="241729A8" w14:textId="60528849" w:rsidR="00525FB9" w:rsidRPr="00525FB9" w:rsidRDefault="00525FB9" w:rsidP="00525FB9">
      <w:pPr>
        <w:spacing w:after="0" w:line="240" w:lineRule="auto"/>
        <w:ind w:firstLine="708"/>
        <w:jc w:val="both"/>
        <w:rPr>
          <w:rFonts w:ascii="Times New Roman" w:hAnsi="Times New Roman"/>
          <w:sz w:val="28"/>
          <w:szCs w:val="28"/>
        </w:rPr>
      </w:pPr>
      <w:bookmarkStart w:id="53" w:name="_Hlk184029761"/>
      <w:bookmarkEnd w:id="52"/>
      <w:r w:rsidRPr="00525FB9">
        <w:rPr>
          <w:rFonts w:ascii="Times New Roman" w:hAnsi="Times New Roman"/>
          <w:sz w:val="28"/>
          <w:szCs w:val="28"/>
        </w:rPr>
        <w:t>Расходы по разделу</w:t>
      </w:r>
      <w:r w:rsidRPr="00525FB9">
        <w:rPr>
          <w:rFonts w:ascii="Times New Roman" w:hAnsi="Times New Roman"/>
          <w:b/>
          <w:bCs/>
          <w:sz w:val="28"/>
          <w:szCs w:val="28"/>
        </w:rPr>
        <w:t xml:space="preserve"> 03 «Национальная безопасность и правоохранительная деятельность»</w:t>
      </w:r>
      <w:r w:rsidRPr="00525FB9">
        <w:rPr>
          <w:rFonts w:ascii="Times New Roman" w:hAnsi="Times New Roman"/>
          <w:sz w:val="28"/>
          <w:szCs w:val="28"/>
        </w:rPr>
        <w:t xml:space="preserve"> составляют в 2025 году 1,0 тыс. рублей или 0,1% общего объема расходов бюджета, в 2026 году </w:t>
      </w:r>
      <w:r>
        <w:rPr>
          <w:rFonts w:ascii="Times New Roman" w:hAnsi="Times New Roman"/>
          <w:sz w:val="28"/>
          <w:szCs w:val="28"/>
        </w:rPr>
        <w:t>0</w:t>
      </w:r>
      <w:r w:rsidRPr="00525FB9">
        <w:rPr>
          <w:rFonts w:ascii="Times New Roman" w:hAnsi="Times New Roman"/>
          <w:sz w:val="28"/>
          <w:szCs w:val="28"/>
        </w:rPr>
        <w:t xml:space="preserve">,0 тыс. рублей, в 2027 </w:t>
      </w:r>
      <w:r w:rsidRPr="00525FB9">
        <w:rPr>
          <w:rFonts w:ascii="Times New Roman" w:hAnsi="Times New Roman"/>
          <w:sz w:val="28"/>
          <w:szCs w:val="28"/>
        </w:rPr>
        <w:lastRenderedPageBreak/>
        <w:t xml:space="preserve">году </w:t>
      </w:r>
      <w:r>
        <w:rPr>
          <w:rFonts w:ascii="Times New Roman" w:hAnsi="Times New Roman"/>
          <w:sz w:val="28"/>
          <w:szCs w:val="28"/>
        </w:rPr>
        <w:t>0</w:t>
      </w:r>
      <w:r w:rsidRPr="00525FB9">
        <w:rPr>
          <w:rFonts w:ascii="Times New Roman" w:hAnsi="Times New Roman"/>
          <w:sz w:val="28"/>
          <w:szCs w:val="28"/>
        </w:rPr>
        <w:t>,0 тыс. рублей. В рамках данного раздела осуществляются мероприятия по обеспечению пожарной безопасности</w:t>
      </w:r>
      <w:r w:rsidR="00842EF7">
        <w:rPr>
          <w:rFonts w:ascii="Times New Roman" w:hAnsi="Times New Roman"/>
          <w:sz w:val="28"/>
          <w:szCs w:val="28"/>
        </w:rPr>
        <w:t>.</w:t>
      </w:r>
      <w:r w:rsidRPr="00525FB9">
        <w:rPr>
          <w:rFonts w:ascii="Times New Roman" w:hAnsi="Times New Roman"/>
          <w:sz w:val="28"/>
          <w:szCs w:val="28"/>
        </w:rPr>
        <w:t xml:space="preserve"> </w:t>
      </w:r>
    </w:p>
    <w:p w14:paraId="27A5DBB0" w14:textId="3E705FB2" w:rsidR="00525FB9" w:rsidRPr="00525FB9" w:rsidRDefault="00525FB9" w:rsidP="00525FB9">
      <w:pPr>
        <w:spacing w:after="0" w:line="240" w:lineRule="auto"/>
        <w:ind w:firstLine="708"/>
        <w:jc w:val="both"/>
        <w:rPr>
          <w:rFonts w:ascii="Times New Roman" w:hAnsi="Times New Roman"/>
          <w:sz w:val="28"/>
          <w:szCs w:val="28"/>
        </w:rPr>
      </w:pPr>
      <w:bookmarkStart w:id="54" w:name="_Hlk183681668"/>
      <w:bookmarkEnd w:id="53"/>
      <w:r w:rsidRPr="00525FB9">
        <w:rPr>
          <w:rFonts w:ascii="Times New Roman" w:hAnsi="Times New Roman"/>
          <w:sz w:val="28"/>
          <w:szCs w:val="28"/>
        </w:rPr>
        <w:t>Раздел</w:t>
      </w:r>
      <w:r w:rsidRPr="00525FB9">
        <w:rPr>
          <w:rFonts w:ascii="Times New Roman" w:hAnsi="Times New Roman"/>
          <w:b/>
          <w:bCs/>
          <w:sz w:val="28"/>
          <w:szCs w:val="28"/>
        </w:rPr>
        <w:t xml:space="preserve"> 04 «Национальная экономика»</w:t>
      </w:r>
      <w:r w:rsidRPr="00525FB9">
        <w:rPr>
          <w:rFonts w:ascii="Times New Roman" w:hAnsi="Times New Roman"/>
          <w:sz w:val="28"/>
          <w:szCs w:val="28"/>
        </w:rPr>
        <w:t xml:space="preserve"> представлен подразделом 0406 «Водное хозяйство»</w:t>
      </w:r>
      <w:r w:rsidRPr="00525FB9">
        <w:rPr>
          <w:rFonts w:ascii="Times New Roman" w:hAnsi="Times New Roman"/>
          <w:b/>
          <w:sz w:val="28"/>
          <w:szCs w:val="28"/>
        </w:rPr>
        <w:t xml:space="preserve"> </w:t>
      </w:r>
      <w:r w:rsidRPr="00525FB9">
        <w:rPr>
          <w:rFonts w:ascii="Times New Roman" w:hAnsi="Times New Roman"/>
          <w:sz w:val="28"/>
          <w:szCs w:val="28"/>
        </w:rPr>
        <w:t xml:space="preserve">расходы на содержание, текущий и капитальный ремонт и обеспечение безопасности гидротехнического сооружения, страхование находящегося на территории поселения составляют в 2025 году </w:t>
      </w:r>
      <w:r>
        <w:rPr>
          <w:rFonts w:ascii="Times New Roman" w:hAnsi="Times New Roman"/>
          <w:sz w:val="28"/>
          <w:szCs w:val="28"/>
        </w:rPr>
        <w:t>21,0</w:t>
      </w:r>
      <w:r w:rsidRPr="00525FB9">
        <w:rPr>
          <w:rFonts w:ascii="Times New Roman" w:hAnsi="Times New Roman"/>
          <w:sz w:val="28"/>
          <w:szCs w:val="28"/>
        </w:rPr>
        <w:t xml:space="preserve"> тыс. рублей или 0,</w:t>
      </w:r>
      <w:r>
        <w:rPr>
          <w:rFonts w:ascii="Times New Roman" w:hAnsi="Times New Roman"/>
          <w:sz w:val="28"/>
          <w:szCs w:val="28"/>
        </w:rPr>
        <w:t>9</w:t>
      </w:r>
      <w:r w:rsidRPr="00525FB9">
        <w:rPr>
          <w:rFonts w:ascii="Times New Roman" w:hAnsi="Times New Roman"/>
          <w:sz w:val="28"/>
          <w:szCs w:val="28"/>
        </w:rPr>
        <w:t xml:space="preserve">% общего объема расходов бюджета, в 2026 году </w:t>
      </w:r>
      <w:r>
        <w:rPr>
          <w:rFonts w:ascii="Times New Roman" w:hAnsi="Times New Roman"/>
          <w:sz w:val="28"/>
          <w:szCs w:val="28"/>
        </w:rPr>
        <w:t>21,0</w:t>
      </w:r>
      <w:r w:rsidRPr="00525FB9">
        <w:rPr>
          <w:rFonts w:ascii="Times New Roman" w:hAnsi="Times New Roman"/>
          <w:sz w:val="28"/>
          <w:szCs w:val="28"/>
        </w:rPr>
        <w:t xml:space="preserve"> тыс. рублей  в 2027 году </w:t>
      </w:r>
      <w:r>
        <w:rPr>
          <w:rFonts w:ascii="Times New Roman" w:hAnsi="Times New Roman"/>
          <w:sz w:val="28"/>
          <w:szCs w:val="28"/>
        </w:rPr>
        <w:t>21,0</w:t>
      </w:r>
      <w:r w:rsidRPr="00525FB9">
        <w:rPr>
          <w:rFonts w:ascii="Times New Roman" w:hAnsi="Times New Roman"/>
          <w:sz w:val="28"/>
          <w:szCs w:val="28"/>
        </w:rPr>
        <w:t xml:space="preserve"> тыс. рублей. Анализ динамики расходов бюджета по данному разделу показывает, что по сравнению с текущим периодом в 2025-2027 году объем расходов </w:t>
      </w:r>
      <w:r>
        <w:rPr>
          <w:rFonts w:ascii="Times New Roman" w:hAnsi="Times New Roman"/>
          <w:sz w:val="28"/>
          <w:szCs w:val="28"/>
        </w:rPr>
        <w:t>запланирован на прежнем уровне</w:t>
      </w:r>
      <w:r w:rsidRPr="00525FB9">
        <w:rPr>
          <w:rFonts w:ascii="Times New Roman" w:hAnsi="Times New Roman"/>
          <w:sz w:val="28"/>
          <w:szCs w:val="28"/>
        </w:rPr>
        <w:t>.</w:t>
      </w:r>
    </w:p>
    <w:p w14:paraId="4A99D4E4" w14:textId="77777777" w:rsidR="00446002" w:rsidRDefault="00525FB9" w:rsidP="00446002">
      <w:pPr>
        <w:spacing w:after="0" w:line="240" w:lineRule="auto"/>
        <w:ind w:firstLine="708"/>
        <w:jc w:val="both"/>
        <w:rPr>
          <w:rFonts w:ascii="Times New Roman" w:hAnsi="Times New Roman"/>
          <w:sz w:val="28"/>
          <w:szCs w:val="28"/>
        </w:rPr>
      </w:pPr>
      <w:bookmarkStart w:id="55" w:name="_Hlk183681769"/>
      <w:bookmarkStart w:id="56" w:name="_Hlk184029828"/>
      <w:bookmarkEnd w:id="54"/>
      <w:r w:rsidRPr="00525FB9">
        <w:rPr>
          <w:rFonts w:ascii="Times New Roman" w:hAnsi="Times New Roman"/>
          <w:sz w:val="28"/>
          <w:szCs w:val="28"/>
        </w:rPr>
        <w:t>Расходы по разделу</w:t>
      </w:r>
      <w:r w:rsidRPr="00525FB9">
        <w:rPr>
          <w:rFonts w:ascii="Times New Roman" w:hAnsi="Times New Roman"/>
          <w:b/>
          <w:bCs/>
          <w:sz w:val="28"/>
          <w:szCs w:val="28"/>
        </w:rPr>
        <w:t xml:space="preserve"> 05 «Жилищно-коммунальное хозяйство»</w:t>
      </w:r>
      <w:r w:rsidRPr="00525FB9">
        <w:rPr>
          <w:rFonts w:ascii="Times New Roman" w:hAnsi="Times New Roman"/>
          <w:sz w:val="28"/>
          <w:szCs w:val="28"/>
        </w:rPr>
        <w:t xml:space="preserve"> </w:t>
      </w:r>
      <w:bookmarkStart w:id="57" w:name="_Hlk183079844"/>
      <w:r w:rsidRPr="00525FB9">
        <w:rPr>
          <w:rFonts w:ascii="Times New Roman" w:hAnsi="Times New Roman"/>
          <w:sz w:val="28"/>
          <w:szCs w:val="28"/>
        </w:rPr>
        <w:t xml:space="preserve">составляют в 2025 году 339,7 тыс. рублей или 15,2% общего объема расходов бюджета, в 2026 году 433,1 тыс. рублей, в 2027 году 510,6 тыс. рублей. </w:t>
      </w:r>
    </w:p>
    <w:bookmarkEnd w:id="55"/>
    <w:p w14:paraId="484EE093" w14:textId="77777777" w:rsidR="00446002" w:rsidRDefault="00446002" w:rsidP="00446002">
      <w:pPr>
        <w:spacing w:after="0" w:line="240" w:lineRule="auto"/>
        <w:ind w:firstLine="708"/>
        <w:jc w:val="center"/>
        <w:rPr>
          <w:rFonts w:ascii="Times New Roman" w:hAnsi="Times New Roman"/>
          <w:sz w:val="28"/>
          <w:szCs w:val="28"/>
        </w:rPr>
      </w:pPr>
    </w:p>
    <w:p w14:paraId="664B6070" w14:textId="77777777" w:rsidR="00446002" w:rsidRPr="00446002" w:rsidRDefault="00525FB9" w:rsidP="00446002">
      <w:pPr>
        <w:spacing w:after="0" w:line="240" w:lineRule="auto"/>
        <w:ind w:firstLine="708"/>
        <w:jc w:val="center"/>
        <w:rPr>
          <w:rFonts w:ascii="Times New Roman" w:eastAsia="Times New Roman" w:hAnsi="Times New Roman"/>
          <w:bCs/>
          <w:i/>
          <w:iCs/>
          <w:sz w:val="28"/>
          <w:szCs w:val="28"/>
          <w:lang w:eastAsia="ru-RU"/>
        </w:rPr>
      </w:pPr>
      <w:bookmarkStart w:id="58" w:name="_Hlk183681946"/>
      <w:r w:rsidRPr="00446002">
        <w:rPr>
          <w:rFonts w:ascii="Times New Roman" w:eastAsia="Times New Roman" w:hAnsi="Times New Roman"/>
          <w:bCs/>
          <w:i/>
          <w:iCs/>
          <w:sz w:val="28"/>
          <w:szCs w:val="28"/>
          <w:lang w:eastAsia="ru-RU"/>
        </w:rPr>
        <w:t>Динамика и структура расходов по разделу «</w:t>
      </w:r>
      <w:proofErr w:type="spellStart"/>
      <w:r w:rsidRPr="00446002">
        <w:rPr>
          <w:rFonts w:ascii="Times New Roman" w:eastAsia="Times New Roman" w:hAnsi="Times New Roman"/>
          <w:bCs/>
          <w:i/>
          <w:iCs/>
          <w:sz w:val="28"/>
          <w:szCs w:val="28"/>
          <w:lang w:eastAsia="ru-RU"/>
        </w:rPr>
        <w:t>Жилищно</w:t>
      </w:r>
      <w:proofErr w:type="spellEnd"/>
      <w:r w:rsidR="00356492" w:rsidRPr="00446002">
        <w:rPr>
          <w:rFonts w:ascii="Times New Roman" w:eastAsia="Times New Roman" w:hAnsi="Times New Roman"/>
          <w:bCs/>
          <w:i/>
          <w:iCs/>
          <w:sz w:val="28"/>
          <w:szCs w:val="28"/>
          <w:lang w:eastAsia="ru-RU"/>
        </w:rPr>
        <w:t xml:space="preserve"> </w:t>
      </w:r>
      <w:r w:rsidRPr="00446002">
        <w:rPr>
          <w:rFonts w:ascii="Times New Roman" w:eastAsia="Times New Roman" w:hAnsi="Times New Roman"/>
          <w:bCs/>
          <w:i/>
          <w:iCs/>
          <w:sz w:val="28"/>
          <w:szCs w:val="28"/>
          <w:lang w:eastAsia="ru-RU"/>
        </w:rPr>
        <w:t xml:space="preserve">- коммунальное </w:t>
      </w:r>
      <w:r w:rsidR="00446002" w:rsidRPr="00446002">
        <w:rPr>
          <w:rFonts w:ascii="Times New Roman" w:eastAsia="Times New Roman" w:hAnsi="Times New Roman"/>
          <w:bCs/>
          <w:i/>
          <w:iCs/>
          <w:sz w:val="28"/>
          <w:szCs w:val="28"/>
          <w:lang w:eastAsia="ru-RU"/>
        </w:rPr>
        <w:t xml:space="preserve">    </w:t>
      </w:r>
    </w:p>
    <w:p w14:paraId="27E6002A" w14:textId="0FE52F11" w:rsidR="00525FB9" w:rsidRPr="00446002" w:rsidRDefault="00525FB9" w:rsidP="00446002">
      <w:pPr>
        <w:spacing w:after="0" w:line="240" w:lineRule="auto"/>
        <w:ind w:firstLine="708"/>
        <w:jc w:val="center"/>
        <w:rPr>
          <w:rFonts w:ascii="Times New Roman" w:hAnsi="Times New Roman"/>
          <w:i/>
          <w:iCs/>
          <w:sz w:val="28"/>
          <w:szCs w:val="28"/>
        </w:rPr>
      </w:pPr>
      <w:r w:rsidRPr="00446002">
        <w:rPr>
          <w:rFonts w:ascii="Times New Roman" w:eastAsia="Times New Roman" w:hAnsi="Times New Roman"/>
          <w:bCs/>
          <w:i/>
          <w:iCs/>
          <w:sz w:val="28"/>
          <w:szCs w:val="28"/>
          <w:lang w:eastAsia="ru-RU"/>
        </w:rPr>
        <w:t>хозяйство»</w:t>
      </w:r>
      <w:r w:rsidRPr="00446002">
        <w:rPr>
          <w:rFonts w:ascii="Times New Roman" w:hAnsi="Times New Roman"/>
          <w:i/>
          <w:iCs/>
          <w:sz w:val="28"/>
          <w:szCs w:val="28"/>
        </w:rPr>
        <w:t xml:space="preserve"> в 2024 -2027 годах приведена в таблице </w:t>
      </w:r>
      <w:proofErr w:type="gramStart"/>
      <w:r w:rsidRPr="00446002">
        <w:rPr>
          <w:rFonts w:ascii="Times New Roman" w:hAnsi="Times New Roman"/>
          <w:i/>
          <w:iCs/>
          <w:sz w:val="28"/>
          <w:szCs w:val="28"/>
        </w:rPr>
        <w:t xml:space="preserve">   (</w:t>
      </w:r>
      <w:proofErr w:type="gramEnd"/>
      <w:r w:rsidRPr="00446002">
        <w:rPr>
          <w:rFonts w:ascii="Times New Roman" w:hAnsi="Times New Roman"/>
          <w:i/>
          <w:iCs/>
          <w:sz w:val="28"/>
          <w:szCs w:val="28"/>
        </w:rPr>
        <w:t>тыс. рублей)</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50"/>
        <w:gridCol w:w="851"/>
        <w:gridCol w:w="1275"/>
        <w:gridCol w:w="709"/>
        <w:gridCol w:w="1134"/>
        <w:gridCol w:w="709"/>
        <w:gridCol w:w="1276"/>
      </w:tblGrid>
      <w:tr w:rsidR="00356492" w:rsidRPr="00525FB9" w14:paraId="741CB365" w14:textId="77777777" w:rsidTr="00797CC5">
        <w:trPr>
          <w:jc w:val="center"/>
        </w:trPr>
        <w:tc>
          <w:tcPr>
            <w:tcW w:w="2269" w:type="dxa"/>
          </w:tcPr>
          <w:bookmarkEnd w:id="56"/>
          <w:bookmarkEnd w:id="58"/>
          <w:p w14:paraId="0A2502AD" w14:textId="77777777" w:rsidR="00525FB9" w:rsidRPr="00525FB9" w:rsidRDefault="00525FB9" w:rsidP="00525FB9">
            <w:pPr>
              <w:spacing w:after="0" w:line="240" w:lineRule="auto"/>
              <w:jc w:val="both"/>
              <w:rPr>
                <w:rFonts w:ascii="Times New Roman" w:eastAsia="Times New Roman" w:hAnsi="Times New Roman"/>
                <w:b/>
                <w:sz w:val="20"/>
                <w:szCs w:val="20"/>
                <w:lang w:eastAsia="ru-RU"/>
              </w:rPr>
            </w:pPr>
            <w:r w:rsidRPr="00525FB9">
              <w:rPr>
                <w:rFonts w:ascii="Times New Roman" w:eastAsia="Times New Roman" w:hAnsi="Times New Roman"/>
                <w:b/>
                <w:sz w:val="20"/>
                <w:szCs w:val="20"/>
                <w:lang w:eastAsia="ru-RU"/>
              </w:rPr>
              <w:t>Наименование подраздела</w:t>
            </w:r>
          </w:p>
        </w:tc>
        <w:tc>
          <w:tcPr>
            <w:tcW w:w="850" w:type="dxa"/>
          </w:tcPr>
          <w:p w14:paraId="48E451EE" w14:textId="2D2E106C" w:rsidR="00525FB9" w:rsidRPr="00525FB9" w:rsidRDefault="00525FB9" w:rsidP="00525FB9">
            <w:pPr>
              <w:spacing w:after="0" w:line="240" w:lineRule="auto"/>
              <w:jc w:val="center"/>
              <w:rPr>
                <w:rFonts w:ascii="Times New Roman" w:eastAsia="Times New Roman" w:hAnsi="Times New Roman"/>
                <w:b/>
                <w:sz w:val="20"/>
                <w:szCs w:val="20"/>
                <w:lang w:eastAsia="ru-RU"/>
              </w:rPr>
            </w:pPr>
            <w:r w:rsidRPr="00525FB9">
              <w:rPr>
                <w:rFonts w:ascii="Times New Roman" w:eastAsia="Times New Roman" w:hAnsi="Times New Roman"/>
                <w:b/>
                <w:sz w:val="20"/>
                <w:szCs w:val="20"/>
                <w:lang w:eastAsia="ru-RU"/>
              </w:rPr>
              <w:t>План    2024г.</w:t>
            </w:r>
          </w:p>
        </w:tc>
        <w:tc>
          <w:tcPr>
            <w:tcW w:w="851" w:type="dxa"/>
          </w:tcPr>
          <w:p w14:paraId="7A28024E" w14:textId="4DB73728" w:rsidR="00525FB9" w:rsidRPr="00525FB9" w:rsidRDefault="00525FB9" w:rsidP="00525FB9">
            <w:pPr>
              <w:spacing w:after="0" w:line="240" w:lineRule="auto"/>
              <w:jc w:val="center"/>
              <w:rPr>
                <w:rFonts w:ascii="Times New Roman" w:eastAsia="Times New Roman" w:hAnsi="Times New Roman"/>
                <w:b/>
                <w:sz w:val="20"/>
                <w:szCs w:val="20"/>
                <w:lang w:eastAsia="ru-RU"/>
              </w:rPr>
            </w:pPr>
            <w:r w:rsidRPr="00525FB9">
              <w:rPr>
                <w:rFonts w:ascii="Times New Roman" w:eastAsia="Times New Roman" w:hAnsi="Times New Roman"/>
                <w:b/>
                <w:sz w:val="20"/>
                <w:szCs w:val="20"/>
                <w:lang w:eastAsia="ru-RU"/>
              </w:rPr>
              <w:t>2025 год</w:t>
            </w:r>
          </w:p>
        </w:tc>
        <w:tc>
          <w:tcPr>
            <w:tcW w:w="1275" w:type="dxa"/>
          </w:tcPr>
          <w:p w14:paraId="5DF57781" w14:textId="77777777" w:rsidR="00356492" w:rsidRDefault="00525FB9" w:rsidP="00525FB9">
            <w:pPr>
              <w:spacing w:after="0" w:line="240" w:lineRule="auto"/>
              <w:jc w:val="center"/>
              <w:rPr>
                <w:rFonts w:ascii="Times New Roman" w:eastAsia="Times New Roman" w:hAnsi="Times New Roman"/>
                <w:b/>
                <w:sz w:val="20"/>
                <w:szCs w:val="20"/>
                <w:lang w:eastAsia="ru-RU"/>
              </w:rPr>
            </w:pPr>
            <w:r w:rsidRPr="00525FB9">
              <w:rPr>
                <w:rFonts w:ascii="Times New Roman" w:eastAsia="Times New Roman" w:hAnsi="Times New Roman"/>
                <w:b/>
                <w:sz w:val="20"/>
                <w:szCs w:val="20"/>
                <w:lang w:eastAsia="ru-RU"/>
              </w:rPr>
              <w:t>Темп роста 2025</w:t>
            </w:r>
            <w:r>
              <w:rPr>
                <w:rFonts w:ascii="Times New Roman" w:eastAsia="Times New Roman" w:hAnsi="Times New Roman"/>
                <w:b/>
                <w:sz w:val="20"/>
                <w:szCs w:val="20"/>
                <w:lang w:eastAsia="ru-RU"/>
              </w:rPr>
              <w:t>/</w:t>
            </w:r>
          </w:p>
          <w:p w14:paraId="6BED6B49" w14:textId="69F45889" w:rsidR="00525FB9" w:rsidRPr="00525FB9" w:rsidRDefault="00525FB9" w:rsidP="00525FB9">
            <w:pPr>
              <w:spacing w:after="0" w:line="240" w:lineRule="auto"/>
              <w:jc w:val="center"/>
              <w:rPr>
                <w:rFonts w:ascii="Times New Roman" w:eastAsia="Times New Roman" w:hAnsi="Times New Roman"/>
                <w:b/>
                <w:sz w:val="20"/>
                <w:szCs w:val="20"/>
                <w:lang w:eastAsia="ru-RU"/>
              </w:rPr>
            </w:pPr>
            <w:r w:rsidRPr="00525FB9">
              <w:rPr>
                <w:rFonts w:ascii="Times New Roman" w:eastAsia="Times New Roman" w:hAnsi="Times New Roman"/>
                <w:b/>
                <w:sz w:val="20"/>
                <w:szCs w:val="20"/>
                <w:lang w:eastAsia="ru-RU"/>
              </w:rPr>
              <w:t>2024</w:t>
            </w:r>
          </w:p>
        </w:tc>
        <w:tc>
          <w:tcPr>
            <w:tcW w:w="709" w:type="dxa"/>
            <w:shd w:val="clear" w:color="auto" w:fill="auto"/>
          </w:tcPr>
          <w:p w14:paraId="0E39C097" w14:textId="08CBD7CB" w:rsidR="00525FB9" w:rsidRPr="00525FB9" w:rsidRDefault="00525FB9" w:rsidP="00525FB9">
            <w:pPr>
              <w:spacing w:after="0" w:line="240" w:lineRule="auto"/>
              <w:jc w:val="center"/>
              <w:rPr>
                <w:rFonts w:ascii="Times New Roman" w:eastAsia="Times New Roman" w:hAnsi="Times New Roman"/>
                <w:b/>
                <w:sz w:val="20"/>
                <w:szCs w:val="24"/>
                <w:lang w:eastAsia="ru-RU"/>
              </w:rPr>
            </w:pPr>
            <w:r w:rsidRPr="00525FB9">
              <w:rPr>
                <w:rFonts w:ascii="Times New Roman" w:eastAsia="Times New Roman" w:hAnsi="Times New Roman"/>
                <w:b/>
                <w:sz w:val="20"/>
                <w:szCs w:val="24"/>
                <w:lang w:eastAsia="ru-RU"/>
              </w:rPr>
              <w:t>2026 год</w:t>
            </w:r>
          </w:p>
        </w:tc>
        <w:tc>
          <w:tcPr>
            <w:tcW w:w="1134" w:type="dxa"/>
            <w:shd w:val="clear" w:color="auto" w:fill="auto"/>
          </w:tcPr>
          <w:p w14:paraId="589E1814" w14:textId="33980493" w:rsidR="00525FB9" w:rsidRPr="00525FB9" w:rsidRDefault="00525FB9" w:rsidP="00525FB9">
            <w:pPr>
              <w:spacing w:after="0" w:line="240" w:lineRule="auto"/>
              <w:jc w:val="center"/>
              <w:rPr>
                <w:rFonts w:ascii="Times New Roman" w:eastAsia="Times New Roman" w:hAnsi="Times New Roman"/>
                <w:b/>
                <w:sz w:val="20"/>
                <w:szCs w:val="24"/>
                <w:lang w:eastAsia="ru-RU"/>
              </w:rPr>
            </w:pPr>
            <w:r w:rsidRPr="00525FB9">
              <w:rPr>
                <w:rFonts w:ascii="Times New Roman" w:eastAsia="Times New Roman" w:hAnsi="Times New Roman"/>
                <w:b/>
                <w:sz w:val="20"/>
                <w:szCs w:val="24"/>
                <w:lang w:eastAsia="ru-RU"/>
              </w:rPr>
              <w:t>Темп роста 2026</w:t>
            </w:r>
            <w:r w:rsidR="00356492">
              <w:rPr>
                <w:rFonts w:ascii="Times New Roman" w:eastAsia="Times New Roman" w:hAnsi="Times New Roman"/>
                <w:b/>
                <w:sz w:val="20"/>
                <w:szCs w:val="24"/>
                <w:lang w:eastAsia="ru-RU"/>
              </w:rPr>
              <w:t xml:space="preserve">/ </w:t>
            </w:r>
            <w:r w:rsidRPr="00525FB9">
              <w:rPr>
                <w:rFonts w:ascii="Times New Roman" w:eastAsia="Times New Roman" w:hAnsi="Times New Roman"/>
                <w:b/>
                <w:sz w:val="20"/>
                <w:szCs w:val="24"/>
                <w:lang w:eastAsia="ru-RU"/>
              </w:rPr>
              <w:t>2025</w:t>
            </w:r>
          </w:p>
        </w:tc>
        <w:tc>
          <w:tcPr>
            <w:tcW w:w="709" w:type="dxa"/>
            <w:shd w:val="clear" w:color="auto" w:fill="auto"/>
          </w:tcPr>
          <w:p w14:paraId="440E8C16" w14:textId="0F224D8E" w:rsidR="00525FB9" w:rsidRPr="00525FB9" w:rsidRDefault="00525FB9" w:rsidP="00525FB9">
            <w:pPr>
              <w:spacing w:after="0" w:line="240" w:lineRule="auto"/>
              <w:jc w:val="center"/>
              <w:rPr>
                <w:rFonts w:ascii="Times New Roman" w:eastAsia="Times New Roman" w:hAnsi="Times New Roman"/>
                <w:b/>
                <w:sz w:val="20"/>
                <w:szCs w:val="24"/>
                <w:lang w:eastAsia="ru-RU"/>
              </w:rPr>
            </w:pPr>
            <w:r w:rsidRPr="00525FB9">
              <w:rPr>
                <w:rFonts w:ascii="Times New Roman" w:eastAsia="Times New Roman" w:hAnsi="Times New Roman"/>
                <w:b/>
                <w:sz w:val="20"/>
                <w:szCs w:val="24"/>
                <w:lang w:eastAsia="ru-RU"/>
              </w:rPr>
              <w:t>2027 год</w:t>
            </w:r>
          </w:p>
        </w:tc>
        <w:tc>
          <w:tcPr>
            <w:tcW w:w="1276" w:type="dxa"/>
            <w:shd w:val="clear" w:color="auto" w:fill="auto"/>
          </w:tcPr>
          <w:p w14:paraId="7D20F324" w14:textId="62B8C218" w:rsidR="00525FB9" w:rsidRPr="00525FB9" w:rsidRDefault="00525FB9" w:rsidP="00525FB9">
            <w:pPr>
              <w:spacing w:after="0" w:line="240" w:lineRule="auto"/>
              <w:jc w:val="center"/>
              <w:rPr>
                <w:rFonts w:ascii="Times New Roman" w:eastAsia="Times New Roman" w:hAnsi="Times New Roman"/>
                <w:b/>
                <w:sz w:val="20"/>
                <w:szCs w:val="24"/>
                <w:lang w:eastAsia="ru-RU"/>
              </w:rPr>
            </w:pPr>
            <w:r w:rsidRPr="00525FB9">
              <w:rPr>
                <w:rFonts w:ascii="Times New Roman" w:eastAsia="Times New Roman" w:hAnsi="Times New Roman"/>
                <w:b/>
                <w:sz w:val="20"/>
                <w:szCs w:val="24"/>
                <w:lang w:eastAsia="ru-RU"/>
              </w:rPr>
              <w:t>Темп роста 2027</w:t>
            </w:r>
            <w:r w:rsidR="00356492">
              <w:rPr>
                <w:rFonts w:ascii="Times New Roman" w:eastAsia="Times New Roman" w:hAnsi="Times New Roman"/>
                <w:b/>
                <w:sz w:val="20"/>
                <w:szCs w:val="24"/>
                <w:lang w:eastAsia="ru-RU"/>
              </w:rPr>
              <w:t xml:space="preserve">/ </w:t>
            </w:r>
            <w:r w:rsidRPr="00525FB9">
              <w:rPr>
                <w:rFonts w:ascii="Times New Roman" w:eastAsia="Times New Roman" w:hAnsi="Times New Roman"/>
                <w:b/>
                <w:sz w:val="20"/>
                <w:szCs w:val="24"/>
                <w:lang w:eastAsia="ru-RU"/>
              </w:rPr>
              <w:t>2026</w:t>
            </w:r>
          </w:p>
        </w:tc>
      </w:tr>
      <w:tr w:rsidR="00356492" w:rsidRPr="00525FB9" w14:paraId="5C7F44D4" w14:textId="77777777" w:rsidTr="00797CC5">
        <w:trPr>
          <w:trHeight w:val="453"/>
          <w:jc w:val="center"/>
        </w:trPr>
        <w:tc>
          <w:tcPr>
            <w:tcW w:w="2269" w:type="dxa"/>
          </w:tcPr>
          <w:p w14:paraId="0C1B2BB2" w14:textId="77777777" w:rsidR="00525FB9" w:rsidRPr="00525FB9" w:rsidRDefault="00525FB9" w:rsidP="00525FB9">
            <w:pPr>
              <w:spacing w:after="0" w:line="240" w:lineRule="auto"/>
              <w:ind w:right="72"/>
              <w:rPr>
                <w:rFonts w:ascii="Times New Roman" w:eastAsia="Times New Roman" w:hAnsi="Times New Roman"/>
                <w:lang w:eastAsia="ru-RU"/>
              </w:rPr>
            </w:pPr>
            <w:r w:rsidRPr="00525FB9">
              <w:rPr>
                <w:rFonts w:ascii="Times New Roman" w:eastAsia="Times New Roman" w:hAnsi="Times New Roman"/>
                <w:lang w:eastAsia="ru-RU"/>
              </w:rPr>
              <w:t>0500</w:t>
            </w:r>
          </w:p>
        </w:tc>
        <w:tc>
          <w:tcPr>
            <w:tcW w:w="850" w:type="dxa"/>
          </w:tcPr>
          <w:p w14:paraId="096804D7" w14:textId="7652D4EF" w:rsidR="00525FB9" w:rsidRPr="00525FB9" w:rsidRDefault="00525FB9" w:rsidP="00525FB9">
            <w:pPr>
              <w:spacing w:after="0" w:line="240" w:lineRule="auto"/>
              <w:ind w:firstLine="26"/>
              <w:jc w:val="center"/>
              <w:rPr>
                <w:rFonts w:ascii="Times New Roman" w:eastAsia="Times New Roman" w:hAnsi="Times New Roman"/>
                <w:lang w:eastAsia="ru-RU"/>
              </w:rPr>
            </w:pPr>
            <w:r w:rsidRPr="00525FB9">
              <w:rPr>
                <w:rFonts w:ascii="Times New Roman" w:eastAsia="Times New Roman" w:hAnsi="Times New Roman"/>
                <w:lang w:eastAsia="ru-RU"/>
              </w:rPr>
              <w:t>1143</w:t>
            </w:r>
            <w:r>
              <w:rPr>
                <w:rFonts w:ascii="Times New Roman" w:eastAsia="Times New Roman" w:hAnsi="Times New Roman"/>
                <w:lang w:eastAsia="ru-RU"/>
              </w:rPr>
              <w:t>,1</w:t>
            </w:r>
          </w:p>
        </w:tc>
        <w:tc>
          <w:tcPr>
            <w:tcW w:w="851" w:type="dxa"/>
          </w:tcPr>
          <w:p w14:paraId="768E4FEB" w14:textId="13ECD640" w:rsidR="00525FB9" w:rsidRPr="00525FB9" w:rsidRDefault="00525FB9" w:rsidP="00525FB9">
            <w:pPr>
              <w:spacing w:after="0" w:line="240" w:lineRule="auto"/>
              <w:jc w:val="center"/>
              <w:rPr>
                <w:rFonts w:ascii="Times New Roman" w:eastAsia="Times New Roman" w:hAnsi="Times New Roman"/>
                <w:lang w:eastAsia="ru-RU"/>
              </w:rPr>
            </w:pPr>
            <w:r w:rsidRPr="00525FB9">
              <w:rPr>
                <w:rFonts w:ascii="Times New Roman" w:eastAsia="Times New Roman" w:hAnsi="Times New Roman"/>
                <w:lang w:eastAsia="ru-RU"/>
              </w:rPr>
              <w:t>277</w:t>
            </w:r>
            <w:r w:rsidR="00356492">
              <w:rPr>
                <w:rFonts w:ascii="Times New Roman" w:eastAsia="Times New Roman" w:hAnsi="Times New Roman"/>
                <w:lang w:eastAsia="ru-RU"/>
              </w:rPr>
              <w:t>,3</w:t>
            </w:r>
          </w:p>
        </w:tc>
        <w:tc>
          <w:tcPr>
            <w:tcW w:w="1275" w:type="dxa"/>
          </w:tcPr>
          <w:p w14:paraId="4C9CE3D4" w14:textId="77777777" w:rsidR="00525FB9" w:rsidRPr="00525FB9" w:rsidRDefault="00525FB9" w:rsidP="00525FB9">
            <w:pPr>
              <w:spacing w:after="0" w:line="240" w:lineRule="auto"/>
              <w:jc w:val="center"/>
              <w:rPr>
                <w:rFonts w:ascii="Times New Roman" w:eastAsia="Times New Roman" w:hAnsi="Times New Roman"/>
                <w:lang w:eastAsia="ru-RU"/>
              </w:rPr>
            </w:pPr>
            <w:r w:rsidRPr="00525FB9">
              <w:rPr>
                <w:rFonts w:ascii="Times New Roman" w:eastAsia="Times New Roman" w:hAnsi="Times New Roman"/>
                <w:lang w:eastAsia="ru-RU"/>
              </w:rPr>
              <w:t>0,2</w:t>
            </w:r>
          </w:p>
        </w:tc>
        <w:tc>
          <w:tcPr>
            <w:tcW w:w="709" w:type="dxa"/>
            <w:shd w:val="clear" w:color="auto" w:fill="auto"/>
          </w:tcPr>
          <w:p w14:paraId="39DD26CA" w14:textId="0DE922EF" w:rsidR="00525FB9" w:rsidRPr="00525FB9" w:rsidRDefault="00525FB9" w:rsidP="00525FB9">
            <w:pPr>
              <w:spacing w:after="0" w:line="240" w:lineRule="auto"/>
              <w:jc w:val="center"/>
              <w:rPr>
                <w:rFonts w:ascii="Times New Roman" w:eastAsia="Times New Roman" w:hAnsi="Times New Roman"/>
                <w:lang w:eastAsia="ru-RU"/>
              </w:rPr>
            </w:pPr>
            <w:r w:rsidRPr="00525FB9">
              <w:rPr>
                <w:rFonts w:ascii="Times New Roman" w:eastAsia="Times New Roman" w:hAnsi="Times New Roman"/>
                <w:lang w:eastAsia="ru-RU"/>
              </w:rPr>
              <w:t>19</w:t>
            </w:r>
            <w:r>
              <w:rPr>
                <w:rFonts w:ascii="Times New Roman" w:eastAsia="Times New Roman" w:hAnsi="Times New Roman"/>
                <w:lang w:eastAsia="ru-RU"/>
              </w:rPr>
              <w:t>,4</w:t>
            </w:r>
          </w:p>
        </w:tc>
        <w:tc>
          <w:tcPr>
            <w:tcW w:w="1134" w:type="dxa"/>
            <w:shd w:val="clear" w:color="auto" w:fill="auto"/>
          </w:tcPr>
          <w:p w14:paraId="7425E700" w14:textId="77777777" w:rsidR="00525FB9" w:rsidRPr="00525FB9" w:rsidRDefault="00525FB9" w:rsidP="00525FB9">
            <w:pPr>
              <w:spacing w:after="0" w:line="240" w:lineRule="auto"/>
              <w:jc w:val="center"/>
              <w:rPr>
                <w:rFonts w:ascii="Times New Roman" w:eastAsia="Times New Roman" w:hAnsi="Times New Roman"/>
                <w:lang w:eastAsia="ru-RU"/>
              </w:rPr>
            </w:pPr>
            <w:r w:rsidRPr="00525FB9">
              <w:rPr>
                <w:rFonts w:ascii="Times New Roman" w:eastAsia="Times New Roman" w:hAnsi="Times New Roman"/>
                <w:lang w:eastAsia="ru-RU"/>
              </w:rPr>
              <w:t>0,1</w:t>
            </w:r>
          </w:p>
        </w:tc>
        <w:tc>
          <w:tcPr>
            <w:tcW w:w="709" w:type="dxa"/>
            <w:shd w:val="clear" w:color="auto" w:fill="auto"/>
          </w:tcPr>
          <w:p w14:paraId="6D1BE01C" w14:textId="77777777" w:rsidR="00525FB9" w:rsidRPr="00525FB9" w:rsidRDefault="00525FB9" w:rsidP="00525FB9">
            <w:pPr>
              <w:spacing w:after="0" w:line="240" w:lineRule="auto"/>
              <w:jc w:val="center"/>
              <w:rPr>
                <w:rFonts w:ascii="Times New Roman" w:eastAsia="Times New Roman" w:hAnsi="Times New Roman"/>
                <w:lang w:eastAsia="ru-RU"/>
              </w:rPr>
            </w:pPr>
            <w:r w:rsidRPr="00525FB9">
              <w:rPr>
                <w:rFonts w:ascii="Times New Roman" w:eastAsia="Times New Roman" w:hAnsi="Times New Roman"/>
                <w:lang w:eastAsia="ru-RU"/>
              </w:rPr>
              <w:t>0,0</w:t>
            </w:r>
          </w:p>
        </w:tc>
        <w:tc>
          <w:tcPr>
            <w:tcW w:w="1276" w:type="dxa"/>
            <w:shd w:val="clear" w:color="auto" w:fill="auto"/>
          </w:tcPr>
          <w:p w14:paraId="61718EC7" w14:textId="77777777" w:rsidR="00525FB9" w:rsidRPr="00525FB9" w:rsidRDefault="00525FB9" w:rsidP="00525FB9">
            <w:pPr>
              <w:spacing w:after="0" w:line="240" w:lineRule="auto"/>
              <w:jc w:val="center"/>
              <w:rPr>
                <w:rFonts w:ascii="Times New Roman" w:eastAsia="Times New Roman" w:hAnsi="Times New Roman"/>
                <w:lang w:eastAsia="ru-RU"/>
              </w:rPr>
            </w:pPr>
            <w:r w:rsidRPr="00525FB9">
              <w:rPr>
                <w:rFonts w:ascii="Times New Roman" w:eastAsia="Times New Roman" w:hAnsi="Times New Roman"/>
                <w:lang w:eastAsia="ru-RU"/>
              </w:rPr>
              <w:t>0,0</w:t>
            </w:r>
          </w:p>
        </w:tc>
      </w:tr>
      <w:tr w:rsidR="00356492" w:rsidRPr="00525FB9" w14:paraId="75649064" w14:textId="77777777" w:rsidTr="00797CC5">
        <w:trPr>
          <w:trHeight w:val="453"/>
          <w:jc w:val="center"/>
        </w:trPr>
        <w:tc>
          <w:tcPr>
            <w:tcW w:w="2269" w:type="dxa"/>
          </w:tcPr>
          <w:p w14:paraId="19805F5F" w14:textId="77777777" w:rsidR="00525FB9" w:rsidRPr="00525FB9" w:rsidRDefault="00525FB9" w:rsidP="00525FB9">
            <w:pPr>
              <w:spacing w:after="0" w:line="240" w:lineRule="auto"/>
              <w:ind w:right="72"/>
              <w:rPr>
                <w:rFonts w:ascii="Times New Roman" w:eastAsia="Times New Roman" w:hAnsi="Times New Roman"/>
                <w:lang w:eastAsia="ru-RU"/>
              </w:rPr>
            </w:pPr>
            <w:r w:rsidRPr="00525FB9">
              <w:rPr>
                <w:rFonts w:ascii="Times New Roman" w:eastAsia="Times New Roman" w:hAnsi="Times New Roman"/>
                <w:lang w:eastAsia="ru-RU"/>
              </w:rPr>
              <w:t>0502 «Коммунальное хозяйство»</w:t>
            </w:r>
          </w:p>
        </w:tc>
        <w:tc>
          <w:tcPr>
            <w:tcW w:w="850" w:type="dxa"/>
          </w:tcPr>
          <w:p w14:paraId="6CD777A1" w14:textId="0F38460F" w:rsidR="00525FB9" w:rsidRPr="00525FB9" w:rsidRDefault="00525FB9" w:rsidP="00525FB9">
            <w:pPr>
              <w:spacing w:after="0" w:line="240" w:lineRule="auto"/>
              <w:ind w:firstLine="26"/>
              <w:jc w:val="center"/>
              <w:rPr>
                <w:rFonts w:ascii="Times New Roman" w:eastAsia="Times New Roman" w:hAnsi="Times New Roman"/>
                <w:lang w:eastAsia="ru-RU"/>
              </w:rPr>
            </w:pPr>
            <w:r w:rsidRPr="00525FB9">
              <w:rPr>
                <w:rFonts w:ascii="Times New Roman" w:eastAsia="Times New Roman" w:hAnsi="Times New Roman"/>
                <w:lang w:eastAsia="ru-RU"/>
              </w:rPr>
              <w:t>15</w:t>
            </w:r>
            <w:r>
              <w:rPr>
                <w:rFonts w:ascii="Times New Roman" w:eastAsia="Times New Roman" w:hAnsi="Times New Roman"/>
                <w:lang w:eastAsia="ru-RU"/>
              </w:rPr>
              <w:t>,0</w:t>
            </w:r>
          </w:p>
        </w:tc>
        <w:tc>
          <w:tcPr>
            <w:tcW w:w="851" w:type="dxa"/>
          </w:tcPr>
          <w:p w14:paraId="21155D91" w14:textId="715D83F5" w:rsidR="00525FB9" w:rsidRPr="00525FB9" w:rsidRDefault="00525FB9" w:rsidP="00525FB9">
            <w:pPr>
              <w:spacing w:after="0" w:line="240" w:lineRule="auto"/>
              <w:jc w:val="center"/>
              <w:rPr>
                <w:rFonts w:ascii="Times New Roman" w:eastAsia="Times New Roman" w:hAnsi="Times New Roman"/>
                <w:lang w:eastAsia="ru-RU"/>
              </w:rPr>
            </w:pPr>
            <w:r w:rsidRPr="00525FB9">
              <w:rPr>
                <w:rFonts w:ascii="Times New Roman" w:eastAsia="Times New Roman" w:hAnsi="Times New Roman"/>
                <w:lang w:eastAsia="ru-RU"/>
              </w:rPr>
              <w:t>15</w:t>
            </w:r>
            <w:r w:rsidR="00356492">
              <w:rPr>
                <w:rFonts w:ascii="Times New Roman" w:eastAsia="Times New Roman" w:hAnsi="Times New Roman"/>
                <w:lang w:eastAsia="ru-RU"/>
              </w:rPr>
              <w:t>,0</w:t>
            </w:r>
          </w:p>
        </w:tc>
        <w:tc>
          <w:tcPr>
            <w:tcW w:w="1275" w:type="dxa"/>
          </w:tcPr>
          <w:p w14:paraId="4BB343BD" w14:textId="77777777" w:rsidR="00525FB9" w:rsidRPr="00525FB9" w:rsidRDefault="00525FB9" w:rsidP="00525FB9">
            <w:pPr>
              <w:spacing w:after="0" w:line="240" w:lineRule="auto"/>
              <w:jc w:val="center"/>
              <w:rPr>
                <w:rFonts w:ascii="Times New Roman" w:eastAsia="Times New Roman" w:hAnsi="Times New Roman"/>
                <w:lang w:eastAsia="ru-RU"/>
              </w:rPr>
            </w:pPr>
            <w:r w:rsidRPr="00525FB9">
              <w:rPr>
                <w:rFonts w:ascii="Times New Roman" w:eastAsia="Times New Roman" w:hAnsi="Times New Roman"/>
                <w:lang w:eastAsia="ru-RU"/>
              </w:rPr>
              <w:t>1,0</w:t>
            </w:r>
          </w:p>
        </w:tc>
        <w:tc>
          <w:tcPr>
            <w:tcW w:w="709" w:type="dxa"/>
            <w:shd w:val="clear" w:color="auto" w:fill="auto"/>
          </w:tcPr>
          <w:p w14:paraId="373A8F1D" w14:textId="157658AB" w:rsidR="00525FB9" w:rsidRPr="00525FB9" w:rsidRDefault="00525FB9" w:rsidP="00525FB9">
            <w:pPr>
              <w:spacing w:after="0" w:line="240" w:lineRule="auto"/>
              <w:jc w:val="center"/>
              <w:rPr>
                <w:rFonts w:ascii="Times New Roman" w:eastAsia="Times New Roman" w:hAnsi="Times New Roman"/>
                <w:lang w:eastAsia="ru-RU"/>
              </w:rPr>
            </w:pPr>
            <w:r w:rsidRPr="00525FB9">
              <w:rPr>
                <w:rFonts w:ascii="Times New Roman" w:eastAsia="Times New Roman" w:hAnsi="Times New Roman"/>
                <w:lang w:eastAsia="ru-RU"/>
              </w:rPr>
              <w:t>0</w:t>
            </w:r>
            <w:r>
              <w:rPr>
                <w:rFonts w:ascii="Times New Roman" w:eastAsia="Times New Roman" w:hAnsi="Times New Roman"/>
                <w:lang w:eastAsia="ru-RU"/>
              </w:rPr>
              <w:t>,0</w:t>
            </w:r>
          </w:p>
        </w:tc>
        <w:tc>
          <w:tcPr>
            <w:tcW w:w="1134" w:type="dxa"/>
            <w:shd w:val="clear" w:color="auto" w:fill="auto"/>
          </w:tcPr>
          <w:p w14:paraId="5C912320" w14:textId="307838C1" w:rsidR="00525FB9" w:rsidRPr="00525FB9" w:rsidRDefault="00356492" w:rsidP="00525FB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709" w:type="dxa"/>
            <w:shd w:val="clear" w:color="auto" w:fill="auto"/>
          </w:tcPr>
          <w:p w14:paraId="46FD696D" w14:textId="21487363" w:rsidR="00525FB9" w:rsidRPr="00525FB9" w:rsidRDefault="00525FB9" w:rsidP="00525FB9">
            <w:pPr>
              <w:spacing w:after="0" w:line="240" w:lineRule="auto"/>
              <w:jc w:val="center"/>
              <w:rPr>
                <w:rFonts w:ascii="Times New Roman" w:eastAsia="Times New Roman" w:hAnsi="Times New Roman"/>
                <w:lang w:eastAsia="ru-RU"/>
              </w:rPr>
            </w:pPr>
            <w:r w:rsidRPr="00525FB9">
              <w:rPr>
                <w:rFonts w:ascii="Times New Roman" w:eastAsia="Times New Roman" w:hAnsi="Times New Roman"/>
                <w:lang w:eastAsia="ru-RU"/>
              </w:rPr>
              <w:t>0</w:t>
            </w:r>
            <w:r w:rsidR="00356492">
              <w:rPr>
                <w:rFonts w:ascii="Times New Roman" w:eastAsia="Times New Roman" w:hAnsi="Times New Roman"/>
                <w:lang w:eastAsia="ru-RU"/>
              </w:rPr>
              <w:t>,0</w:t>
            </w:r>
          </w:p>
        </w:tc>
        <w:tc>
          <w:tcPr>
            <w:tcW w:w="1276" w:type="dxa"/>
            <w:shd w:val="clear" w:color="auto" w:fill="auto"/>
          </w:tcPr>
          <w:p w14:paraId="02C25C88" w14:textId="6C37A083" w:rsidR="00525FB9" w:rsidRPr="00525FB9" w:rsidRDefault="00356492" w:rsidP="00525FB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356492" w:rsidRPr="00525FB9" w14:paraId="5D78BA0B" w14:textId="77777777" w:rsidTr="00797CC5">
        <w:trPr>
          <w:trHeight w:val="559"/>
          <w:jc w:val="center"/>
        </w:trPr>
        <w:tc>
          <w:tcPr>
            <w:tcW w:w="2269" w:type="dxa"/>
          </w:tcPr>
          <w:p w14:paraId="2E043502" w14:textId="77777777" w:rsidR="00525FB9" w:rsidRPr="00525FB9" w:rsidRDefault="00525FB9" w:rsidP="00525FB9">
            <w:pPr>
              <w:spacing w:after="0" w:line="240" w:lineRule="auto"/>
              <w:rPr>
                <w:rFonts w:ascii="Times New Roman" w:eastAsia="Times New Roman" w:hAnsi="Times New Roman"/>
                <w:lang w:eastAsia="ru-RU"/>
              </w:rPr>
            </w:pPr>
            <w:r w:rsidRPr="00525FB9">
              <w:rPr>
                <w:rFonts w:ascii="Times New Roman" w:eastAsia="Times New Roman" w:hAnsi="Times New Roman"/>
                <w:lang w:eastAsia="ru-RU"/>
              </w:rPr>
              <w:t>0503 «Благоустройство»</w:t>
            </w:r>
          </w:p>
          <w:p w14:paraId="72724EB0" w14:textId="77777777" w:rsidR="00525FB9" w:rsidRPr="00525FB9" w:rsidRDefault="00525FB9" w:rsidP="00525FB9">
            <w:pPr>
              <w:spacing w:after="0" w:line="240" w:lineRule="auto"/>
              <w:rPr>
                <w:rFonts w:ascii="Times New Roman" w:eastAsia="Times New Roman" w:hAnsi="Times New Roman"/>
                <w:lang w:eastAsia="ru-RU"/>
              </w:rPr>
            </w:pPr>
          </w:p>
        </w:tc>
        <w:tc>
          <w:tcPr>
            <w:tcW w:w="850" w:type="dxa"/>
          </w:tcPr>
          <w:p w14:paraId="2641A249" w14:textId="0065CBB9" w:rsidR="00525FB9" w:rsidRPr="00525FB9" w:rsidRDefault="00525FB9" w:rsidP="00525FB9">
            <w:pPr>
              <w:spacing w:after="0" w:line="240" w:lineRule="auto"/>
              <w:ind w:firstLine="26"/>
              <w:jc w:val="center"/>
              <w:rPr>
                <w:rFonts w:ascii="Times New Roman" w:eastAsia="Times New Roman" w:hAnsi="Times New Roman"/>
                <w:lang w:eastAsia="ru-RU"/>
              </w:rPr>
            </w:pPr>
            <w:r w:rsidRPr="00525FB9">
              <w:rPr>
                <w:rFonts w:ascii="Times New Roman" w:eastAsia="Times New Roman" w:hAnsi="Times New Roman"/>
                <w:lang w:eastAsia="ru-RU"/>
              </w:rPr>
              <w:t>1128</w:t>
            </w:r>
            <w:r>
              <w:rPr>
                <w:rFonts w:ascii="Times New Roman" w:eastAsia="Times New Roman" w:hAnsi="Times New Roman"/>
                <w:lang w:eastAsia="ru-RU"/>
              </w:rPr>
              <w:t>,1</w:t>
            </w:r>
          </w:p>
        </w:tc>
        <w:tc>
          <w:tcPr>
            <w:tcW w:w="851" w:type="dxa"/>
          </w:tcPr>
          <w:p w14:paraId="3EFB972C" w14:textId="767855E3" w:rsidR="00525FB9" w:rsidRPr="00525FB9" w:rsidRDefault="00525FB9" w:rsidP="00525FB9">
            <w:pPr>
              <w:spacing w:after="0" w:line="240" w:lineRule="auto"/>
              <w:jc w:val="center"/>
              <w:rPr>
                <w:rFonts w:ascii="Times New Roman" w:eastAsia="Times New Roman" w:hAnsi="Times New Roman"/>
                <w:lang w:eastAsia="ru-RU"/>
              </w:rPr>
            </w:pPr>
            <w:r w:rsidRPr="00525FB9">
              <w:rPr>
                <w:rFonts w:ascii="Times New Roman" w:eastAsia="Times New Roman" w:hAnsi="Times New Roman"/>
                <w:lang w:eastAsia="ru-RU"/>
              </w:rPr>
              <w:t>262</w:t>
            </w:r>
            <w:r w:rsidR="00356492">
              <w:rPr>
                <w:rFonts w:ascii="Times New Roman" w:eastAsia="Times New Roman" w:hAnsi="Times New Roman"/>
                <w:lang w:eastAsia="ru-RU"/>
              </w:rPr>
              <w:t>,3</w:t>
            </w:r>
          </w:p>
        </w:tc>
        <w:tc>
          <w:tcPr>
            <w:tcW w:w="1275" w:type="dxa"/>
          </w:tcPr>
          <w:p w14:paraId="54E345DB" w14:textId="77777777" w:rsidR="00525FB9" w:rsidRPr="00525FB9" w:rsidRDefault="00525FB9" w:rsidP="00525FB9">
            <w:pPr>
              <w:spacing w:after="0" w:line="240" w:lineRule="auto"/>
              <w:jc w:val="center"/>
              <w:rPr>
                <w:rFonts w:ascii="Times New Roman" w:eastAsia="Times New Roman" w:hAnsi="Times New Roman"/>
                <w:lang w:eastAsia="ru-RU"/>
              </w:rPr>
            </w:pPr>
            <w:r w:rsidRPr="00525FB9">
              <w:rPr>
                <w:rFonts w:ascii="Times New Roman" w:eastAsia="Times New Roman" w:hAnsi="Times New Roman"/>
                <w:lang w:eastAsia="ru-RU"/>
              </w:rPr>
              <w:t>0,2</w:t>
            </w:r>
          </w:p>
        </w:tc>
        <w:tc>
          <w:tcPr>
            <w:tcW w:w="709" w:type="dxa"/>
            <w:shd w:val="clear" w:color="auto" w:fill="auto"/>
          </w:tcPr>
          <w:p w14:paraId="2DFBB85A" w14:textId="3F9EE916" w:rsidR="00525FB9" w:rsidRPr="00525FB9" w:rsidRDefault="00525FB9" w:rsidP="00525FB9">
            <w:pPr>
              <w:spacing w:after="0" w:line="240" w:lineRule="auto"/>
              <w:jc w:val="center"/>
              <w:rPr>
                <w:rFonts w:ascii="Times New Roman" w:eastAsia="Times New Roman" w:hAnsi="Times New Roman"/>
                <w:lang w:eastAsia="ru-RU"/>
              </w:rPr>
            </w:pPr>
            <w:r w:rsidRPr="00525FB9">
              <w:rPr>
                <w:rFonts w:ascii="Times New Roman" w:eastAsia="Times New Roman" w:hAnsi="Times New Roman"/>
                <w:lang w:eastAsia="ru-RU"/>
              </w:rPr>
              <w:t>19</w:t>
            </w:r>
            <w:r w:rsidR="00356492">
              <w:rPr>
                <w:rFonts w:ascii="Times New Roman" w:eastAsia="Times New Roman" w:hAnsi="Times New Roman"/>
                <w:lang w:eastAsia="ru-RU"/>
              </w:rPr>
              <w:t>,4</w:t>
            </w:r>
          </w:p>
        </w:tc>
        <w:tc>
          <w:tcPr>
            <w:tcW w:w="1134" w:type="dxa"/>
            <w:shd w:val="clear" w:color="auto" w:fill="auto"/>
          </w:tcPr>
          <w:p w14:paraId="2CDC2DB6" w14:textId="77777777" w:rsidR="00525FB9" w:rsidRPr="00525FB9" w:rsidRDefault="00525FB9" w:rsidP="00525FB9">
            <w:pPr>
              <w:spacing w:after="0" w:line="240" w:lineRule="auto"/>
              <w:jc w:val="center"/>
              <w:rPr>
                <w:rFonts w:ascii="Times New Roman" w:eastAsia="Times New Roman" w:hAnsi="Times New Roman"/>
                <w:lang w:eastAsia="ru-RU"/>
              </w:rPr>
            </w:pPr>
            <w:r w:rsidRPr="00525FB9">
              <w:rPr>
                <w:rFonts w:ascii="Times New Roman" w:eastAsia="Times New Roman" w:hAnsi="Times New Roman"/>
                <w:lang w:eastAsia="ru-RU"/>
              </w:rPr>
              <w:t>0,1</w:t>
            </w:r>
          </w:p>
        </w:tc>
        <w:tc>
          <w:tcPr>
            <w:tcW w:w="709" w:type="dxa"/>
            <w:shd w:val="clear" w:color="auto" w:fill="auto"/>
          </w:tcPr>
          <w:p w14:paraId="15D270DE" w14:textId="77777777" w:rsidR="00525FB9" w:rsidRPr="00525FB9" w:rsidRDefault="00525FB9" w:rsidP="00525FB9">
            <w:pPr>
              <w:spacing w:after="0" w:line="240" w:lineRule="auto"/>
              <w:jc w:val="center"/>
              <w:rPr>
                <w:rFonts w:ascii="Times New Roman" w:eastAsia="Times New Roman" w:hAnsi="Times New Roman"/>
                <w:b/>
                <w:lang w:eastAsia="ru-RU"/>
              </w:rPr>
            </w:pPr>
            <w:r w:rsidRPr="00525FB9">
              <w:rPr>
                <w:rFonts w:ascii="Times New Roman" w:eastAsia="Times New Roman" w:hAnsi="Times New Roman"/>
                <w:lang w:eastAsia="ru-RU"/>
              </w:rPr>
              <w:t>0,0</w:t>
            </w:r>
          </w:p>
        </w:tc>
        <w:tc>
          <w:tcPr>
            <w:tcW w:w="1276" w:type="dxa"/>
            <w:shd w:val="clear" w:color="auto" w:fill="auto"/>
          </w:tcPr>
          <w:p w14:paraId="4540AEA5" w14:textId="77777777" w:rsidR="00525FB9" w:rsidRPr="00525FB9" w:rsidRDefault="00525FB9" w:rsidP="00525FB9">
            <w:pPr>
              <w:spacing w:after="0" w:line="240" w:lineRule="auto"/>
              <w:jc w:val="center"/>
              <w:rPr>
                <w:rFonts w:ascii="Times New Roman" w:eastAsia="Times New Roman" w:hAnsi="Times New Roman"/>
                <w:lang w:eastAsia="ru-RU"/>
              </w:rPr>
            </w:pPr>
            <w:r w:rsidRPr="00525FB9">
              <w:rPr>
                <w:rFonts w:ascii="Times New Roman" w:eastAsia="Times New Roman" w:hAnsi="Times New Roman"/>
                <w:lang w:eastAsia="ru-RU"/>
              </w:rPr>
              <w:t>0,0</w:t>
            </w:r>
          </w:p>
        </w:tc>
      </w:tr>
      <w:tr w:rsidR="00356492" w:rsidRPr="00525FB9" w14:paraId="18CACDE7" w14:textId="77777777" w:rsidTr="00797CC5">
        <w:trPr>
          <w:jc w:val="center"/>
        </w:trPr>
        <w:tc>
          <w:tcPr>
            <w:tcW w:w="2269" w:type="dxa"/>
          </w:tcPr>
          <w:p w14:paraId="7B862A7C" w14:textId="77777777" w:rsidR="00525FB9" w:rsidRPr="00525FB9" w:rsidRDefault="00525FB9" w:rsidP="00525FB9">
            <w:pPr>
              <w:spacing w:after="0" w:line="240" w:lineRule="auto"/>
              <w:ind w:firstLine="180"/>
              <w:rPr>
                <w:rFonts w:ascii="Times New Roman" w:eastAsia="Times New Roman" w:hAnsi="Times New Roman"/>
                <w:lang w:eastAsia="ru-RU"/>
              </w:rPr>
            </w:pPr>
            <w:r w:rsidRPr="00525FB9">
              <w:rPr>
                <w:rFonts w:ascii="Times New Roman" w:eastAsia="Times New Roman" w:hAnsi="Times New Roman"/>
                <w:lang w:eastAsia="ru-RU"/>
              </w:rPr>
              <w:t>Организация и обеспечение освещения улиц</w:t>
            </w:r>
          </w:p>
        </w:tc>
        <w:tc>
          <w:tcPr>
            <w:tcW w:w="850" w:type="dxa"/>
          </w:tcPr>
          <w:p w14:paraId="6518C5DD" w14:textId="1A13798B" w:rsidR="00525FB9" w:rsidRPr="00525FB9" w:rsidRDefault="00525FB9" w:rsidP="00525FB9">
            <w:pPr>
              <w:spacing w:after="0" w:line="240" w:lineRule="auto"/>
              <w:ind w:firstLine="26"/>
              <w:jc w:val="center"/>
              <w:rPr>
                <w:rFonts w:ascii="Times New Roman" w:eastAsia="Times New Roman" w:hAnsi="Times New Roman"/>
                <w:lang w:eastAsia="ru-RU"/>
              </w:rPr>
            </w:pPr>
            <w:r w:rsidRPr="00525FB9">
              <w:rPr>
                <w:rFonts w:ascii="Times New Roman" w:eastAsia="Times New Roman" w:hAnsi="Times New Roman"/>
                <w:lang w:eastAsia="ru-RU"/>
              </w:rPr>
              <w:t>219</w:t>
            </w:r>
            <w:r>
              <w:rPr>
                <w:rFonts w:ascii="Times New Roman" w:eastAsia="Times New Roman" w:hAnsi="Times New Roman"/>
                <w:lang w:eastAsia="ru-RU"/>
              </w:rPr>
              <w:t>,2</w:t>
            </w:r>
          </w:p>
        </w:tc>
        <w:tc>
          <w:tcPr>
            <w:tcW w:w="851" w:type="dxa"/>
          </w:tcPr>
          <w:p w14:paraId="026BA201" w14:textId="4807E824" w:rsidR="00525FB9" w:rsidRPr="00525FB9" w:rsidRDefault="00525FB9" w:rsidP="00525FB9">
            <w:pPr>
              <w:spacing w:after="0" w:line="240" w:lineRule="auto"/>
              <w:ind w:firstLine="72"/>
              <w:jc w:val="center"/>
              <w:rPr>
                <w:rFonts w:ascii="Times New Roman" w:eastAsia="Times New Roman" w:hAnsi="Times New Roman"/>
                <w:lang w:eastAsia="ru-RU"/>
              </w:rPr>
            </w:pPr>
            <w:r w:rsidRPr="00525FB9">
              <w:rPr>
                <w:rFonts w:ascii="Times New Roman" w:eastAsia="Times New Roman" w:hAnsi="Times New Roman"/>
                <w:lang w:eastAsia="ru-RU"/>
              </w:rPr>
              <w:t>247</w:t>
            </w:r>
            <w:r w:rsidR="00356492">
              <w:rPr>
                <w:rFonts w:ascii="Times New Roman" w:eastAsia="Times New Roman" w:hAnsi="Times New Roman"/>
                <w:lang w:eastAsia="ru-RU"/>
              </w:rPr>
              <w:t>,2</w:t>
            </w:r>
          </w:p>
        </w:tc>
        <w:tc>
          <w:tcPr>
            <w:tcW w:w="1275" w:type="dxa"/>
          </w:tcPr>
          <w:p w14:paraId="7632B75C" w14:textId="77777777" w:rsidR="00525FB9" w:rsidRPr="00525FB9" w:rsidRDefault="00525FB9" w:rsidP="00525FB9">
            <w:pPr>
              <w:spacing w:after="0" w:line="240" w:lineRule="auto"/>
              <w:ind w:hanging="4"/>
              <w:jc w:val="center"/>
              <w:rPr>
                <w:rFonts w:ascii="Times New Roman" w:eastAsia="Times New Roman" w:hAnsi="Times New Roman"/>
                <w:lang w:eastAsia="ru-RU"/>
              </w:rPr>
            </w:pPr>
            <w:r w:rsidRPr="00525FB9">
              <w:rPr>
                <w:rFonts w:ascii="Times New Roman" w:eastAsia="Times New Roman" w:hAnsi="Times New Roman"/>
                <w:lang w:eastAsia="ru-RU"/>
              </w:rPr>
              <w:t>1,1</w:t>
            </w:r>
          </w:p>
        </w:tc>
        <w:tc>
          <w:tcPr>
            <w:tcW w:w="709" w:type="dxa"/>
            <w:shd w:val="clear" w:color="auto" w:fill="auto"/>
          </w:tcPr>
          <w:p w14:paraId="12B12AB4" w14:textId="77777777" w:rsidR="00525FB9" w:rsidRPr="00525FB9" w:rsidRDefault="00525FB9" w:rsidP="00525FB9">
            <w:pPr>
              <w:spacing w:after="0" w:line="240" w:lineRule="auto"/>
              <w:jc w:val="center"/>
              <w:rPr>
                <w:rFonts w:ascii="Times New Roman" w:eastAsia="Times New Roman" w:hAnsi="Times New Roman"/>
                <w:lang w:eastAsia="ru-RU"/>
              </w:rPr>
            </w:pPr>
            <w:r w:rsidRPr="00525FB9">
              <w:rPr>
                <w:rFonts w:ascii="Times New Roman" w:eastAsia="Times New Roman" w:hAnsi="Times New Roman"/>
                <w:lang w:eastAsia="ru-RU"/>
              </w:rPr>
              <w:t>0,0</w:t>
            </w:r>
          </w:p>
        </w:tc>
        <w:tc>
          <w:tcPr>
            <w:tcW w:w="1134" w:type="dxa"/>
            <w:shd w:val="clear" w:color="auto" w:fill="auto"/>
          </w:tcPr>
          <w:p w14:paraId="31C0038C" w14:textId="77777777" w:rsidR="00525FB9" w:rsidRPr="00525FB9" w:rsidRDefault="00525FB9" w:rsidP="00525FB9">
            <w:pPr>
              <w:spacing w:after="0" w:line="240" w:lineRule="auto"/>
              <w:jc w:val="center"/>
              <w:rPr>
                <w:rFonts w:ascii="Times New Roman" w:eastAsia="Times New Roman" w:hAnsi="Times New Roman"/>
                <w:lang w:eastAsia="ru-RU"/>
              </w:rPr>
            </w:pPr>
            <w:r w:rsidRPr="00525FB9">
              <w:rPr>
                <w:rFonts w:ascii="Times New Roman" w:eastAsia="Times New Roman" w:hAnsi="Times New Roman"/>
                <w:lang w:eastAsia="ru-RU"/>
              </w:rPr>
              <w:t>0,0</w:t>
            </w:r>
          </w:p>
        </w:tc>
        <w:tc>
          <w:tcPr>
            <w:tcW w:w="709" w:type="dxa"/>
            <w:shd w:val="clear" w:color="auto" w:fill="auto"/>
          </w:tcPr>
          <w:p w14:paraId="2E54E8A1" w14:textId="77777777" w:rsidR="00525FB9" w:rsidRPr="00525FB9" w:rsidRDefault="00525FB9" w:rsidP="00525FB9">
            <w:pPr>
              <w:spacing w:after="0" w:line="240" w:lineRule="auto"/>
              <w:jc w:val="center"/>
              <w:rPr>
                <w:rFonts w:ascii="Times New Roman" w:eastAsia="Times New Roman" w:hAnsi="Times New Roman"/>
                <w:lang w:eastAsia="ru-RU"/>
              </w:rPr>
            </w:pPr>
            <w:r w:rsidRPr="00525FB9">
              <w:rPr>
                <w:rFonts w:ascii="Times New Roman" w:eastAsia="Times New Roman" w:hAnsi="Times New Roman"/>
                <w:lang w:eastAsia="ru-RU"/>
              </w:rPr>
              <w:t>0,0</w:t>
            </w:r>
          </w:p>
        </w:tc>
        <w:tc>
          <w:tcPr>
            <w:tcW w:w="1276" w:type="dxa"/>
            <w:shd w:val="clear" w:color="auto" w:fill="auto"/>
          </w:tcPr>
          <w:p w14:paraId="0A6D2901" w14:textId="77777777" w:rsidR="00525FB9" w:rsidRPr="00525FB9" w:rsidRDefault="00525FB9" w:rsidP="00525FB9">
            <w:pPr>
              <w:spacing w:after="0" w:line="240" w:lineRule="auto"/>
              <w:jc w:val="center"/>
              <w:rPr>
                <w:rFonts w:ascii="Times New Roman" w:eastAsia="Times New Roman" w:hAnsi="Times New Roman"/>
                <w:lang w:eastAsia="ru-RU"/>
              </w:rPr>
            </w:pPr>
            <w:r w:rsidRPr="00525FB9">
              <w:rPr>
                <w:rFonts w:ascii="Times New Roman" w:eastAsia="Times New Roman" w:hAnsi="Times New Roman"/>
                <w:lang w:eastAsia="ru-RU"/>
              </w:rPr>
              <w:t>0,0</w:t>
            </w:r>
          </w:p>
        </w:tc>
      </w:tr>
      <w:tr w:rsidR="00356492" w:rsidRPr="00525FB9" w14:paraId="3130F226" w14:textId="77777777" w:rsidTr="00797CC5">
        <w:trPr>
          <w:jc w:val="center"/>
        </w:trPr>
        <w:tc>
          <w:tcPr>
            <w:tcW w:w="2269" w:type="dxa"/>
          </w:tcPr>
          <w:p w14:paraId="3749D5C9" w14:textId="77777777" w:rsidR="00525FB9" w:rsidRPr="00525FB9" w:rsidRDefault="00525FB9" w:rsidP="00525FB9">
            <w:pPr>
              <w:spacing w:after="0" w:line="240" w:lineRule="auto"/>
              <w:rPr>
                <w:rFonts w:ascii="Times New Roman" w:eastAsia="Times New Roman" w:hAnsi="Times New Roman"/>
                <w:lang w:eastAsia="ru-RU"/>
              </w:rPr>
            </w:pPr>
            <w:r w:rsidRPr="00525FB9">
              <w:rPr>
                <w:rFonts w:ascii="Times New Roman" w:eastAsia="Times New Roman" w:hAnsi="Times New Roman"/>
                <w:lang w:eastAsia="ru-RU"/>
              </w:rPr>
              <w:t xml:space="preserve">Мероприятия по благоустройству </w:t>
            </w:r>
          </w:p>
          <w:p w14:paraId="269B42B5" w14:textId="77777777" w:rsidR="00525FB9" w:rsidRPr="00525FB9" w:rsidRDefault="00525FB9" w:rsidP="00525FB9">
            <w:pPr>
              <w:spacing w:after="0" w:line="240" w:lineRule="auto"/>
              <w:rPr>
                <w:rFonts w:ascii="Times New Roman" w:eastAsia="Times New Roman" w:hAnsi="Times New Roman"/>
                <w:lang w:eastAsia="ru-RU"/>
              </w:rPr>
            </w:pPr>
          </w:p>
        </w:tc>
        <w:tc>
          <w:tcPr>
            <w:tcW w:w="850" w:type="dxa"/>
          </w:tcPr>
          <w:p w14:paraId="2D5AE68F" w14:textId="180ABDBA" w:rsidR="00525FB9" w:rsidRPr="00525FB9" w:rsidRDefault="00525FB9" w:rsidP="00525FB9">
            <w:pPr>
              <w:spacing w:after="0" w:line="240" w:lineRule="auto"/>
              <w:ind w:firstLine="26"/>
              <w:jc w:val="center"/>
              <w:rPr>
                <w:rFonts w:ascii="Times New Roman" w:eastAsia="Times New Roman" w:hAnsi="Times New Roman"/>
                <w:lang w:eastAsia="ru-RU"/>
              </w:rPr>
            </w:pPr>
            <w:r w:rsidRPr="00525FB9">
              <w:rPr>
                <w:rFonts w:ascii="Times New Roman" w:eastAsia="Times New Roman" w:hAnsi="Times New Roman"/>
                <w:lang w:eastAsia="ru-RU"/>
              </w:rPr>
              <w:t>908</w:t>
            </w:r>
            <w:r>
              <w:rPr>
                <w:rFonts w:ascii="Times New Roman" w:eastAsia="Times New Roman" w:hAnsi="Times New Roman"/>
                <w:lang w:eastAsia="ru-RU"/>
              </w:rPr>
              <w:t>,9</w:t>
            </w:r>
          </w:p>
        </w:tc>
        <w:tc>
          <w:tcPr>
            <w:tcW w:w="851" w:type="dxa"/>
          </w:tcPr>
          <w:p w14:paraId="134BB665" w14:textId="6A01652F" w:rsidR="00525FB9" w:rsidRPr="00525FB9" w:rsidRDefault="00525FB9" w:rsidP="00525FB9">
            <w:pPr>
              <w:spacing w:after="0" w:line="240" w:lineRule="auto"/>
              <w:ind w:firstLine="72"/>
              <w:jc w:val="center"/>
              <w:rPr>
                <w:rFonts w:ascii="Times New Roman" w:eastAsia="Times New Roman" w:hAnsi="Times New Roman"/>
                <w:lang w:eastAsia="ru-RU"/>
              </w:rPr>
            </w:pPr>
            <w:r w:rsidRPr="00525FB9">
              <w:rPr>
                <w:rFonts w:ascii="Times New Roman" w:eastAsia="Times New Roman" w:hAnsi="Times New Roman"/>
                <w:lang w:eastAsia="ru-RU"/>
              </w:rPr>
              <w:t>15</w:t>
            </w:r>
            <w:r w:rsidR="00356492">
              <w:rPr>
                <w:rFonts w:ascii="Times New Roman" w:eastAsia="Times New Roman" w:hAnsi="Times New Roman"/>
                <w:lang w:eastAsia="ru-RU"/>
              </w:rPr>
              <w:t>,0</w:t>
            </w:r>
          </w:p>
        </w:tc>
        <w:tc>
          <w:tcPr>
            <w:tcW w:w="1275" w:type="dxa"/>
          </w:tcPr>
          <w:p w14:paraId="5AA10E3E" w14:textId="77777777" w:rsidR="00525FB9" w:rsidRPr="00525FB9" w:rsidRDefault="00525FB9" w:rsidP="00525FB9">
            <w:pPr>
              <w:spacing w:after="0" w:line="240" w:lineRule="auto"/>
              <w:ind w:hanging="4"/>
              <w:jc w:val="center"/>
              <w:rPr>
                <w:rFonts w:ascii="Times New Roman" w:eastAsia="Times New Roman" w:hAnsi="Times New Roman"/>
                <w:lang w:eastAsia="ru-RU"/>
              </w:rPr>
            </w:pPr>
            <w:r w:rsidRPr="00525FB9">
              <w:rPr>
                <w:rFonts w:ascii="Times New Roman" w:eastAsia="Times New Roman" w:hAnsi="Times New Roman"/>
                <w:lang w:eastAsia="ru-RU"/>
              </w:rPr>
              <w:t>0,01</w:t>
            </w:r>
          </w:p>
        </w:tc>
        <w:tc>
          <w:tcPr>
            <w:tcW w:w="709" w:type="dxa"/>
            <w:shd w:val="clear" w:color="auto" w:fill="auto"/>
          </w:tcPr>
          <w:p w14:paraId="6FAC3A49" w14:textId="7CFBBC70" w:rsidR="00525FB9" w:rsidRPr="00525FB9" w:rsidRDefault="00525FB9" w:rsidP="00525FB9">
            <w:pPr>
              <w:spacing w:after="0" w:line="240" w:lineRule="auto"/>
              <w:jc w:val="center"/>
              <w:rPr>
                <w:rFonts w:ascii="Times New Roman" w:eastAsia="Times New Roman" w:hAnsi="Times New Roman"/>
                <w:lang w:eastAsia="ru-RU"/>
              </w:rPr>
            </w:pPr>
            <w:r w:rsidRPr="00525FB9">
              <w:rPr>
                <w:rFonts w:ascii="Times New Roman" w:eastAsia="Times New Roman" w:hAnsi="Times New Roman"/>
                <w:lang w:eastAsia="ru-RU"/>
              </w:rPr>
              <w:t>19</w:t>
            </w:r>
            <w:r w:rsidR="00356492">
              <w:rPr>
                <w:rFonts w:ascii="Times New Roman" w:eastAsia="Times New Roman" w:hAnsi="Times New Roman"/>
                <w:lang w:eastAsia="ru-RU"/>
              </w:rPr>
              <w:t>,4</w:t>
            </w:r>
          </w:p>
        </w:tc>
        <w:tc>
          <w:tcPr>
            <w:tcW w:w="1134" w:type="dxa"/>
            <w:shd w:val="clear" w:color="auto" w:fill="auto"/>
          </w:tcPr>
          <w:p w14:paraId="3D44F396" w14:textId="77777777" w:rsidR="00525FB9" w:rsidRPr="00525FB9" w:rsidRDefault="00525FB9" w:rsidP="00525FB9">
            <w:pPr>
              <w:spacing w:after="0" w:line="240" w:lineRule="auto"/>
              <w:jc w:val="center"/>
              <w:rPr>
                <w:rFonts w:ascii="Times New Roman" w:eastAsia="Times New Roman" w:hAnsi="Times New Roman"/>
                <w:lang w:eastAsia="ru-RU"/>
              </w:rPr>
            </w:pPr>
            <w:r w:rsidRPr="00525FB9">
              <w:rPr>
                <w:rFonts w:ascii="Times New Roman" w:eastAsia="Times New Roman" w:hAnsi="Times New Roman"/>
                <w:lang w:eastAsia="ru-RU"/>
              </w:rPr>
              <w:t>1,2</w:t>
            </w:r>
          </w:p>
        </w:tc>
        <w:tc>
          <w:tcPr>
            <w:tcW w:w="709" w:type="dxa"/>
            <w:shd w:val="clear" w:color="auto" w:fill="auto"/>
          </w:tcPr>
          <w:p w14:paraId="19419F15" w14:textId="77777777" w:rsidR="00525FB9" w:rsidRPr="00525FB9" w:rsidRDefault="00525FB9" w:rsidP="00525FB9">
            <w:pPr>
              <w:spacing w:after="0" w:line="240" w:lineRule="auto"/>
              <w:jc w:val="center"/>
              <w:rPr>
                <w:rFonts w:ascii="Times New Roman" w:eastAsia="Times New Roman" w:hAnsi="Times New Roman"/>
                <w:lang w:eastAsia="ru-RU"/>
              </w:rPr>
            </w:pPr>
            <w:r w:rsidRPr="00525FB9">
              <w:rPr>
                <w:rFonts w:ascii="Times New Roman" w:eastAsia="Times New Roman" w:hAnsi="Times New Roman"/>
                <w:lang w:eastAsia="ru-RU"/>
              </w:rPr>
              <w:t>0,0</w:t>
            </w:r>
          </w:p>
        </w:tc>
        <w:tc>
          <w:tcPr>
            <w:tcW w:w="1276" w:type="dxa"/>
            <w:shd w:val="clear" w:color="auto" w:fill="auto"/>
          </w:tcPr>
          <w:p w14:paraId="05809717" w14:textId="77777777" w:rsidR="00525FB9" w:rsidRPr="00525FB9" w:rsidRDefault="00525FB9" w:rsidP="00525FB9">
            <w:pPr>
              <w:spacing w:after="0" w:line="240" w:lineRule="auto"/>
              <w:jc w:val="center"/>
              <w:rPr>
                <w:rFonts w:ascii="Times New Roman" w:eastAsia="Times New Roman" w:hAnsi="Times New Roman"/>
                <w:lang w:eastAsia="ru-RU"/>
              </w:rPr>
            </w:pPr>
            <w:r w:rsidRPr="00525FB9">
              <w:rPr>
                <w:rFonts w:ascii="Times New Roman" w:eastAsia="Times New Roman" w:hAnsi="Times New Roman"/>
                <w:lang w:eastAsia="ru-RU"/>
              </w:rPr>
              <w:t>0,0</w:t>
            </w:r>
          </w:p>
        </w:tc>
      </w:tr>
    </w:tbl>
    <w:p w14:paraId="239A6CAA" w14:textId="207DF14C" w:rsidR="00356492" w:rsidRPr="00356492" w:rsidRDefault="00356492" w:rsidP="00356492">
      <w:pPr>
        <w:spacing w:after="0" w:line="240" w:lineRule="auto"/>
        <w:jc w:val="both"/>
        <w:rPr>
          <w:rFonts w:ascii="Times New Roman" w:hAnsi="Times New Roman"/>
          <w:sz w:val="28"/>
          <w:szCs w:val="28"/>
        </w:rPr>
      </w:pPr>
      <w:bookmarkStart w:id="59" w:name="_Hlk183431505"/>
      <w:bookmarkStart w:id="60" w:name="_Hlk183682118"/>
      <w:r w:rsidRPr="00356492">
        <w:rPr>
          <w:rFonts w:ascii="Times New Roman" w:hAnsi="Times New Roman"/>
          <w:sz w:val="28"/>
          <w:szCs w:val="28"/>
        </w:rPr>
        <w:t xml:space="preserve">Анализ динамики планируемых расходов в целом по данному разделу характеризует их снижением по сравнению </w:t>
      </w:r>
      <w:r w:rsidR="00E65F7B">
        <w:rPr>
          <w:rFonts w:ascii="Times New Roman" w:hAnsi="Times New Roman"/>
          <w:sz w:val="28"/>
          <w:szCs w:val="28"/>
        </w:rPr>
        <w:t>к ожидаемой оценке 2024 года</w:t>
      </w:r>
      <w:bookmarkEnd w:id="59"/>
      <w:r w:rsidRPr="00356492">
        <w:rPr>
          <w:rFonts w:ascii="Times New Roman" w:hAnsi="Times New Roman"/>
          <w:sz w:val="28"/>
          <w:szCs w:val="28"/>
        </w:rPr>
        <w:t xml:space="preserve"> в 2025 году на </w:t>
      </w:r>
      <w:r w:rsidR="00E65F7B">
        <w:rPr>
          <w:rFonts w:ascii="Times New Roman" w:hAnsi="Times New Roman"/>
          <w:sz w:val="28"/>
          <w:szCs w:val="28"/>
        </w:rPr>
        <w:t>75,8</w:t>
      </w:r>
      <w:r w:rsidRPr="00356492">
        <w:rPr>
          <w:rFonts w:ascii="Times New Roman" w:hAnsi="Times New Roman"/>
          <w:sz w:val="28"/>
          <w:szCs w:val="28"/>
        </w:rPr>
        <w:t xml:space="preserve">%, в 2026 году на </w:t>
      </w:r>
      <w:r w:rsidR="00E65F7B">
        <w:rPr>
          <w:rFonts w:ascii="Times New Roman" w:hAnsi="Times New Roman"/>
          <w:sz w:val="28"/>
          <w:szCs w:val="28"/>
        </w:rPr>
        <w:t>98,3</w:t>
      </w:r>
      <w:r w:rsidR="00797CC5" w:rsidRPr="00356492">
        <w:rPr>
          <w:rFonts w:ascii="Times New Roman" w:hAnsi="Times New Roman"/>
          <w:sz w:val="28"/>
          <w:szCs w:val="28"/>
        </w:rPr>
        <w:t>% в</w:t>
      </w:r>
      <w:r w:rsidRPr="00356492">
        <w:rPr>
          <w:rFonts w:ascii="Times New Roman" w:hAnsi="Times New Roman"/>
          <w:sz w:val="28"/>
          <w:szCs w:val="28"/>
        </w:rPr>
        <w:t xml:space="preserve"> 2027 году на </w:t>
      </w:r>
      <w:r w:rsidR="00E65F7B">
        <w:rPr>
          <w:rFonts w:ascii="Times New Roman" w:hAnsi="Times New Roman"/>
          <w:sz w:val="28"/>
          <w:szCs w:val="28"/>
        </w:rPr>
        <w:t>100,0</w:t>
      </w:r>
      <w:r w:rsidRPr="00356492">
        <w:rPr>
          <w:rFonts w:ascii="Times New Roman" w:hAnsi="Times New Roman"/>
          <w:sz w:val="28"/>
          <w:szCs w:val="28"/>
        </w:rPr>
        <w:t xml:space="preserve"> процента. </w:t>
      </w:r>
    </w:p>
    <w:p w14:paraId="20E9B79F" w14:textId="29A74B1F" w:rsidR="00525FB9" w:rsidRPr="00525FB9" w:rsidRDefault="00356492" w:rsidP="00797CC5">
      <w:pPr>
        <w:spacing w:after="0" w:line="240" w:lineRule="auto"/>
        <w:ind w:firstLine="708"/>
        <w:jc w:val="both"/>
        <w:rPr>
          <w:rFonts w:ascii="Times New Roman" w:hAnsi="Times New Roman"/>
          <w:sz w:val="28"/>
          <w:szCs w:val="28"/>
        </w:rPr>
      </w:pPr>
      <w:r w:rsidRPr="00356492">
        <w:rPr>
          <w:rFonts w:ascii="Times New Roman" w:hAnsi="Times New Roman"/>
          <w:sz w:val="28"/>
          <w:szCs w:val="28"/>
        </w:rPr>
        <w:t xml:space="preserve">В проекте бюджета </w:t>
      </w:r>
      <w:proofErr w:type="gramStart"/>
      <w:r w:rsidRPr="00356492">
        <w:rPr>
          <w:rFonts w:ascii="Times New Roman" w:hAnsi="Times New Roman"/>
          <w:sz w:val="28"/>
          <w:szCs w:val="28"/>
        </w:rPr>
        <w:t>на  2025</w:t>
      </w:r>
      <w:proofErr w:type="gramEnd"/>
      <w:r w:rsidRPr="00356492">
        <w:rPr>
          <w:rFonts w:ascii="Times New Roman" w:hAnsi="Times New Roman"/>
          <w:sz w:val="28"/>
          <w:szCs w:val="28"/>
        </w:rPr>
        <w:t xml:space="preserve"> - 2027 годы средства бюджета распределены по </w:t>
      </w:r>
      <w:r w:rsidR="00E65F7B">
        <w:rPr>
          <w:rFonts w:ascii="Times New Roman" w:hAnsi="Times New Roman"/>
          <w:sz w:val="28"/>
          <w:szCs w:val="28"/>
        </w:rPr>
        <w:t>2</w:t>
      </w:r>
      <w:r w:rsidRPr="00356492">
        <w:rPr>
          <w:rFonts w:ascii="Times New Roman" w:hAnsi="Times New Roman"/>
          <w:sz w:val="28"/>
          <w:szCs w:val="28"/>
        </w:rPr>
        <w:t xml:space="preserve"> подразделам: </w:t>
      </w:r>
      <w:r w:rsidRPr="00356492">
        <w:rPr>
          <w:rFonts w:ascii="Times New Roman" w:hAnsi="Times New Roman"/>
          <w:i/>
          <w:iCs/>
          <w:sz w:val="28"/>
          <w:szCs w:val="28"/>
        </w:rPr>
        <w:t>0502 « Коммунальное хозяйство»</w:t>
      </w:r>
      <w:r w:rsidRPr="00356492">
        <w:rPr>
          <w:rFonts w:ascii="Times New Roman" w:hAnsi="Times New Roman"/>
          <w:sz w:val="28"/>
          <w:szCs w:val="28"/>
        </w:rPr>
        <w:t xml:space="preserve"> в 2025 году предусмотрены в сумме 15,0 тыс. рублей, на 2026-2027 годы 0,00 соответственно;  </w:t>
      </w:r>
      <w:r w:rsidRPr="00356492">
        <w:rPr>
          <w:rFonts w:ascii="Times New Roman" w:hAnsi="Times New Roman"/>
          <w:i/>
          <w:iCs/>
          <w:sz w:val="28"/>
          <w:szCs w:val="28"/>
        </w:rPr>
        <w:t>0503 «Благоустройство»</w:t>
      </w:r>
      <w:r w:rsidRPr="00356492">
        <w:rPr>
          <w:rFonts w:ascii="Times New Roman" w:hAnsi="Times New Roman"/>
          <w:sz w:val="28"/>
          <w:szCs w:val="28"/>
        </w:rPr>
        <w:t xml:space="preserve"> в 2025 году предусмотрены в сумме </w:t>
      </w:r>
      <w:r w:rsidR="00E65F7B">
        <w:rPr>
          <w:rFonts w:ascii="Times New Roman" w:hAnsi="Times New Roman"/>
          <w:sz w:val="28"/>
          <w:szCs w:val="28"/>
        </w:rPr>
        <w:t>262,3</w:t>
      </w:r>
      <w:r w:rsidRPr="00356492">
        <w:rPr>
          <w:rFonts w:ascii="Times New Roman" w:hAnsi="Times New Roman"/>
          <w:sz w:val="28"/>
          <w:szCs w:val="28"/>
        </w:rPr>
        <w:t xml:space="preserve"> тыс. рублей, на 2026-2027 годы </w:t>
      </w:r>
      <w:r w:rsidR="00E65F7B">
        <w:rPr>
          <w:rFonts w:ascii="Times New Roman" w:hAnsi="Times New Roman"/>
          <w:sz w:val="28"/>
          <w:szCs w:val="28"/>
        </w:rPr>
        <w:t>19,4</w:t>
      </w:r>
      <w:r w:rsidRPr="00356492">
        <w:rPr>
          <w:rFonts w:ascii="Times New Roman" w:hAnsi="Times New Roman"/>
          <w:sz w:val="28"/>
          <w:szCs w:val="28"/>
        </w:rPr>
        <w:t xml:space="preserve"> тыс. рублей и </w:t>
      </w:r>
      <w:r w:rsidR="00E65F7B">
        <w:rPr>
          <w:rFonts w:ascii="Times New Roman" w:hAnsi="Times New Roman"/>
          <w:sz w:val="28"/>
          <w:szCs w:val="28"/>
        </w:rPr>
        <w:t>0,0</w:t>
      </w:r>
      <w:r w:rsidRPr="00356492">
        <w:rPr>
          <w:rFonts w:ascii="Times New Roman" w:hAnsi="Times New Roman"/>
          <w:sz w:val="28"/>
          <w:szCs w:val="28"/>
        </w:rPr>
        <w:t xml:space="preserve"> тыс. рублей  соответственно.</w:t>
      </w:r>
    </w:p>
    <w:p w14:paraId="55D3385E" w14:textId="2E961EF6" w:rsidR="00797CC5" w:rsidRPr="00797CC5" w:rsidRDefault="00797CC5" w:rsidP="00797CC5">
      <w:pPr>
        <w:spacing w:after="0" w:line="240" w:lineRule="auto"/>
        <w:ind w:firstLine="708"/>
        <w:jc w:val="both"/>
        <w:rPr>
          <w:rFonts w:ascii="Times New Roman" w:hAnsi="Times New Roman"/>
          <w:sz w:val="28"/>
          <w:szCs w:val="28"/>
        </w:rPr>
      </w:pPr>
      <w:bookmarkStart w:id="61" w:name="_Hlk183682290"/>
      <w:bookmarkStart w:id="62" w:name="_Hlk184053876"/>
      <w:bookmarkStart w:id="63" w:name="_Hlk184030330"/>
      <w:bookmarkEnd w:id="57"/>
      <w:bookmarkEnd w:id="60"/>
      <w:r w:rsidRPr="00797CC5">
        <w:rPr>
          <w:rFonts w:ascii="Times New Roman" w:hAnsi="Times New Roman"/>
          <w:sz w:val="28"/>
          <w:szCs w:val="28"/>
        </w:rPr>
        <w:t>Расходы</w:t>
      </w:r>
      <w:r w:rsidRPr="00797CC5">
        <w:rPr>
          <w:rFonts w:ascii="Times New Roman" w:hAnsi="Times New Roman"/>
          <w:b/>
          <w:bCs/>
          <w:sz w:val="28"/>
          <w:szCs w:val="28"/>
        </w:rPr>
        <w:t xml:space="preserve"> </w:t>
      </w:r>
      <w:r w:rsidRPr="00797CC5">
        <w:rPr>
          <w:rFonts w:ascii="Times New Roman" w:hAnsi="Times New Roman"/>
          <w:sz w:val="28"/>
          <w:szCs w:val="28"/>
        </w:rPr>
        <w:t>по</w:t>
      </w:r>
      <w:r w:rsidRPr="00797CC5">
        <w:rPr>
          <w:rFonts w:ascii="Times New Roman" w:hAnsi="Times New Roman"/>
          <w:b/>
          <w:bCs/>
          <w:sz w:val="28"/>
          <w:szCs w:val="28"/>
        </w:rPr>
        <w:t xml:space="preserve"> </w:t>
      </w:r>
      <w:r w:rsidRPr="00797CC5">
        <w:rPr>
          <w:rFonts w:ascii="Times New Roman" w:hAnsi="Times New Roman"/>
          <w:sz w:val="28"/>
          <w:szCs w:val="28"/>
        </w:rPr>
        <w:t>разделу</w:t>
      </w:r>
      <w:r w:rsidRPr="00797CC5">
        <w:rPr>
          <w:rFonts w:ascii="Times New Roman" w:hAnsi="Times New Roman"/>
          <w:b/>
          <w:bCs/>
          <w:sz w:val="28"/>
          <w:szCs w:val="28"/>
        </w:rPr>
        <w:t xml:space="preserve"> 07 «Образование</w:t>
      </w:r>
      <w:r w:rsidRPr="00797CC5">
        <w:rPr>
          <w:rFonts w:ascii="Times New Roman" w:hAnsi="Times New Roman"/>
          <w:sz w:val="28"/>
          <w:szCs w:val="28"/>
        </w:rPr>
        <w:t xml:space="preserve"> </w:t>
      </w:r>
      <w:bookmarkStart w:id="64" w:name="_Hlk183434034"/>
      <w:r w:rsidRPr="00797CC5">
        <w:rPr>
          <w:rFonts w:ascii="Times New Roman" w:hAnsi="Times New Roman"/>
          <w:sz w:val="28"/>
          <w:szCs w:val="28"/>
        </w:rPr>
        <w:t xml:space="preserve">запланированы в 2025 году в сумме </w:t>
      </w:r>
      <w:r>
        <w:rPr>
          <w:rFonts w:ascii="Times New Roman" w:hAnsi="Times New Roman"/>
          <w:sz w:val="28"/>
          <w:szCs w:val="28"/>
        </w:rPr>
        <w:t>3</w:t>
      </w:r>
      <w:r w:rsidRPr="00797CC5">
        <w:rPr>
          <w:rFonts w:ascii="Times New Roman" w:hAnsi="Times New Roman"/>
          <w:sz w:val="28"/>
          <w:szCs w:val="28"/>
        </w:rPr>
        <w:t>,0 тыс. рублей или 0,</w:t>
      </w:r>
      <w:r>
        <w:rPr>
          <w:rFonts w:ascii="Times New Roman" w:hAnsi="Times New Roman"/>
          <w:sz w:val="28"/>
          <w:szCs w:val="28"/>
        </w:rPr>
        <w:t>1</w:t>
      </w:r>
      <w:r w:rsidRPr="00797CC5">
        <w:rPr>
          <w:rFonts w:ascii="Times New Roman" w:hAnsi="Times New Roman"/>
          <w:sz w:val="28"/>
          <w:szCs w:val="28"/>
        </w:rPr>
        <w:t>% общего объема расходов бюджета, в 2026 году 0,0 тыс. рублей, в 2027 году 0,0 тыс. рублей. Расходы данного раздела представлены подразделом</w:t>
      </w:r>
      <w:r w:rsidRPr="00797CC5">
        <w:rPr>
          <w:rFonts w:ascii="Times New Roman" w:hAnsi="Times New Roman"/>
          <w:i/>
          <w:iCs/>
          <w:sz w:val="28"/>
          <w:szCs w:val="28"/>
        </w:rPr>
        <w:t xml:space="preserve"> 0707 «Молодежная политика»</w:t>
      </w:r>
      <w:r w:rsidRPr="00797CC5">
        <w:rPr>
          <w:rFonts w:ascii="Times New Roman" w:hAnsi="Times New Roman"/>
          <w:sz w:val="28"/>
          <w:szCs w:val="28"/>
        </w:rPr>
        <w:t xml:space="preserve">, реализация переданных полномочий по решению отдельных вопросов местного значения </w:t>
      </w:r>
      <w:r w:rsidRPr="00797CC5">
        <w:rPr>
          <w:rFonts w:ascii="Times New Roman" w:hAnsi="Times New Roman"/>
          <w:sz w:val="28"/>
          <w:szCs w:val="28"/>
        </w:rPr>
        <w:lastRenderedPageBreak/>
        <w:t>поселений в соответствии с заключенными соглашениями по организации и осуществлению мероприятий по работе с детьми и молодежью в поселении.</w:t>
      </w:r>
    </w:p>
    <w:bookmarkEnd w:id="61"/>
    <w:bookmarkEnd w:id="64"/>
    <w:p w14:paraId="2326637D" w14:textId="4348C1BD" w:rsidR="00797CC5" w:rsidRPr="00797CC5" w:rsidRDefault="00797CC5" w:rsidP="00797CC5">
      <w:pPr>
        <w:spacing w:after="0" w:line="240" w:lineRule="auto"/>
        <w:jc w:val="both"/>
        <w:rPr>
          <w:rFonts w:ascii="Times New Roman" w:hAnsi="Times New Roman"/>
          <w:sz w:val="28"/>
          <w:szCs w:val="28"/>
        </w:rPr>
      </w:pPr>
      <w:r w:rsidRPr="00797CC5">
        <w:rPr>
          <w:rFonts w:ascii="Times New Roman" w:hAnsi="Times New Roman"/>
          <w:sz w:val="28"/>
          <w:szCs w:val="28"/>
        </w:rPr>
        <w:tab/>
      </w:r>
      <w:bookmarkStart w:id="65" w:name="_Hlk183682405"/>
      <w:r w:rsidRPr="00797CC5">
        <w:rPr>
          <w:rFonts w:ascii="Times New Roman" w:hAnsi="Times New Roman"/>
          <w:sz w:val="28"/>
          <w:szCs w:val="28"/>
        </w:rPr>
        <w:t>Расходы по разделу</w:t>
      </w:r>
      <w:r w:rsidRPr="00797CC5">
        <w:rPr>
          <w:rFonts w:ascii="Times New Roman" w:hAnsi="Times New Roman"/>
          <w:b/>
          <w:bCs/>
          <w:sz w:val="28"/>
          <w:szCs w:val="28"/>
        </w:rPr>
        <w:t xml:space="preserve"> 08 «Культура, кинематография»</w:t>
      </w:r>
      <w:r w:rsidRPr="00797CC5">
        <w:rPr>
          <w:rFonts w:ascii="Times New Roman" w:hAnsi="Times New Roman"/>
          <w:sz w:val="28"/>
          <w:szCs w:val="28"/>
        </w:rPr>
        <w:t xml:space="preserve"> </w:t>
      </w:r>
      <w:bookmarkStart w:id="66" w:name="_Hlk183434206"/>
      <w:r w:rsidRPr="00797CC5">
        <w:rPr>
          <w:rFonts w:ascii="Times New Roman" w:hAnsi="Times New Roman"/>
          <w:sz w:val="28"/>
          <w:szCs w:val="28"/>
        </w:rPr>
        <w:t xml:space="preserve">запланированы в 2025 году в сумме </w:t>
      </w:r>
      <w:bookmarkEnd w:id="66"/>
      <w:r w:rsidRPr="00797CC5">
        <w:rPr>
          <w:rFonts w:ascii="Times New Roman" w:hAnsi="Times New Roman"/>
          <w:sz w:val="28"/>
          <w:szCs w:val="28"/>
        </w:rPr>
        <w:t xml:space="preserve">20,0 тыс. рублей или 0,9% общего объема расходов бюджета, в 2026 году 0,0 тыс. рублей, в 2027 году 0,0 тыс. рублей. Расходы данного раздела представлены подразделом </w:t>
      </w:r>
      <w:r w:rsidRPr="00797CC5">
        <w:rPr>
          <w:rFonts w:ascii="Times New Roman" w:hAnsi="Times New Roman"/>
          <w:i/>
          <w:iCs/>
          <w:sz w:val="28"/>
          <w:szCs w:val="28"/>
        </w:rPr>
        <w:t>0801 «Культура»</w:t>
      </w:r>
      <w:r w:rsidRPr="00797CC5">
        <w:rPr>
          <w:rFonts w:ascii="Times New Roman" w:hAnsi="Times New Roman"/>
          <w:sz w:val="28"/>
          <w:szCs w:val="28"/>
        </w:rPr>
        <w:t>, реализация мероприятий по охране, сохранению и популяризации культурного наследия.</w:t>
      </w:r>
    </w:p>
    <w:bookmarkEnd w:id="62"/>
    <w:p w14:paraId="12C3771F" w14:textId="6CC91070" w:rsidR="00797CC5" w:rsidRDefault="00797CC5" w:rsidP="00797CC5">
      <w:pPr>
        <w:spacing w:after="0" w:line="240" w:lineRule="auto"/>
        <w:jc w:val="both"/>
        <w:rPr>
          <w:rFonts w:ascii="Times New Roman" w:hAnsi="Times New Roman"/>
          <w:sz w:val="28"/>
          <w:szCs w:val="28"/>
        </w:rPr>
      </w:pPr>
      <w:r w:rsidRPr="00797CC5">
        <w:rPr>
          <w:rFonts w:ascii="Times New Roman" w:hAnsi="Times New Roman"/>
          <w:sz w:val="28"/>
          <w:szCs w:val="28"/>
        </w:rPr>
        <w:t>Расходы по разделу</w:t>
      </w:r>
      <w:r w:rsidRPr="00797CC5">
        <w:rPr>
          <w:rFonts w:ascii="Times New Roman" w:hAnsi="Times New Roman"/>
          <w:b/>
          <w:bCs/>
          <w:sz w:val="28"/>
          <w:szCs w:val="28"/>
        </w:rPr>
        <w:t xml:space="preserve"> 10 «Социальная политика»</w:t>
      </w:r>
      <w:r w:rsidRPr="00797CC5">
        <w:rPr>
          <w:rFonts w:ascii="Times New Roman" w:hAnsi="Times New Roman"/>
          <w:sz w:val="28"/>
          <w:szCs w:val="28"/>
        </w:rPr>
        <w:t xml:space="preserve"> запланированы в 2025 году в сумме </w:t>
      </w:r>
      <w:r>
        <w:rPr>
          <w:rFonts w:ascii="Times New Roman" w:hAnsi="Times New Roman"/>
          <w:sz w:val="28"/>
          <w:szCs w:val="28"/>
        </w:rPr>
        <w:t>165,5</w:t>
      </w:r>
      <w:r w:rsidRPr="00797CC5">
        <w:rPr>
          <w:rFonts w:ascii="Times New Roman" w:hAnsi="Times New Roman"/>
          <w:sz w:val="28"/>
          <w:szCs w:val="28"/>
        </w:rPr>
        <w:t xml:space="preserve"> тыс. рублей или </w:t>
      </w:r>
      <w:r>
        <w:rPr>
          <w:rFonts w:ascii="Times New Roman" w:hAnsi="Times New Roman"/>
          <w:sz w:val="28"/>
          <w:szCs w:val="28"/>
        </w:rPr>
        <w:t>7,2</w:t>
      </w:r>
      <w:r w:rsidRPr="00797CC5">
        <w:rPr>
          <w:rFonts w:ascii="Times New Roman" w:hAnsi="Times New Roman"/>
          <w:sz w:val="28"/>
          <w:szCs w:val="28"/>
        </w:rPr>
        <w:t xml:space="preserve">% общего объема расходов бюджета, в 2026 году </w:t>
      </w:r>
      <w:r>
        <w:rPr>
          <w:rFonts w:ascii="Times New Roman" w:hAnsi="Times New Roman"/>
          <w:sz w:val="28"/>
          <w:szCs w:val="28"/>
        </w:rPr>
        <w:t>172,7</w:t>
      </w:r>
      <w:r w:rsidRPr="00797CC5">
        <w:rPr>
          <w:rFonts w:ascii="Times New Roman" w:hAnsi="Times New Roman"/>
          <w:sz w:val="28"/>
          <w:szCs w:val="28"/>
        </w:rPr>
        <w:t xml:space="preserve"> тыс. рублей, в 2027 году </w:t>
      </w:r>
      <w:r>
        <w:rPr>
          <w:rFonts w:ascii="Times New Roman" w:hAnsi="Times New Roman"/>
          <w:sz w:val="28"/>
          <w:szCs w:val="28"/>
        </w:rPr>
        <w:t>175,1</w:t>
      </w:r>
      <w:r w:rsidRPr="00797CC5">
        <w:rPr>
          <w:rFonts w:ascii="Times New Roman" w:hAnsi="Times New Roman"/>
          <w:sz w:val="28"/>
          <w:szCs w:val="28"/>
        </w:rPr>
        <w:t xml:space="preserve"> тыс. рублей. Расходы данного раздела представлены подразделом </w:t>
      </w:r>
      <w:r w:rsidRPr="00797CC5">
        <w:rPr>
          <w:rFonts w:ascii="Times New Roman" w:hAnsi="Times New Roman"/>
          <w:i/>
          <w:iCs/>
          <w:sz w:val="28"/>
          <w:szCs w:val="28"/>
        </w:rPr>
        <w:t>1001 «Пенсионное обеспечение»</w:t>
      </w:r>
      <w:r w:rsidRPr="00797CC5">
        <w:rPr>
          <w:rFonts w:ascii="Times New Roman" w:hAnsi="Times New Roman"/>
          <w:sz w:val="28"/>
          <w:szCs w:val="28"/>
        </w:rPr>
        <w:t>, расходы на выплату муниципальных пенсий.</w:t>
      </w:r>
    </w:p>
    <w:bookmarkEnd w:id="63"/>
    <w:bookmarkEnd w:id="65"/>
    <w:p w14:paraId="426D4022" w14:textId="77777777" w:rsidR="00797CC5" w:rsidRPr="00797CC5" w:rsidRDefault="00797CC5" w:rsidP="00797CC5">
      <w:pPr>
        <w:spacing w:after="0" w:line="240" w:lineRule="auto"/>
        <w:jc w:val="center"/>
        <w:rPr>
          <w:rFonts w:ascii="Times New Roman" w:eastAsia="Times New Roman" w:hAnsi="Times New Roman"/>
          <w:b/>
          <w:sz w:val="28"/>
          <w:szCs w:val="20"/>
          <w:lang w:eastAsia="ru-RU"/>
        </w:rPr>
      </w:pPr>
      <w:r w:rsidRPr="00797CC5">
        <w:rPr>
          <w:rFonts w:ascii="Times New Roman" w:eastAsia="Times New Roman" w:hAnsi="Times New Roman"/>
          <w:b/>
          <w:sz w:val="28"/>
          <w:szCs w:val="20"/>
          <w:lang w:eastAsia="ru-RU"/>
        </w:rPr>
        <w:t xml:space="preserve">Динамика и структура расходов </w:t>
      </w:r>
      <w:r w:rsidRPr="00797CC5">
        <w:rPr>
          <w:rFonts w:ascii="Times New Roman" w:eastAsia="Times New Roman" w:hAnsi="Times New Roman"/>
          <w:b/>
          <w:sz w:val="28"/>
          <w:szCs w:val="28"/>
          <w:lang w:eastAsia="ru-RU"/>
        </w:rPr>
        <w:t>по разделу</w:t>
      </w:r>
    </w:p>
    <w:p w14:paraId="7442285F" w14:textId="77777777" w:rsidR="00797CC5" w:rsidRPr="00797CC5" w:rsidRDefault="00797CC5" w:rsidP="00797CC5">
      <w:pPr>
        <w:shd w:val="clear" w:color="auto" w:fill="FFFFFF"/>
        <w:spacing w:after="0" w:line="240" w:lineRule="auto"/>
        <w:jc w:val="center"/>
        <w:rPr>
          <w:rFonts w:ascii="Times New Roman" w:eastAsia="Times New Roman" w:hAnsi="Times New Roman"/>
          <w:b/>
          <w:color w:val="000000"/>
          <w:sz w:val="28"/>
          <w:szCs w:val="28"/>
          <w:lang w:eastAsia="ru-RU"/>
        </w:rPr>
      </w:pPr>
      <w:r w:rsidRPr="00797CC5">
        <w:rPr>
          <w:rFonts w:ascii="Times New Roman" w:eastAsia="Times New Roman" w:hAnsi="Times New Roman"/>
          <w:b/>
          <w:sz w:val="28"/>
          <w:szCs w:val="28"/>
          <w:lang w:eastAsia="ru-RU"/>
        </w:rPr>
        <w:t>«</w:t>
      </w:r>
      <w:r w:rsidRPr="00797CC5">
        <w:rPr>
          <w:rFonts w:ascii="Times New Roman" w:eastAsia="Times New Roman" w:hAnsi="Times New Roman"/>
          <w:b/>
          <w:bCs/>
          <w:sz w:val="28"/>
          <w:szCs w:val="28"/>
          <w:lang w:eastAsia="ru-RU"/>
        </w:rPr>
        <w:t>Социальная политика</w:t>
      </w:r>
      <w:r w:rsidRPr="00797CC5">
        <w:rPr>
          <w:rFonts w:ascii="Times New Roman" w:eastAsia="Times New Roman" w:hAnsi="Times New Roman"/>
          <w:b/>
          <w:color w:val="000000"/>
          <w:sz w:val="28"/>
          <w:szCs w:val="28"/>
          <w:lang w:eastAsia="ru-RU"/>
        </w:rPr>
        <w:t>»</w:t>
      </w:r>
    </w:p>
    <w:p w14:paraId="2913C46B" w14:textId="5CCAC63D" w:rsidR="00797CC5" w:rsidRPr="00797CC5" w:rsidRDefault="007F7ADD" w:rsidP="00797CC5">
      <w:pPr>
        <w:spacing w:after="0" w:line="240" w:lineRule="auto"/>
        <w:jc w:val="right"/>
        <w:rPr>
          <w:rFonts w:ascii="Times New Roman" w:eastAsia="Times New Roman" w:hAnsi="Times New Roman"/>
          <w:lang w:eastAsia="ru-RU"/>
        </w:rPr>
      </w:pPr>
      <w:proofErr w:type="gramStart"/>
      <w:r>
        <w:rPr>
          <w:rFonts w:ascii="Times New Roman" w:eastAsia="Times New Roman" w:hAnsi="Times New Roman"/>
          <w:lang w:eastAsia="ru-RU"/>
        </w:rPr>
        <w:t>( тыс.</w:t>
      </w:r>
      <w:proofErr w:type="gramEnd"/>
      <w:r>
        <w:rPr>
          <w:rFonts w:ascii="Times New Roman" w:eastAsia="Times New Roman" w:hAnsi="Times New Roman"/>
          <w:lang w:eastAsia="ru-RU"/>
        </w:rPr>
        <w:t xml:space="preserve"> рублей)</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92"/>
        <w:gridCol w:w="851"/>
        <w:gridCol w:w="1275"/>
        <w:gridCol w:w="993"/>
        <w:gridCol w:w="1275"/>
        <w:gridCol w:w="851"/>
        <w:gridCol w:w="1276"/>
      </w:tblGrid>
      <w:tr w:rsidR="00797CC5" w:rsidRPr="00797CC5" w14:paraId="344E7145" w14:textId="77777777" w:rsidTr="00797CC5">
        <w:tc>
          <w:tcPr>
            <w:tcW w:w="1985" w:type="dxa"/>
            <w:shd w:val="clear" w:color="auto" w:fill="auto"/>
          </w:tcPr>
          <w:p w14:paraId="7662F2BE" w14:textId="77777777" w:rsidR="00797CC5" w:rsidRPr="00797CC5" w:rsidRDefault="00797CC5" w:rsidP="00797CC5">
            <w:pPr>
              <w:spacing w:after="0" w:line="240" w:lineRule="auto"/>
              <w:jc w:val="center"/>
              <w:rPr>
                <w:rFonts w:ascii="Times New Roman" w:eastAsia="Times New Roman" w:hAnsi="Times New Roman"/>
                <w:b/>
                <w:sz w:val="20"/>
                <w:szCs w:val="20"/>
                <w:lang w:eastAsia="ru-RU"/>
              </w:rPr>
            </w:pPr>
            <w:r w:rsidRPr="00797CC5">
              <w:rPr>
                <w:rFonts w:ascii="Times New Roman" w:eastAsia="Times New Roman" w:hAnsi="Times New Roman"/>
                <w:b/>
                <w:sz w:val="20"/>
                <w:szCs w:val="20"/>
                <w:lang w:eastAsia="ru-RU"/>
              </w:rPr>
              <w:t>Наименование подраздела</w:t>
            </w:r>
          </w:p>
        </w:tc>
        <w:tc>
          <w:tcPr>
            <w:tcW w:w="992" w:type="dxa"/>
            <w:shd w:val="clear" w:color="auto" w:fill="auto"/>
          </w:tcPr>
          <w:p w14:paraId="4D0753DD" w14:textId="568A8737" w:rsidR="00797CC5" w:rsidRPr="00797CC5" w:rsidRDefault="00797CC5" w:rsidP="00797CC5">
            <w:pPr>
              <w:spacing w:after="0" w:line="240" w:lineRule="auto"/>
              <w:jc w:val="center"/>
              <w:rPr>
                <w:rFonts w:ascii="Times New Roman" w:eastAsia="Times New Roman" w:hAnsi="Times New Roman"/>
                <w:b/>
                <w:sz w:val="20"/>
                <w:szCs w:val="20"/>
                <w:lang w:eastAsia="ru-RU"/>
              </w:rPr>
            </w:pPr>
            <w:proofErr w:type="gramStart"/>
            <w:r w:rsidRPr="00797CC5">
              <w:rPr>
                <w:rFonts w:ascii="Times New Roman" w:eastAsia="Times New Roman" w:hAnsi="Times New Roman"/>
                <w:b/>
                <w:sz w:val="20"/>
                <w:szCs w:val="20"/>
                <w:lang w:eastAsia="ru-RU"/>
              </w:rPr>
              <w:t>План  2024</w:t>
            </w:r>
            <w:proofErr w:type="gramEnd"/>
            <w:r w:rsidRPr="00797CC5">
              <w:rPr>
                <w:rFonts w:ascii="Times New Roman" w:eastAsia="Times New Roman" w:hAnsi="Times New Roman"/>
                <w:b/>
                <w:sz w:val="20"/>
                <w:szCs w:val="20"/>
                <w:lang w:eastAsia="ru-RU"/>
              </w:rPr>
              <w:t xml:space="preserve"> год     </w:t>
            </w:r>
          </w:p>
        </w:tc>
        <w:tc>
          <w:tcPr>
            <w:tcW w:w="851" w:type="dxa"/>
            <w:shd w:val="clear" w:color="auto" w:fill="auto"/>
          </w:tcPr>
          <w:p w14:paraId="2D293468" w14:textId="77777777" w:rsidR="00797CC5" w:rsidRPr="00797CC5" w:rsidRDefault="00797CC5" w:rsidP="00797CC5">
            <w:pPr>
              <w:spacing w:after="0" w:line="240" w:lineRule="auto"/>
              <w:jc w:val="center"/>
              <w:rPr>
                <w:rFonts w:ascii="Times New Roman" w:eastAsia="Times New Roman" w:hAnsi="Times New Roman"/>
                <w:b/>
                <w:sz w:val="20"/>
                <w:szCs w:val="20"/>
                <w:lang w:eastAsia="ru-RU"/>
              </w:rPr>
            </w:pPr>
            <w:r w:rsidRPr="00797CC5">
              <w:rPr>
                <w:rFonts w:ascii="Times New Roman" w:eastAsia="Times New Roman" w:hAnsi="Times New Roman"/>
                <w:b/>
                <w:sz w:val="20"/>
                <w:szCs w:val="20"/>
                <w:lang w:eastAsia="ru-RU"/>
              </w:rPr>
              <w:t xml:space="preserve">2025 год     </w:t>
            </w:r>
          </w:p>
        </w:tc>
        <w:tc>
          <w:tcPr>
            <w:tcW w:w="1275" w:type="dxa"/>
            <w:shd w:val="clear" w:color="auto" w:fill="auto"/>
          </w:tcPr>
          <w:p w14:paraId="20CC3B92" w14:textId="2BF68725" w:rsidR="00797CC5" w:rsidRPr="00797CC5" w:rsidRDefault="00797CC5" w:rsidP="00797CC5">
            <w:pPr>
              <w:spacing w:after="0" w:line="240" w:lineRule="auto"/>
              <w:jc w:val="center"/>
              <w:rPr>
                <w:rFonts w:ascii="Times New Roman" w:eastAsia="Times New Roman" w:hAnsi="Times New Roman"/>
                <w:b/>
                <w:sz w:val="20"/>
                <w:szCs w:val="20"/>
                <w:lang w:eastAsia="ru-RU"/>
              </w:rPr>
            </w:pPr>
            <w:r w:rsidRPr="00797CC5">
              <w:rPr>
                <w:rFonts w:ascii="Times New Roman" w:eastAsia="Times New Roman" w:hAnsi="Times New Roman"/>
                <w:b/>
                <w:sz w:val="20"/>
                <w:szCs w:val="20"/>
                <w:lang w:eastAsia="ru-RU"/>
              </w:rPr>
              <w:t>Темп роста 2025</w:t>
            </w:r>
            <w:r>
              <w:rPr>
                <w:rFonts w:ascii="Times New Roman" w:eastAsia="Times New Roman" w:hAnsi="Times New Roman"/>
                <w:b/>
                <w:sz w:val="20"/>
                <w:szCs w:val="20"/>
                <w:lang w:eastAsia="ru-RU"/>
              </w:rPr>
              <w:t>/</w:t>
            </w:r>
            <w:r w:rsidRPr="00797CC5">
              <w:rPr>
                <w:rFonts w:ascii="Times New Roman" w:eastAsia="Times New Roman" w:hAnsi="Times New Roman"/>
                <w:b/>
                <w:sz w:val="20"/>
                <w:szCs w:val="20"/>
                <w:lang w:eastAsia="ru-RU"/>
              </w:rPr>
              <w:t>2024</w:t>
            </w:r>
          </w:p>
        </w:tc>
        <w:tc>
          <w:tcPr>
            <w:tcW w:w="993" w:type="dxa"/>
            <w:shd w:val="clear" w:color="auto" w:fill="auto"/>
          </w:tcPr>
          <w:p w14:paraId="561615F2" w14:textId="77777777" w:rsidR="00797CC5" w:rsidRPr="00797CC5" w:rsidRDefault="00797CC5" w:rsidP="00797CC5">
            <w:pPr>
              <w:spacing w:after="0" w:line="240" w:lineRule="auto"/>
              <w:jc w:val="center"/>
              <w:rPr>
                <w:rFonts w:ascii="Times New Roman" w:eastAsia="Times New Roman" w:hAnsi="Times New Roman"/>
                <w:b/>
                <w:sz w:val="20"/>
                <w:szCs w:val="20"/>
                <w:lang w:eastAsia="ru-RU"/>
              </w:rPr>
            </w:pPr>
            <w:r w:rsidRPr="00797CC5">
              <w:rPr>
                <w:rFonts w:ascii="Times New Roman" w:eastAsia="Times New Roman" w:hAnsi="Times New Roman"/>
                <w:b/>
                <w:sz w:val="20"/>
                <w:szCs w:val="20"/>
                <w:lang w:eastAsia="ru-RU"/>
              </w:rPr>
              <w:t xml:space="preserve">2026 год     </w:t>
            </w:r>
          </w:p>
        </w:tc>
        <w:tc>
          <w:tcPr>
            <w:tcW w:w="1275" w:type="dxa"/>
            <w:shd w:val="clear" w:color="auto" w:fill="auto"/>
          </w:tcPr>
          <w:p w14:paraId="2854D0D0" w14:textId="67BEBB51" w:rsidR="00797CC5" w:rsidRPr="00797CC5" w:rsidRDefault="00797CC5" w:rsidP="00797CC5">
            <w:pPr>
              <w:spacing w:after="0" w:line="240" w:lineRule="auto"/>
              <w:jc w:val="center"/>
              <w:rPr>
                <w:rFonts w:ascii="Times New Roman" w:eastAsia="Times New Roman" w:hAnsi="Times New Roman"/>
                <w:b/>
                <w:sz w:val="20"/>
                <w:szCs w:val="20"/>
                <w:lang w:eastAsia="ru-RU"/>
              </w:rPr>
            </w:pPr>
            <w:r w:rsidRPr="00797CC5">
              <w:rPr>
                <w:rFonts w:ascii="Times New Roman" w:eastAsia="Times New Roman" w:hAnsi="Times New Roman"/>
                <w:b/>
                <w:sz w:val="20"/>
                <w:szCs w:val="20"/>
                <w:lang w:eastAsia="ru-RU"/>
              </w:rPr>
              <w:t>Темп роста 2026</w:t>
            </w:r>
            <w:r>
              <w:rPr>
                <w:rFonts w:ascii="Times New Roman" w:eastAsia="Times New Roman" w:hAnsi="Times New Roman"/>
                <w:b/>
                <w:sz w:val="20"/>
                <w:szCs w:val="20"/>
                <w:lang w:eastAsia="ru-RU"/>
              </w:rPr>
              <w:t>/</w:t>
            </w:r>
            <w:r w:rsidRPr="00797CC5">
              <w:rPr>
                <w:rFonts w:ascii="Times New Roman" w:eastAsia="Times New Roman" w:hAnsi="Times New Roman"/>
                <w:b/>
                <w:sz w:val="20"/>
                <w:szCs w:val="20"/>
                <w:lang w:eastAsia="ru-RU"/>
              </w:rPr>
              <w:t>2025</w:t>
            </w:r>
          </w:p>
        </w:tc>
        <w:tc>
          <w:tcPr>
            <w:tcW w:w="851" w:type="dxa"/>
            <w:shd w:val="clear" w:color="auto" w:fill="auto"/>
          </w:tcPr>
          <w:p w14:paraId="58DB849E" w14:textId="77777777" w:rsidR="00797CC5" w:rsidRPr="00797CC5" w:rsidRDefault="00797CC5" w:rsidP="00797CC5">
            <w:pPr>
              <w:spacing w:after="0" w:line="240" w:lineRule="auto"/>
              <w:jc w:val="center"/>
              <w:rPr>
                <w:rFonts w:ascii="Times New Roman" w:eastAsia="Times New Roman" w:hAnsi="Times New Roman"/>
                <w:b/>
                <w:sz w:val="20"/>
                <w:szCs w:val="20"/>
                <w:lang w:eastAsia="ru-RU"/>
              </w:rPr>
            </w:pPr>
            <w:r w:rsidRPr="00797CC5">
              <w:rPr>
                <w:rFonts w:ascii="Times New Roman" w:eastAsia="Times New Roman" w:hAnsi="Times New Roman"/>
                <w:b/>
                <w:sz w:val="20"/>
                <w:szCs w:val="20"/>
                <w:lang w:eastAsia="ru-RU"/>
              </w:rPr>
              <w:t>2027</w:t>
            </w:r>
          </w:p>
          <w:p w14:paraId="787B7F0E" w14:textId="77777777" w:rsidR="00797CC5" w:rsidRPr="00797CC5" w:rsidRDefault="00797CC5" w:rsidP="00797CC5">
            <w:pPr>
              <w:spacing w:after="0" w:line="240" w:lineRule="auto"/>
              <w:jc w:val="center"/>
              <w:rPr>
                <w:rFonts w:ascii="Times New Roman" w:eastAsia="Times New Roman" w:hAnsi="Times New Roman"/>
                <w:b/>
                <w:sz w:val="20"/>
                <w:szCs w:val="20"/>
                <w:lang w:eastAsia="ru-RU"/>
              </w:rPr>
            </w:pPr>
            <w:r w:rsidRPr="00797CC5">
              <w:rPr>
                <w:rFonts w:ascii="Times New Roman" w:eastAsia="Times New Roman" w:hAnsi="Times New Roman"/>
                <w:b/>
                <w:sz w:val="20"/>
                <w:szCs w:val="20"/>
                <w:lang w:eastAsia="ru-RU"/>
              </w:rPr>
              <w:t xml:space="preserve">год     </w:t>
            </w:r>
          </w:p>
        </w:tc>
        <w:tc>
          <w:tcPr>
            <w:tcW w:w="1276" w:type="dxa"/>
            <w:shd w:val="clear" w:color="auto" w:fill="auto"/>
          </w:tcPr>
          <w:p w14:paraId="34C63E3D" w14:textId="19AE4E48" w:rsidR="00797CC5" w:rsidRPr="00797CC5" w:rsidRDefault="00797CC5" w:rsidP="00797CC5">
            <w:pPr>
              <w:spacing w:after="0" w:line="240" w:lineRule="auto"/>
              <w:jc w:val="center"/>
              <w:rPr>
                <w:rFonts w:ascii="Times New Roman" w:eastAsia="Times New Roman" w:hAnsi="Times New Roman"/>
                <w:b/>
                <w:sz w:val="20"/>
                <w:szCs w:val="20"/>
                <w:lang w:eastAsia="ru-RU"/>
              </w:rPr>
            </w:pPr>
            <w:r w:rsidRPr="00797CC5">
              <w:rPr>
                <w:rFonts w:ascii="Times New Roman" w:eastAsia="Times New Roman" w:hAnsi="Times New Roman"/>
                <w:b/>
                <w:sz w:val="20"/>
                <w:szCs w:val="20"/>
                <w:lang w:eastAsia="ru-RU"/>
              </w:rPr>
              <w:t>Темп роста 2027</w:t>
            </w:r>
            <w:r>
              <w:rPr>
                <w:rFonts w:ascii="Times New Roman" w:eastAsia="Times New Roman" w:hAnsi="Times New Roman"/>
                <w:b/>
                <w:sz w:val="20"/>
                <w:szCs w:val="20"/>
                <w:lang w:eastAsia="ru-RU"/>
              </w:rPr>
              <w:t>/</w:t>
            </w:r>
            <w:r w:rsidRPr="00797CC5">
              <w:rPr>
                <w:rFonts w:ascii="Times New Roman" w:eastAsia="Times New Roman" w:hAnsi="Times New Roman"/>
                <w:b/>
                <w:sz w:val="20"/>
                <w:szCs w:val="20"/>
                <w:lang w:eastAsia="ru-RU"/>
              </w:rPr>
              <w:t>2026</w:t>
            </w:r>
          </w:p>
        </w:tc>
      </w:tr>
      <w:tr w:rsidR="00797CC5" w:rsidRPr="00797CC5" w14:paraId="6C786395" w14:textId="77777777" w:rsidTr="00797CC5">
        <w:tc>
          <w:tcPr>
            <w:tcW w:w="1985" w:type="dxa"/>
            <w:shd w:val="clear" w:color="auto" w:fill="auto"/>
          </w:tcPr>
          <w:p w14:paraId="405C2601" w14:textId="77777777" w:rsidR="00797CC5" w:rsidRPr="00797CC5" w:rsidRDefault="00797CC5" w:rsidP="00797CC5">
            <w:pPr>
              <w:spacing w:after="0" w:line="240" w:lineRule="auto"/>
              <w:jc w:val="both"/>
              <w:rPr>
                <w:rFonts w:ascii="Times New Roman" w:eastAsia="Times New Roman" w:hAnsi="Times New Roman"/>
                <w:sz w:val="20"/>
                <w:szCs w:val="20"/>
                <w:lang w:eastAsia="ru-RU"/>
              </w:rPr>
            </w:pPr>
            <w:r w:rsidRPr="00797CC5">
              <w:rPr>
                <w:rFonts w:ascii="Times New Roman" w:eastAsia="Times New Roman" w:hAnsi="Times New Roman"/>
                <w:bCs/>
                <w:sz w:val="20"/>
                <w:szCs w:val="20"/>
                <w:lang w:eastAsia="ru-RU"/>
              </w:rPr>
              <w:t>1001«Пенсионное обеспечение»</w:t>
            </w:r>
          </w:p>
        </w:tc>
        <w:tc>
          <w:tcPr>
            <w:tcW w:w="992" w:type="dxa"/>
            <w:shd w:val="clear" w:color="auto" w:fill="auto"/>
          </w:tcPr>
          <w:p w14:paraId="2A2AC836" w14:textId="73BCD66F" w:rsidR="00797CC5" w:rsidRPr="00797CC5" w:rsidRDefault="00797CC5" w:rsidP="00797CC5">
            <w:pPr>
              <w:spacing w:after="0" w:line="240" w:lineRule="auto"/>
              <w:jc w:val="center"/>
              <w:rPr>
                <w:rFonts w:ascii="Times New Roman" w:eastAsia="Times New Roman" w:hAnsi="Times New Roman"/>
                <w:sz w:val="20"/>
                <w:szCs w:val="20"/>
                <w:lang w:eastAsia="ru-RU"/>
              </w:rPr>
            </w:pPr>
            <w:r w:rsidRPr="00797CC5">
              <w:rPr>
                <w:rFonts w:ascii="Times New Roman" w:eastAsia="Times New Roman" w:hAnsi="Times New Roman"/>
                <w:color w:val="000000"/>
                <w:sz w:val="20"/>
                <w:szCs w:val="20"/>
                <w:lang w:eastAsia="ru-RU"/>
              </w:rPr>
              <w:t>158</w:t>
            </w:r>
            <w:r>
              <w:rPr>
                <w:rFonts w:ascii="Times New Roman" w:eastAsia="Times New Roman" w:hAnsi="Times New Roman"/>
                <w:color w:val="000000"/>
                <w:sz w:val="20"/>
                <w:szCs w:val="20"/>
                <w:lang w:eastAsia="ru-RU"/>
              </w:rPr>
              <w:t>,4</w:t>
            </w:r>
          </w:p>
        </w:tc>
        <w:tc>
          <w:tcPr>
            <w:tcW w:w="851" w:type="dxa"/>
            <w:shd w:val="clear" w:color="auto" w:fill="auto"/>
          </w:tcPr>
          <w:p w14:paraId="464F7CE9" w14:textId="5CAB9402" w:rsidR="00797CC5" w:rsidRPr="00797CC5" w:rsidRDefault="00797CC5" w:rsidP="00797CC5">
            <w:pPr>
              <w:spacing w:after="0" w:line="240" w:lineRule="auto"/>
              <w:jc w:val="center"/>
              <w:rPr>
                <w:rFonts w:ascii="Times New Roman" w:eastAsia="Times New Roman" w:hAnsi="Times New Roman"/>
                <w:sz w:val="20"/>
                <w:szCs w:val="20"/>
                <w:lang w:eastAsia="ru-RU"/>
              </w:rPr>
            </w:pPr>
            <w:r w:rsidRPr="00797CC5">
              <w:rPr>
                <w:rFonts w:ascii="Times New Roman" w:eastAsia="Times New Roman" w:hAnsi="Times New Roman"/>
                <w:color w:val="000000"/>
                <w:sz w:val="20"/>
                <w:szCs w:val="20"/>
                <w:lang w:eastAsia="ru-RU"/>
              </w:rPr>
              <w:t>165</w:t>
            </w:r>
            <w:r>
              <w:rPr>
                <w:rFonts w:ascii="Times New Roman" w:eastAsia="Times New Roman" w:hAnsi="Times New Roman"/>
                <w:color w:val="000000"/>
                <w:sz w:val="20"/>
                <w:szCs w:val="20"/>
                <w:lang w:eastAsia="ru-RU"/>
              </w:rPr>
              <w:t>,5</w:t>
            </w:r>
          </w:p>
        </w:tc>
        <w:tc>
          <w:tcPr>
            <w:tcW w:w="1275" w:type="dxa"/>
            <w:shd w:val="clear" w:color="auto" w:fill="auto"/>
          </w:tcPr>
          <w:p w14:paraId="7277C072" w14:textId="77777777" w:rsidR="00797CC5" w:rsidRPr="00797CC5" w:rsidRDefault="00797CC5" w:rsidP="00797CC5">
            <w:pPr>
              <w:spacing w:after="0" w:line="240" w:lineRule="auto"/>
              <w:jc w:val="center"/>
              <w:rPr>
                <w:rFonts w:ascii="Times New Roman" w:eastAsia="Times New Roman" w:hAnsi="Times New Roman"/>
                <w:sz w:val="20"/>
                <w:szCs w:val="20"/>
                <w:lang w:eastAsia="ru-RU"/>
              </w:rPr>
            </w:pPr>
            <w:r w:rsidRPr="00797CC5">
              <w:rPr>
                <w:rFonts w:ascii="Times New Roman" w:eastAsia="Times New Roman" w:hAnsi="Times New Roman"/>
                <w:sz w:val="20"/>
                <w:szCs w:val="20"/>
                <w:lang w:eastAsia="ru-RU"/>
              </w:rPr>
              <w:t>1,04</w:t>
            </w:r>
          </w:p>
        </w:tc>
        <w:tc>
          <w:tcPr>
            <w:tcW w:w="993" w:type="dxa"/>
            <w:shd w:val="clear" w:color="auto" w:fill="auto"/>
          </w:tcPr>
          <w:p w14:paraId="771ED264" w14:textId="1B06E4C8" w:rsidR="00797CC5" w:rsidRPr="00797CC5" w:rsidRDefault="00797CC5" w:rsidP="00797CC5">
            <w:pPr>
              <w:spacing w:after="0" w:line="240" w:lineRule="auto"/>
              <w:jc w:val="center"/>
              <w:rPr>
                <w:rFonts w:ascii="Times New Roman" w:eastAsia="Times New Roman" w:hAnsi="Times New Roman"/>
                <w:sz w:val="20"/>
                <w:szCs w:val="20"/>
                <w:lang w:eastAsia="ru-RU"/>
              </w:rPr>
            </w:pPr>
            <w:r w:rsidRPr="00797CC5">
              <w:rPr>
                <w:rFonts w:ascii="Times New Roman" w:eastAsia="Times New Roman" w:hAnsi="Times New Roman"/>
                <w:color w:val="000000"/>
                <w:sz w:val="20"/>
                <w:szCs w:val="20"/>
                <w:lang w:eastAsia="ru-RU"/>
              </w:rPr>
              <w:t>172</w:t>
            </w:r>
            <w:r>
              <w:rPr>
                <w:rFonts w:ascii="Times New Roman" w:eastAsia="Times New Roman" w:hAnsi="Times New Roman"/>
                <w:color w:val="000000"/>
                <w:sz w:val="20"/>
                <w:szCs w:val="20"/>
                <w:lang w:eastAsia="ru-RU"/>
              </w:rPr>
              <w:t>,7</w:t>
            </w:r>
          </w:p>
        </w:tc>
        <w:tc>
          <w:tcPr>
            <w:tcW w:w="1275" w:type="dxa"/>
            <w:shd w:val="clear" w:color="auto" w:fill="auto"/>
          </w:tcPr>
          <w:p w14:paraId="747A45A1" w14:textId="77777777" w:rsidR="00797CC5" w:rsidRPr="00797CC5" w:rsidRDefault="00797CC5" w:rsidP="00797CC5">
            <w:pPr>
              <w:spacing w:after="0" w:line="240" w:lineRule="auto"/>
              <w:jc w:val="center"/>
              <w:rPr>
                <w:rFonts w:ascii="Times New Roman" w:eastAsia="Times New Roman" w:hAnsi="Times New Roman"/>
                <w:sz w:val="20"/>
                <w:szCs w:val="20"/>
                <w:lang w:eastAsia="ru-RU"/>
              </w:rPr>
            </w:pPr>
            <w:r w:rsidRPr="00797CC5">
              <w:rPr>
                <w:rFonts w:ascii="Times New Roman" w:eastAsia="Times New Roman" w:hAnsi="Times New Roman"/>
                <w:sz w:val="20"/>
                <w:szCs w:val="20"/>
                <w:lang w:eastAsia="ru-RU"/>
              </w:rPr>
              <w:t>1,04</w:t>
            </w:r>
          </w:p>
        </w:tc>
        <w:tc>
          <w:tcPr>
            <w:tcW w:w="851" w:type="dxa"/>
            <w:shd w:val="clear" w:color="auto" w:fill="auto"/>
          </w:tcPr>
          <w:p w14:paraId="11CE22B5" w14:textId="3C9B85C0" w:rsidR="00797CC5" w:rsidRPr="00797CC5" w:rsidRDefault="00797CC5" w:rsidP="00797CC5">
            <w:pPr>
              <w:spacing w:after="0" w:line="240" w:lineRule="auto"/>
              <w:jc w:val="center"/>
              <w:rPr>
                <w:rFonts w:ascii="Times New Roman" w:eastAsia="Times New Roman" w:hAnsi="Times New Roman"/>
                <w:sz w:val="20"/>
                <w:szCs w:val="20"/>
                <w:lang w:eastAsia="ru-RU"/>
              </w:rPr>
            </w:pPr>
            <w:r w:rsidRPr="00797CC5">
              <w:rPr>
                <w:rFonts w:ascii="Times New Roman" w:eastAsia="Times New Roman" w:hAnsi="Times New Roman"/>
                <w:color w:val="000000"/>
                <w:sz w:val="20"/>
                <w:szCs w:val="20"/>
                <w:lang w:eastAsia="ru-RU"/>
              </w:rPr>
              <w:t>175</w:t>
            </w:r>
            <w:r>
              <w:rPr>
                <w:rFonts w:ascii="Times New Roman" w:eastAsia="Times New Roman" w:hAnsi="Times New Roman"/>
                <w:color w:val="000000"/>
                <w:sz w:val="20"/>
                <w:szCs w:val="20"/>
                <w:lang w:eastAsia="ru-RU"/>
              </w:rPr>
              <w:t>,2</w:t>
            </w:r>
          </w:p>
        </w:tc>
        <w:tc>
          <w:tcPr>
            <w:tcW w:w="1276" w:type="dxa"/>
            <w:shd w:val="clear" w:color="auto" w:fill="auto"/>
          </w:tcPr>
          <w:p w14:paraId="2C163EEA" w14:textId="77777777" w:rsidR="00797CC5" w:rsidRPr="00797CC5" w:rsidRDefault="00797CC5" w:rsidP="00797CC5">
            <w:pPr>
              <w:spacing w:after="0" w:line="240" w:lineRule="auto"/>
              <w:jc w:val="center"/>
              <w:rPr>
                <w:rFonts w:ascii="Times New Roman" w:eastAsia="Times New Roman" w:hAnsi="Times New Roman"/>
                <w:sz w:val="20"/>
                <w:szCs w:val="20"/>
                <w:lang w:eastAsia="ru-RU"/>
              </w:rPr>
            </w:pPr>
            <w:r w:rsidRPr="00797CC5">
              <w:rPr>
                <w:rFonts w:ascii="Times New Roman" w:eastAsia="Times New Roman" w:hAnsi="Times New Roman"/>
                <w:sz w:val="20"/>
                <w:szCs w:val="20"/>
                <w:lang w:eastAsia="ru-RU"/>
              </w:rPr>
              <w:t>1,01</w:t>
            </w:r>
          </w:p>
        </w:tc>
      </w:tr>
      <w:tr w:rsidR="00797CC5" w:rsidRPr="00797CC5" w14:paraId="58463E8F" w14:textId="77777777" w:rsidTr="00797CC5">
        <w:tc>
          <w:tcPr>
            <w:tcW w:w="1985" w:type="dxa"/>
            <w:shd w:val="clear" w:color="auto" w:fill="auto"/>
          </w:tcPr>
          <w:p w14:paraId="61913D65" w14:textId="77777777" w:rsidR="00797CC5" w:rsidRPr="00797CC5" w:rsidRDefault="00797CC5" w:rsidP="00797CC5">
            <w:pPr>
              <w:spacing w:after="0" w:line="240" w:lineRule="auto"/>
              <w:jc w:val="both"/>
              <w:rPr>
                <w:rFonts w:ascii="Times New Roman" w:eastAsia="Times New Roman" w:hAnsi="Times New Roman"/>
                <w:sz w:val="20"/>
                <w:szCs w:val="20"/>
                <w:lang w:eastAsia="ru-RU"/>
              </w:rPr>
            </w:pPr>
            <w:r w:rsidRPr="00797CC5">
              <w:rPr>
                <w:rFonts w:ascii="Times New Roman" w:eastAsia="Times New Roman" w:hAnsi="Times New Roman"/>
                <w:sz w:val="20"/>
                <w:szCs w:val="20"/>
                <w:lang w:eastAsia="ru-RU"/>
              </w:rPr>
              <w:t>Итого по разделу</w:t>
            </w:r>
          </w:p>
        </w:tc>
        <w:tc>
          <w:tcPr>
            <w:tcW w:w="992" w:type="dxa"/>
            <w:shd w:val="clear" w:color="auto" w:fill="auto"/>
          </w:tcPr>
          <w:p w14:paraId="1BED25AF" w14:textId="4C2892E0" w:rsidR="00797CC5" w:rsidRPr="00797CC5" w:rsidRDefault="00797CC5" w:rsidP="00797CC5">
            <w:pPr>
              <w:spacing w:after="0" w:line="240" w:lineRule="auto"/>
              <w:jc w:val="center"/>
              <w:rPr>
                <w:rFonts w:ascii="Times New Roman" w:eastAsia="Times New Roman" w:hAnsi="Times New Roman"/>
                <w:sz w:val="20"/>
                <w:szCs w:val="20"/>
                <w:lang w:eastAsia="ru-RU"/>
              </w:rPr>
            </w:pPr>
            <w:r w:rsidRPr="00797CC5">
              <w:rPr>
                <w:rFonts w:ascii="Times New Roman" w:eastAsia="Times New Roman" w:hAnsi="Times New Roman"/>
                <w:color w:val="000000"/>
                <w:sz w:val="20"/>
                <w:szCs w:val="20"/>
                <w:lang w:eastAsia="ru-RU"/>
              </w:rPr>
              <w:t>158</w:t>
            </w:r>
            <w:r>
              <w:rPr>
                <w:rFonts w:ascii="Times New Roman" w:eastAsia="Times New Roman" w:hAnsi="Times New Roman"/>
                <w:color w:val="000000"/>
                <w:sz w:val="20"/>
                <w:szCs w:val="20"/>
                <w:lang w:eastAsia="ru-RU"/>
              </w:rPr>
              <w:t>,4</w:t>
            </w:r>
          </w:p>
        </w:tc>
        <w:tc>
          <w:tcPr>
            <w:tcW w:w="851" w:type="dxa"/>
            <w:shd w:val="clear" w:color="auto" w:fill="auto"/>
          </w:tcPr>
          <w:p w14:paraId="73CB63D1" w14:textId="4383D113" w:rsidR="00797CC5" w:rsidRPr="00797CC5" w:rsidRDefault="00797CC5" w:rsidP="00797CC5">
            <w:pPr>
              <w:spacing w:after="0" w:line="240" w:lineRule="auto"/>
              <w:jc w:val="center"/>
              <w:rPr>
                <w:rFonts w:ascii="Times New Roman" w:eastAsia="Times New Roman" w:hAnsi="Times New Roman"/>
                <w:sz w:val="20"/>
                <w:szCs w:val="20"/>
                <w:lang w:eastAsia="ru-RU"/>
              </w:rPr>
            </w:pPr>
            <w:r w:rsidRPr="00797CC5">
              <w:rPr>
                <w:rFonts w:ascii="Times New Roman" w:eastAsia="Times New Roman" w:hAnsi="Times New Roman"/>
                <w:color w:val="000000"/>
                <w:sz w:val="20"/>
                <w:szCs w:val="20"/>
                <w:lang w:eastAsia="ru-RU"/>
              </w:rPr>
              <w:t>165</w:t>
            </w:r>
            <w:r>
              <w:rPr>
                <w:rFonts w:ascii="Times New Roman" w:eastAsia="Times New Roman" w:hAnsi="Times New Roman"/>
                <w:color w:val="000000"/>
                <w:sz w:val="20"/>
                <w:szCs w:val="20"/>
                <w:lang w:eastAsia="ru-RU"/>
              </w:rPr>
              <w:t>,5</w:t>
            </w:r>
          </w:p>
        </w:tc>
        <w:tc>
          <w:tcPr>
            <w:tcW w:w="1275" w:type="dxa"/>
            <w:shd w:val="clear" w:color="auto" w:fill="auto"/>
          </w:tcPr>
          <w:p w14:paraId="5CC1406F" w14:textId="77777777" w:rsidR="00797CC5" w:rsidRPr="00797CC5" w:rsidRDefault="00797CC5" w:rsidP="00797CC5">
            <w:pPr>
              <w:spacing w:after="0" w:line="240" w:lineRule="auto"/>
              <w:jc w:val="center"/>
              <w:rPr>
                <w:rFonts w:ascii="Times New Roman" w:eastAsia="Times New Roman" w:hAnsi="Times New Roman"/>
                <w:sz w:val="20"/>
                <w:szCs w:val="20"/>
                <w:lang w:eastAsia="ru-RU"/>
              </w:rPr>
            </w:pPr>
            <w:r w:rsidRPr="00797CC5">
              <w:rPr>
                <w:rFonts w:ascii="Times New Roman" w:eastAsia="Times New Roman" w:hAnsi="Times New Roman"/>
                <w:sz w:val="20"/>
                <w:szCs w:val="20"/>
                <w:lang w:eastAsia="ru-RU"/>
              </w:rPr>
              <w:t>1,04</w:t>
            </w:r>
          </w:p>
        </w:tc>
        <w:tc>
          <w:tcPr>
            <w:tcW w:w="993" w:type="dxa"/>
            <w:shd w:val="clear" w:color="auto" w:fill="auto"/>
          </w:tcPr>
          <w:p w14:paraId="7CD1D7BC" w14:textId="6F19E512" w:rsidR="00797CC5" w:rsidRPr="00797CC5" w:rsidRDefault="00797CC5" w:rsidP="00797CC5">
            <w:pPr>
              <w:spacing w:after="0" w:line="240" w:lineRule="auto"/>
              <w:jc w:val="center"/>
              <w:rPr>
                <w:rFonts w:ascii="Times New Roman" w:eastAsia="Times New Roman" w:hAnsi="Times New Roman"/>
                <w:sz w:val="20"/>
                <w:szCs w:val="20"/>
                <w:lang w:eastAsia="ru-RU"/>
              </w:rPr>
            </w:pPr>
            <w:r w:rsidRPr="00797CC5">
              <w:rPr>
                <w:rFonts w:ascii="Times New Roman" w:eastAsia="Times New Roman" w:hAnsi="Times New Roman"/>
                <w:color w:val="000000"/>
                <w:sz w:val="20"/>
                <w:szCs w:val="20"/>
                <w:lang w:eastAsia="ru-RU"/>
              </w:rPr>
              <w:t>17</w:t>
            </w:r>
            <w:r>
              <w:rPr>
                <w:rFonts w:ascii="Times New Roman" w:eastAsia="Times New Roman" w:hAnsi="Times New Roman"/>
                <w:color w:val="000000"/>
                <w:sz w:val="20"/>
                <w:szCs w:val="20"/>
                <w:lang w:eastAsia="ru-RU"/>
              </w:rPr>
              <w:t>2,7</w:t>
            </w:r>
          </w:p>
        </w:tc>
        <w:tc>
          <w:tcPr>
            <w:tcW w:w="1275" w:type="dxa"/>
            <w:shd w:val="clear" w:color="auto" w:fill="auto"/>
          </w:tcPr>
          <w:p w14:paraId="194E3957" w14:textId="77777777" w:rsidR="00797CC5" w:rsidRPr="00797CC5" w:rsidRDefault="00797CC5" w:rsidP="00797CC5">
            <w:pPr>
              <w:spacing w:after="0" w:line="240" w:lineRule="auto"/>
              <w:jc w:val="center"/>
              <w:rPr>
                <w:rFonts w:ascii="Times New Roman" w:eastAsia="Times New Roman" w:hAnsi="Times New Roman"/>
                <w:sz w:val="20"/>
                <w:szCs w:val="20"/>
                <w:lang w:eastAsia="ru-RU"/>
              </w:rPr>
            </w:pPr>
            <w:r w:rsidRPr="00797CC5">
              <w:rPr>
                <w:rFonts w:ascii="Times New Roman" w:eastAsia="Times New Roman" w:hAnsi="Times New Roman"/>
                <w:sz w:val="20"/>
                <w:szCs w:val="20"/>
                <w:lang w:eastAsia="ru-RU"/>
              </w:rPr>
              <w:t>1,04</w:t>
            </w:r>
          </w:p>
        </w:tc>
        <w:tc>
          <w:tcPr>
            <w:tcW w:w="851" w:type="dxa"/>
            <w:shd w:val="clear" w:color="auto" w:fill="auto"/>
          </w:tcPr>
          <w:p w14:paraId="68FA83C3" w14:textId="6493D4B5" w:rsidR="00797CC5" w:rsidRPr="00797CC5" w:rsidRDefault="00797CC5" w:rsidP="00797CC5">
            <w:pPr>
              <w:spacing w:after="0" w:line="240" w:lineRule="auto"/>
              <w:jc w:val="center"/>
              <w:rPr>
                <w:rFonts w:ascii="Times New Roman" w:eastAsia="Times New Roman" w:hAnsi="Times New Roman"/>
                <w:sz w:val="20"/>
                <w:szCs w:val="20"/>
                <w:lang w:eastAsia="ru-RU"/>
              </w:rPr>
            </w:pPr>
            <w:r w:rsidRPr="00797CC5">
              <w:rPr>
                <w:rFonts w:ascii="Times New Roman" w:eastAsia="Times New Roman" w:hAnsi="Times New Roman"/>
                <w:color w:val="000000"/>
                <w:sz w:val="20"/>
                <w:szCs w:val="20"/>
                <w:lang w:eastAsia="ru-RU"/>
              </w:rPr>
              <w:t>175</w:t>
            </w:r>
            <w:r>
              <w:rPr>
                <w:rFonts w:ascii="Times New Roman" w:eastAsia="Times New Roman" w:hAnsi="Times New Roman"/>
                <w:color w:val="000000"/>
                <w:sz w:val="20"/>
                <w:szCs w:val="20"/>
                <w:lang w:eastAsia="ru-RU"/>
              </w:rPr>
              <w:t>,2</w:t>
            </w:r>
          </w:p>
        </w:tc>
        <w:tc>
          <w:tcPr>
            <w:tcW w:w="1276" w:type="dxa"/>
            <w:shd w:val="clear" w:color="auto" w:fill="auto"/>
          </w:tcPr>
          <w:p w14:paraId="6D9DC2C7" w14:textId="77777777" w:rsidR="00797CC5" w:rsidRPr="00797CC5" w:rsidRDefault="00797CC5" w:rsidP="00797CC5">
            <w:pPr>
              <w:spacing w:after="0" w:line="240" w:lineRule="auto"/>
              <w:jc w:val="center"/>
              <w:rPr>
                <w:rFonts w:ascii="Times New Roman" w:eastAsia="Times New Roman" w:hAnsi="Times New Roman"/>
                <w:sz w:val="20"/>
                <w:szCs w:val="20"/>
                <w:lang w:eastAsia="ru-RU"/>
              </w:rPr>
            </w:pPr>
            <w:r w:rsidRPr="00797CC5">
              <w:rPr>
                <w:rFonts w:ascii="Times New Roman" w:eastAsia="Times New Roman" w:hAnsi="Times New Roman"/>
                <w:sz w:val="20"/>
                <w:szCs w:val="20"/>
                <w:lang w:eastAsia="ru-RU"/>
              </w:rPr>
              <w:t>1,01</w:t>
            </w:r>
          </w:p>
        </w:tc>
      </w:tr>
    </w:tbl>
    <w:p w14:paraId="19DACDF1" w14:textId="77777777" w:rsidR="00797CC5" w:rsidRPr="00797CC5" w:rsidRDefault="00797CC5" w:rsidP="00797CC5">
      <w:pPr>
        <w:spacing w:after="0" w:line="240" w:lineRule="auto"/>
        <w:ind w:firstLine="1080"/>
        <w:jc w:val="center"/>
        <w:rPr>
          <w:rFonts w:ascii="Times New Roman" w:eastAsia="Times New Roman" w:hAnsi="Times New Roman"/>
          <w:sz w:val="24"/>
          <w:szCs w:val="24"/>
          <w:lang w:eastAsia="ru-RU"/>
        </w:rPr>
      </w:pPr>
      <w:r w:rsidRPr="00797CC5">
        <w:rPr>
          <w:rFonts w:ascii="Times New Roman" w:eastAsia="Times New Roman" w:hAnsi="Times New Roman"/>
          <w:sz w:val="24"/>
          <w:szCs w:val="24"/>
          <w:lang w:eastAsia="ru-RU"/>
        </w:rPr>
        <w:t>Расходы вошли в состав публично-нормативных обязательств бюджета.</w:t>
      </w:r>
    </w:p>
    <w:p w14:paraId="1AE0F03E" w14:textId="77777777" w:rsidR="00797CC5" w:rsidRPr="00797CC5" w:rsidRDefault="00797CC5" w:rsidP="00797CC5">
      <w:pPr>
        <w:spacing w:after="0" w:line="240" w:lineRule="auto"/>
        <w:jc w:val="both"/>
        <w:rPr>
          <w:rFonts w:ascii="Times New Roman" w:hAnsi="Times New Roman"/>
          <w:sz w:val="28"/>
          <w:szCs w:val="28"/>
        </w:rPr>
      </w:pPr>
    </w:p>
    <w:p w14:paraId="77E8A715" w14:textId="04AD6BC3" w:rsidR="007F7ADD" w:rsidRPr="007F7ADD" w:rsidRDefault="007F7ADD" w:rsidP="007F7ADD">
      <w:pPr>
        <w:spacing w:after="0" w:line="240" w:lineRule="auto"/>
        <w:jc w:val="both"/>
        <w:rPr>
          <w:rFonts w:ascii="Times New Roman" w:hAnsi="Times New Roman"/>
          <w:sz w:val="28"/>
          <w:szCs w:val="28"/>
        </w:rPr>
      </w:pPr>
      <w:r w:rsidRPr="007F7ADD">
        <w:rPr>
          <w:rFonts w:ascii="Times New Roman" w:hAnsi="Times New Roman"/>
          <w:sz w:val="28"/>
          <w:szCs w:val="28"/>
        </w:rPr>
        <w:t>По разделу</w:t>
      </w:r>
      <w:r w:rsidRPr="007F7ADD">
        <w:rPr>
          <w:rFonts w:ascii="Times New Roman" w:hAnsi="Times New Roman"/>
          <w:b/>
          <w:bCs/>
          <w:sz w:val="28"/>
          <w:szCs w:val="28"/>
        </w:rPr>
        <w:t xml:space="preserve"> 11 «Физическая культура и спорт»</w:t>
      </w:r>
      <w:r w:rsidRPr="007F7ADD">
        <w:rPr>
          <w:rFonts w:ascii="Times New Roman" w:hAnsi="Times New Roman"/>
          <w:sz w:val="28"/>
          <w:szCs w:val="28"/>
        </w:rPr>
        <w:t xml:space="preserve"> </w:t>
      </w:r>
      <w:r>
        <w:rPr>
          <w:rFonts w:ascii="Times New Roman" w:hAnsi="Times New Roman"/>
          <w:sz w:val="28"/>
          <w:szCs w:val="28"/>
        </w:rPr>
        <w:t>запланированы</w:t>
      </w:r>
      <w:r w:rsidRPr="007F7ADD">
        <w:rPr>
          <w:rFonts w:ascii="Times New Roman" w:hAnsi="Times New Roman"/>
          <w:sz w:val="28"/>
          <w:szCs w:val="28"/>
        </w:rPr>
        <w:t xml:space="preserve"> в 2025 году </w:t>
      </w:r>
      <w:r>
        <w:rPr>
          <w:rFonts w:ascii="Times New Roman" w:hAnsi="Times New Roman"/>
          <w:sz w:val="28"/>
          <w:szCs w:val="28"/>
        </w:rPr>
        <w:t xml:space="preserve">на сумму </w:t>
      </w:r>
      <w:r w:rsidRPr="007F7ADD">
        <w:rPr>
          <w:rFonts w:ascii="Times New Roman" w:hAnsi="Times New Roman"/>
          <w:sz w:val="28"/>
          <w:szCs w:val="28"/>
        </w:rPr>
        <w:t>10,0 тыс. рублей или 0,</w:t>
      </w:r>
      <w:r>
        <w:rPr>
          <w:rFonts w:ascii="Times New Roman" w:hAnsi="Times New Roman"/>
          <w:sz w:val="28"/>
          <w:szCs w:val="28"/>
        </w:rPr>
        <w:t>4</w:t>
      </w:r>
      <w:r w:rsidRPr="007F7ADD">
        <w:rPr>
          <w:rFonts w:ascii="Times New Roman" w:hAnsi="Times New Roman"/>
          <w:sz w:val="28"/>
          <w:szCs w:val="28"/>
        </w:rPr>
        <w:t xml:space="preserve">% общего объема расходов бюджета, в 2026 году 0,0 тыс. рублей, в 2027 году 0,0 тыс. рублей. Расходы данного раздела представлены подразделом </w:t>
      </w:r>
      <w:r w:rsidRPr="007F7ADD">
        <w:rPr>
          <w:rFonts w:ascii="Times New Roman" w:hAnsi="Times New Roman"/>
          <w:i/>
          <w:iCs/>
          <w:sz w:val="28"/>
          <w:szCs w:val="28"/>
        </w:rPr>
        <w:t>1102 «Массовый спорт»</w:t>
      </w:r>
      <w:r w:rsidRPr="007F7ADD">
        <w:rPr>
          <w:rFonts w:ascii="Times New Roman" w:hAnsi="Times New Roman"/>
          <w:sz w:val="28"/>
          <w:szCs w:val="28"/>
        </w:rPr>
        <w:t xml:space="preserve"> расходы предусмотрены на реализацию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14:paraId="20B61D42" w14:textId="77777777" w:rsidR="007F7ADD" w:rsidRDefault="007F7ADD" w:rsidP="00310AA8">
      <w:pPr>
        <w:spacing w:after="0" w:line="240" w:lineRule="auto"/>
        <w:jc w:val="both"/>
        <w:rPr>
          <w:rFonts w:ascii="Times New Roman" w:hAnsi="Times New Roman"/>
          <w:b/>
          <w:sz w:val="28"/>
          <w:szCs w:val="28"/>
        </w:rPr>
      </w:pPr>
    </w:p>
    <w:p w14:paraId="3F16DF13" w14:textId="65FFC85A" w:rsidR="003D663A" w:rsidRDefault="003D663A" w:rsidP="007F7ADD">
      <w:pPr>
        <w:spacing w:after="0" w:line="240" w:lineRule="auto"/>
        <w:jc w:val="center"/>
        <w:rPr>
          <w:rFonts w:ascii="Times New Roman" w:hAnsi="Times New Roman"/>
          <w:b/>
          <w:sz w:val="28"/>
          <w:szCs w:val="28"/>
        </w:rPr>
      </w:pPr>
      <w:r>
        <w:rPr>
          <w:rFonts w:ascii="Times New Roman" w:hAnsi="Times New Roman"/>
          <w:b/>
          <w:sz w:val="28"/>
          <w:szCs w:val="28"/>
        </w:rPr>
        <w:t>5.2. Расходы в разрезе главных распорядителей средств бюджета</w:t>
      </w:r>
    </w:p>
    <w:p w14:paraId="3C7DC8D9" w14:textId="200C13EE" w:rsidR="007F7ADD" w:rsidRPr="007F7ADD" w:rsidRDefault="007F7ADD" w:rsidP="007F7ADD">
      <w:pPr>
        <w:spacing w:after="0" w:line="240" w:lineRule="auto"/>
        <w:ind w:firstLine="709"/>
        <w:jc w:val="both"/>
        <w:rPr>
          <w:rFonts w:ascii="Times New Roman" w:hAnsi="Times New Roman"/>
          <w:sz w:val="28"/>
          <w:szCs w:val="28"/>
        </w:rPr>
      </w:pPr>
      <w:bookmarkStart w:id="67" w:name="_Hlk184030637"/>
      <w:r w:rsidRPr="007F7ADD">
        <w:rPr>
          <w:rFonts w:ascii="Times New Roman" w:hAnsi="Times New Roman"/>
          <w:sz w:val="28"/>
          <w:szCs w:val="28"/>
        </w:rPr>
        <w:t>Ведомственная структура расходов бюджета на 2025 год и на плановый период 2026 и 2027 годов сформирована по 1 главному распорядителю расходов бюджета. Информация об объемах планируемых расходов бюджета в 2025 году и плановом периоде 2026 и 2027 годов представлена в приложении №</w:t>
      </w:r>
      <w:r>
        <w:rPr>
          <w:rFonts w:ascii="Times New Roman" w:hAnsi="Times New Roman"/>
          <w:sz w:val="28"/>
          <w:szCs w:val="28"/>
        </w:rPr>
        <w:t xml:space="preserve"> </w:t>
      </w:r>
      <w:r w:rsidRPr="007F7ADD">
        <w:rPr>
          <w:rFonts w:ascii="Times New Roman" w:hAnsi="Times New Roman"/>
          <w:sz w:val="28"/>
          <w:szCs w:val="28"/>
        </w:rPr>
        <w:t>3 к проекту решения.</w:t>
      </w:r>
    </w:p>
    <w:p w14:paraId="64221410" w14:textId="77777777" w:rsidR="007B2523" w:rsidRDefault="007B2523" w:rsidP="00310AA8">
      <w:pPr>
        <w:spacing w:after="0" w:line="240" w:lineRule="auto"/>
        <w:ind w:firstLine="709"/>
        <w:jc w:val="both"/>
        <w:rPr>
          <w:rFonts w:ascii="Times New Roman" w:hAnsi="Times New Roman"/>
          <w:sz w:val="28"/>
          <w:szCs w:val="28"/>
        </w:rPr>
      </w:pPr>
    </w:p>
    <w:bookmarkEnd w:id="67"/>
    <w:p w14:paraId="0DBF0FC8" w14:textId="6B798EC9" w:rsidR="003D663A" w:rsidRDefault="003D663A" w:rsidP="007B2523">
      <w:pPr>
        <w:spacing w:after="0" w:line="240" w:lineRule="auto"/>
        <w:ind w:firstLine="709"/>
        <w:jc w:val="center"/>
        <w:rPr>
          <w:rFonts w:ascii="Times New Roman" w:hAnsi="Times New Roman"/>
          <w:b/>
          <w:sz w:val="28"/>
          <w:szCs w:val="28"/>
        </w:rPr>
      </w:pPr>
      <w:r>
        <w:rPr>
          <w:rFonts w:ascii="Times New Roman" w:hAnsi="Times New Roman"/>
          <w:b/>
          <w:sz w:val="28"/>
          <w:szCs w:val="28"/>
        </w:rPr>
        <w:t>6. Муниципальная программа</w:t>
      </w:r>
    </w:p>
    <w:p w14:paraId="75CD1DA1" w14:textId="77777777" w:rsidR="003D663A" w:rsidRDefault="003D663A" w:rsidP="00310AA8">
      <w:pPr>
        <w:spacing w:after="0" w:line="240" w:lineRule="auto"/>
        <w:ind w:firstLine="709"/>
        <w:jc w:val="both"/>
        <w:rPr>
          <w:rFonts w:ascii="Times New Roman" w:hAnsi="Times New Roman"/>
          <w:sz w:val="28"/>
          <w:szCs w:val="28"/>
        </w:rPr>
      </w:pPr>
      <w:bookmarkStart w:id="68" w:name="_Hlk183682893"/>
      <w:r>
        <w:rPr>
          <w:rFonts w:ascii="Times New Roman" w:hAnsi="Times New Roman"/>
          <w:sz w:val="28"/>
          <w:szCs w:val="28"/>
        </w:rPr>
        <w:t xml:space="preserve">В соответствии с Бюджетным кодексом Российской Федерации проект </w:t>
      </w:r>
    </w:p>
    <w:p w14:paraId="2FE83E24" w14:textId="6C31EF1C" w:rsidR="00BB5D7B" w:rsidRPr="00BB5D7B" w:rsidRDefault="003D663A" w:rsidP="00BB5D7B">
      <w:pPr>
        <w:spacing w:after="0" w:line="240" w:lineRule="auto"/>
        <w:jc w:val="both"/>
        <w:rPr>
          <w:rFonts w:ascii="Times New Roman" w:hAnsi="Times New Roman"/>
          <w:bCs/>
          <w:sz w:val="28"/>
          <w:szCs w:val="28"/>
        </w:rPr>
      </w:pPr>
      <w:r>
        <w:rPr>
          <w:rFonts w:ascii="Times New Roman" w:hAnsi="Times New Roman"/>
          <w:sz w:val="28"/>
          <w:szCs w:val="28"/>
        </w:rPr>
        <w:t xml:space="preserve">бюджета на </w:t>
      </w:r>
      <w:r w:rsidR="00300350">
        <w:rPr>
          <w:rFonts w:ascii="Times New Roman" w:hAnsi="Times New Roman"/>
          <w:sz w:val="28"/>
          <w:szCs w:val="28"/>
        </w:rPr>
        <w:t>2025</w:t>
      </w:r>
      <w:r>
        <w:rPr>
          <w:rFonts w:ascii="Times New Roman" w:hAnsi="Times New Roman"/>
          <w:sz w:val="28"/>
          <w:szCs w:val="28"/>
        </w:rPr>
        <w:t xml:space="preserve"> год и плановый период </w:t>
      </w:r>
      <w:r w:rsidR="00300350">
        <w:rPr>
          <w:rFonts w:ascii="Times New Roman" w:hAnsi="Times New Roman"/>
          <w:sz w:val="28"/>
          <w:szCs w:val="28"/>
        </w:rPr>
        <w:t>2026</w:t>
      </w:r>
      <w:r>
        <w:rPr>
          <w:rFonts w:ascii="Times New Roman" w:hAnsi="Times New Roman"/>
          <w:sz w:val="28"/>
          <w:szCs w:val="28"/>
        </w:rPr>
        <w:t>-</w:t>
      </w:r>
      <w:r w:rsidR="00300350">
        <w:rPr>
          <w:rFonts w:ascii="Times New Roman" w:hAnsi="Times New Roman"/>
          <w:sz w:val="28"/>
          <w:szCs w:val="28"/>
        </w:rPr>
        <w:t>2027</w:t>
      </w:r>
      <w:r>
        <w:rPr>
          <w:rFonts w:ascii="Times New Roman" w:hAnsi="Times New Roman"/>
          <w:sz w:val="28"/>
          <w:szCs w:val="28"/>
        </w:rPr>
        <w:t xml:space="preserve"> годов сформирован в программной структуре расходов на основе 1 муниципальной </w:t>
      </w:r>
      <w:r w:rsidR="00BB5D7B">
        <w:rPr>
          <w:rFonts w:ascii="Times New Roman" w:hAnsi="Times New Roman"/>
          <w:sz w:val="28"/>
          <w:szCs w:val="28"/>
        </w:rPr>
        <w:t xml:space="preserve">программы </w:t>
      </w:r>
      <w:r w:rsidR="00BB5D7B" w:rsidRPr="00BB5D7B">
        <w:rPr>
          <w:rFonts w:ascii="Times New Roman" w:eastAsiaTheme="minorHAnsi" w:hAnsi="Times New Roman" w:cstheme="minorBidi"/>
          <w:bCs/>
          <w:sz w:val="28"/>
          <w:szCs w:val="28"/>
        </w:rPr>
        <w:t xml:space="preserve">«Реализация отдельных полномочий </w:t>
      </w:r>
      <w:proofErr w:type="spellStart"/>
      <w:r w:rsidR="00BB5D7B">
        <w:rPr>
          <w:rFonts w:ascii="Times New Roman" w:eastAsiaTheme="minorHAnsi" w:hAnsi="Times New Roman" w:cstheme="minorBidi"/>
          <w:bCs/>
          <w:sz w:val="28"/>
          <w:szCs w:val="28"/>
        </w:rPr>
        <w:t>Алешинского</w:t>
      </w:r>
      <w:proofErr w:type="spellEnd"/>
      <w:r w:rsidR="00BB5D7B" w:rsidRPr="00BB5D7B">
        <w:rPr>
          <w:rFonts w:ascii="Times New Roman" w:eastAsiaTheme="minorHAnsi" w:hAnsi="Times New Roman" w:cstheme="minorBidi"/>
          <w:bCs/>
          <w:sz w:val="28"/>
          <w:szCs w:val="28"/>
        </w:rPr>
        <w:t xml:space="preserve"> сельского поселения Дубровского муниципального района Брянской области на 2025 - 2027 годы»</w:t>
      </w:r>
      <w:r w:rsidR="00BB5D7B" w:rsidRPr="00BB5D7B">
        <w:rPr>
          <w:rFonts w:ascii="Times New Roman" w:hAnsi="Times New Roman"/>
          <w:bCs/>
          <w:sz w:val="28"/>
          <w:szCs w:val="28"/>
        </w:rPr>
        <w:t xml:space="preserve">. </w:t>
      </w:r>
    </w:p>
    <w:p w14:paraId="58F6AF9C" w14:textId="7BA4C836" w:rsidR="003D663A" w:rsidRDefault="00BB5D7B" w:rsidP="00310AA8">
      <w:pPr>
        <w:spacing w:after="0" w:line="240" w:lineRule="auto"/>
        <w:jc w:val="both"/>
        <w:rPr>
          <w:rFonts w:ascii="Times New Roman" w:hAnsi="Times New Roman"/>
          <w:sz w:val="28"/>
          <w:szCs w:val="28"/>
        </w:rPr>
      </w:pPr>
      <w:r>
        <w:rPr>
          <w:rFonts w:ascii="Times New Roman" w:hAnsi="Times New Roman"/>
          <w:sz w:val="28"/>
          <w:szCs w:val="28"/>
        </w:rPr>
        <w:lastRenderedPageBreak/>
        <w:t>.</w:t>
      </w:r>
      <w:r w:rsidR="003D663A">
        <w:rPr>
          <w:rFonts w:ascii="Times New Roman" w:hAnsi="Times New Roman"/>
          <w:sz w:val="28"/>
          <w:szCs w:val="28"/>
        </w:rPr>
        <w:t xml:space="preserve"> </w:t>
      </w:r>
    </w:p>
    <w:p w14:paraId="0ABBD2E9" w14:textId="5EBC04DE" w:rsidR="003D663A" w:rsidRDefault="003D663A" w:rsidP="00310AA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проектом решения расходы бюджета на реализацию муниципальной программы на </w:t>
      </w:r>
      <w:r w:rsidR="00300350">
        <w:rPr>
          <w:rFonts w:ascii="Times New Roman" w:hAnsi="Times New Roman"/>
          <w:sz w:val="28"/>
          <w:szCs w:val="28"/>
        </w:rPr>
        <w:t>2025</w:t>
      </w:r>
      <w:r>
        <w:rPr>
          <w:rFonts w:ascii="Times New Roman" w:hAnsi="Times New Roman"/>
          <w:sz w:val="28"/>
          <w:szCs w:val="28"/>
        </w:rPr>
        <w:t xml:space="preserve"> год запланированы в сумме </w:t>
      </w:r>
      <w:r w:rsidR="007F7ADD">
        <w:rPr>
          <w:rFonts w:ascii="Times New Roman" w:hAnsi="Times New Roman"/>
          <w:sz w:val="28"/>
          <w:szCs w:val="28"/>
        </w:rPr>
        <w:t>2310,3</w:t>
      </w:r>
      <w:r>
        <w:rPr>
          <w:rFonts w:ascii="Times New Roman" w:hAnsi="Times New Roman"/>
          <w:sz w:val="28"/>
          <w:szCs w:val="28"/>
        </w:rPr>
        <w:t xml:space="preserve"> тыс. рублей, что составляет 99,</w:t>
      </w:r>
      <w:r w:rsidR="008333B9">
        <w:rPr>
          <w:rFonts w:ascii="Times New Roman" w:hAnsi="Times New Roman"/>
          <w:sz w:val="28"/>
          <w:szCs w:val="28"/>
        </w:rPr>
        <w:t>9</w:t>
      </w:r>
      <w:r>
        <w:rPr>
          <w:rFonts w:ascii="Times New Roman" w:hAnsi="Times New Roman"/>
          <w:sz w:val="28"/>
          <w:szCs w:val="28"/>
        </w:rPr>
        <w:t xml:space="preserve"> % общего объема расходов бюджета, на </w:t>
      </w:r>
      <w:r w:rsidR="00300350">
        <w:rPr>
          <w:rFonts w:ascii="Times New Roman" w:hAnsi="Times New Roman"/>
          <w:sz w:val="28"/>
          <w:szCs w:val="28"/>
        </w:rPr>
        <w:t>2026</w:t>
      </w:r>
      <w:r>
        <w:rPr>
          <w:rFonts w:ascii="Times New Roman" w:hAnsi="Times New Roman"/>
          <w:sz w:val="28"/>
          <w:szCs w:val="28"/>
        </w:rPr>
        <w:t xml:space="preserve"> </w:t>
      </w:r>
      <w:r w:rsidR="007F7ADD">
        <w:rPr>
          <w:rFonts w:ascii="Times New Roman" w:hAnsi="Times New Roman"/>
          <w:sz w:val="28"/>
          <w:szCs w:val="28"/>
        </w:rPr>
        <w:t>год 2016,8</w:t>
      </w:r>
      <w:r>
        <w:rPr>
          <w:rFonts w:ascii="Times New Roman" w:hAnsi="Times New Roman"/>
          <w:sz w:val="28"/>
          <w:szCs w:val="28"/>
        </w:rPr>
        <w:t xml:space="preserve"> тыс. рублей, на </w:t>
      </w:r>
      <w:r w:rsidR="00300350">
        <w:rPr>
          <w:rFonts w:ascii="Times New Roman" w:hAnsi="Times New Roman"/>
          <w:sz w:val="28"/>
          <w:szCs w:val="28"/>
        </w:rPr>
        <w:t>2027</w:t>
      </w:r>
      <w:r>
        <w:rPr>
          <w:rFonts w:ascii="Times New Roman" w:hAnsi="Times New Roman"/>
          <w:sz w:val="28"/>
          <w:szCs w:val="28"/>
        </w:rPr>
        <w:t xml:space="preserve"> год </w:t>
      </w:r>
      <w:r w:rsidR="007F7ADD">
        <w:rPr>
          <w:rFonts w:ascii="Times New Roman" w:hAnsi="Times New Roman"/>
          <w:sz w:val="28"/>
          <w:szCs w:val="28"/>
        </w:rPr>
        <w:t>1985,0</w:t>
      </w:r>
      <w:r>
        <w:rPr>
          <w:rFonts w:ascii="Times New Roman" w:hAnsi="Times New Roman"/>
          <w:sz w:val="28"/>
          <w:szCs w:val="28"/>
        </w:rPr>
        <w:t xml:space="preserve"> тыс. рублей, что составляет </w:t>
      </w:r>
      <w:r w:rsidR="008333B9">
        <w:rPr>
          <w:rFonts w:ascii="Times New Roman" w:hAnsi="Times New Roman"/>
          <w:sz w:val="28"/>
          <w:szCs w:val="28"/>
        </w:rPr>
        <w:t>97,5</w:t>
      </w:r>
      <w:r>
        <w:rPr>
          <w:rFonts w:ascii="Times New Roman" w:hAnsi="Times New Roman"/>
          <w:sz w:val="28"/>
          <w:szCs w:val="28"/>
        </w:rPr>
        <w:t xml:space="preserve">% и </w:t>
      </w:r>
      <w:r w:rsidR="002F444E">
        <w:rPr>
          <w:rFonts w:ascii="Times New Roman" w:hAnsi="Times New Roman"/>
          <w:sz w:val="28"/>
          <w:szCs w:val="28"/>
        </w:rPr>
        <w:t>97,6</w:t>
      </w:r>
      <w:r>
        <w:rPr>
          <w:rFonts w:ascii="Times New Roman" w:hAnsi="Times New Roman"/>
          <w:sz w:val="28"/>
          <w:szCs w:val="28"/>
        </w:rPr>
        <w:t>% общего объема расходов бюджета соответственно.</w:t>
      </w:r>
    </w:p>
    <w:p w14:paraId="6296E2F3" w14:textId="5C844702" w:rsidR="003D663A" w:rsidRDefault="003D663A" w:rsidP="00310AA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проектом решения бюджетные ассигнования на осуществление непрограммной деятельности на </w:t>
      </w:r>
      <w:r w:rsidR="00300350">
        <w:rPr>
          <w:rFonts w:ascii="Times New Roman" w:hAnsi="Times New Roman"/>
          <w:sz w:val="28"/>
          <w:szCs w:val="28"/>
        </w:rPr>
        <w:t>2025</w:t>
      </w:r>
      <w:r>
        <w:rPr>
          <w:rFonts w:ascii="Times New Roman" w:hAnsi="Times New Roman"/>
          <w:sz w:val="28"/>
          <w:szCs w:val="28"/>
        </w:rPr>
        <w:t xml:space="preserve"> год предусмотрены в сумме </w:t>
      </w:r>
      <w:r w:rsidR="00C85F3D">
        <w:rPr>
          <w:rFonts w:ascii="Times New Roman" w:hAnsi="Times New Roman"/>
          <w:sz w:val="28"/>
          <w:szCs w:val="28"/>
        </w:rPr>
        <w:t>1</w:t>
      </w:r>
      <w:r>
        <w:rPr>
          <w:rFonts w:ascii="Times New Roman" w:hAnsi="Times New Roman"/>
          <w:sz w:val="28"/>
          <w:szCs w:val="28"/>
        </w:rPr>
        <w:t xml:space="preserve">,0 тыс. рублей, на </w:t>
      </w:r>
      <w:r w:rsidR="00300350">
        <w:rPr>
          <w:rFonts w:ascii="Times New Roman" w:hAnsi="Times New Roman"/>
          <w:sz w:val="28"/>
          <w:szCs w:val="28"/>
        </w:rPr>
        <w:t>2026</w:t>
      </w:r>
      <w:r>
        <w:rPr>
          <w:rFonts w:ascii="Times New Roman" w:hAnsi="Times New Roman"/>
          <w:sz w:val="28"/>
          <w:szCs w:val="28"/>
        </w:rPr>
        <w:t xml:space="preserve"> год в сумме </w:t>
      </w:r>
      <w:r w:rsidR="007B2523">
        <w:rPr>
          <w:rFonts w:ascii="Times New Roman" w:hAnsi="Times New Roman"/>
          <w:sz w:val="28"/>
          <w:szCs w:val="28"/>
        </w:rPr>
        <w:t>0,0</w:t>
      </w:r>
      <w:r>
        <w:rPr>
          <w:rFonts w:ascii="Times New Roman" w:hAnsi="Times New Roman"/>
          <w:sz w:val="28"/>
          <w:szCs w:val="28"/>
        </w:rPr>
        <w:t xml:space="preserve"> тыс. рублей, на </w:t>
      </w:r>
      <w:r w:rsidR="00300350">
        <w:rPr>
          <w:rFonts w:ascii="Times New Roman" w:hAnsi="Times New Roman"/>
          <w:sz w:val="28"/>
          <w:szCs w:val="28"/>
        </w:rPr>
        <w:t>2027</w:t>
      </w:r>
      <w:r>
        <w:rPr>
          <w:rFonts w:ascii="Times New Roman" w:hAnsi="Times New Roman"/>
          <w:sz w:val="28"/>
          <w:szCs w:val="28"/>
        </w:rPr>
        <w:t xml:space="preserve"> год в сумме </w:t>
      </w:r>
      <w:r w:rsidR="007B2523">
        <w:rPr>
          <w:rFonts w:ascii="Times New Roman" w:hAnsi="Times New Roman"/>
          <w:sz w:val="28"/>
          <w:szCs w:val="28"/>
        </w:rPr>
        <w:t>0,0</w:t>
      </w:r>
      <w:r>
        <w:rPr>
          <w:rFonts w:ascii="Times New Roman" w:hAnsi="Times New Roman"/>
          <w:sz w:val="28"/>
          <w:szCs w:val="28"/>
        </w:rPr>
        <w:t xml:space="preserve"> тыс. рублей.</w:t>
      </w:r>
    </w:p>
    <w:p w14:paraId="4F9FA72B" w14:textId="28F00B6A" w:rsidR="007F7ADD" w:rsidRPr="007F7ADD" w:rsidRDefault="007F7ADD" w:rsidP="001B76CD">
      <w:pPr>
        <w:spacing w:after="0" w:line="252" w:lineRule="auto"/>
        <w:jc w:val="center"/>
        <w:rPr>
          <w:rFonts w:ascii="Times New Roman" w:eastAsia="Times New Roman" w:hAnsi="Times New Roman"/>
          <w:i/>
          <w:iCs/>
          <w:sz w:val="24"/>
          <w:szCs w:val="24"/>
          <w:lang w:eastAsia="ru-RU"/>
        </w:rPr>
      </w:pPr>
      <w:bookmarkStart w:id="69" w:name="_Hlk184030811"/>
      <w:r w:rsidRPr="007F7ADD">
        <w:rPr>
          <w:rFonts w:ascii="Times New Roman" w:eastAsia="Times New Roman" w:hAnsi="Times New Roman"/>
          <w:i/>
          <w:iCs/>
          <w:sz w:val="28"/>
          <w:szCs w:val="28"/>
          <w:lang w:eastAsia="ru-RU"/>
        </w:rPr>
        <w:t>Динамика и структура расходов на финансовое обеспечение реализации</w:t>
      </w:r>
      <w:r w:rsidRPr="007F7ADD">
        <w:rPr>
          <w:rFonts w:ascii="Times New Roman" w:eastAsia="Times New Roman" w:hAnsi="Times New Roman"/>
          <w:i/>
          <w:iCs/>
          <w:sz w:val="28"/>
          <w:szCs w:val="28"/>
          <w:lang w:eastAsia="ru-RU"/>
        </w:rPr>
        <w:br/>
        <w:t xml:space="preserve">муниципальной программы «Реализация отдельных полномочий </w:t>
      </w:r>
      <w:proofErr w:type="spellStart"/>
      <w:r>
        <w:rPr>
          <w:rFonts w:ascii="Times New Roman" w:eastAsia="Times New Roman" w:hAnsi="Times New Roman"/>
          <w:i/>
          <w:iCs/>
          <w:sz w:val="28"/>
          <w:szCs w:val="28"/>
          <w:lang w:eastAsia="ru-RU"/>
        </w:rPr>
        <w:t>Алешинского</w:t>
      </w:r>
      <w:proofErr w:type="spellEnd"/>
      <w:r w:rsidRPr="007F7ADD">
        <w:rPr>
          <w:rFonts w:ascii="Times New Roman" w:eastAsia="Times New Roman" w:hAnsi="Times New Roman"/>
          <w:i/>
          <w:iCs/>
          <w:sz w:val="28"/>
          <w:szCs w:val="28"/>
          <w:lang w:eastAsia="ru-RU"/>
        </w:rPr>
        <w:t xml:space="preserve"> сельского поселения Дубровского муниципального района Брянской области на 2025-2027 годы»         </w:t>
      </w:r>
      <w:r w:rsidRPr="007F7ADD">
        <w:rPr>
          <w:rFonts w:ascii="Times New Roman" w:eastAsia="Times New Roman" w:hAnsi="Times New Roman"/>
          <w:i/>
          <w:iCs/>
          <w:sz w:val="24"/>
          <w:szCs w:val="24"/>
          <w:lang w:eastAsia="ru-RU"/>
        </w:rPr>
        <w:t xml:space="preserve">                        </w:t>
      </w:r>
      <w:bookmarkStart w:id="70" w:name="_Hlk184031200"/>
      <w:bookmarkEnd w:id="68"/>
    </w:p>
    <w:tbl>
      <w:tblPr>
        <w:tblStyle w:val="1"/>
        <w:tblW w:w="0" w:type="auto"/>
        <w:tblInd w:w="0" w:type="dxa"/>
        <w:tblLook w:val="04A0" w:firstRow="1" w:lastRow="0" w:firstColumn="1" w:lastColumn="0" w:noHBand="0" w:noVBand="1"/>
      </w:tblPr>
      <w:tblGrid>
        <w:gridCol w:w="3180"/>
        <w:gridCol w:w="668"/>
        <w:gridCol w:w="1832"/>
        <w:gridCol w:w="1832"/>
        <w:gridCol w:w="1832"/>
      </w:tblGrid>
      <w:tr w:rsidR="003D663A" w14:paraId="4D392D41" w14:textId="77777777" w:rsidTr="002F444E">
        <w:tc>
          <w:tcPr>
            <w:tcW w:w="3180" w:type="dxa"/>
            <w:tcBorders>
              <w:top w:val="single" w:sz="4" w:space="0" w:color="auto"/>
              <w:left w:val="single" w:sz="4" w:space="0" w:color="auto"/>
              <w:bottom w:val="single" w:sz="4" w:space="0" w:color="auto"/>
              <w:right w:val="single" w:sz="4" w:space="0" w:color="auto"/>
            </w:tcBorders>
            <w:vAlign w:val="center"/>
            <w:hideMark/>
          </w:tcPr>
          <w:bookmarkEnd w:id="69"/>
          <w:p w14:paraId="38D625C2" w14:textId="3ED5818E" w:rsidR="003D663A" w:rsidRPr="007B2523" w:rsidRDefault="003D663A" w:rsidP="007B2523">
            <w:pPr>
              <w:spacing w:line="240" w:lineRule="auto"/>
              <w:jc w:val="center"/>
              <w:rPr>
                <w:rFonts w:ascii="Times New Roman" w:hAnsi="Times New Roman"/>
                <w:i/>
                <w:iCs/>
                <w:sz w:val="28"/>
                <w:szCs w:val="28"/>
              </w:rPr>
            </w:pPr>
            <w:r w:rsidRPr="007B2523">
              <w:rPr>
                <w:rFonts w:ascii="Times New Roman" w:hAnsi="Times New Roman"/>
                <w:i/>
                <w:iCs/>
                <w:sz w:val="28"/>
                <w:szCs w:val="28"/>
              </w:rPr>
              <w:t>Наименование</w:t>
            </w:r>
          </w:p>
        </w:tc>
        <w:tc>
          <w:tcPr>
            <w:tcW w:w="668" w:type="dxa"/>
            <w:tcBorders>
              <w:top w:val="single" w:sz="4" w:space="0" w:color="auto"/>
              <w:left w:val="single" w:sz="4" w:space="0" w:color="auto"/>
              <w:bottom w:val="single" w:sz="4" w:space="0" w:color="auto"/>
              <w:right w:val="single" w:sz="4" w:space="0" w:color="auto"/>
            </w:tcBorders>
            <w:vAlign w:val="center"/>
            <w:hideMark/>
          </w:tcPr>
          <w:p w14:paraId="0A735E38" w14:textId="77777777" w:rsidR="003D663A" w:rsidRPr="007B2523" w:rsidRDefault="003D663A" w:rsidP="007B2523">
            <w:pPr>
              <w:spacing w:line="240" w:lineRule="auto"/>
              <w:jc w:val="center"/>
              <w:rPr>
                <w:rFonts w:ascii="Times New Roman" w:hAnsi="Times New Roman"/>
                <w:i/>
                <w:iCs/>
                <w:sz w:val="28"/>
                <w:szCs w:val="28"/>
              </w:rPr>
            </w:pPr>
            <w:r w:rsidRPr="007B2523">
              <w:rPr>
                <w:rFonts w:ascii="Times New Roman" w:hAnsi="Times New Roman"/>
                <w:i/>
                <w:iCs/>
                <w:sz w:val="28"/>
                <w:szCs w:val="28"/>
              </w:rPr>
              <w:t>МП</w:t>
            </w:r>
          </w:p>
        </w:tc>
        <w:tc>
          <w:tcPr>
            <w:tcW w:w="1832" w:type="dxa"/>
            <w:tcBorders>
              <w:top w:val="single" w:sz="4" w:space="0" w:color="auto"/>
              <w:left w:val="single" w:sz="4" w:space="0" w:color="auto"/>
              <w:bottom w:val="single" w:sz="4" w:space="0" w:color="auto"/>
              <w:right w:val="single" w:sz="4" w:space="0" w:color="auto"/>
            </w:tcBorders>
            <w:vAlign w:val="center"/>
            <w:hideMark/>
          </w:tcPr>
          <w:p w14:paraId="06F23C8D" w14:textId="29D98212" w:rsidR="003D663A" w:rsidRPr="007B2523" w:rsidRDefault="00300350" w:rsidP="007B2523">
            <w:pPr>
              <w:spacing w:line="240" w:lineRule="auto"/>
              <w:jc w:val="center"/>
              <w:rPr>
                <w:rFonts w:ascii="Times New Roman" w:hAnsi="Times New Roman"/>
                <w:i/>
                <w:iCs/>
                <w:sz w:val="28"/>
                <w:szCs w:val="28"/>
              </w:rPr>
            </w:pPr>
            <w:r>
              <w:rPr>
                <w:rFonts w:ascii="Times New Roman" w:hAnsi="Times New Roman"/>
                <w:i/>
                <w:iCs/>
                <w:sz w:val="28"/>
                <w:szCs w:val="28"/>
              </w:rPr>
              <w:t>2025</w:t>
            </w:r>
            <w:r w:rsidR="003D663A" w:rsidRPr="007B2523">
              <w:rPr>
                <w:rFonts w:ascii="Times New Roman" w:hAnsi="Times New Roman"/>
                <w:i/>
                <w:iCs/>
                <w:sz w:val="28"/>
                <w:szCs w:val="28"/>
              </w:rPr>
              <w:t xml:space="preserve"> год</w:t>
            </w:r>
          </w:p>
        </w:tc>
        <w:tc>
          <w:tcPr>
            <w:tcW w:w="1832" w:type="dxa"/>
            <w:tcBorders>
              <w:top w:val="single" w:sz="4" w:space="0" w:color="auto"/>
              <w:left w:val="single" w:sz="4" w:space="0" w:color="auto"/>
              <w:bottom w:val="single" w:sz="4" w:space="0" w:color="auto"/>
              <w:right w:val="single" w:sz="4" w:space="0" w:color="auto"/>
            </w:tcBorders>
            <w:vAlign w:val="center"/>
            <w:hideMark/>
          </w:tcPr>
          <w:p w14:paraId="1609952A" w14:textId="322C630E" w:rsidR="003D663A" w:rsidRPr="007B2523" w:rsidRDefault="00300350" w:rsidP="007B2523">
            <w:pPr>
              <w:spacing w:line="240" w:lineRule="auto"/>
              <w:jc w:val="center"/>
              <w:rPr>
                <w:rFonts w:ascii="Times New Roman" w:hAnsi="Times New Roman"/>
                <w:i/>
                <w:iCs/>
                <w:sz w:val="28"/>
                <w:szCs w:val="28"/>
              </w:rPr>
            </w:pPr>
            <w:r>
              <w:rPr>
                <w:rFonts w:ascii="Times New Roman" w:hAnsi="Times New Roman"/>
                <w:i/>
                <w:iCs/>
                <w:sz w:val="28"/>
                <w:szCs w:val="28"/>
              </w:rPr>
              <w:t>2026</w:t>
            </w:r>
            <w:r w:rsidR="003D663A" w:rsidRPr="007B2523">
              <w:rPr>
                <w:rFonts w:ascii="Times New Roman" w:hAnsi="Times New Roman"/>
                <w:i/>
                <w:iCs/>
                <w:sz w:val="28"/>
                <w:szCs w:val="28"/>
              </w:rPr>
              <w:t xml:space="preserve"> год</w:t>
            </w:r>
          </w:p>
        </w:tc>
        <w:tc>
          <w:tcPr>
            <w:tcW w:w="1832" w:type="dxa"/>
            <w:tcBorders>
              <w:top w:val="single" w:sz="4" w:space="0" w:color="auto"/>
              <w:left w:val="single" w:sz="4" w:space="0" w:color="auto"/>
              <w:bottom w:val="single" w:sz="4" w:space="0" w:color="auto"/>
              <w:right w:val="single" w:sz="4" w:space="0" w:color="auto"/>
            </w:tcBorders>
            <w:vAlign w:val="center"/>
            <w:hideMark/>
          </w:tcPr>
          <w:p w14:paraId="08AC189E" w14:textId="342434D0" w:rsidR="003D663A" w:rsidRPr="007B2523" w:rsidRDefault="00300350" w:rsidP="007B2523">
            <w:pPr>
              <w:spacing w:line="240" w:lineRule="auto"/>
              <w:jc w:val="center"/>
              <w:rPr>
                <w:rFonts w:ascii="Times New Roman" w:hAnsi="Times New Roman"/>
                <w:i/>
                <w:iCs/>
                <w:sz w:val="28"/>
                <w:szCs w:val="28"/>
              </w:rPr>
            </w:pPr>
            <w:r>
              <w:rPr>
                <w:rFonts w:ascii="Times New Roman" w:hAnsi="Times New Roman"/>
                <w:i/>
                <w:iCs/>
                <w:sz w:val="28"/>
                <w:szCs w:val="28"/>
              </w:rPr>
              <w:t>2027</w:t>
            </w:r>
            <w:r w:rsidR="003D663A" w:rsidRPr="007B2523">
              <w:rPr>
                <w:rFonts w:ascii="Times New Roman" w:hAnsi="Times New Roman"/>
                <w:i/>
                <w:iCs/>
                <w:sz w:val="28"/>
                <w:szCs w:val="28"/>
              </w:rPr>
              <w:t xml:space="preserve"> год</w:t>
            </w:r>
          </w:p>
        </w:tc>
      </w:tr>
      <w:tr w:rsidR="003D663A" w14:paraId="4D0B8001" w14:textId="77777777" w:rsidTr="002F444E">
        <w:tc>
          <w:tcPr>
            <w:tcW w:w="3180" w:type="dxa"/>
            <w:tcBorders>
              <w:top w:val="single" w:sz="4" w:space="0" w:color="auto"/>
              <w:left w:val="single" w:sz="4" w:space="0" w:color="auto"/>
              <w:bottom w:val="single" w:sz="4" w:space="0" w:color="auto"/>
              <w:right w:val="single" w:sz="4" w:space="0" w:color="auto"/>
            </w:tcBorders>
            <w:vAlign w:val="center"/>
            <w:hideMark/>
          </w:tcPr>
          <w:p w14:paraId="2589F7DF" w14:textId="2B4A9FEF" w:rsidR="003D663A" w:rsidRDefault="003D663A" w:rsidP="00310AA8">
            <w:pPr>
              <w:spacing w:line="240" w:lineRule="auto"/>
              <w:ind w:firstLine="709"/>
              <w:jc w:val="both"/>
              <w:rPr>
                <w:rFonts w:ascii="Times New Roman" w:hAnsi="Times New Roman"/>
                <w:bCs/>
                <w:sz w:val="24"/>
                <w:szCs w:val="24"/>
              </w:rPr>
            </w:pPr>
            <w:r>
              <w:rPr>
                <w:rFonts w:ascii="Times New Roman" w:hAnsi="Times New Roman"/>
                <w:bCs/>
                <w:sz w:val="24"/>
                <w:szCs w:val="24"/>
              </w:rPr>
              <w:t xml:space="preserve">«Реализация отдельных полномочий </w:t>
            </w:r>
            <w:proofErr w:type="spellStart"/>
            <w:r w:rsidR="00A005D8">
              <w:rPr>
                <w:rFonts w:ascii="Times New Roman" w:hAnsi="Times New Roman"/>
                <w:bCs/>
                <w:sz w:val="24"/>
                <w:szCs w:val="24"/>
              </w:rPr>
              <w:t>Алешинского</w:t>
            </w:r>
            <w:proofErr w:type="spellEnd"/>
            <w:r w:rsidR="00A005D8">
              <w:rPr>
                <w:rFonts w:ascii="Times New Roman" w:hAnsi="Times New Roman"/>
                <w:bCs/>
                <w:sz w:val="24"/>
                <w:szCs w:val="24"/>
              </w:rPr>
              <w:t xml:space="preserve"> </w:t>
            </w:r>
            <w:r>
              <w:rPr>
                <w:rFonts w:ascii="Times New Roman" w:hAnsi="Times New Roman"/>
                <w:bCs/>
                <w:sz w:val="24"/>
                <w:szCs w:val="24"/>
              </w:rPr>
              <w:t xml:space="preserve">сельского поселения Дубровского муниципального района Брянской области на </w:t>
            </w:r>
            <w:r w:rsidR="00300350">
              <w:rPr>
                <w:rFonts w:ascii="Times New Roman" w:hAnsi="Times New Roman"/>
                <w:bCs/>
                <w:sz w:val="24"/>
                <w:szCs w:val="24"/>
              </w:rPr>
              <w:t>2025</w:t>
            </w:r>
            <w:r>
              <w:rPr>
                <w:rFonts w:ascii="Times New Roman" w:hAnsi="Times New Roman"/>
                <w:bCs/>
                <w:sz w:val="24"/>
                <w:szCs w:val="24"/>
              </w:rPr>
              <w:t xml:space="preserve"> - </w:t>
            </w:r>
            <w:r w:rsidR="00300350">
              <w:rPr>
                <w:rFonts w:ascii="Times New Roman" w:hAnsi="Times New Roman"/>
                <w:bCs/>
                <w:sz w:val="24"/>
                <w:szCs w:val="24"/>
              </w:rPr>
              <w:t>2027</w:t>
            </w:r>
            <w:r>
              <w:rPr>
                <w:rFonts w:ascii="Times New Roman" w:hAnsi="Times New Roman"/>
                <w:bCs/>
                <w:sz w:val="24"/>
                <w:szCs w:val="24"/>
              </w:rPr>
              <w:t xml:space="preserve"> годы»: из них</w:t>
            </w:r>
          </w:p>
        </w:tc>
        <w:tc>
          <w:tcPr>
            <w:tcW w:w="668" w:type="dxa"/>
            <w:tcBorders>
              <w:top w:val="single" w:sz="4" w:space="0" w:color="auto"/>
              <w:left w:val="single" w:sz="4" w:space="0" w:color="auto"/>
              <w:bottom w:val="single" w:sz="4" w:space="0" w:color="auto"/>
              <w:right w:val="single" w:sz="4" w:space="0" w:color="auto"/>
            </w:tcBorders>
            <w:vAlign w:val="center"/>
            <w:hideMark/>
          </w:tcPr>
          <w:p w14:paraId="38F6F703" w14:textId="77777777" w:rsidR="003D663A" w:rsidRDefault="003D663A" w:rsidP="007B2523">
            <w:pPr>
              <w:spacing w:line="240" w:lineRule="auto"/>
              <w:jc w:val="center"/>
              <w:rPr>
                <w:rFonts w:ascii="Times New Roman" w:hAnsi="Times New Roman"/>
                <w:bCs/>
              </w:rPr>
            </w:pPr>
            <w:r>
              <w:rPr>
                <w:rFonts w:ascii="Times New Roman" w:hAnsi="Times New Roman"/>
                <w:bCs/>
              </w:rPr>
              <w:t>01</w:t>
            </w:r>
          </w:p>
        </w:tc>
        <w:tc>
          <w:tcPr>
            <w:tcW w:w="1832" w:type="dxa"/>
            <w:tcBorders>
              <w:top w:val="single" w:sz="4" w:space="0" w:color="auto"/>
              <w:left w:val="single" w:sz="4" w:space="0" w:color="auto"/>
              <w:bottom w:val="single" w:sz="4" w:space="0" w:color="auto"/>
              <w:right w:val="single" w:sz="4" w:space="0" w:color="auto"/>
            </w:tcBorders>
            <w:vAlign w:val="center"/>
          </w:tcPr>
          <w:p w14:paraId="756EEF20" w14:textId="3885BE93" w:rsidR="003D663A" w:rsidRDefault="007F7ADD" w:rsidP="007B2523">
            <w:pPr>
              <w:spacing w:line="240" w:lineRule="auto"/>
              <w:jc w:val="center"/>
              <w:rPr>
                <w:rFonts w:ascii="Times New Roman" w:hAnsi="Times New Roman"/>
                <w:bCs/>
              </w:rPr>
            </w:pPr>
            <w:r>
              <w:rPr>
                <w:rFonts w:ascii="Times New Roman" w:hAnsi="Times New Roman"/>
                <w:bCs/>
              </w:rPr>
              <w:t>2310,3</w:t>
            </w:r>
          </w:p>
        </w:tc>
        <w:tc>
          <w:tcPr>
            <w:tcW w:w="1832" w:type="dxa"/>
            <w:tcBorders>
              <w:top w:val="single" w:sz="4" w:space="0" w:color="auto"/>
              <w:left w:val="single" w:sz="4" w:space="0" w:color="auto"/>
              <w:bottom w:val="single" w:sz="4" w:space="0" w:color="auto"/>
              <w:right w:val="single" w:sz="4" w:space="0" w:color="auto"/>
            </w:tcBorders>
            <w:vAlign w:val="center"/>
          </w:tcPr>
          <w:p w14:paraId="3BD891F1" w14:textId="7776A936" w:rsidR="003D663A" w:rsidRDefault="007F7ADD" w:rsidP="007B2523">
            <w:pPr>
              <w:spacing w:line="240" w:lineRule="auto"/>
              <w:jc w:val="center"/>
              <w:rPr>
                <w:rFonts w:ascii="Times New Roman" w:hAnsi="Times New Roman"/>
                <w:bCs/>
              </w:rPr>
            </w:pPr>
            <w:r>
              <w:rPr>
                <w:rFonts w:ascii="Times New Roman" w:hAnsi="Times New Roman"/>
                <w:bCs/>
              </w:rPr>
              <w:t>2016,8</w:t>
            </w:r>
          </w:p>
        </w:tc>
        <w:tc>
          <w:tcPr>
            <w:tcW w:w="1832" w:type="dxa"/>
            <w:tcBorders>
              <w:top w:val="single" w:sz="4" w:space="0" w:color="auto"/>
              <w:left w:val="single" w:sz="4" w:space="0" w:color="auto"/>
              <w:bottom w:val="single" w:sz="4" w:space="0" w:color="auto"/>
              <w:right w:val="single" w:sz="4" w:space="0" w:color="auto"/>
            </w:tcBorders>
            <w:vAlign w:val="center"/>
          </w:tcPr>
          <w:p w14:paraId="7E639301" w14:textId="71CBE2D1" w:rsidR="003D663A" w:rsidRDefault="007F7ADD" w:rsidP="007B2523">
            <w:pPr>
              <w:spacing w:line="240" w:lineRule="auto"/>
              <w:jc w:val="center"/>
              <w:rPr>
                <w:rFonts w:ascii="Times New Roman" w:hAnsi="Times New Roman"/>
                <w:bCs/>
              </w:rPr>
            </w:pPr>
            <w:r>
              <w:rPr>
                <w:rFonts w:ascii="Times New Roman" w:hAnsi="Times New Roman"/>
                <w:bCs/>
              </w:rPr>
              <w:t>1985,0</w:t>
            </w:r>
          </w:p>
        </w:tc>
      </w:tr>
      <w:tr w:rsidR="003D663A" w14:paraId="386F5543" w14:textId="77777777" w:rsidTr="002F444E">
        <w:tc>
          <w:tcPr>
            <w:tcW w:w="3180" w:type="dxa"/>
            <w:tcBorders>
              <w:top w:val="single" w:sz="4" w:space="0" w:color="auto"/>
              <w:left w:val="single" w:sz="4" w:space="0" w:color="auto"/>
              <w:bottom w:val="single" w:sz="4" w:space="0" w:color="auto"/>
              <w:right w:val="single" w:sz="4" w:space="0" w:color="auto"/>
            </w:tcBorders>
            <w:vAlign w:val="center"/>
            <w:hideMark/>
          </w:tcPr>
          <w:p w14:paraId="4D3A7CE8" w14:textId="0CA6E64E" w:rsidR="003D663A" w:rsidRDefault="003D663A" w:rsidP="00310AA8">
            <w:pPr>
              <w:spacing w:line="240" w:lineRule="auto"/>
              <w:ind w:firstLine="709"/>
              <w:jc w:val="both"/>
              <w:rPr>
                <w:rFonts w:ascii="Times New Roman" w:hAnsi="Times New Roman"/>
                <w:bCs/>
                <w:sz w:val="24"/>
                <w:szCs w:val="24"/>
              </w:rPr>
            </w:pPr>
            <w:r>
              <w:rPr>
                <w:rFonts w:ascii="Times New Roman" w:hAnsi="Times New Roman"/>
                <w:bCs/>
                <w:sz w:val="24"/>
                <w:szCs w:val="24"/>
              </w:rPr>
              <w:t>Средства областного бюджета</w:t>
            </w:r>
            <w:r w:rsidR="00A005D8">
              <w:rPr>
                <w:rFonts w:ascii="Times New Roman" w:hAnsi="Times New Roman"/>
                <w:bCs/>
                <w:sz w:val="24"/>
                <w:szCs w:val="24"/>
              </w:rPr>
              <w:t xml:space="preserve"> из них:</w:t>
            </w:r>
          </w:p>
        </w:tc>
        <w:tc>
          <w:tcPr>
            <w:tcW w:w="668" w:type="dxa"/>
            <w:tcBorders>
              <w:top w:val="single" w:sz="4" w:space="0" w:color="auto"/>
              <w:left w:val="single" w:sz="4" w:space="0" w:color="auto"/>
              <w:bottom w:val="single" w:sz="4" w:space="0" w:color="auto"/>
              <w:right w:val="single" w:sz="4" w:space="0" w:color="auto"/>
            </w:tcBorders>
            <w:vAlign w:val="center"/>
          </w:tcPr>
          <w:p w14:paraId="57D6A240" w14:textId="77777777" w:rsidR="003D663A" w:rsidRDefault="003D663A" w:rsidP="007B2523">
            <w:pPr>
              <w:spacing w:line="240" w:lineRule="auto"/>
              <w:jc w:val="center"/>
              <w:rPr>
                <w:rFonts w:ascii="Times New Roman" w:hAnsi="Times New Roman"/>
                <w:bCs/>
              </w:rPr>
            </w:pPr>
          </w:p>
        </w:tc>
        <w:tc>
          <w:tcPr>
            <w:tcW w:w="1832" w:type="dxa"/>
            <w:tcBorders>
              <w:top w:val="single" w:sz="4" w:space="0" w:color="auto"/>
              <w:left w:val="single" w:sz="4" w:space="0" w:color="auto"/>
              <w:bottom w:val="single" w:sz="4" w:space="0" w:color="auto"/>
              <w:right w:val="single" w:sz="4" w:space="0" w:color="auto"/>
            </w:tcBorders>
            <w:vAlign w:val="center"/>
          </w:tcPr>
          <w:p w14:paraId="601B6683" w14:textId="0E7E89E7" w:rsidR="003D663A" w:rsidRDefault="007F7ADD" w:rsidP="007B2523">
            <w:pPr>
              <w:spacing w:line="240" w:lineRule="auto"/>
              <w:jc w:val="center"/>
              <w:rPr>
                <w:rFonts w:ascii="Times New Roman" w:hAnsi="Times New Roman"/>
                <w:bCs/>
              </w:rPr>
            </w:pPr>
            <w:r>
              <w:rPr>
                <w:rFonts w:ascii="Times New Roman" w:hAnsi="Times New Roman"/>
                <w:bCs/>
              </w:rPr>
              <w:t>156,3</w:t>
            </w:r>
          </w:p>
        </w:tc>
        <w:tc>
          <w:tcPr>
            <w:tcW w:w="1832" w:type="dxa"/>
            <w:tcBorders>
              <w:top w:val="single" w:sz="4" w:space="0" w:color="auto"/>
              <w:left w:val="single" w:sz="4" w:space="0" w:color="auto"/>
              <w:bottom w:val="single" w:sz="4" w:space="0" w:color="auto"/>
              <w:right w:val="single" w:sz="4" w:space="0" w:color="auto"/>
            </w:tcBorders>
            <w:vAlign w:val="center"/>
          </w:tcPr>
          <w:p w14:paraId="163893B2" w14:textId="6843F0E9" w:rsidR="003D663A" w:rsidRDefault="007F7ADD" w:rsidP="007B2523">
            <w:pPr>
              <w:spacing w:line="240" w:lineRule="auto"/>
              <w:jc w:val="center"/>
              <w:rPr>
                <w:rFonts w:ascii="Times New Roman" w:hAnsi="Times New Roman"/>
                <w:bCs/>
              </w:rPr>
            </w:pPr>
            <w:r>
              <w:rPr>
                <w:rFonts w:ascii="Times New Roman" w:hAnsi="Times New Roman"/>
                <w:bCs/>
              </w:rPr>
              <w:t>171,4</w:t>
            </w:r>
          </w:p>
        </w:tc>
        <w:tc>
          <w:tcPr>
            <w:tcW w:w="1832" w:type="dxa"/>
            <w:tcBorders>
              <w:top w:val="single" w:sz="4" w:space="0" w:color="auto"/>
              <w:left w:val="single" w:sz="4" w:space="0" w:color="auto"/>
              <w:bottom w:val="single" w:sz="4" w:space="0" w:color="auto"/>
              <w:right w:val="single" w:sz="4" w:space="0" w:color="auto"/>
            </w:tcBorders>
            <w:vAlign w:val="center"/>
          </w:tcPr>
          <w:p w14:paraId="1386E0EB" w14:textId="0B10BB31" w:rsidR="003D663A" w:rsidRDefault="007F7ADD" w:rsidP="007B2523">
            <w:pPr>
              <w:spacing w:line="240" w:lineRule="auto"/>
              <w:jc w:val="center"/>
              <w:rPr>
                <w:rFonts w:ascii="Times New Roman" w:hAnsi="Times New Roman"/>
                <w:bCs/>
              </w:rPr>
            </w:pPr>
            <w:r>
              <w:rPr>
                <w:rFonts w:ascii="Times New Roman" w:hAnsi="Times New Roman"/>
                <w:bCs/>
              </w:rPr>
              <w:t>177,6</w:t>
            </w:r>
          </w:p>
        </w:tc>
      </w:tr>
      <w:tr w:rsidR="003D663A" w14:paraId="3E82FCE8" w14:textId="77777777" w:rsidTr="002F444E">
        <w:tc>
          <w:tcPr>
            <w:tcW w:w="3180" w:type="dxa"/>
            <w:tcBorders>
              <w:top w:val="single" w:sz="4" w:space="0" w:color="auto"/>
              <w:left w:val="single" w:sz="4" w:space="0" w:color="auto"/>
              <w:bottom w:val="single" w:sz="4" w:space="0" w:color="auto"/>
              <w:right w:val="single" w:sz="4" w:space="0" w:color="auto"/>
            </w:tcBorders>
            <w:vAlign w:val="center"/>
            <w:hideMark/>
          </w:tcPr>
          <w:p w14:paraId="2226C688" w14:textId="77777777" w:rsidR="003D663A" w:rsidRDefault="003D663A" w:rsidP="00310AA8">
            <w:pPr>
              <w:spacing w:line="240" w:lineRule="auto"/>
              <w:ind w:firstLine="709"/>
              <w:jc w:val="both"/>
              <w:rPr>
                <w:rFonts w:ascii="Times New Roman" w:hAnsi="Times New Roman"/>
                <w:bCs/>
                <w:sz w:val="24"/>
                <w:szCs w:val="24"/>
              </w:rPr>
            </w:pPr>
            <w:r>
              <w:rPr>
                <w:rFonts w:ascii="Times New Roman" w:hAnsi="Times New Roman"/>
                <w:bCs/>
                <w:sz w:val="24"/>
                <w:szCs w:val="24"/>
              </w:rPr>
              <w:t>Средства бюджета поселения</w:t>
            </w:r>
          </w:p>
        </w:tc>
        <w:tc>
          <w:tcPr>
            <w:tcW w:w="668" w:type="dxa"/>
            <w:tcBorders>
              <w:top w:val="single" w:sz="4" w:space="0" w:color="auto"/>
              <w:left w:val="single" w:sz="4" w:space="0" w:color="auto"/>
              <w:bottom w:val="single" w:sz="4" w:space="0" w:color="auto"/>
              <w:right w:val="single" w:sz="4" w:space="0" w:color="auto"/>
            </w:tcBorders>
            <w:vAlign w:val="center"/>
          </w:tcPr>
          <w:p w14:paraId="449B050E" w14:textId="77777777" w:rsidR="003D663A" w:rsidRDefault="003D663A" w:rsidP="007B2523">
            <w:pPr>
              <w:spacing w:line="240" w:lineRule="auto"/>
              <w:jc w:val="center"/>
              <w:rPr>
                <w:rFonts w:ascii="Times New Roman" w:hAnsi="Times New Roman"/>
                <w:bCs/>
              </w:rPr>
            </w:pPr>
          </w:p>
        </w:tc>
        <w:tc>
          <w:tcPr>
            <w:tcW w:w="1832" w:type="dxa"/>
            <w:tcBorders>
              <w:top w:val="single" w:sz="4" w:space="0" w:color="auto"/>
              <w:left w:val="single" w:sz="4" w:space="0" w:color="auto"/>
              <w:bottom w:val="single" w:sz="4" w:space="0" w:color="auto"/>
              <w:right w:val="single" w:sz="4" w:space="0" w:color="auto"/>
            </w:tcBorders>
            <w:vAlign w:val="center"/>
          </w:tcPr>
          <w:p w14:paraId="0A1DC607" w14:textId="0C801E25" w:rsidR="003D663A" w:rsidRDefault="007F7ADD" w:rsidP="007B2523">
            <w:pPr>
              <w:spacing w:line="240" w:lineRule="auto"/>
              <w:jc w:val="center"/>
              <w:rPr>
                <w:rFonts w:ascii="Times New Roman" w:hAnsi="Times New Roman"/>
                <w:bCs/>
              </w:rPr>
            </w:pPr>
            <w:r>
              <w:rPr>
                <w:rFonts w:ascii="Times New Roman" w:hAnsi="Times New Roman"/>
                <w:bCs/>
              </w:rPr>
              <w:t>2154,0</w:t>
            </w:r>
          </w:p>
        </w:tc>
        <w:tc>
          <w:tcPr>
            <w:tcW w:w="1832" w:type="dxa"/>
            <w:tcBorders>
              <w:top w:val="single" w:sz="4" w:space="0" w:color="auto"/>
              <w:left w:val="single" w:sz="4" w:space="0" w:color="auto"/>
              <w:bottom w:val="single" w:sz="4" w:space="0" w:color="auto"/>
              <w:right w:val="single" w:sz="4" w:space="0" w:color="auto"/>
            </w:tcBorders>
            <w:vAlign w:val="center"/>
          </w:tcPr>
          <w:p w14:paraId="3342A926" w14:textId="70EE1BC8" w:rsidR="003D663A" w:rsidRDefault="007F7ADD" w:rsidP="007B2523">
            <w:pPr>
              <w:spacing w:line="240" w:lineRule="auto"/>
              <w:jc w:val="center"/>
              <w:rPr>
                <w:rFonts w:ascii="Times New Roman" w:hAnsi="Times New Roman"/>
                <w:bCs/>
              </w:rPr>
            </w:pPr>
            <w:r>
              <w:rPr>
                <w:rFonts w:ascii="Times New Roman" w:hAnsi="Times New Roman"/>
                <w:bCs/>
              </w:rPr>
              <w:t>1845,4</w:t>
            </w:r>
          </w:p>
        </w:tc>
        <w:tc>
          <w:tcPr>
            <w:tcW w:w="1832" w:type="dxa"/>
            <w:tcBorders>
              <w:top w:val="single" w:sz="4" w:space="0" w:color="auto"/>
              <w:left w:val="single" w:sz="4" w:space="0" w:color="auto"/>
              <w:bottom w:val="single" w:sz="4" w:space="0" w:color="auto"/>
              <w:right w:val="single" w:sz="4" w:space="0" w:color="auto"/>
            </w:tcBorders>
            <w:vAlign w:val="center"/>
          </w:tcPr>
          <w:p w14:paraId="1F5FEFE6" w14:textId="0434BEA3" w:rsidR="003D663A" w:rsidRDefault="007F7ADD" w:rsidP="007B2523">
            <w:pPr>
              <w:spacing w:line="240" w:lineRule="auto"/>
              <w:jc w:val="center"/>
              <w:rPr>
                <w:rFonts w:ascii="Times New Roman" w:hAnsi="Times New Roman"/>
                <w:bCs/>
              </w:rPr>
            </w:pPr>
            <w:r>
              <w:rPr>
                <w:rFonts w:ascii="Times New Roman" w:hAnsi="Times New Roman"/>
                <w:bCs/>
              </w:rPr>
              <w:t>1807,4</w:t>
            </w:r>
          </w:p>
        </w:tc>
      </w:tr>
      <w:tr w:rsidR="003D663A" w14:paraId="58F514C9" w14:textId="77777777" w:rsidTr="002F444E">
        <w:tc>
          <w:tcPr>
            <w:tcW w:w="3180" w:type="dxa"/>
            <w:tcBorders>
              <w:top w:val="single" w:sz="4" w:space="0" w:color="auto"/>
              <w:left w:val="single" w:sz="4" w:space="0" w:color="auto"/>
              <w:bottom w:val="single" w:sz="4" w:space="0" w:color="auto"/>
              <w:right w:val="single" w:sz="4" w:space="0" w:color="auto"/>
            </w:tcBorders>
            <w:vAlign w:val="center"/>
            <w:hideMark/>
          </w:tcPr>
          <w:p w14:paraId="422D2C85" w14:textId="77777777" w:rsidR="003D663A" w:rsidRDefault="003D663A" w:rsidP="00310AA8">
            <w:pPr>
              <w:spacing w:line="240" w:lineRule="auto"/>
              <w:jc w:val="both"/>
              <w:rPr>
                <w:rFonts w:ascii="Times New Roman" w:hAnsi="Times New Roman"/>
              </w:rPr>
            </w:pPr>
            <w:r>
              <w:rPr>
                <w:rFonts w:ascii="Times New Roman" w:hAnsi="Times New Roman"/>
              </w:rPr>
              <w:t xml:space="preserve">Непрограммная деятельность </w:t>
            </w:r>
          </w:p>
        </w:tc>
        <w:tc>
          <w:tcPr>
            <w:tcW w:w="668" w:type="dxa"/>
            <w:tcBorders>
              <w:top w:val="single" w:sz="4" w:space="0" w:color="auto"/>
              <w:left w:val="single" w:sz="4" w:space="0" w:color="auto"/>
              <w:bottom w:val="single" w:sz="4" w:space="0" w:color="auto"/>
              <w:right w:val="single" w:sz="4" w:space="0" w:color="auto"/>
            </w:tcBorders>
            <w:vAlign w:val="center"/>
            <w:hideMark/>
          </w:tcPr>
          <w:p w14:paraId="5A11B4CB" w14:textId="77777777" w:rsidR="003D663A" w:rsidRDefault="003D663A" w:rsidP="007B2523">
            <w:pPr>
              <w:spacing w:line="240" w:lineRule="auto"/>
              <w:jc w:val="center"/>
              <w:rPr>
                <w:rFonts w:ascii="Times New Roman" w:hAnsi="Times New Roman"/>
              </w:rPr>
            </w:pPr>
            <w:r>
              <w:rPr>
                <w:rFonts w:ascii="Times New Roman" w:hAnsi="Times New Roman"/>
              </w:rPr>
              <w:t>70</w:t>
            </w:r>
          </w:p>
        </w:tc>
        <w:tc>
          <w:tcPr>
            <w:tcW w:w="1832" w:type="dxa"/>
            <w:tcBorders>
              <w:top w:val="single" w:sz="4" w:space="0" w:color="auto"/>
              <w:left w:val="single" w:sz="4" w:space="0" w:color="auto"/>
              <w:bottom w:val="single" w:sz="4" w:space="0" w:color="auto"/>
              <w:right w:val="single" w:sz="4" w:space="0" w:color="auto"/>
            </w:tcBorders>
            <w:vAlign w:val="center"/>
          </w:tcPr>
          <w:p w14:paraId="7451BEB6" w14:textId="681BA9CD" w:rsidR="003D663A" w:rsidRDefault="00FF1691" w:rsidP="007B2523">
            <w:pPr>
              <w:spacing w:line="240" w:lineRule="auto"/>
              <w:jc w:val="center"/>
              <w:rPr>
                <w:rFonts w:ascii="Times New Roman" w:hAnsi="Times New Roman"/>
              </w:rPr>
            </w:pPr>
            <w:r>
              <w:rPr>
                <w:rFonts w:ascii="Times New Roman" w:hAnsi="Times New Roman"/>
              </w:rPr>
              <w:t>1,0</w:t>
            </w:r>
          </w:p>
        </w:tc>
        <w:tc>
          <w:tcPr>
            <w:tcW w:w="1832" w:type="dxa"/>
            <w:tcBorders>
              <w:top w:val="single" w:sz="4" w:space="0" w:color="auto"/>
              <w:left w:val="single" w:sz="4" w:space="0" w:color="auto"/>
              <w:bottom w:val="single" w:sz="4" w:space="0" w:color="auto"/>
              <w:right w:val="single" w:sz="4" w:space="0" w:color="auto"/>
            </w:tcBorders>
            <w:vAlign w:val="center"/>
          </w:tcPr>
          <w:p w14:paraId="7F0E4CB1" w14:textId="207F991B" w:rsidR="003D663A" w:rsidRDefault="00C20199" w:rsidP="007B2523">
            <w:pPr>
              <w:spacing w:line="240" w:lineRule="auto"/>
              <w:jc w:val="center"/>
              <w:rPr>
                <w:rFonts w:ascii="Times New Roman" w:hAnsi="Times New Roman"/>
              </w:rPr>
            </w:pPr>
            <w:r>
              <w:rPr>
                <w:rFonts w:ascii="Times New Roman" w:hAnsi="Times New Roman"/>
              </w:rPr>
              <w:t>0,0</w:t>
            </w:r>
          </w:p>
        </w:tc>
        <w:tc>
          <w:tcPr>
            <w:tcW w:w="1832" w:type="dxa"/>
            <w:tcBorders>
              <w:top w:val="single" w:sz="4" w:space="0" w:color="auto"/>
              <w:left w:val="single" w:sz="4" w:space="0" w:color="auto"/>
              <w:bottom w:val="single" w:sz="4" w:space="0" w:color="auto"/>
              <w:right w:val="single" w:sz="4" w:space="0" w:color="auto"/>
            </w:tcBorders>
            <w:vAlign w:val="center"/>
          </w:tcPr>
          <w:p w14:paraId="62A116D0" w14:textId="409CD704" w:rsidR="003D663A" w:rsidRDefault="00C20199" w:rsidP="007B2523">
            <w:pPr>
              <w:spacing w:line="240" w:lineRule="auto"/>
              <w:jc w:val="center"/>
              <w:rPr>
                <w:rFonts w:ascii="Times New Roman" w:hAnsi="Times New Roman"/>
              </w:rPr>
            </w:pPr>
            <w:r>
              <w:rPr>
                <w:rFonts w:ascii="Times New Roman" w:hAnsi="Times New Roman"/>
              </w:rPr>
              <w:t>0,0</w:t>
            </w:r>
          </w:p>
        </w:tc>
      </w:tr>
    </w:tbl>
    <w:bookmarkEnd w:id="70"/>
    <w:p w14:paraId="7ACAF403" w14:textId="65EB1F66" w:rsidR="003D663A" w:rsidRDefault="003D663A" w:rsidP="00310AA8">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6.1. Муниципальная программа «Реализация отдельных полномочий </w:t>
      </w:r>
      <w:proofErr w:type="spellStart"/>
      <w:r w:rsidR="00F27521">
        <w:rPr>
          <w:rFonts w:ascii="Times New Roman" w:hAnsi="Times New Roman"/>
          <w:b/>
          <w:sz w:val="28"/>
          <w:szCs w:val="28"/>
        </w:rPr>
        <w:t>Алешинского</w:t>
      </w:r>
      <w:proofErr w:type="spellEnd"/>
      <w:r>
        <w:rPr>
          <w:rFonts w:ascii="Times New Roman" w:hAnsi="Times New Roman"/>
          <w:b/>
          <w:sz w:val="28"/>
          <w:szCs w:val="28"/>
        </w:rPr>
        <w:t xml:space="preserve"> сельского поселения Дубровского муниципального района Брянской области на </w:t>
      </w:r>
      <w:r w:rsidR="00300350">
        <w:rPr>
          <w:rFonts w:ascii="Times New Roman" w:hAnsi="Times New Roman"/>
          <w:b/>
          <w:sz w:val="28"/>
          <w:szCs w:val="28"/>
        </w:rPr>
        <w:t>2025</w:t>
      </w:r>
      <w:r>
        <w:rPr>
          <w:rFonts w:ascii="Times New Roman" w:hAnsi="Times New Roman"/>
          <w:b/>
          <w:sz w:val="28"/>
          <w:szCs w:val="28"/>
        </w:rPr>
        <w:t xml:space="preserve"> - </w:t>
      </w:r>
      <w:r w:rsidR="00300350">
        <w:rPr>
          <w:rFonts w:ascii="Times New Roman" w:hAnsi="Times New Roman"/>
          <w:b/>
          <w:sz w:val="28"/>
          <w:szCs w:val="28"/>
        </w:rPr>
        <w:t>2027</w:t>
      </w:r>
      <w:r>
        <w:rPr>
          <w:rFonts w:ascii="Times New Roman" w:hAnsi="Times New Roman"/>
          <w:b/>
          <w:sz w:val="28"/>
          <w:szCs w:val="28"/>
        </w:rPr>
        <w:t xml:space="preserve"> годы».</w:t>
      </w:r>
    </w:p>
    <w:p w14:paraId="5700114C" w14:textId="6FF13E64" w:rsidR="003D663A" w:rsidRDefault="003D663A" w:rsidP="00310AA8">
      <w:pPr>
        <w:spacing w:after="0" w:line="240" w:lineRule="auto"/>
        <w:ind w:firstLine="709"/>
        <w:jc w:val="both"/>
        <w:rPr>
          <w:rFonts w:ascii="Times New Roman" w:hAnsi="Times New Roman"/>
          <w:sz w:val="28"/>
          <w:szCs w:val="28"/>
        </w:rPr>
      </w:pPr>
      <w:bookmarkStart w:id="71" w:name="_Hlk184031370"/>
      <w:r>
        <w:rPr>
          <w:rFonts w:ascii="Times New Roman" w:hAnsi="Times New Roman"/>
          <w:sz w:val="28"/>
          <w:szCs w:val="28"/>
        </w:rPr>
        <w:t xml:space="preserve">Ответственным исполнителем муниципальной программы является </w:t>
      </w:r>
      <w:proofErr w:type="spellStart"/>
      <w:r w:rsidR="00F27521">
        <w:rPr>
          <w:rFonts w:ascii="Times New Roman" w:hAnsi="Times New Roman"/>
          <w:sz w:val="28"/>
          <w:szCs w:val="28"/>
        </w:rPr>
        <w:t>Алешинская</w:t>
      </w:r>
      <w:proofErr w:type="spellEnd"/>
      <w:r>
        <w:rPr>
          <w:rFonts w:ascii="Times New Roman" w:hAnsi="Times New Roman"/>
          <w:sz w:val="28"/>
          <w:szCs w:val="28"/>
        </w:rPr>
        <w:t xml:space="preserve"> сельская администрация.</w:t>
      </w:r>
    </w:p>
    <w:p w14:paraId="38A47457" w14:textId="77777777" w:rsidR="003D663A" w:rsidRDefault="003D663A" w:rsidP="00310AA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lang w:eastAsia="ru-RU"/>
        </w:rPr>
        <w:t>Целью муниципальной программы является</w:t>
      </w:r>
      <w:r>
        <w:rPr>
          <w:rFonts w:ascii="Times New Roman" w:hAnsi="Times New Roman"/>
          <w:i/>
          <w:iCs/>
          <w:sz w:val="28"/>
          <w:szCs w:val="28"/>
          <w:lang w:eastAsia="ru-RU"/>
        </w:rPr>
        <w:t xml:space="preserve"> </w:t>
      </w:r>
      <w:r>
        <w:rPr>
          <w:rFonts w:ascii="Times New Roman" w:eastAsia="Times New Roman" w:hAnsi="Times New Roman"/>
          <w:sz w:val="28"/>
          <w:szCs w:val="28"/>
          <w:lang w:eastAsia="ru-RU"/>
        </w:rPr>
        <w:t xml:space="preserve">создание условий для стабильного социального и экономического развития поселения с целью повышения качества жизни населения, проживающего на его территории. </w:t>
      </w:r>
    </w:p>
    <w:p w14:paraId="180FFE62" w14:textId="63895375" w:rsidR="003D663A" w:rsidRDefault="003D663A" w:rsidP="00310AA8">
      <w:pPr>
        <w:spacing w:after="0" w:line="240" w:lineRule="auto"/>
        <w:ind w:firstLine="709"/>
        <w:jc w:val="both"/>
        <w:rPr>
          <w:rFonts w:ascii="Times New Roman" w:hAnsi="Times New Roman"/>
          <w:sz w:val="28"/>
          <w:szCs w:val="28"/>
        </w:rPr>
      </w:pPr>
      <w:r>
        <w:rPr>
          <w:rFonts w:ascii="Times New Roman" w:hAnsi="Times New Roman"/>
          <w:sz w:val="28"/>
          <w:szCs w:val="28"/>
        </w:rPr>
        <w:t xml:space="preserve">Этапы и сроки реализации муниципальной программы </w:t>
      </w:r>
      <w:r w:rsidR="00300350">
        <w:rPr>
          <w:rFonts w:ascii="Times New Roman" w:hAnsi="Times New Roman"/>
          <w:sz w:val="28"/>
          <w:szCs w:val="28"/>
        </w:rPr>
        <w:t>2025</w:t>
      </w:r>
      <w:r>
        <w:rPr>
          <w:rFonts w:ascii="Times New Roman" w:hAnsi="Times New Roman"/>
          <w:sz w:val="28"/>
          <w:szCs w:val="28"/>
        </w:rPr>
        <w:t>-</w:t>
      </w:r>
      <w:r w:rsidR="00300350">
        <w:rPr>
          <w:rFonts w:ascii="Times New Roman" w:hAnsi="Times New Roman"/>
          <w:sz w:val="28"/>
          <w:szCs w:val="28"/>
        </w:rPr>
        <w:t>2027</w:t>
      </w:r>
      <w:r>
        <w:rPr>
          <w:rFonts w:ascii="Times New Roman" w:hAnsi="Times New Roman"/>
          <w:sz w:val="28"/>
          <w:szCs w:val="28"/>
        </w:rPr>
        <w:t xml:space="preserve"> годы.</w:t>
      </w:r>
    </w:p>
    <w:p w14:paraId="6477D87E" w14:textId="2977FEA3" w:rsidR="00C20199" w:rsidRDefault="003D663A" w:rsidP="007F7ADD">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проектом паспорта реализация муниципальной программы осуществляется в течение </w:t>
      </w:r>
      <w:r w:rsidR="00300350">
        <w:rPr>
          <w:rFonts w:ascii="Times New Roman" w:hAnsi="Times New Roman"/>
          <w:sz w:val="28"/>
          <w:szCs w:val="28"/>
        </w:rPr>
        <w:t>2025</w:t>
      </w:r>
      <w:r>
        <w:rPr>
          <w:rFonts w:ascii="Times New Roman" w:hAnsi="Times New Roman"/>
          <w:sz w:val="28"/>
          <w:szCs w:val="28"/>
        </w:rPr>
        <w:t>-</w:t>
      </w:r>
      <w:r w:rsidR="00300350">
        <w:rPr>
          <w:rFonts w:ascii="Times New Roman" w:hAnsi="Times New Roman"/>
          <w:sz w:val="28"/>
          <w:szCs w:val="28"/>
        </w:rPr>
        <w:t>2027</w:t>
      </w:r>
      <w:r>
        <w:rPr>
          <w:rFonts w:ascii="Times New Roman" w:hAnsi="Times New Roman"/>
          <w:sz w:val="28"/>
          <w:szCs w:val="28"/>
        </w:rPr>
        <w:t xml:space="preserve"> годов.  Общий объем бюджетных ассигнований на реализацию муниципальной программы на </w:t>
      </w:r>
      <w:r w:rsidR="00300350">
        <w:rPr>
          <w:rFonts w:ascii="Times New Roman" w:hAnsi="Times New Roman"/>
          <w:sz w:val="28"/>
          <w:szCs w:val="28"/>
        </w:rPr>
        <w:t>2025</w:t>
      </w:r>
      <w:r>
        <w:rPr>
          <w:rFonts w:ascii="Times New Roman" w:hAnsi="Times New Roman"/>
          <w:sz w:val="28"/>
          <w:szCs w:val="28"/>
        </w:rPr>
        <w:t>-</w:t>
      </w:r>
      <w:r w:rsidR="00300350">
        <w:rPr>
          <w:rFonts w:ascii="Times New Roman" w:hAnsi="Times New Roman"/>
          <w:sz w:val="28"/>
          <w:szCs w:val="28"/>
        </w:rPr>
        <w:t>2027</w:t>
      </w:r>
      <w:r>
        <w:rPr>
          <w:rFonts w:ascii="Times New Roman" w:hAnsi="Times New Roman"/>
          <w:sz w:val="28"/>
          <w:szCs w:val="28"/>
        </w:rPr>
        <w:t xml:space="preserve"> годы определен в сумме </w:t>
      </w:r>
      <w:r w:rsidR="007F7ADD">
        <w:rPr>
          <w:rFonts w:ascii="Times New Roman" w:hAnsi="Times New Roman"/>
          <w:sz w:val="28"/>
          <w:szCs w:val="28"/>
        </w:rPr>
        <w:t>6312,1</w:t>
      </w:r>
      <w:r>
        <w:rPr>
          <w:rFonts w:ascii="Times New Roman" w:hAnsi="Times New Roman"/>
          <w:sz w:val="28"/>
          <w:szCs w:val="28"/>
        </w:rPr>
        <w:t xml:space="preserve"> тыс. рублей, </w:t>
      </w:r>
      <w:bookmarkStart w:id="72" w:name="_Hlk184111361"/>
      <w:r>
        <w:rPr>
          <w:rFonts w:ascii="Times New Roman" w:hAnsi="Times New Roman"/>
          <w:sz w:val="28"/>
          <w:szCs w:val="28"/>
        </w:rPr>
        <w:t xml:space="preserve">в том числе на </w:t>
      </w:r>
      <w:r w:rsidR="00300350">
        <w:rPr>
          <w:rFonts w:ascii="Times New Roman" w:hAnsi="Times New Roman"/>
          <w:sz w:val="28"/>
          <w:szCs w:val="28"/>
        </w:rPr>
        <w:t>2025</w:t>
      </w:r>
      <w:r>
        <w:rPr>
          <w:rFonts w:ascii="Times New Roman" w:hAnsi="Times New Roman"/>
          <w:sz w:val="28"/>
          <w:szCs w:val="28"/>
        </w:rPr>
        <w:t xml:space="preserve"> год – </w:t>
      </w:r>
      <w:r w:rsidR="007F7ADD">
        <w:rPr>
          <w:rFonts w:ascii="Times New Roman" w:hAnsi="Times New Roman"/>
          <w:sz w:val="28"/>
          <w:szCs w:val="28"/>
        </w:rPr>
        <w:t>2310,3</w:t>
      </w:r>
      <w:r>
        <w:rPr>
          <w:rFonts w:ascii="Times New Roman" w:hAnsi="Times New Roman"/>
          <w:sz w:val="28"/>
          <w:szCs w:val="28"/>
        </w:rPr>
        <w:t xml:space="preserve"> тыс. рублей, на </w:t>
      </w:r>
      <w:r w:rsidR="00300350">
        <w:rPr>
          <w:rFonts w:ascii="Times New Roman" w:hAnsi="Times New Roman"/>
          <w:sz w:val="28"/>
          <w:szCs w:val="28"/>
        </w:rPr>
        <w:t>2026</w:t>
      </w:r>
      <w:r>
        <w:rPr>
          <w:rFonts w:ascii="Times New Roman" w:hAnsi="Times New Roman"/>
          <w:sz w:val="28"/>
          <w:szCs w:val="28"/>
        </w:rPr>
        <w:t xml:space="preserve"> год </w:t>
      </w:r>
      <w:r w:rsidR="007F7ADD">
        <w:rPr>
          <w:rFonts w:ascii="Times New Roman" w:hAnsi="Times New Roman"/>
          <w:sz w:val="28"/>
          <w:szCs w:val="28"/>
        </w:rPr>
        <w:t>2016,8</w:t>
      </w:r>
      <w:r>
        <w:rPr>
          <w:rFonts w:ascii="Times New Roman" w:hAnsi="Times New Roman"/>
          <w:sz w:val="28"/>
          <w:szCs w:val="28"/>
        </w:rPr>
        <w:t xml:space="preserve"> тыс. рублей, на </w:t>
      </w:r>
      <w:r w:rsidR="00300350">
        <w:rPr>
          <w:rFonts w:ascii="Times New Roman" w:hAnsi="Times New Roman"/>
          <w:sz w:val="28"/>
          <w:szCs w:val="28"/>
        </w:rPr>
        <w:t>2027</w:t>
      </w:r>
      <w:r>
        <w:rPr>
          <w:rFonts w:ascii="Times New Roman" w:hAnsi="Times New Roman"/>
          <w:sz w:val="28"/>
          <w:szCs w:val="28"/>
        </w:rPr>
        <w:t xml:space="preserve"> год </w:t>
      </w:r>
      <w:r w:rsidR="007F7ADD">
        <w:rPr>
          <w:rFonts w:ascii="Times New Roman" w:hAnsi="Times New Roman"/>
          <w:sz w:val="28"/>
          <w:szCs w:val="28"/>
        </w:rPr>
        <w:t>1985,0</w:t>
      </w:r>
      <w:r>
        <w:rPr>
          <w:rFonts w:ascii="Times New Roman" w:hAnsi="Times New Roman"/>
          <w:sz w:val="28"/>
          <w:szCs w:val="28"/>
        </w:rPr>
        <w:t xml:space="preserve"> тыс. </w:t>
      </w:r>
      <w:bookmarkEnd w:id="72"/>
      <w:r>
        <w:rPr>
          <w:rFonts w:ascii="Times New Roman" w:hAnsi="Times New Roman"/>
          <w:sz w:val="28"/>
          <w:szCs w:val="28"/>
        </w:rPr>
        <w:t>рублей.</w:t>
      </w:r>
      <w:r w:rsidR="007F7ADD">
        <w:rPr>
          <w:rFonts w:ascii="Times New Roman" w:hAnsi="Times New Roman"/>
          <w:sz w:val="28"/>
          <w:szCs w:val="28"/>
        </w:rPr>
        <w:t xml:space="preserve"> </w:t>
      </w:r>
      <w:r>
        <w:rPr>
          <w:rFonts w:ascii="Times New Roman" w:hAnsi="Times New Roman"/>
          <w:sz w:val="28"/>
          <w:szCs w:val="28"/>
        </w:rPr>
        <w:t xml:space="preserve">Реализация программных мероприятий предусмотрена за счет </w:t>
      </w:r>
      <w:r w:rsidR="00C20199">
        <w:rPr>
          <w:rFonts w:ascii="Times New Roman" w:hAnsi="Times New Roman"/>
          <w:sz w:val="28"/>
          <w:szCs w:val="28"/>
        </w:rPr>
        <w:t>одного</w:t>
      </w:r>
      <w:r>
        <w:rPr>
          <w:rFonts w:ascii="Times New Roman" w:hAnsi="Times New Roman"/>
          <w:sz w:val="28"/>
          <w:szCs w:val="28"/>
        </w:rPr>
        <w:t xml:space="preserve"> источник</w:t>
      </w:r>
      <w:r w:rsidR="00C20199">
        <w:rPr>
          <w:rFonts w:ascii="Times New Roman" w:hAnsi="Times New Roman"/>
          <w:sz w:val="28"/>
          <w:szCs w:val="28"/>
        </w:rPr>
        <w:t>а</w:t>
      </w:r>
      <w:r>
        <w:rPr>
          <w:rFonts w:ascii="Times New Roman" w:hAnsi="Times New Roman"/>
          <w:sz w:val="28"/>
          <w:szCs w:val="28"/>
        </w:rPr>
        <w:t xml:space="preserve"> финансового обеспечения</w:t>
      </w:r>
      <w:r w:rsidR="007F7ADD">
        <w:rPr>
          <w:rFonts w:ascii="Times New Roman" w:hAnsi="Times New Roman"/>
          <w:sz w:val="28"/>
          <w:szCs w:val="28"/>
        </w:rPr>
        <w:t xml:space="preserve">, </w:t>
      </w:r>
      <w:r>
        <w:rPr>
          <w:rFonts w:ascii="Times New Roman" w:hAnsi="Times New Roman"/>
          <w:sz w:val="28"/>
          <w:szCs w:val="28"/>
        </w:rPr>
        <w:t>собственных средств бюджета</w:t>
      </w:r>
      <w:r w:rsidR="007F7ADD">
        <w:rPr>
          <w:rFonts w:ascii="Times New Roman" w:hAnsi="Times New Roman"/>
          <w:sz w:val="28"/>
          <w:szCs w:val="28"/>
        </w:rPr>
        <w:t>.</w:t>
      </w:r>
      <w:r>
        <w:rPr>
          <w:rFonts w:ascii="Times New Roman" w:hAnsi="Times New Roman"/>
          <w:sz w:val="28"/>
          <w:szCs w:val="28"/>
        </w:rPr>
        <w:t xml:space="preserve"> </w:t>
      </w:r>
    </w:p>
    <w:p w14:paraId="14DB8FC4" w14:textId="076460EB" w:rsidR="003D663A" w:rsidRDefault="003D663A" w:rsidP="00310AA8">
      <w:pPr>
        <w:spacing w:after="0" w:line="240" w:lineRule="auto"/>
        <w:ind w:firstLine="709"/>
        <w:jc w:val="both"/>
        <w:rPr>
          <w:rFonts w:ascii="Times New Roman" w:hAnsi="Times New Roman"/>
          <w:sz w:val="28"/>
          <w:szCs w:val="28"/>
        </w:rPr>
      </w:pPr>
      <w:bookmarkStart w:id="73" w:name="_Hlk184111502"/>
      <w:r>
        <w:rPr>
          <w:rFonts w:ascii="Times New Roman" w:hAnsi="Times New Roman"/>
          <w:sz w:val="28"/>
          <w:szCs w:val="28"/>
        </w:rPr>
        <w:t xml:space="preserve">Объем финансового обеспечения реализации муниципальной программы за счет средств местного бюджетов на </w:t>
      </w:r>
      <w:r w:rsidR="00300350">
        <w:rPr>
          <w:rFonts w:ascii="Times New Roman" w:hAnsi="Times New Roman"/>
          <w:sz w:val="28"/>
          <w:szCs w:val="28"/>
        </w:rPr>
        <w:t>2025</w:t>
      </w:r>
      <w:r>
        <w:rPr>
          <w:rFonts w:ascii="Times New Roman" w:hAnsi="Times New Roman"/>
          <w:sz w:val="28"/>
          <w:szCs w:val="28"/>
        </w:rPr>
        <w:t>-</w:t>
      </w:r>
      <w:r w:rsidR="00300350">
        <w:rPr>
          <w:rFonts w:ascii="Times New Roman" w:hAnsi="Times New Roman"/>
          <w:sz w:val="28"/>
          <w:szCs w:val="28"/>
        </w:rPr>
        <w:t>2027</w:t>
      </w:r>
      <w:r>
        <w:rPr>
          <w:rFonts w:ascii="Times New Roman" w:hAnsi="Times New Roman"/>
          <w:sz w:val="28"/>
          <w:szCs w:val="28"/>
        </w:rPr>
        <w:t xml:space="preserve"> годы, </w:t>
      </w:r>
      <w:r>
        <w:rPr>
          <w:rFonts w:ascii="Times New Roman" w:hAnsi="Times New Roman"/>
          <w:sz w:val="28"/>
          <w:szCs w:val="28"/>
        </w:rPr>
        <w:lastRenderedPageBreak/>
        <w:t>отраженный в проекте паспорта муниципальной программы, соответствует объему бюджетных ассигнований, установленному проектом решения.</w:t>
      </w:r>
    </w:p>
    <w:p w14:paraId="46271BEF" w14:textId="1DEA61ED" w:rsidR="003D663A" w:rsidRDefault="003D663A" w:rsidP="00310AA8">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Наибольшая доля в общем объеме бюджетных ассигнований на реализацию муниципальной программы приходится на мероприятие «создание условий для эффективной деятельности главы и аппарата» в </w:t>
      </w:r>
      <w:r w:rsidR="00300350">
        <w:rPr>
          <w:rFonts w:ascii="Times New Roman" w:hAnsi="Times New Roman"/>
          <w:sz w:val="28"/>
          <w:szCs w:val="28"/>
        </w:rPr>
        <w:t>2025</w:t>
      </w:r>
      <w:r>
        <w:rPr>
          <w:rFonts w:ascii="Times New Roman" w:hAnsi="Times New Roman"/>
          <w:sz w:val="28"/>
          <w:szCs w:val="28"/>
        </w:rPr>
        <w:t xml:space="preserve"> году – </w:t>
      </w:r>
      <w:r w:rsidR="007F7ADD">
        <w:rPr>
          <w:rFonts w:ascii="Times New Roman" w:hAnsi="Times New Roman"/>
          <w:sz w:val="28"/>
          <w:szCs w:val="28"/>
        </w:rPr>
        <w:t>71,0</w:t>
      </w:r>
      <w:r>
        <w:rPr>
          <w:rFonts w:ascii="Times New Roman" w:hAnsi="Times New Roman"/>
          <w:sz w:val="28"/>
          <w:szCs w:val="28"/>
        </w:rPr>
        <w:t xml:space="preserve">%, в </w:t>
      </w:r>
      <w:r w:rsidR="00300350">
        <w:rPr>
          <w:rFonts w:ascii="Times New Roman" w:hAnsi="Times New Roman"/>
          <w:sz w:val="28"/>
          <w:szCs w:val="28"/>
        </w:rPr>
        <w:t>2026</w:t>
      </w:r>
      <w:r>
        <w:rPr>
          <w:rFonts w:ascii="Times New Roman" w:hAnsi="Times New Roman"/>
          <w:sz w:val="28"/>
          <w:szCs w:val="28"/>
        </w:rPr>
        <w:t xml:space="preserve"> году – </w:t>
      </w:r>
      <w:r w:rsidR="007F7ADD">
        <w:rPr>
          <w:rFonts w:ascii="Times New Roman" w:hAnsi="Times New Roman"/>
          <w:sz w:val="28"/>
          <w:szCs w:val="28"/>
        </w:rPr>
        <w:t>80,9</w:t>
      </w:r>
      <w:r>
        <w:rPr>
          <w:rFonts w:ascii="Times New Roman" w:hAnsi="Times New Roman"/>
          <w:sz w:val="28"/>
          <w:szCs w:val="28"/>
        </w:rPr>
        <w:t xml:space="preserve">%, в </w:t>
      </w:r>
      <w:r w:rsidR="00300350">
        <w:rPr>
          <w:rFonts w:ascii="Times New Roman" w:hAnsi="Times New Roman"/>
          <w:sz w:val="28"/>
          <w:szCs w:val="28"/>
        </w:rPr>
        <w:t>2027</w:t>
      </w:r>
      <w:r>
        <w:rPr>
          <w:rFonts w:ascii="Times New Roman" w:hAnsi="Times New Roman"/>
          <w:sz w:val="28"/>
          <w:szCs w:val="28"/>
        </w:rPr>
        <w:t xml:space="preserve"> году – </w:t>
      </w:r>
      <w:r w:rsidR="007F7ADD">
        <w:rPr>
          <w:rFonts w:ascii="Times New Roman" w:hAnsi="Times New Roman"/>
          <w:sz w:val="28"/>
          <w:szCs w:val="28"/>
        </w:rPr>
        <w:t>82,2</w:t>
      </w:r>
      <w:r>
        <w:rPr>
          <w:rFonts w:ascii="Times New Roman" w:hAnsi="Times New Roman"/>
          <w:sz w:val="28"/>
          <w:szCs w:val="28"/>
        </w:rPr>
        <w:t xml:space="preserve"> процента. </w:t>
      </w:r>
    </w:p>
    <w:p w14:paraId="4C2C5204" w14:textId="7EC54BED" w:rsidR="003D663A" w:rsidRDefault="003D663A" w:rsidP="0042766A">
      <w:pPr>
        <w:spacing w:after="0" w:line="240" w:lineRule="auto"/>
        <w:ind w:firstLine="709"/>
        <w:jc w:val="both"/>
        <w:rPr>
          <w:rFonts w:ascii="Times New Roman" w:hAnsi="Times New Roman"/>
          <w:sz w:val="28"/>
          <w:szCs w:val="28"/>
        </w:rPr>
      </w:pPr>
      <w:r>
        <w:rPr>
          <w:rFonts w:ascii="Times New Roman" w:hAnsi="Times New Roman"/>
          <w:sz w:val="28"/>
          <w:szCs w:val="28"/>
        </w:rPr>
        <w:t xml:space="preserve">Эффективность реализации муниципальной программы в </w:t>
      </w:r>
      <w:r w:rsidR="00300350">
        <w:rPr>
          <w:rFonts w:ascii="Times New Roman" w:hAnsi="Times New Roman"/>
          <w:sz w:val="28"/>
          <w:szCs w:val="28"/>
        </w:rPr>
        <w:t>2025</w:t>
      </w:r>
      <w:r>
        <w:rPr>
          <w:rFonts w:ascii="Times New Roman" w:hAnsi="Times New Roman"/>
          <w:sz w:val="28"/>
          <w:szCs w:val="28"/>
        </w:rPr>
        <w:t xml:space="preserve"> году и плановом периоде </w:t>
      </w:r>
      <w:r w:rsidR="00300350">
        <w:rPr>
          <w:rFonts w:ascii="Times New Roman" w:hAnsi="Times New Roman"/>
          <w:sz w:val="28"/>
          <w:szCs w:val="28"/>
        </w:rPr>
        <w:t>2026</w:t>
      </w:r>
      <w:r>
        <w:rPr>
          <w:rFonts w:ascii="Times New Roman" w:hAnsi="Times New Roman"/>
          <w:sz w:val="28"/>
          <w:szCs w:val="28"/>
        </w:rPr>
        <w:t>-</w:t>
      </w:r>
      <w:r w:rsidR="00300350">
        <w:rPr>
          <w:rFonts w:ascii="Times New Roman" w:hAnsi="Times New Roman"/>
          <w:sz w:val="28"/>
          <w:szCs w:val="28"/>
        </w:rPr>
        <w:t>2027</w:t>
      </w:r>
      <w:r>
        <w:rPr>
          <w:rFonts w:ascii="Times New Roman" w:hAnsi="Times New Roman"/>
          <w:sz w:val="28"/>
          <w:szCs w:val="28"/>
        </w:rPr>
        <w:t xml:space="preserve"> годов характеризуется </w:t>
      </w:r>
      <w:r w:rsidR="00D45BBC">
        <w:rPr>
          <w:rFonts w:ascii="Times New Roman" w:hAnsi="Times New Roman"/>
          <w:sz w:val="28"/>
          <w:szCs w:val="28"/>
        </w:rPr>
        <w:t>4</w:t>
      </w:r>
      <w:r>
        <w:rPr>
          <w:rFonts w:ascii="Times New Roman" w:hAnsi="Times New Roman"/>
          <w:sz w:val="28"/>
          <w:szCs w:val="28"/>
        </w:rPr>
        <w:t xml:space="preserve"> показателями, которые сформированы в соответствии с целями и задачами, установленными муниципальной программой.</w:t>
      </w:r>
      <w:r w:rsidR="00F24584">
        <w:rPr>
          <w:rFonts w:ascii="Times New Roman" w:hAnsi="Times New Roman"/>
          <w:sz w:val="28"/>
          <w:szCs w:val="28"/>
        </w:rPr>
        <w:t xml:space="preserve">  </w:t>
      </w:r>
    </w:p>
    <w:bookmarkEnd w:id="71"/>
    <w:bookmarkEnd w:id="73"/>
    <w:p w14:paraId="560FED49" w14:textId="5ED65EEB" w:rsidR="00D45BBC" w:rsidRDefault="00D45BBC" w:rsidP="00D45BBC">
      <w:pPr>
        <w:spacing w:after="0" w:line="240" w:lineRule="auto"/>
        <w:ind w:firstLine="709"/>
        <w:jc w:val="both"/>
        <w:rPr>
          <w:rFonts w:ascii="Times New Roman" w:hAnsi="Times New Roman"/>
          <w:b/>
          <w:i/>
          <w:iCs/>
          <w:sz w:val="28"/>
          <w:szCs w:val="28"/>
        </w:rPr>
      </w:pPr>
      <w:r w:rsidRPr="00D45BBC">
        <w:rPr>
          <w:rFonts w:ascii="Times New Roman" w:hAnsi="Times New Roman"/>
          <w:b/>
          <w:bCs/>
          <w:i/>
          <w:iCs/>
          <w:sz w:val="28"/>
          <w:szCs w:val="28"/>
        </w:rPr>
        <w:t xml:space="preserve">В нарушении утвержденного «Порядка разработки, реализации и оценки эффективности муниципальных программ </w:t>
      </w:r>
      <w:proofErr w:type="spellStart"/>
      <w:r>
        <w:rPr>
          <w:rFonts w:ascii="Times New Roman" w:hAnsi="Times New Roman"/>
          <w:b/>
          <w:bCs/>
          <w:i/>
          <w:iCs/>
          <w:sz w:val="28"/>
          <w:szCs w:val="28"/>
        </w:rPr>
        <w:t>Алешинского</w:t>
      </w:r>
      <w:proofErr w:type="spellEnd"/>
      <w:r w:rsidRPr="00D45BBC">
        <w:rPr>
          <w:rFonts w:ascii="Times New Roman" w:hAnsi="Times New Roman"/>
          <w:b/>
          <w:bCs/>
          <w:i/>
          <w:iCs/>
          <w:sz w:val="28"/>
          <w:szCs w:val="28"/>
        </w:rPr>
        <w:t xml:space="preserve"> сельского поселения Дубровского муниципального района Брянской области» от 16.06.2020г. № 18, в Приложении 2 к муниципальной программе </w:t>
      </w:r>
      <w:r w:rsidRPr="00D45BBC">
        <w:rPr>
          <w:rFonts w:ascii="Times New Roman" w:hAnsi="Times New Roman"/>
          <w:b/>
          <w:i/>
          <w:iCs/>
          <w:sz w:val="28"/>
          <w:szCs w:val="28"/>
        </w:rPr>
        <w:t xml:space="preserve">«Реализация отдельных полномочий </w:t>
      </w:r>
      <w:proofErr w:type="spellStart"/>
      <w:r w:rsidR="00CD3FCA">
        <w:rPr>
          <w:rFonts w:ascii="Times New Roman" w:hAnsi="Times New Roman"/>
          <w:b/>
          <w:i/>
          <w:iCs/>
          <w:sz w:val="28"/>
          <w:szCs w:val="28"/>
        </w:rPr>
        <w:t>Алешинского</w:t>
      </w:r>
      <w:proofErr w:type="spellEnd"/>
      <w:r w:rsidRPr="00D45BBC">
        <w:rPr>
          <w:rFonts w:ascii="Times New Roman" w:hAnsi="Times New Roman"/>
          <w:b/>
          <w:i/>
          <w:iCs/>
          <w:sz w:val="28"/>
          <w:szCs w:val="28"/>
        </w:rPr>
        <w:t xml:space="preserve"> сельского поселения Дубровского муниципального района Брянской области на 2025 - 2027 годы» отмечено количественное несоответствие мероприятий к количеству поставленных задач  в паспорте муниципальной программы.</w:t>
      </w:r>
    </w:p>
    <w:p w14:paraId="33EDA629" w14:textId="6F7351A2" w:rsidR="00CD3FCA" w:rsidRPr="00CD3FCA" w:rsidRDefault="00CD3FCA" w:rsidP="00CD3FCA">
      <w:pPr>
        <w:autoSpaceDE w:val="0"/>
        <w:autoSpaceDN w:val="0"/>
        <w:adjustRightInd w:val="0"/>
        <w:spacing w:after="0" w:line="240" w:lineRule="auto"/>
        <w:ind w:firstLine="540"/>
        <w:jc w:val="both"/>
        <w:rPr>
          <w:rFonts w:ascii="Times New Roman" w:eastAsiaTheme="minorHAnsi" w:hAnsi="Times New Roman"/>
          <w:bCs/>
          <w:i/>
          <w:iCs/>
          <w:sz w:val="28"/>
          <w:szCs w:val="28"/>
        </w:rPr>
      </w:pPr>
      <w:r w:rsidRPr="00CD3FCA">
        <w:rPr>
          <w:rFonts w:ascii="Times New Roman" w:hAnsi="Times New Roman"/>
          <w:bCs/>
          <w:i/>
          <w:iCs/>
          <w:sz w:val="28"/>
          <w:szCs w:val="28"/>
        </w:rPr>
        <w:t>Также</w:t>
      </w:r>
      <w:r>
        <w:rPr>
          <w:rFonts w:ascii="Times New Roman" w:hAnsi="Times New Roman"/>
          <w:bCs/>
          <w:i/>
          <w:iCs/>
          <w:sz w:val="28"/>
          <w:szCs w:val="28"/>
        </w:rPr>
        <w:t>,</w:t>
      </w:r>
      <w:r w:rsidRPr="00CD3FCA">
        <w:rPr>
          <w:rFonts w:ascii="Times New Roman" w:hAnsi="Times New Roman"/>
          <w:bCs/>
          <w:i/>
          <w:iCs/>
          <w:sz w:val="28"/>
          <w:szCs w:val="28"/>
        </w:rPr>
        <w:t xml:space="preserve"> в </w:t>
      </w:r>
      <w:bookmarkStart w:id="74" w:name="_Hlk183683307"/>
      <w:r w:rsidRPr="00CD3FCA">
        <w:rPr>
          <w:rFonts w:ascii="Times New Roman" w:hAnsi="Times New Roman"/>
          <w:bCs/>
          <w:i/>
          <w:iCs/>
          <w:sz w:val="28"/>
          <w:szCs w:val="28"/>
        </w:rPr>
        <w:t xml:space="preserve">Методических рекомендациях по составлению и исполнению бюджетов субъектов Российской Федерации и местных бюджетов на основе государственных (муниципальных) программ Письмо Минфина России от 30.09.2014 N 09-05-05/48843 сказано, что в </w:t>
      </w:r>
      <w:r w:rsidRPr="00CD3FCA">
        <w:rPr>
          <w:rFonts w:ascii="Times New Roman" w:eastAsiaTheme="minorHAnsi" w:hAnsi="Times New Roman"/>
          <w:bCs/>
          <w:i/>
          <w:iCs/>
          <w:sz w:val="28"/>
          <w:szCs w:val="28"/>
        </w:rPr>
        <w:t xml:space="preserve">рамках муниципальных программ рекомендуется формулировать </w:t>
      </w:r>
      <w:r w:rsidRPr="00CD3FCA">
        <w:rPr>
          <w:rFonts w:ascii="Times New Roman" w:eastAsiaTheme="minorHAnsi" w:hAnsi="Times New Roman"/>
          <w:b/>
          <w:i/>
          <w:iCs/>
          <w:sz w:val="28"/>
          <w:szCs w:val="28"/>
        </w:rPr>
        <w:t>одну</w:t>
      </w:r>
      <w:r w:rsidRPr="00CD3FCA">
        <w:rPr>
          <w:rFonts w:ascii="Times New Roman" w:eastAsiaTheme="minorHAnsi" w:hAnsi="Times New Roman"/>
          <w:bCs/>
          <w:i/>
          <w:iCs/>
          <w:sz w:val="28"/>
          <w:szCs w:val="28"/>
        </w:rPr>
        <w:t xml:space="preserve"> </w:t>
      </w:r>
      <w:r w:rsidRPr="00CD3FCA">
        <w:rPr>
          <w:rFonts w:ascii="Times New Roman" w:eastAsiaTheme="minorHAnsi" w:hAnsi="Times New Roman"/>
          <w:b/>
          <w:i/>
          <w:iCs/>
          <w:sz w:val="28"/>
          <w:szCs w:val="28"/>
        </w:rPr>
        <w:t>цель</w:t>
      </w:r>
      <w:r w:rsidRPr="00CD3FCA">
        <w:rPr>
          <w:rFonts w:ascii="Times New Roman" w:eastAsiaTheme="minorHAnsi" w:hAnsi="Times New Roman"/>
          <w:bCs/>
          <w:i/>
          <w:iCs/>
          <w:sz w:val="28"/>
          <w:szCs w:val="28"/>
        </w:rPr>
        <w:t>, которая должна соответствовать приоритетам и целям социально-экономического развития субъекта Российской Федерации (муниципального образования) в соответствующей сфере и определять конечные результаты реализации муниципальной программы. Формулировка цели должна быть краткой и ясной, не предусматривающей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ее достижения. Достижение цели обеспечивается решением задач (муниципальной) программы. Сформулированные задачи должны быть необходимы и достаточны для достижения соответствующей цели.</w:t>
      </w:r>
    </w:p>
    <w:bookmarkEnd w:id="74"/>
    <w:p w14:paraId="71FEC672" w14:textId="77777777" w:rsidR="00D45BBC" w:rsidRPr="0042766A" w:rsidRDefault="00D45BBC" w:rsidP="00CD3FCA">
      <w:pPr>
        <w:spacing w:after="0" w:line="240" w:lineRule="auto"/>
        <w:jc w:val="both"/>
        <w:rPr>
          <w:rFonts w:ascii="Times New Roman" w:hAnsi="Times New Roman"/>
          <w:b/>
          <w:bCs/>
          <w:i/>
          <w:iCs/>
          <w:sz w:val="28"/>
          <w:szCs w:val="28"/>
        </w:rPr>
      </w:pPr>
    </w:p>
    <w:p w14:paraId="5B535438" w14:textId="77777777" w:rsidR="003D663A" w:rsidRDefault="003D663A" w:rsidP="00F24584">
      <w:pPr>
        <w:spacing w:after="0" w:line="240" w:lineRule="auto"/>
        <w:ind w:firstLine="709"/>
        <w:jc w:val="center"/>
        <w:rPr>
          <w:rFonts w:ascii="Times New Roman" w:hAnsi="Times New Roman"/>
          <w:b/>
          <w:sz w:val="28"/>
          <w:szCs w:val="28"/>
        </w:rPr>
      </w:pPr>
      <w:r>
        <w:rPr>
          <w:rFonts w:ascii="Times New Roman" w:hAnsi="Times New Roman"/>
          <w:b/>
          <w:sz w:val="28"/>
          <w:szCs w:val="28"/>
        </w:rPr>
        <w:t>7. Источники финансирования дефицита бюджета</w:t>
      </w:r>
    </w:p>
    <w:p w14:paraId="1F8D811D" w14:textId="48860898" w:rsidR="001E19EC" w:rsidRPr="001E19EC" w:rsidRDefault="001E19EC" w:rsidP="001B76CD">
      <w:pPr>
        <w:spacing w:after="0" w:line="240" w:lineRule="auto"/>
        <w:ind w:firstLine="709"/>
        <w:jc w:val="both"/>
        <w:rPr>
          <w:rFonts w:ascii="Times New Roman" w:hAnsi="Times New Roman"/>
          <w:sz w:val="28"/>
          <w:szCs w:val="28"/>
        </w:rPr>
      </w:pPr>
      <w:bookmarkStart w:id="75" w:name="_Hlk184111688"/>
      <w:r w:rsidRPr="001E19EC">
        <w:rPr>
          <w:rFonts w:ascii="Times New Roman" w:hAnsi="Times New Roman"/>
          <w:sz w:val="28"/>
          <w:szCs w:val="28"/>
        </w:rPr>
        <w:t>Проект бюджета на 2025-2027 год прогнозируется сбалансированный, по доходам и расходам. Пунктом 1 и 2 текстовой части проекта решения и приложением к проекту решения определены источники внутреннего финансирования дефицита бюджета на 2025 год и на плановый период 2026 и 2027 годов.</w:t>
      </w:r>
      <w:r w:rsidR="001B76CD">
        <w:rPr>
          <w:rFonts w:ascii="Times New Roman" w:hAnsi="Times New Roman"/>
          <w:sz w:val="28"/>
          <w:szCs w:val="28"/>
        </w:rPr>
        <w:t xml:space="preserve"> </w:t>
      </w:r>
      <w:r w:rsidRPr="001E19EC">
        <w:rPr>
          <w:rFonts w:ascii="Times New Roman" w:hAnsi="Times New Roman"/>
          <w:sz w:val="28"/>
          <w:szCs w:val="28"/>
        </w:rPr>
        <w:t>Анализ структуры источников внутреннего финансирования дефицита бюджета, прогнозируемых в 2025 году и плановом периоде 2026 и 2027 годов, показывает, что в структуре указанных источников показаны нулевые значения.</w:t>
      </w:r>
    </w:p>
    <w:bookmarkEnd w:id="75"/>
    <w:p w14:paraId="212CD20B" w14:textId="77777777" w:rsidR="001B76CD" w:rsidRDefault="001B76CD" w:rsidP="00037F5F">
      <w:pPr>
        <w:spacing w:after="0" w:line="240" w:lineRule="auto"/>
        <w:ind w:firstLine="709"/>
        <w:jc w:val="center"/>
        <w:rPr>
          <w:rFonts w:ascii="Times New Roman" w:hAnsi="Times New Roman"/>
          <w:b/>
          <w:sz w:val="28"/>
          <w:szCs w:val="28"/>
        </w:rPr>
      </w:pPr>
    </w:p>
    <w:p w14:paraId="7013F4D7" w14:textId="59049DF6" w:rsidR="003D663A" w:rsidRDefault="003D663A" w:rsidP="00037F5F">
      <w:pPr>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8. Выводы</w:t>
      </w:r>
    </w:p>
    <w:p w14:paraId="0436940B" w14:textId="5434EF4C" w:rsidR="00452DC4" w:rsidRPr="00037F5F" w:rsidRDefault="00037F5F" w:rsidP="00037F5F">
      <w:pPr>
        <w:spacing w:after="0" w:line="240" w:lineRule="auto"/>
        <w:jc w:val="both"/>
        <w:rPr>
          <w:rFonts w:ascii="Times New Roman" w:hAnsi="Times New Roman"/>
          <w:sz w:val="28"/>
          <w:szCs w:val="28"/>
        </w:rPr>
      </w:pPr>
      <w:r>
        <w:rPr>
          <w:rFonts w:ascii="Times New Roman" w:hAnsi="Times New Roman"/>
          <w:sz w:val="28"/>
          <w:szCs w:val="28"/>
        </w:rPr>
        <w:t xml:space="preserve">         </w:t>
      </w:r>
      <w:r w:rsidR="00452DC4">
        <w:rPr>
          <w:rFonts w:ascii="Times New Roman" w:hAnsi="Times New Roman"/>
          <w:sz w:val="28"/>
          <w:szCs w:val="28"/>
        </w:rPr>
        <w:t xml:space="preserve">Проект решения </w:t>
      </w:r>
      <w:proofErr w:type="spellStart"/>
      <w:r w:rsidR="00452DC4">
        <w:rPr>
          <w:rFonts w:ascii="Times New Roman" w:hAnsi="Times New Roman"/>
          <w:sz w:val="28"/>
          <w:szCs w:val="28"/>
        </w:rPr>
        <w:t>Алешинского</w:t>
      </w:r>
      <w:proofErr w:type="spellEnd"/>
      <w:r w:rsidR="00452DC4">
        <w:rPr>
          <w:rFonts w:ascii="Times New Roman" w:hAnsi="Times New Roman"/>
          <w:sz w:val="28"/>
          <w:szCs w:val="28"/>
        </w:rPr>
        <w:t xml:space="preserve"> сельского Совета народных депутатов  «О бюджете  </w:t>
      </w:r>
      <w:proofErr w:type="spellStart"/>
      <w:r w:rsidR="00452DC4">
        <w:rPr>
          <w:rFonts w:ascii="Times New Roman" w:hAnsi="Times New Roman"/>
          <w:sz w:val="28"/>
          <w:szCs w:val="28"/>
        </w:rPr>
        <w:t>Алешинского</w:t>
      </w:r>
      <w:proofErr w:type="spellEnd"/>
      <w:r w:rsidR="00452DC4">
        <w:rPr>
          <w:rFonts w:ascii="Times New Roman" w:hAnsi="Times New Roman"/>
          <w:sz w:val="28"/>
          <w:szCs w:val="28"/>
        </w:rPr>
        <w:t xml:space="preserve"> сельского поселения Дубровского муниципального района Брянской области на </w:t>
      </w:r>
      <w:r w:rsidR="00300350">
        <w:rPr>
          <w:rFonts w:ascii="Times New Roman" w:hAnsi="Times New Roman"/>
          <w:sz w:val="28"/>
          <w:szCs w:val="28"/>
        </w:rPr>
        <w:t>2025</w:t>
      </w:r>
      <w:r w:rsidR="00BC6B49">
        <w:rPr>
          <w:rFonts w:ascii="Times New Roman" w:hAnsi="Times New Roman"/>
          <w:sz w:val="28"/>
          <w:szCs w:val="28"/>
        </w:rPr>
        <w:t xml:space="preserve"> год и на плановый период </w:t>
      </w:r>
      <w:r w:rsidR="00300350">
        <w:rPr>
          <w:rFonts w:ascii="Times New Roman" w:hAnsi="Times New Roman"/>
          <w:sz w:val="28"/>
          <w:szCs w:val="28"/>
        </w:rPr>
        <w:t>2026</w:t>
      </w:r>
      <w:r w:rsidR="00BC6B49">
        <w:rPr>
          <w:rFonts w:ascii="Times New Roman" w:hAnsi="Times New Roman"/>
          <w:sz w:val="28"/>
          <w:szCs w:val="28"/>
        </w:rPr>
        <w:t xml:space="preserve"> и </w:t>
      </w:r>
      <w:r w:rsidR="00300350">
        <w:rPr>
          <w:rFonts w:ascii="Times New Roman" w:hAnsi="Times New Roman"/>
          <w:sz w:val="28"/>
          <w:szCs w:val="28"/>
        </w:rPr>
        <w:t>2027</w:t>
      </w:r>
      <w:r w:rsidR="00BC6B49">
        <w:rPr>
          <w:rFonts w:ascii="Times New Roman" w:hAnsi="Times New Roman"/>
          <w:sz w:val="28"/>
          <w:szCs w:val="28"/>
        </w:rPr>
        <w:t xml:space="preserve"> </w:t>
      </w:r>
      <w:r w:rsidR="00452DC4">
        <w:rPr>
          <w:rFonts w:ascii="Times New Roman" w:hAnsi="Times New Roman"/>
          <w:sz w:val="28"/>
          <w:szCs w:val="28"/>
        </w:rPr>
        <w:t xml:space="preserve">годов» внесен </w:t>
      </w:r>
      <w:proofErr w:type="spellStart"/>
      <w:r w:rsidR="00452DC4">
        <w:rPr>
          <w:rFonts w:ascii="Times New Roman" w:hAnsi="Times New Roman"/>
          <w:sz w:val="28"/>
          <w:szCs w:val="28"/>
        </w:rPr>
        <w:t>Алешинского</w:t>
      </w:r>
      <w:proofErr w:type="spellEnd"/>
      <w:r w:rsidR="00452DC4">
        <w:rPr>
          <w:rFonts w:ascii="Times New Roman" w:hAnsi="Times New Roman"/>
          <w:sz w:val="28"/>
          <w:szCs w:val="28"/>
        </w:rPr>
        <w:t xml:space="preserve"> сельской администрацией на рассмотрение в </w:t>
      </w:r>
      <w:proofErr w:type="spellStart"/>
      <w:r w:rsidR="00452DC4">
        <w:rPr>
          <w:rFonts w:ascii="Times New Roman" w:hAnsi="Times New Roman"/>
          <w:sz w:val="28"/>
          <w:szCs w:val="28"/>
        </w:rPr>
        <w:t>Алешинского</w:t>
      </w:r>
      <w:proofErr w:type="spellEnd"/>
      <w:r w:rsidR="00452DC4">
        <w:rPr>
          <w:rFonts w:ascii="Times New Roman" w:hAnsi="Times New Roman"/>
          <w:sz w:val="28"/>
          <w:szCs w:val="28"/>
        </w:rPr>
        <w:t xml:space="preserve"> сельский Совет народных депутатов в срок, установленный пунктом 4.1  Решения </w:t>
      </w:r>
      <w:proofErr w:type="spellStart"/>
      <w:r w:rsidR="00452DC4">
        <w:rPr>
          <w:rFonts w:ascii="Times New Roman" w:hAnsi="Times New Roman"/>
          <w:sz w:val="28"/>
          <w:szCs w:val="28"/>
        </w:rPr>
        <w:t>Алешинского</w:t>
      </w:r>
      <w:proofErr w:type="spellEnd"/>
      <w:r w:rsidR="00452DC4">
        <w:rPr>
          <w:rFonts w:ascii="Times New Roman" w:hAnsi="Times New Roman"/>
          <w:sz w:val="28"/>
          <w:szCs w:val="28"/>
        </w:rPr>
        <w:t xml:space="preserve"> сельского Совета народных  депутатов от 30.06.2021 №74 (изм. от 25.10.2021 №</w:t>
      </w:r>
      <w:r>
        <w:rPr>
          <w:rFonts w:ascii="Times New Roman" w:hAnsi="Times New Roman"/>
          <w:sz w:val="28"/>
          <w:szCs w:val="28"/>
        </w:rPr>
        <w:t xml:space="preserve"> </w:t>
      </w:r>
      <w:r w:rsidR="00452DC4">
        <w:rPr>
          <w:rFonts w:ascii="Times New Roman" w:hAnsi="Times New Roman"/>
          <w:sz w:val="28"/>
          <w:szCs w:val="28"/>
        </w:rPr>
        <w:t>84)  «</w:t>
      </w:r>
      <w:r w:rsidR="00452DC4">
        <w:rPr>
          <w:rFonts w:ascii="Times New Roman" w:eastAsia="Times New Roman" w:hAnsi="Times New Roman"/>
          <w:sz w:val="28"/>
          <w:szCs w:val="28"/>
          <w:lang w:eastAsia="ru-RU"/>
        </w:rPr>
        <w:t xml:space="preserve">О порядке составления, рассмотрения и утверждения проекта бюджета, а также представления, рассмотрения и утверждения отчетности об исполнении бюджета </w:t>
      </w:r>
      <w:proofErr w:type="spellStart"/>
      <w:r w:rsidR="00452DC4">
        <w:rPr>
          <w:rFonts w:ascii="Times New Roman" w:eastAsia="Times New Roman" w:hAnsi="Times New Roman"/>
          <w:sz w:val="28"/>
          <w:szCs w:val="28"/>
          <w:lang w:eastAsia="ru-RU"/>
        </w:rPr>
        <w:t>Алешинского</w:t>
      </w:r>
      <w:proofErr w:type="spellEnd"/>
      <w:r w:rsidR="00452DC4">
        <w:rPr>
          <w:rFonts w:ascii="Times New Roman" w:eastAsia="Times New Roman" w:hAnsi="Times New Roman"/>
          <w:sz w:val="28"/>
          <w:szCs w:val="28"/>
          <w:lang w:eastAsia="ru-RU"/>
        </w:rPr>
        <w:t xml:space="preserve"> сельского поселения Дубровского муниципального района Брянской области и его внешней проверке</w:t>
      </w:r>
      <w:r w:rsidR="00452DC4">
        <w:rPr>
          <w:rFonts w:ascii="Times New Roman" w:hAnsi="Times New Roman"/>
          <w:sz w:val="28"/>
          <w:szCs w:val="28"/>
        </w:rPr>
        <w:t>».</w:t>
      </w:r>
      <w:r>
        <w:rPr>
          <w:rFonts w:ascii="Times New Roman" w:hAnsi="Times New Roman"/>
          <w:sz w:val="28"/>
          <w:szCs w:val="28"/>
        </w:rPr>
        <w:t xml:space="preserve"> </w:t>
      </w:r>
      <w:r w:rsidR="00452DC4">
        <w:rPr>
          <w:rFonts w:ascii="Times New Roman" w:eastAsia="Times New Roman" w:hAnsi="Times New Roman"/>
          <w:color w:val="000000"/>
          <w:sz w:val="28"/>
          <w:szCs w:val="28"/>
          <w:lang w:eastAsia="ru-RU"/>
        </w:rPr>
        <w:t>Представленным проектом решения «</w:t>
      </w:r>
      <w:r w:rsidR="00452DC4">
        <w:rPr>
          <w:rFonts w:ascii="Times New Roman" w:hAnsi="Times New Roman"/>
          <w:sz w:val="28"/>
          <w:szCs w:val="28"/>
        </w:rPr>
        <w:t xml:space="preserve">О бюджете </w:t>
      </w:r>
      <w:proofErr w:type="spellStart"/>
      <w:r w:rsidR="00452DC4">
        <w:rPr>
          <w:rFonts w:ascii="Times New Roman" w:hAnsi="Times New Roman"/>
          <w:sz w:val="28"/>
          <w:szCs w:val="28"/>
        </w:rPr>
        <w:t>Алешинского</w:t>
      </w:r>
      <w:proofErr w:type="spellEnd"/>
      <w:r w:rsidR="00452DC4">
        <w:rPr>
          <w:rFonts w:ascii="Times New Roman" w:hAnsi="Times New Roman"/>
          <w:sz w:val="28"/>
          <w:szCs w:val="28"/>
        </w:rPr>
        <w:t xml:space="preserve"> сельского поселения Дубровского муниципального района Брянской области на </w:t>
      </w:r>
      <w:r w:rsidR="00300350">
        <w:rPr>
          <w:rFonts w:ascii="Times New Roman" w:hAnsi="Times New Roman"/>
          <w:sz w:val="28"/>
          <w:szCs w:val="28"/>
        </w:rPr>
        <w:t>2025</w:t>
      </w:r>
      <w:r w:rsidR="00BC6B49">
        <w:rPr>
          <w:rFonts w:ascii="Times New Roman" w:hAnsi="Times New Roman"/>
          <w:sz w:val="28"/>
          <w:szCs w:val="28"/>
        </w:rPr>
        <w:t xml:space="preserve"> год и на плановый период </w:t>
      </w:r>
      <w:r w:rsidR="00300350">
        <w:rPr>
          <w:rFonts w:ascii="Times New Roman" w:hAnsi="Times New Roman"/>
          <w:sz w:val="28"/>
          <w:szCs w:val="28"/>
        </w:rPr>
        <w:t>2026</w:t>
      </w:r>
      <w:r w:rsidR="00BC6B49">
        <w:rPr>
          <w:rFonts w:ascii="Times New Roman" w:hAnsi="Times New Roman"/>
          <w:sz w:val="28"/>
          <w:szCs w:val="28"/>
        </w:rPr>
        <w:t xml:space="preserve"> и </w:t>
      </w:r>
      <w:r w:rsidR="00300350">
        <w:rPr>
          <w:rFonts w:ascii="Times New Roman" w:hAnsi="Times New Roman"/>
          <w:sz w:val="28"/>
          <w:szCs w:val="28"/>
        </w:rPr>
        <w:t>2027</w:t>
      </w:r>
      <w:r w:rsidR="00BC6B49">
        <w:rPr>
          <w:rFonts w:ascii="Times New Roman" w:hAnsi="Times New Roman"/>
          <w:sz w:val="28"/>
          <w:szCs w:val="28"/>
        </w:rPr>
        <w:t xml:space="preserve"> </w:t>
      </w:r>
      <w:r w:rsidR="00452DC4">
        <w:rPr>
          <w:rFonts w:ascii="Times New Roman" w:hAnsi="Times New Roman"/>
          <w:sz w:val="28"/>
          <w:szCs w:val="28"/>
        </w:rPr>
        <w:t>годов»</w:t>
      </w:r>
      <w:r w:rsidR="00452DC4">
        <w:rPr>
          <w:rFonts w:ascii="Times New Roman" w:eastAsia="Times New Roman" w:hAnsi="Times New Roman"/>
          <w:color w:val="000000"/>
          <w:sz w:val="28"/>
          <w:szCs w:val="28"/>
          <w:lang w:eastAsia="ru-RU"/>
        </w:rPr>
        <w:t xml:space="preserve"> предлагается утвердить следующие основные характеристики бюджета:</w:t>
      </w:r>
    </w:p>
    <w:p w14:paraId="3CDA2A5C" w14:textId="1204FA89" w:rsidR="00452DC4" w:rsidRDefault="00452DC4" w:rsidP="00037F5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на </w:t>
      </w:r>
      <w:r w:rsidR="00300350">
        <w:rPr>
          <w:rFonts w:ascii="Times New Roman" w:eastAsia="Times New Roman" w:hAnsi="Times New Roman"/>
          <w:color w:val="000000"/>
          <w:sz w:val="28"/>
          <w:szCs w:val="28"/>
          <w:lang w:eastAsia="ru-RU"/>
        </w:rPr>
        <w:t>2025</w:t>
      </w:r>
      <w:r>
        <w:rPr>
          <w:rFonts w:ascii="Times New Roman" w:eastAsia="Times New Roman" w:hAnsi="Times New Roman"/>
          <w:color w:val="000000"/>
          <w:sz w:val="28"/>
          <w:szCs w:val="28"/>
          <w:lang w:eastAsia="ru-RU"/>
        </w:rPr>
        <w:t xml:space="preserve"> год:</w:t>
      </w:r>
    </w:p>
    <w:p w14:paraId="2C736DF6" w14:textId="77777777" w:rsidR="001E19EC" w:rsidRPr="00C223BF" w:rsidRDefault="001E19EC" w:rsidP="001E19EC">
      <w:pPr>
        <w:spacing w:after="0" w:line="240" w:lineRule="auto"/>
        <w:jc w:val="both"/>
        <w:rPr>
          <w:rFonts w:ascii="Times New Roman" w:hAnsi="Times New Roman"/>
          <w:sz w:val="28"/>
          <w:szCs w:val="28"/>
        </w:rPr>
      </w:pPr>
      <w:r>
        <w:rPr>
          <w:rFonts w:ascii="Times New Roman" w:hAnsi="Times New Roman"/>
          <w:sz w:val="28"/>
          <w:szCs w:val="28"/>
        </w:rPr>
        <w:t xml:space="preserve">- </w:t>
      </w:r>
      <w:r w:rsidRPr="00C223BF">
        <w:rPr>
          <w:rFonts w:ascii="Times New Roman" w:hAnsi="Times New Roman"/>
          <w:sz w:val="28"/>
          <w:szCs w:val="28"/>
        </w:rPr>
        <w:t>общий объем доходов бюджета в сумме 2</w:t>
      </w:r>
      <w:r>
        <w:rPr>
          <w:rFonts w:ascii="Times New Roman" w:hAnsi="Times New Roman"/>
          <w:sz w:val="28"/>
          <w:szCs w:val="28"/>
        </w:rPr>
        <w:t> </w:t>
      </w:r>
      <w:r w:rsidRPr="00C223BF">
        <w:rPr>
          <w:rFonts w:ascii="Times New Roman" w:hAnsi="Times New Roman"/>
          <w:sz w:val="28"/>
          <w:szCs w:val="28"/>
        </w:rPr>
        <w:t>31</w:t>
      </w:r>
      <w:r>
        <w:rPr>
          <w:rFonts w:ascii="Times New Roman" w:hAnsi="Times New Roman"/>
          <w:sz w:val="28"/>
          <w:szCs w:val="28"/>
        </w:rPr>
        <w:t xml:space="preserve">1,3 тыс. </w:t>
      </w:r>
      <w:r w:rsidRPr="00C223BF">
        <w:rPr>
          <w:rFonts w:ascii="Times New Roman" w:hAnsi="Times New Roman"/>
          <w:sz w:val="28"/>
          <w:szCs w:val="28"/>
        </w:rPr>
        <w:t>рублей, в том числе налоговые и неналоговые доходы в сумме 1</w:t>
      </w:r>
      <w:r>
        <w:rPr>
          <w:rFonts w:ascii="Times New Roman" w:hAnsi="Times New Roman"/>
          <w:sz w:val="28"/>
          <w:szCs w:val="28"/>
        </w:rPr>
        <w:t> </w:t>
      </w:r>
      <w:r w:rsidRPr="00C223BF">
        <w:rPr>
          <w:rFonts w:ascii="Times New Roman" w:hAnsi="Times New Roman"/>
          <w:sz w:val="28"/>
          <w:szCs w:val="28"/>
        </w:rPr>
        <w:t>504</w:t>
      </w:r>
      <w:r>
        <w:rPr>
          <w:rFonts w:ascii="Times New Roman" w:hAnsi="Times New Roman"/>
          <w:sz w:val="28"/>
          <w:szCs w:val="28"/>
        </w:rPr>
        <w:t xml:space="preserve">,0 тыс. </w:t>
      </w:r>
      <w:r w:rsidRPr="00C223BF">
        <w:rPr>
          <w:rFonts w:ascii="Times New Roman" w:hAnsi="Times New Roman"/>
          <w:sz w:val="28"/>
          <w:szCs w:val="28"/>
        </w:rPr>
        <w:t>рублей;</w:t>
      </w:r>
    </w:p>
    <w:p w14:paraId="634E3BC0" w14:textId="77777777" w:rsidR="001E19EC" w:rsidRPr="00C223BF" w:rsidRDefault="001E19EC" w:rsidP="001E19EC">
      <w:pPr>
        <w:spacing w:after="0" w:line="240" w:lineRule="auto"/>
        <w:jc w:val="both"/>
        <w:rPr>
          <w:rFonts w:ascii="Times New Roman" w:hAnsi="Times New Roman"/>
          <w:sz w:val="28"/>
          <w:szCs w:val="28"/>
        </w:rPr>
      </w:pPr>
      <w:r>
        <w:rPr>
          <w:rFonts w:ascii="Times New Roman" w:hAnsi="Times New Roman"/>
          <w:sz w:val="28"/>
          <w:szCs w:val="28"/>
        </w:rPr>
        <w:t xml:space="preserve">- </w:t>
      </w:r>
      <w:r w:rsidRPr="00C223BF">
        <w:rPr>
          <w:rFonts w:ascii="Times New Roman" w:hAnsi="Times New Roman"/>
          <w:sz w:val="28"/>
          <w:szCs w:val="28"/>
        </w:rPr>
        <w:t>общий объем расходов бюджета в сумме 2</w:t>
      </w:r>
      <w:r>
        <w:rPr>
          <w:rFonts w:ascii="Times New Roman" w:hAnsi="Times New Roman"/>
          <w:sz w:val="28"/>
          <w:szCs w:val="28"/>
        </w:rPr>
        <w:t> </w:t>
      </w:r>
      <w:r w:rsidRPr="00C223BF">
        <w:rPr>
          <w:rFonts w:ascii="Times New Roman" w:hAnsi="Times New Roman"/>
          <w:sz w:val="28"/>
          <w:szCs w:val="28"/>
        </w:rPr>
        <w:t>311</w:t>
      </w:r>
      <w:r>
        <w:rPr>
          <w:rFonts w:ascii="Times New Roman" w:hAnsi="Times New Roman"/>
          <w:sz w:val="28"/>
          <w:szCs w:val="28"/>
        </w:rPr>
        <w:t xml:space="preserve">,0 тыс. </w:t>
      </w:r>
      <w:r w:rsidRPr="00C223BF">
        <w:rPr>
          <w:rFonts w:ascii="Times New Roman" w:hAnsi="Times New Roman"/>
          <w:sz w:val="28"/>
          <w:szCs w:val="28"/>
        </w:rPr>
        <w:t>рублей;</w:t>
      </w:r>
    </w:p>
    <w:p w14:paraId="66FCBB56" w14:textId="77777777" w:rsidR="001E19EC" w:rsidRPr="00C223BF" w:rsidRDefault="001E19EC" w:rsidP="001E19EC">
      <w:pPr>
        <w:spacing w:after="0" w:line="240" w:lineRule="auto"/>
        <w:jc w:val="both"/>
        <w:rPr>
          <w:rFonts w:ascii="Times New Roman" w:hAnsi="Times New Roman"/>
          <w:sz w:val="28"/>
          <w:szCs w:val="28"/>
        </w:rPr>
      </w:pPr>
      <w:r>
        <w:rPr>
          <w:rFonts w:ascii="Times New Roman" w:hAnsi="Times New Roman"/>
          <w:sz w:val="28"/>
          <w:szCs w:val="28"/>
        </w:rPr>
        <w:t xml:space="preserve">- </w:t>
      </w:r>
      <w:r w:rsidRPr="00C223BF">
        <w:rPr>
          <w:rFonts w:ascii="Times New Roman" w:hAnsi="Times New Roman"/>
          <w:sz w:val="28"/>
          <w:szCs w:val="28"/>
        </w:rPr>
        <w:t>прогнозируемый дефицит бюджета на 2025 год 0</w:t>
      </w:r>
      <w:r>
        <w:rPr>
          <w:rFonts w:ascii="Times New Roman" w:hAnsi="Times New Roman"/>
          <w:sz w:val="28"/>
          <w:szCs w:val="28"/>
        </w:rPr>
        <w:t>,0 тыс.</w:t>
      </w:r>
      <w:r w:rsidRPr="00C223BF">
        <w:rPr>
          <w:rFonts w:ascii="Times New Roman" w:hAnsi="Times New Roman"/>
          <w:sz w:val="28"/>
          <w:szCs w:val="28"/>
        </w:rPr>
        <w:t xml:space="preserve"> рублей.</w:t>
      </w:r>
    </w:p>
    <w:p w14:paraId="08ABAD49" w14:textId="77777777" w:rsidR="001E19EC" w:rsidRDefault="001E19EC" w:rsidP="001E19EC">
      <w:pPr>
        <w:spacing w:after="0" w:line="240" w:lineRule="auto"/>
        <w:jc w:val="both"/>
        <w:rPr>
          <w:rFonts w:ascii="Times New Roman" w:hAnsi="Times New Roman"/>
          <w:sz w:val="28"/>
          <w:szCs w:val="28"/>
        </w:rPr>
      </w:pPr>
      <w:r>
        <w:rPr>
          <w:rFonts w:ascii="Times New Roman" w:hAnsi="Times New Roman"/>
          <w:sz w:val="28"/>
          <w:szCs w:val="28"/>
        </w:rPr>
        <w:t>О</w:t>
      </w:r>
      <w:r w:rsidRPr="00C223BF">
        <w:rPr>
          <w:rFonts w:ascii="Times New Roman" w:hAnsi="Times New Roman"/>
          <w:sz w:val="28"/>
          <w:szCs w:val="28"/>
        </w:rPr>
        <w:t>сновные характеристики бюджета на плановый период 2026 и 2027 годов</w:t>
      </w:r>
      <w:r>
        <w:rPr>
          <w:rFonts w:ascii="Times New Roman" w:hAnsi="Times New Roman"/>
          <w:sz w:val="28"/>
          <w:szCs w:val="28"/>
        </w:rPr>
        <w:t>:</w:t>
      </w:r>
    </w:p>
    <w:p w14:paraId="3D23713B" w14:textId="37819A8A" w:rsidR="001E19EC" w:rsidRPr="00C223BF" w:rsidRDefault="001E19EC" w:rsidP="001E19EC">
      <w:pPr>
        <w:spacing w:after="0" w:line="240" w:lineRule="auto"/>
        <w:jc w:val="both"/>
        <w:rPr>
          <w:rFonts w:ascii="Times New Roman" w:hAnsi="Times New Roman"/>
          <w:sz w:val="28"/>
          <w:szCs w:val="28"/>
        </w:rPr>
      </w:pPr>
      <w:r>
        <w:rPr>
          <w:rFonts w:ascii="Times New Roman" w:hAnsi="Times New Roman"/>
          <w:sz w:val="28"/>
          <w:szCs w:val="28"/>
        </w:rPr>
        <w:t xml:space="preserve">- </w:t>
      </w:r>
      <w:r w:rsidRPr="00C223BF">
        <w:rPr>
          <w:rFonts w:ascii="Times New Roman" w:hAnsi="Times New Roman"/>
          <w:sz w:val="28"/>
          <w:szCs w:val="28"/>
        </w:rPr>
        <w:t>прогнозируемый общий объем доходов на 2026 год в сумме 2</w:t>
      </w:r>
      <w:r>
        <w:rPr>
          <w:rFonts w:ascii="Times New Roman" w:hAnsi="Times New Roman"/>
          <w:sz w:val="28"/>
          <w:szCs w:val="28"/>
        </w:rPr>
        <w:t> </w:t>
      </w:r>
      <w:r w:rsidRPr="00C223BF">
        <w:rPr>
          <w:rFonts w:ascii="Times New Roman" w:hAnsi="Times New Roman"/>
          <w:sz w:val="28"/>
          <w:szCs w:val="28"/>
        </w:rPr>
        <w:t>06</w:t>
      </w:r>
      <w:r>
        <w:rPr>
          <w:rFonts w:ascii="Times New Roman" w:hAnsi="Times New Roman"/>
          <w:sz w:val="28"/>
          <w:szCs w:val="28"/>
        </w:rPr>
        <w:t>7,0</w:t>
      </w:r>
      <w:r w:rsidRPr="00C223BF">
        <w:rPr>
          <w:rFonts w:ascii="Times New Roman" w:hAnsi="Times New Roman"/>
          <w:sz w:val="28"/>
          <w:szCs w:val="28"/>
        </w:rPr>
        <w:t xml:space="preserve"> </w:t>
      </w:r>
      <w:r>
        <w:rPr>
          <w:rFonts w:ascii="Times New Roman" w:hAnsi="Times New Roman"/>
          <w:sz w:val="28"/>
          <w:szCs w:val="28"/>
        </w:rPr>
        <w:t xml:space="preserve">тыс. </w:t>
      </w:r>
      <w:r w:rsidRPr="00C223BF">
        <w:rPr>
          <w:rFonts w:ascii="Times New Roman" w:hAnsi="Times New Roman"/>
          <w:sz w:val="28"/>
          <w:szCs w:val="28"/>
        </w:rPr>
        <w:t>рубл</w:t>
      </w:r>
      <w:r>
        <w:rPr>
          <w:rFonts w:ascii="Times New Roman" w:hAnsi="Times New Roman"/>
          <w:sz w:val="28"/>
          <w:szCs w:val="28"/>
        </w:rPr>
        <w:t>ей</w:t>
      </w:r>
      <w:r w:rsidRPr="00C223BF">
        <w:rPr>
          <w:rFonts w:ascii="Times New Roman" w:hAnsi="Times New Roman"/>
          <w:sz w:val="28"/>
          <w:szCs w:val="28"/>
        </w:rPr>
        <w:t>, в том числе налоговые и неналоговые доходы в сумме 1</w:t>
      </w:r>
      <w:r>
        <w:rPr>
          <w:rFonts w:ascii="Times New Roman" w:hAnsi="Times New Roman"/>
          <w:sz w:val="28"/>
          <w:szCs w:val="28"/>
        </w:rPr>
        <w:t> </w:t>
      </w:r>
      <w:r w:rsidRPr="00C223BF">
        <w:rPr>
          <w:rFonts w:ascii="Times New Roman" w:hAnsi="Times New Roman"/>
          <w:sz w:val="28"/>
          <w:szCs w:val="28"/>
        </w:rPr>
        <w:t>359</w:t>
      </w:r>
      <w:r>
        <w:rPr>
          <w:rFonts w:ascii="Times New Roman" w:hAnsi="Times New Roman"/>
          <w:sz w:val="28"/>
          <w:szCs w:val="28"/>
        </w:rPr>
        <w:t>,6 тыс.</w:t>
      </w:r>
      <w:r w:rsidRPr="00C223BF">
        <w:rPr>
          <w:rFonts w:ascii="Times New Roman" w:hAnsi="Times New Roman"/>
          <w:sz w:val="28"/>
          <w:szCs w:val="28"/>
        </w:rPr>
        <w:t xml:space="preserve"> рубл</w:t>
      </w:r>
      <w:r>
        <w:rPr>
          <w:rFonts w:ascii="Times New Roman" w:hAnsi="Times New Roman"/>
          <w:sz w:val="28"/>
          <w:szCs w:val="28"/>
        </w:rPr>
        <w:t>ей</w:t>
      </w:r>
      <w:r w:rsidRPr="00C223BF">
        <w:rPr>
          <w:rFonts w:ascii="Times New Roman" w:hAnsi="Times New Roman"/>
          <w:sz w:val="28"/>
          <w:szCs w:val="28"/>
        </w:rPr>
        <w:t>, на 2027 год в сумме 2</w:t>
      </w:r>
      <w:r>
        <w:rPr>
          <w:rFonts w:ascii="Times New Roman" w:hAnsi="Times New Roman"/>
          <w:sz w:val="28"/>
          <w:szCs w:val="28"/>
        </w:rPr>
        <w:t> </w:t>
      </w:r>
      <w:r w:rsidRPr="00C223BF">
        <w:rPr>
          <w:rFonts w:ascii="Times New Roman" w:hAnsi="Times New Roman"/>
          <w:sz w:val="28"/>
          <w:szCs w:val="28"/>
        </w:rPr>
        <w:t>085</w:t>
      </w:r>
      <w:r>
        <w:rPr>
          <w:rFonts w:ascii="Times New Roman" w:hAnsi="Times New Roman"/>
          <w:sz w:val="28"/>
          <w:szCs w:val="28"/>
        </w:rPr>
        <w:t>,3 тыс.</w:t>
      </w:r>
      <w:r w:rsidRPr="00C223BF">
        <w:rPr>
          <w:rFonts w:ascii="Times New Roman" w:hAnsi="Times New Roman"/>
          <w:sz w:val="28"/>
          <w:szCs w:val="28"/>
        </w:rPr>
        <w:t xml:space="preserve"> рубл</w:t>
      </w:r>
      <w:r>
        <w:rPr>
          <w:rFonts w:ascii="Times New Roman" w:hAnsi="Times New Roman"/>
          <w:sz w:val="28"/>
          <w:szCs w:val="28"/>
        </w:rPr>
        <w:t>ей</w:t>
      </w:r>
      <w:r w:rsidRPr="00C223BF">
        <w:rPr>
          <w:rFonts w:ascii="Times New Roman" w:hAnsi="Times New Roman"/>
          <w:sz w:val="28"/>
          <w:szCs w:val="28"/>
        </w:rPr>
        <w:t>, в том числе налоговые и неналоговые доходы в сумме 1</w:t>
      </w:r>
      <w:r>
        <w:rPr>
          <w:rFonts w:ascii="Times New Roman" w:hAnsi="Times New Roman"/>
          <w:sz w:val="28"/>
          <w:szCs w:val="28"/>
        </w:rPr>
        <w:t> </w:t>
      </w:r>
      <w:r w:rsidRPr="00C223BF">
        <w:rPr>
          <w:rFonts w:ascii="Times New Roman" w:hAnsi="Times New Roman"/>
          <w:sz w:val="28"/>
          <w:szCs w:val="28"/>
        </w:rPr>
        <w:t>371</w:t>
      </w:r>
      <w:r>
        <w:rPr>
          <w:rFonts w:ascii="Times New Roman" w:hAnsi="Times New Roman"/>
          <w:sz w:val="28"/>
          <w:szCs w:val="28"/>
        </w:rPr>
        <w:t xml:space="preserve">,7 тыс. </w:t>
      </w:r>
      <w:r w:rsidRPr="00C223BF">
        <w:rPr>
          <w:rFonts w:ascii="Times New Roman" w:hAnsi="Times New Roman"/>
          <w:sz w:val="28"/>
          <w:szCs w:val="28"/>
        </w:rPr>
        <w:t>рубл</w:t>
      </w:r>
      <w:r>
        <w:rPr>
          <w:rFonts w:ascii="Times New Roman" w:hAnsi="Times New Roman"/>
          <w:sz w:val="28"/>
          <w:szCs w:val="28"/>
        </w:rPr>
        <w:t>ей</w:t>
      </w:r>
      <w:r w:rsidRPr="00C223BF">
        <w:rPr>
          <w:rFonts w:ascii="Times New Roman" w:hAnsi="Times New Roman"/>
          <w:sz w:val="28"/>
          <w:szCs w:val="28"/>
        </w:rPr>
        <w:t>;</w:t>
      </w:r>
    </w:p>
    <w:p w14:paraId="13BBC89E" w14:textId="77777777" w:rsidR="001E19EC" w:rsidRPr="00C223BF" w:rsidRDefault="001E19EC" w:rsidP="001E19EC">
      <w:pPr>
        <w:spacing w:after="0" w:line="240" w:lineRule="auto"/>
        <w:jc w:val="both"/>
        <w:rPr>
          <w:rFonts w:ascii="Times New Roman" w:hAnsi="Times New Roman"/>
          <w:sz w:val="28"/>
          <w:szCs w:val="28"/>
        </w:rPr>
      </w:pPr>
      <w:r>
        <w:rPr>
          <w:rFonts w:ascii="Times New Roman" w:hAnsi="Times New Roman"/>
          <w:sz w:val="28"/>
          <w:szCs w:val="28"/>
        </w:rPr>
        <w:t xml:space="preserve">- </w:t>
      </w:r>
      <w:r w:rsidRPr="00C223BF">
        <w:rPr>
          <w:rFonts w:ascii="Times New Roman" w:hAnsi="Times New Roman"/>
          <w:sz w:val="28"/>
          <w:szCs w:val="28"/>
        </w:rPr>
        <w:t>общий объем расходов бюджета на 2026 год в сумме 2</w:t>
      </w:r>
      <w:r>
        <w:rPr>
          <w:rFonts w:ascii="Times New Roman" w:hAnsi="Times New Roman"/>
          <w:sz w:val="28"/>
          <w:szCs w:val="28"/>
        </w:rPr>
        <w:t> </w:t>
      </w:r>
      <w:r w:rsidRPr="00C223BF">
        <w:rPr>
          <w:rFonts w:ascii="Times New Roman" w:hAnsi="Times New Roman"/>
          <w:sz w:val="28"/>
          <w:szCs w:val="28"/>
        </w:rPr>
        <w:t>06</w:t>
      </w:r>
      <w:r>
        <w:rPr>
          <w:rFonts w:ascii="Times New Roman" w:hAnsi="Times New Roman"/>
          <w:sz w:val="28"/>
          <w:szCs w:val="28"/>
        </w:rPr>
        <w:t xml:space="preserve">7,0 тыс. </w:t>
      </w:r>
      <w:r w:rsidRPr="00C223BF">
        <w:rPr>
          <w:rFonts w:ascii="Times New Roman" w:hAnsi="Times New Roman"/>
          <w:sz w:val="28"/>
          <w:szCs w:val="28"/>
        </w:rPr>
        <w:t>рубл</w:t>
      </w:r>
      <w:r>
        <w:rPr>
          <w:rFonts w:ascii="Times New Roman" w:hAnsi="Times New Roman"/>
          <w:sz w:val="28"/>
          <w:szCs w:val="28"/>
        </w:rPr>
        <w:t>ей</w:t>
      </w:r>
      <w:r w:rsidRPr="00C223BF">
        <w:rPr>
          <w:rFonts w:ascii="Times New Roman" w:hAnsi="Times New Roman"/>
          <w:sz w:val="28"/>
          <w:szCs w:val="28"/>
        </w:rPr>
        <w:t xml:space="preserve"> в том числе условно утвержденные расходы в сумме 49</w:t>
      </w:r>
      <w:r>
        <w:rPr>
          <w:rFonts w:ascii="Times New Roman" w:hAnsi="Times New Roman"/>
          <w:sz w:val="28"/>
          <w:szCs w:val="28"/>
        </w:rPr>
        <w:t xml:space="preserve">,2 </w:t>
      </w:r>
      <w:r w:rsidRPr="00C223BF">
        <w:rPr>
          <w:rFonts w:ascii="Times New Roman" w:hAnsi="Times New Roman"/>
          <w:sz w:val="28"/>
          <w:szCs w:val="28"/>
        </w:rPr>
        <w:t>рублей</w:t>
      </w:r>
      <w:r>
        <w:rPr>
          <w:rFonts w:ascii="Times New Roman" w:hAnsi="Times New Roman"/>
          <w:sz w:val="28"/>
          <w:szCs w:val="28"/>
        </w:rPr>
        <w:t>,</w:t>
      </w:r>
      <w:r w:rsidRPr="00C223BF">
        <w:rPr>
          <w:rFonts w:ascii="Times New Roman" w:hAnsi="Times New Roman"/>
          <w:sz w:val="28"/>
          <w:szCs w:val="28"/>
        </w:rPr>
        <w:t xml:space="preserve"> на 2027 год в сумме 2</w:t>
      </w:r>
      <w:r>
        <w:rPr>
          <w:rFonts w:ascii="Times New Roman" w:hAnsi="Times New Roman"/>
          <w:sz w:val="28"/>
          <w:szCs w:val="28"/>
        </w:rPr>
        <w:t> </w:t>
      </w:r>
      <w:r w:rsidRPr="00C223BF">
        <w:rPr>
          <w:rFonts w:ascii="Times New Roman" w:hAnsi="Times New Roman"/>
          <w:sz w:val="28"/>
          <w:szCs w:val="28"/>
        </w:rPr>
        <w:t>085</w:t>
      </w:r>
      <w:r>
        <w:rPr>
          <w:rFonts w:ascii="Times New Roman" w:hAnsi="Times New Roman"/>
          <w:sz w:val="28"/>
          <w:szCs w:val="28"/>
        </w:rPr>
        <w:t xml:space="preserve">,3 тыс. </w:t>
      </w:r>
      <w:r w:rsidRPr="00C223BF">
        <w:rPr>
          <w:rFonts w:ascii="Times New Roman" w:hAnsi="Times New Roman"/>
          <w:sz w:val="28"/>
          <w:szCs w:val="28"/>
        </w:rPr>
        <w:t>рубл</w:t>
      </w:r>
      <w:r>
        <w:rPr>
          <w:rFonts w:ascii="Times New Roman" w:hAnsi="Times New Roman"/>
          <w:sz w:val="28"/>
          <w:szCs w:val="28"/>
        </w:rPr>
        <w:t>ей</w:t>
      </w:r>
      <w:r w:rsidRPr="00C223BF">
        <w:rPr>
          <w:rFonts w:ascii="Times New Roman" w:hAnsi="Times New Roman"/>
          <w:sz w:val="28"/>
          <w:szCs w:val="28"/>
        </w:rPr>
        <w:t>, в том числе условно утвержденные расходы в сумме 99</w:t>
      </w:r>
      <w:r>
        <w:rPr>
          <w:rFonts w:ascii="Times New Roman" w:hAnsi="Times New Roman"/>
          <w:sz w:val="28"/>
          <w:szCs w:val="28"/>
        </w:rPr>
        <w:t xml:space="preserve">,3 тыс. </w:t>
      </w:r>
      <w:r w:rsidRPr="00C223BF">
        <w:rPr>
          <w:rFonts w:ascii="Times New Roman" w:hAnsi="Times New Roman"/>
          <w:sz w:val="28"/>
          <w:szCs w:val="28"/>
        </w:rPr>
        <w:t>рублей;</w:t>
      </w:r>
    </w:p>
    <w:p w14:paraId="260C0342" w14:textId="4CF49241" w:rsidR="001E19EC" w:rsidRDefault="001E19EC" w:rsidP="001E19EC">
      <w:pPr>
        <w:spacing w:after="0" w:line="240" w:lineRule="auto"/>
        <w:jc w:val="both"/>
        <w:rPr>
          <w:rFonts w:ascii="Times New Roman" w:eastAsia="Times New Roman" w:hAnsi="Times New Roman"/>
          <w:color w:val="000000"/>
          <w:sz w:val="28"/>
          <w:szCs w:val="28"/>
          <w:lang w:eastAsia="ru-RU"/>
        </w:rPr>
      </w:pPr>
      <w:r w:rsidRPr="001D49DB">
        <w:rPr>
          <w:rFonts w:ascii="Times New Roman" w:eastAsia="Times New Roman" w:hAnsi="Times New Roman"/>
          <w:color w:val="000000"/>
          <w:sz w:val="28"/>
          <w:szCs w:val="28"/>
          <w:lang w:eastAsia="ru-RU"/>
        </w:rPr>
        <w:t>- прогнозируемый дефицит бюджета на плановый период 2026 и 2027 годов 0,0 тыс. рублей</w:t>
      </w:r>
      <w:r>
        <w:rPr>
          <w:rFonts w:ascii="Times New Roman" w:eastAsia="Times New Roman" w:hAnsi="Times New Roman"/>
          <w:color w:val="000000"/>
          <w:sz w:val="28"/>
          <w:szCs w:val="28"/>
          <w:lang w:eastAsia="ru-RU"/>
        </w:rPr>
        <w:t>.</w:t>
      </w:r>
    </w:p>
    <w:p w14:paraId="36851134" w14:textId="42D8E295" w:rsidR="001E19EC" w:rsidRDefault="001E19EC" w:rsidP="001E19EC">
      <w:pPr>
        <w:spacing w:after="0" w:line="240" w:lineRule="auto"/>
        <w:jc w:val="both"/>
        <w:rPr>
          <w:rFonts w:ascii="Times New Roman" w:hAnsi="Times New Roman"/>
          <w:i/>
          <w:iCs/>
          <w:sz w:val="28"/>
          <w:szCs w:val="28"/>
        </w:rPr>
      </w:pPr>
      <w:r>
        <w:rPr>
          <w:rFonts w:ascii="Times New Roman" w:hAnsi="Times New Roman"/>
          <w:b/>
          <w:bCs/>
          <w:i/>
          <w:iCs/>
          <w:sz w:val="28"/>
          <w:szCs w:val="28"/>
        </w:rPr>
        <w:t xml:space="preserve">1. </w:t>
      </w:r>
      <w:r w:rsidRPr="00CA4DD5">
        <w:rPr>
          <w:rFonts w:ascii="Times New Roman" w:hAnsi="Times New Roman"/>
          <w:b/>
          <w:bCs/>
          <w:i/>
          <w:iCs/>
          <w:sz w:val="28"/>
          <w:szCs w:val="28"/>
        </w:rPr>
        <w:t xml:space="preserve">В нарушении п. 3.1 п.п.1 Порядка составления, рассмотрения и утверждения проекта бюджета, а также представления, рассмотрения и утверждения отчетности об исполнении бюджета </w:t>
      </w:r>
      <w:proofErr w:type="spellStart"/>
      <w:r w:rsidRPr="00CA4DD5">
        <w:rPr>
          <w:rFonts w:ascii="Times New Roman" w:hAnsi="Times New Roman"/>
          <w:b/>
          <w:bCs/>
          <w:i/>
          <w:iCs/>
          <w:sz w:val="28"/>
          <w:szCs w:val="28"/>
        </w:rPr>
        <w:t>Алешинского</w:t>
      </w:r>
      <w:proofErr w:type="spellEnd"/>
      <w:r w:rsidRPr="00CA4DD5">
        <w:rPr>
          <w:rFonts w:ascii="Times New Roman" w:hAnsi="Times New Roman"/>
          <w:b/>
          <w:bCs/>
          <w:i/>
          <w:iCs/>
          <w:sz w:val="28"/>
          <w:szCs w:val="28"/>
        </w:rPr>
        <w:t xml:space="preserve"> сельского поселения Дубровского муниципального района Брянской области и его внешней проверке от 30.06.2021г. № 74, в составе документов и материалов, представляемых одновременно с проектом бюджета </w:t>
      </w:r>
      <w:proofErr w:type="spellStart"/>
      <w:r w:rsidRPr="00CA4DD5">
        <w:rPr>
          <w:rFonts w:ascii="Times New Roman" w:hAnsi="Times New Roman"/>
          <w:b/>
          <w:bCs/>
          <w:i/>
          <w:iCs/>
          <w:sz w:val="28"/>
          <w:szCs w:val="28"/>
        </w:rPr>
        <w:t>Алешинского</w:t>
      </w:r>
      <w:proofErr w:type="spellEnd"/>
      <w:r w:rsidRPr="00CA4DD5">
        <w:rPr>
          <w:rFonts w:ascii="Times New Roman" w:hAnsi="Times New Roman"/>
          <w:b/>
          <w:bCs/>
          <w:i/>
          <w:iCs/>
          <w:sz w:val="28"/>
          <w:szCs w:val="28"/>
        </w:rPr>
        <w:t xml:space="preserve"> сельского поселения Дубровского муниципального района Брянской области </w:t>
      </w:r>
      <w:r>
        <w:rPr>
          <w:rFonts w:ascii="Times New Roman" w:hAnsi="Times New Roman"/>
          <w:b/>
          <w:bCs/>
          <w:i/>
          <w:iCs/>
          <w:sz w:val="28"/>
          <w:szCs w:val="28"/>
        </w:rPr>
        <w:t>к внешней проверке</w:t>
      </w:r>
      <w:r w:rsidRPr="00CA4DD5">
        <w:rPr>
          <w:rFonts w:ascii="Times New Roman" w:hAnsi="Times New Roman"/>
          <w:b/>
          <w:bCs/>
          <w:i/>
          <w:iCs/>
          <w:sz w:val="28"/>
          <w:szCs w:val="28"/>
        </w:rPr>
        <w:t xml:space="preserve"> не представлены </w:t>
      </w:r>
      <w:r w:rsidRPr="00CA4DD5">
        <w:rPr>
          <w:rFonts w:ascii="Times New Roman" w:hAnsi="Times New Roman"/>
          <w:i/>
          <w:iCs/>
          <w:sz w:val="28"/>
          <w:szCs w:val="28"/>
        </w:rPr>
        <w:t>Основные направления бюджетной и налоговой политики на очередной финансовый год и плановый период.</w:t>
      </w:r>
    </w:p>
    <w:p w14:paraId="5D9BA13A" w14:textId="0C1B7577" w:rsidR="001E19EC" w:rsidRPr="001E19EC" w:rsidRDefault="001E19EC" w:rsidP="001E19EC">
      <w:pPr>
        <w:spacing w:after="0" w:line="240" w:lineRule="auto"/>
        <w:jc w:val="both"/>
        <w:rPr>
          <w:rFonts w:ascii="Times New Roman" w:hAnsi="Times New Roman"/>
          <w:b/>
          <w:i/>
          <w:iCs/>
          <w:sz w:val="28"/>
          <w:szCs w:val="28"/>
        </w:rPr>
      </w:pPr>
      <w:r w:rsidRPr="001E19EC">
        <w:rPr>
          <w:rFonts w:ascii="Times New Roman" w:hAnsi="Times New Roman"/>
          <w:b/>
          <w:bCs/>
          <w:i/>
          <w:iCs/>
          <w:sz w:val="28"/>
          <w:szCs w:val="28"/>
        </w:rPr>
        <w:t>2.</w:t>
      </w:r>
      <w:r>
        <w:rPr>
          <w:rFonts w:ascii="Times New Roman" w:hAnsi="Times New Roman"/>
          <w:i/>
          <w:iCs/>
          <w:sz w:val="28"/>
          <w:szCs w:val="28"/>
        </w:rPr>
        <w:t xml:space="preserve"> </w:t>
      </w:r>
      <w:r w:rsidRPr="00D45BBC">
        <w:rPr>
          <w:rFonts w:ascii="Times New Roman" w:hAnsi="Times New Roman"/>
          <w:b/>
          <w:bCs/>
          <w:i/>
          <w:iCs/>
          <w:sz w:val="28"/>
          <w:szCs w:val="28"/>
        </w:rPr>
        <w:t xml:space="preserve">В нарушении утвержденного «Порядка разработки, реализации и оценки эффективности муниципальных программ </w:t>
      </w:r>
      <w:proofErr w:type="spellStart"/>
      <w:r>
        <w:rPr>
          <w:rFonts w:ascii="Times New Roman" w:hAnsi="Times New Roman"/>
          <w:b/>
          <w:bCs/>
          <w:i/>
          <w:iCs/>
          <w:sz w:val="28"/>
          <w:szCs w:val="28"/>
        </w:rPr>
        <w:t>Алешинского</w:t>
      </w:r>
      <w:proofErr w:type="spellEnd"/>
      <w:r w:rsidRPr="00D45BBC">
        <w:rPr>
          <w:rFonts w:ascii="Times New Roman" w:hAnsi="Times New Roman"/>
          <w:b/>
          <w:bCs/>
          <w:i/>
          <w:iCs/>
          <w:sz w:val="28"/>
          <w:szCs w:val="28"/>
        </w:rPr>
        <w:t xml:space="preserve"> сельского </w:t>
      </w:r>
      <w:r w:rsidRPr="00D45BBC">
        <w:rPr>
          <w:rFonts w:ascii="Times New Roman" w:hAnsi="Times New Roman"/>
          <w:b/>
          <w:bCs/>
          <w:i/>
          <w:iCs/>
          <w:sz w:val="28"/>
          <w:szCs w:val="28"/>
        </w:rPr>
        <w:lastRenderedPageBreak/>
        <w:t xml:space="preserve">поселения Дубровского муниципального района Брянской области» от 16.06.2020г. № 18, в Приложении 2 к муниципальной программе </w:t>
      </w:r>
      <w:r w:rsidRPr="00D45BBC">
        <w:rPr>
          <w:rFonts w:ascii="Times New Roman" w:hAnsi="Times New Roman"/>
          <w:b/>
          <w:i/>
          <w:iCs/>
          <w:sz w:val="28"/>
          <w:szCs w:val="28"/>
        </w:rPr>
        <w:t xml:space="preserve">«Реализация отдельных полномочий </w:t>
      </w:r>
      <w:proofErr w:type="spellStart"/>
      <w:r>
        <w:rPr>
          <w:rFonts w:ascii="Times New Roman" w:hAnsi="Times New Roman"/>
          <w:b/>
          <w:i/>
          <w:iCs/>
          <w:sz w:val="28"/>
          <w:szCs w:val="28"/>
        </w:rPr>
        <w:t>Алешинского</w:t>
      </w:r>
      <w:proofErr w:type="spellEnd"/>
      <w:r w:rsidRPr="00D45BBC">
        <w:rPr>
          <w:rFonts w:ascii="Times New Roman" w:hAnsi="Times New Roman"/>
          <w:b/>
          <w:i/>
          <w:iCs/>
          <w:sz w:val="28"/>
          <w:szCs w:val="28"/>
        </w:rPr>
        <w:t xml:space="preserve"> сельского поселения Дубровского муниципального района Брянской области на 2025 - 2027 годы» отмечено количественное несоответствие мероприятий к количеству поставленных задач  в паспорте муниципальной программы.</w:t>
      </w:r>
    </w:p>
    <w:p w14:paraId="2408E941" w14:textId="5D9F89A6" w:rsidR="003D663A" w:rsidRDefault="003D663A" w:rsidP="00037F5F">
      <w:pPr>
        <w:spacing w:after="0" w:line="240" w:lineRule="auto"/>
        <w:jc w:val="both"/>
        <w:rPr>
          <w:rFonts w:ascii="Times New Roman" w:hAnsi="Times New Roman"/>
          <w:sz w:val="28"/>
          <w:szCs w:val="28"/>
        </w:rPr>
      </w:pPr>
      <w:r>
        <w:rPr>
          <w:rFonts w:ascii="Times New Roman" w:hAnsi="Times New Roman"/>
          <w:sz w:val="28"/>
          <w:szCs w:val="28"/>
        </w:rPr>
        <w:t xml:space="preserve">Проект решения </w:t>
      </w:r>
      <w:proofErr w:type="spellStart"/>
      <w:r w:rsidR="00452DC4">
        <w:rPr>
          <w:rFonts w:ascii="Times New Roman" w:hAnsi="Times New Roman"/>
          <w:sz w:val="28"/>
          <w:szCs w:val="28"/>
        </w:rPr>
        <w:t>Алешинского</w:t>
      </w:r>
      <w:proofErr w:type="spellEnd"/>
      <w:r>
        <w:rPr>
          <w:rFonts w:ascii="Times New Roman" w:hAnsi="Times New Roman"/>
          <w:sz w:val="28"/>
          <w:szCs w:val="28"/>
        </w:rPr>
        <w:t xml:space="preserve"> сельского Совета народных депутатов «О бюджете </w:t>
      </w:r>
      <w:proofErr w:type="spellStart"/>
      <w:r w:rsidR="00452DC4">
        <w:rPr>
          <w:rFonts w:ascii="Times New Roman" w:hAnsi="Times New Roman"/>
          <w:sz w:val="28"/>
          <w:szCs w:val="28"/>
        </w:rPr>
        <w:t>Алешинского</w:t>
      </w:r>
      <w:proofErr w:type="spellEnd"/>
      <w:r>
        <w:rPr>
          <w:rFonts w:ascii="Times New Roman" w:hAnsi="Times New Roman"/>
          <w:sz w:val="28"/>
          <w:szCs w:val="28"/>
        </w:rPr>
        <w:t xml:space="preserve"> сельского поселения Дубровского муниципального района Брянской области на </w:t>
      </w:r>
      <w:r w:rsidR="00300350">
        <w:rPr>
          <w:rFonts w:ascii="Times New Roman" w:hAnsi="Times New Roman"/>
          <w:sz w:val="28"/>
          <w:szCs w:val="28"/>
        </w:rPr>
        <w:t>2025</w:t>
      </w:r>
      <w:r w:rsidR="00BC6B49">
        <w:rPr>
          <w:rFonts w:ascii="Times New Roman" w:hAnsi="Times New Roman"/>
          <w:sz w:val="28"/>
          <w:szCs w:val="28"/>
        </w:rPr>
        <w:t xml:space="preserve"> год и на плановый период </w:t>
      </w:r>
      <w:r w:rsidR="00300350">
        <w:rPr>
          <w:rFonts w:ascii="Times New Roman" w:hAnsi="Times New Roman"/>
          <w:sz w:val="28"/>
          <w:szCs w:val="28"/>
        </w:rPr>
        <w:t>2026</w:t>
      </w:r>
      <w:r w:rsidR="00BC6B49">
        <w:rPr>
          <w:rFonts w:ascii="Times New Roman" w:hAnsi="Times New Roman"/>
          <w:sz w:val="28"/>
          <w:szCs w:val="28"/>
        </w:rPr>
        <w:t xml:space="preserve"> и </w:t>
      </w:r>
      <w:r w:rsidR="00300350">
        <w:rPr>
          <w:rFonts w:ascii="Times New Roman" w:hAnsi="Times New Roman"/>
          <w:sz w:val="28"/>
          <w:szCs w:val="28"/>
        </w:rPr>
        <w:t>2027</w:t>
      </w:r>
      <w:r w:rsidR="00BC6B49">
        <w:rPr>
          <w:rFonts w:ascii="Times New Roman" w:hAnsi="Times New Roman"/>
          <w:sz w:val="28"/>
          <w:szCs w:val="28"/>
        </w:rPr>
        <w:t xml:space="preserve"> </w:t>
      </w:r>
      <w:r>
        <w:rPr>
          <w:rFonts w:ascii="Times New Roman" w:hAnsi="Times New Roman"/>
          <w:sz w:val="28"/>
          <w:szCs w:val="28"/>
        </w:rPr>
        <w:t xml:space="preserve">годов» </w:t>
      </w:r>
      <w:r w:rsidR="001E19EC">
        <w:rPr>
          <w:rFonts w:ascii="Times New Roman" w:hAnsi="Times New Roman"/>
          <w:sz w:val="28"/>
          <w:szCs w:val="28"/>
        </w:rPr>
        <w:t xml:space="preserve">в целом </w:t>
      </w:r>
      <w:r>
        <w:rPr>
          <w:rFonts w:ascii="Times New Roman" w:hAnsi="Times New Roman"/>
          <w:sz w:val="28"/>
          <w:szCs w:val="28"/>
        </w:rPr>
        <w:t>соответствует Бюджетному кодексу РФ, актам законодательства Российской Федерации и Брянской области и иным актам в области бюджетных правоотношений.</w:t>
      </w:r>
    </w:p>
    <w:p w14:paraId="04E9326A" w14:textId="77777777" w:rsidR="003D663A" w:rsidRDefault="003D663A" w:rsidP="00037F5F">
      <w:pPr>
        <w:spacing w:after="0" w:line="240" w:lineRule="auto"/>
        <w:ind w:firstLine="709"/>
        <w:jc w:val="center"/>
        <w:rPr>
          <w:rFonts w:ascii="Times New Roman" w:hAnsi="Times New Roman"/>
          <w:b/>
          <w:sz w:val="28"/>
          <w:szCs w:val="28"/>
        </w:rPr>
      </w:pPr>
      <w:r>
        <w:rPr>
          <w:rFonts w:ascii="Times New Roman" w:hAnsi="Times New Roman"/>
          <w:b/>
          <w:sz w:val="28"/>
          <w:szCs w:val="28"/>
        </w:rPr>
        <w:t>9. Предложения</w:t>
      </w:r>
    </w:p>
    <w:p w14:paraId="013FD125" w14:textId="45DB8A70" w:rsidR="003D663A" w:rsidRDefault="003D663A" w:rsidP="00310AA8">
      <w:pPr>
        <w:spacing w:after="0" w:line="240" w:lineRule="auto"/>
        <w:ind w:firstLine="709"/>
        <w:jc w:val="both"/>
        <w:rPr>
          <w:rFonts w:ascii="Times New Roman" w:hAnsi="Times New Roman"/>
          <w:sz w:val="28"/>
          <w:szCs w:val="28"/>
        </w:rPr>
      </w:pPr>
      <w:bookmarkStart w:id="76" w:name="_Hlk183683520"/>
      <w:bookmarkStart w:id="77" w:name="_Hlk184031673"/>
      <w:r>
        <w:rPr>
          <w:rFonts w:ascii="Times New Roman" w:hAnsi="Times New Roman"/>
          <w:sz w:val="28"/>
          <w:szCs w:val="28"/>
        </w:rPr>
        <w:t xml:space="preserve">1. Направить  заключение Контрольно-счетной палаты Дубровского района на проект решения </w:t>
      </w:r>
      <w:proofErr w:type="spellStart"/>
      <w:r w:rsidR="006D11E8">
        <w:rPr>
          <w:rFonts w:ascii="Times New Roman" w:hAnsi="Times New Roman"/>
          <w:sz w:val="28"/>
          <w:szCs w:val="28"/>
        </w:rPr>
        <w:t>Алешинского</w:t>
      </w:r>
      <w:proofErr w:type="spellEnd"/>
      <w:r>
        <w:rPr>
          <w:rFonts w:ascii="Times New Roman" w:hAnsi="Times New Roman"/>
          <w:sz w:val="28"/>
          <w:szCs w:val="28"/>
        </w:rPr>
        <w:t xml:space="preserve"> сельского Совета народных депутатов «О бюджете </w:t>
      </w:r>
      <w:proofErr w:type="spellStart"/>
      <w:r w:rsidR="006D11E8">
        <w:rPr>
          <w:rFonts w:ascii="Times New Roman" w:hAnsi="Times New Roman"/>
          <w:sz w:val="28"/>
          <w:szCs w:val="28"/>
        </w:rPr>
        <w:t>Алешинского</w:t>
      </w:r>
      <w:proofErr w:type="spellEnd"/>
      <w:r>
        <w:rPr>
          <w:rFonts w:ascii="Times New Roman" w:hAnsi="Times New Roman"/>
          <w:sz w:val="28"/>
          <w:szCs w:val="28"/>
        </w:rPr>
        <w:t xml:space="preserve"> сельского поселения Дубровского муниципального района Брянской области на </w:t>
      </w:r>
      <w:r w:rsidR="00300350">
        <w:rPr>
          <w:rFonts w:ascii="Times New Roman" w:hAnsi="Times New Roman"/>
          <w:sz w:val="28"/>
          <w:szCs w:val="28"/>
        </w:rPr>
        <w:t>2025</w:t>
      </w:r>
      <w:r>
        <w:rPr>
          <w:rFonts w:ascii="Times New Roman" w:hAnsi="Times New Roman"/>
          <w:sz w:val="28"/>
          <w:szCs w:val="28"/>
        </w:rPr>
        <w:t xml:space="preserve"> год и на плановый период </w:t>
      </w:r>
      <w:r w:rsidR="00300350">
        <w:rPr>
          <w:rFonts w:ascii="Times New Roman" w:hAnsi="Times New Roman"/>
          <w:sz w:val="28"/>
          <w:szCs w:val="28"/>
        </w:rPr>
        <w:t>2026</w:t>
      </w:r>
      <w:r>
        <w:rPr>
          <w:rFonts w:ascii="Times New Roman" w:hAnsi="Times New Roman"/>
          <w:sz w:val="28"/>
          <w:szCs w:val="28"/>
        </w:rPr>
        <w:t xml:space="preserve">  и </w:t>
      </w:r>
      <w:r w:rsidR="00300350">
        <w:rPr>
          <w:rFonts w:ascii="Times New Roman" w:hAnsi="Times New Roman"/>
          <w:sz w:val="28"/>
          <w:szCs w:val="28"/>
        </w:rPr>
        <w:t>2027</w:t>
      </w:r>
      <w:r>
        <w:rPr>
          <w:rFonts w:ascii="Times New Roman" w:hAnsi="Times New Roman"/>
          <w:sz w:val="28"/>
          <w:szCs w:val="28"/>
        </w:rPr>
        <w:t xml:space="preserve">  годов» в </w:t>
      </w:r>
      <w:proofErr w:type="spellStart"/>
      <w:r w:rsidR="006D11E8">
        <w:rPr>
          <w:rFonts w:ascii="Times New Roman" w:hAnsi="Times New Roman"/>
          <w:sz w:val="28"/>
          <w:szCs w:val="28"/>
        </w:rPr>
        <w:t>Алешинский</w:t>
      </w:r>
      <w:proofErr w:type="spellEnd"/>
      <w:r w:rsidR="006D11E8">
        <w:rPr>
          <w:rFonts w:ascii="Times New Roman" w:hAnsi="Times New Roman"/>
          <w:sz w:val="28"/>
          <w:szCs w:val="28"/>
        </w:rPr>
        <w:t xml:space="preserve"> </w:t>
      </w:r>
      <w:r>
        <w:rPr>
          <w:rFonts w:ascii="Times New Roman" w:hAnsi="Times New Roman"/>
          <w:sz w:val="28"/>
          <w:szCs w:val="28"/>
        </w:rPr>
        <w:t xml:space="preserve">сельский Совет народных депутатов с предложением принять решение «О бюджете </w:t>
      </w:r>
      <w:proofErr w:type="spellStart"/>
      <w:r w:rsidR="006D11E8">
        <w:rPr>
          <w:rFonts w:ascii="Times New Roman" w:hAnsi="Times New Roman"/>
          <w:sz w:val="28"/>
          <w:szCs w:val="28"/>
        </w:rPr>
        <w:t>Алешинского</w:t>
      </w:r>
      <w:proofErr w:type="spellEnd"/>
      <w:r>
        <w:rPr>
          <w:rFonts w:ascii="Times New Roman" w:hAnsi="Times New Roman"/>
          <w:sz w:val="28"/>
          <w:szCs w:val="28"/>
        </w:rPr>
        <w:t xml:space="preserve"> сельского поселения Дубровского муниципального района Брянской области на </w:t>
      </w:r>
      <w:r w:rsidR="00300350">
        <w:rPr>
          <w:rFonts w:ascii="Times New Roman" w:hAnsi="Times New Roman"/>
          <w:sz w:val="28"/>
          <w:szCs w:val="28"/>
        </w:rPr>
        <w:t>2025</w:t>
      </w:r>
      <w:r>
        <w:rPr>
          <w:rFonts w:ascii="Times New Roman" w:hAnsi="Times New Roman"/>
          <w:sz w:val="28"/>
          <w:szCs w:val="28"/>
        </w:rPr>
        <w:t xml:space="preserve"> год и на плановый период </w:t>
      </w:r>
      <w:r w:rsidR="00300350">
        <w:rPr>
          <w:rFonts w:ascii="Times New Roman" w:hAnsi="Times New Roman"/>
          <w:sz w:val="28"/>
          <w:szCs w:val="28"/>
        </w:rPr>
        <w:t>2026</w:t>
      </w:r>
      <w:r>
        <w:rPr>
          <w:rFonts w:ascii="Times New Roman" w:hAnsi="Times New Roman"/>
          <w:sz w:val="28"/>
          <w:szCs w:val="28"/>
        </w:rPr>
        <w:t xml:space="preserve">  и </w:t>
      </w:r>
      <w:r w:rsidR="00300350">
        <w:rPr>
          <w:rFonts w:ascii="Times New Roman" w:hAnsi="Times New Roman"/>
          <w:sz w:val="28"/>
          <w:szCs w:val="28"/>
        </w:rPr>
        <w:t>2027</w:t>
      </w:r>
      <w:r>
        <w:rPr>
          <w:rFonts w:ascii="Times New Roman" w:hAnsi="Times New Roman"/>
          <w:sz w:val="28"/>
          <w:szCs w:val="28"/>
        </w:rPr>
        <w:t xml:space="preserve">  годов».</w:t>
      </w:r>
    </w:p>
    <w:p w14:paraId="125ACC9F" w14:textId="007A6AD1" w:rsidR="005F1814" w:rsidRDefault="005F1814" w:rsidP="005F1814">
      <w:pPr>
        <w:spacing w:after="0" w:line="240" w:lineRule="auto"/>
        <w:ind w:firstLine="709"/>
        <w:jc w:val="both"/>
        <w:rPr>
          <w:rFonts w:ascii="Times New Roman" w:hAnsi="Times New Roman"/>
          <w:sz w:val="28"/>
          <w:szCs w:val="28"/>
        </w:rPr>
      </w:pPr>
      <w:r w:rsidRPr="005F1814">
        <w:rPr>
          <w:rFonts w:ascii="Times New Roman" w:hAnsi="Times New Roman"/>
          <w:sz w:val="28"/>
          <w:szCs w:val="28"/>
        </w:rPr>
        <w:t xml:space="preserve">2. Направить заключение Контрольно-счетной палаты Дубровского района на проект решения </w:t>
      </w:r>
      <w:proofErr w:type="spellStart"/>
      <w:r>
        <w:rPr>
          <w:rFonts w:ascii="Times New Roman" w:hAnsi="Times New Roman"/>
          <w:sz w:val="28"/>
          <w:szCs w:val="28"/>
        </w:rPr>
        <w:t>Алешинского</w:t>
      </w:r>
      <w:proofErr w:type="spellEnd"/>
      <w:r w:rsidRPr="005F1814">
        <w:rPr>
          <w:rFonts w:ascii="Times New Roman" w:hAnsi="Times New Roman"/>
          <w:sz w:val="28"/>
          <w:szCs w:val="28"/>
        </w:rPr>
        <w:t xml:space="preserve"> сельского Совета народных депутатов «О бюджете </w:t>
      </w:r>
      <w:proofErr w:type="spellStart"/>
      <w:r>
        <w:rPr>
          <w:rFonts w:ascii="Times New Roman" w:hAnsi="Times New Roman"/>
          <w:sz w:val="28"/>
          <w:szCs w:val="28"/>
        </w:rPr>
        <w:t>Алешинского</w:t>
      </w:r>
      <w:proofErr w:type="spellEnd"/>
      <w:r w:rsidRPr="005F1814">
        <w:rPr>
          <w:rFonts w:ascii="Times New Roman" w:hAnsi="Times New Roman"/>
          <w:sz w:val="28"/>
          <w:szCs w:val="28"/>
        </w:rPr>
        <w:t xml:space="preserve"> сельского поселения Дубровского муниципального района Брянской области на 2025 год и на плановый период 2026 и 2027 годов» Главе </w:t>
      </w:r>
      <w:proofErr w:type="spellStart"/>
      <w:r>
        <w:rPr>
          <w:rFonts w:ascii="Times New Roman" w:hAnsi="Times New Roman"/>
          <w:sz w:val="28"/>
          <w:szCs w:val="28"/>
        </w:rPr>
        <w:t>Алешинской</w:t>
      </w:r>
      <w:proofErr w:type="spellEnd"/>
      <w:r w:rsidRPr="005F1814">
        <w:rPr>
          <w:rFonts w:ascii="Times New Roman" w:hAnsi="Times New Roman"/>
          <w:sz w:val="28"/>
          <w:szCs w:val="28"/>
        </w:rPr>
        <w:t xml:space="preserve"> сельской администрации для внесения изменений.</w:t>
      </w:r>
    </w:p>
    <w:p w14:paraId="2FA00EB3" w14:textId="4A336221" w:rsidR="003D663A" w:rsidRDefault="005F1814" w:rsidP="00310AA8">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3D663A">
        <w:rPr>
          <w:rFonts w:ascii="Times New Roman" w:hAnsi="Times New Roman"/>
          <w:sz w:val="28"/>
          <w:szCs w:val="28"/>
        </w:rPr>
        <w:t xml:space="preserve"> Главному администратору доходов бюджета принимать меры по обеспечению исполнения утвержденного прогноза налоговых и неналоговых доходов, безвозмездных поступлений</w:t>
      </w:r>
      <w:r w:rsidR="001B76CD">
        <w:rPr>
          <w:rFonts w:ascii="Times New Roman" w:hAnsi="Times New Roman"/>
          <w:sz w:val="28"/>
          <w:szCs w:val="28"/>
        </w:rPr>
        <w:t>.</w:t>
      </w:r>
    </w:p>
    <w:p w14:paraId="2A60A575" w14:textId="57A589F6" w:rsidR="003D663A" w:rsidRDefault="00BC7521" w:rsidP="00310AA8">
      <w:pPr>
        <w:spacing w:after="0" w:line="240" w:lineRule="auto"/>
        <w:ind w:firstLine="709"/>
        <w:jc w:val="both"/>
        <w:rPr>
          <w:rFonts w:ascii="Times New Roman" w:hAnsi="Times New Roman"/>
          <w:sz w:val="28"/>
          <w:szCs w:val="28"/>
        </w:rPr>
      </w:pPr>
      <w:r>
        <w:rPr>
          <w:rFonts w:ascii="Times New Roman" w:hAnsi="Times New Roman"/>
          <w:sz w:val="28"/>
          <w:szCs w:val="28"/>
        </w:rPr>
        <w:t>3</w:t>
      </w:r>
      <w:r w:rsidR="003D663A">
        <w:rPr>
          <w:rFonts w:ascii="Times New Roman" w:hAnsi="Times New Roman"/>
          <w:sz w:val="28"/>
          <w:szCs w:val="28"/>
        </w:rPr>
        <w:t>. Главному распорядителю бюджетных средств своевременно осуществлять корректировку муниципальных проектов.</w:t>
      </w:r>
    </w:p>
    <w:p w14:paraId="58B85314" w14:textId="3E4B3AB5" w:rsidR="003D663A" w:rsidRDefault="00BC7521" w:rsidP="00310AA8">
      <w:pPr>
        <w:spacing w:after="0" w:line="240" w:lineRule="auto"/>
        <w:ind w:firstLine="709"/>
        <w:jc w:val="both"/>
        <w:rPr>
          <w:rFonts w:ascii="Times New Roman" w:hAnsi="Times New Roman"/>
          <w:sz w:val="28"/>
          <w:szCs w:val="28"/>
        </w:rPr>
      </w:pPr>
      <w:r>
        <w:rPr>
          <w:rFonts w:ascii="Times New Roman" w:hAnsi="Times New Roman"/>
          <w:sz w:val="28"/>
          <w:szCs w:val="28"/>
        </w:rPr>
        <w:t>4</w:t>
      </w:r>
      <w:r w:rsidR="003D663A">
        <w:rPr>
          <w:rFonts w:ascii="Times New Roman" w:hAnsi="Times New Roman"/>
          <w:sz w:val="28"/>
          <w:szCs w:val="28"/>
        </w:rPr>
        <w:t>.</w:t>
      </w:r>
      <w:r w:rsidR="003D663A">
        <w:rPr>
          <w:rFonts w:ascii="Times New Roman" w:hAnsi="Times New Roman"/>
          <w:sz w:val="28"/>
          <w:szCs w:val="28"/>
        </w:rPr>
        <w:tab/>
        <w:t xml:space="preserve">Принимать меры по эффективному использованию бюджетных ассигнований, достижению плановых значений целевых показателей (индикаторов) муниципальных программ (подпрограмм). </w:t>
      </w:r>
    </w:p>
    <w:p w14:paraId="70976411" w14:textId="74DA93B7" w:rsidR="00310AA8" w:rsidRDefault="001B76CD" w:rsidP="001B76CD">
      <w:pPr>
        <w:spacing w:after="0" w:line="240" w:lineRule="auto"/>
        <w:ind w:firstLine="709"/>
        <w:jc w:val="both"/>
        <w:rPr>
          <w:rFonts w:ascii="Times New Roman" w:hAnsi="Times New Roman"/>
          <w:sz w:val="28"/>
          <w:szCs w:val="28"/>
        </w:rPr>
      </w:pPr>
      <w:r w:rsidRPr="001B76CD">
        <w:rPr>
          <w:rFonts w:ascii="Times New Roman" w:hAnsi="Times New Roman"/>
          <w:sz w:val="28"/>
          <w:szCs w:val="28"/>
        </w:rPr>
        <w:t>5.</w:t>
      </w:r>
      <w:r w:rsidRPr="001B76CD">
        <w:rPr>
          <w:rFonts w:ascii="Times New Roman" w:hAnsi="Times New Roman"/>
          <w:b/>
          <w:bCs/>
          <w:sz w:val="28"/>
          <w:szCs w:val="28"/>
        </w:rPr>
        <w:t xml:space="preserve"> </w:t>
      </w:r>
      <w:r w:rsidRPr="001B76CD">
        <w:rPr>
          <w:rFonts w:ascii="Times New Roman" w:hAnsi="Times New Roman"/>
          <w:sz w:val="28"/>
          <w:szCs w:val="28"/>
        </w:rPr>
        <w:t xml:space="preserve">Привести в соответствие с </w:t>
      </w:r>
      <w:r w:rsidRPr="001B76CD">
        <w:rPr>
          <w:rFonts w:ascii="Times New Roman" w:eastAsiaTheme="minorHAnsi" w:hAnsi="Times New Roman" w:cstheme="minorBidi"/>
          <w:sz w:val="28"/>
          <w:szCs w:val="28"/>
        </w:rPr>
        <w:t xml:space="preserve">утвержденным </w:t>
      </w:r>
      <w:r w:rsidRPr="00B6342A">
        <w:rPr>
          <w:rFonts w:ascii="Times New Roman" w:eastAsiaTheme="minorHAnsi" w:hAnsi="Times New Roman" w:cstheme="minorBidi"/>
          <w:color w:val="FF0000"/>
          <w:sz w:val="28"/>
          <w:szCs w:val="28"/>
        </w:rPr>
        <w:t xml:space="preserve">07.11.2018г. № 17 </w:t>
      </w:r>
      <w:r w:rsidRPr="001B76CD">
        <w:rPr>
          <w:rFonts w:ascii="Times New Roman" w:eastAsiaTheme="minorHAnsi" w:hAnsi="Times New Roman" w:cstheme="minorBidi"/>
          <w:sz w:val="28"/>
          <w:szCs w:val="28"/>
        </w:rPr>
        <w:t>«Порядком разработки, реализации и оценки эффективности муниципальных программ муниципального образования «</w:t>
      </w:r>
      <w:proofErr w:type="spellStart"/>
      <w:r w:rsidR="00B6342A">
        <w:rPr>
          <w:rFonts w:ascii="Times New Roman" w:eastAsiaTheme="minorHAnsi" w:hAnsi="Times New Roman" w:cstheme="minorBidi"/>
          <w:kern w:val="2"/>
          <w:sz w:val="28"/>
          <w:szCs w:val="28"/>
        </w:rPr>
        <w:t>Алешинского</w:t>
      </w:r>
      <w:proofErr w:type="spellEnd"/>
      <w:r w:rsidRPr="001B76CD">
        <w:rPr>
          <w:rFonts w:ascii="Times New Roman" w:eastAsiaTheme="minorHAnsi" w:hAnsi="Times New Roman" w:cstheme="minorBidi"/>
          <w:kern w:val="2"/>
          <w:sz w:val="28"/>
          <w:szCs w:val="28"/>
        </w:rPr>
        <w:t xml:space="preserve"> сельское поселение</w:t>
      </w:r>
      <w:r w:rsidRPr="001B76CD">
        <w:rPr>
          <w:rFonts w:ascii="Times New Roman" w:eastAsiaTheme="minorHAnsi" w:hAnsi="Times New Roman" w:cstheme="minorBidi"/>
          <w:sz w:val="28"/>
          <w:szCs w:val="28"/>
        </w:rPr>
        <w:t>»»</w:t>
      </w:r>
      <w:r w:rsidRPr="001B76CD">
        <w:rPr>
          <w:rFonts w:ascii="Times New Roman" w:hAnsi="Times New Roman"/>
          <w:sz w:val="28"/>
          <w:szCs w:val="28"/>
        </w:rPr>
        <w:t xml:space="preserve"> Приложение 2 к муниципальной программе «Реализация отдельных полномочий </w:t>
      </w:r>
      <w:proofErr w:type="spellStart"/>
      <w:r w:rsidR="00B6342A">
        <w:rPr>
          <w:rFonts w:ascii="Times New Roman" w:hAnsi="Times New Roman"/>
          <w:sz w:val="28"/>
          <w:szCs w:val="28"/>
        </w:rPr>
        <w:t>Алешинского</w:t>
      </w:r>
      <w:proofErr w:type="spellEnd"/>
      <w:r w:rsidRPr="001B76CD">
        <w:rPr>
          <w:rFonts w:ascii="Times New Roman" w:hAnsi="Times New Roman"/>
          <w:sz w:val="28"/>
          <w:szCs w:val="28"/>
        </w:rPr>
        <w:t xml:space="preserve"> сельского поселения Дубровского муниципального района Брянской области на 2025 - 2027 годы».</w:t>
      </w:r>
      <w:bookmarkEnd w:id="76"/>
    </w:p>
    <w:p w14:paraId="61E00977" w14:textId="77777777" w:rsidR="001B76CD" w:rsidRPr="001B76CD" w:rsidRDefault="001B76CD" w:rsidP="001B76CD">
      <w:pPr>
        <w:spacing w:after="0" w:line="240" w:lineRule="auto"/>
        <w:ind w:firstLine="709"/>
        <w:jc w:val="both"/>
        <w:rPr>
          <w:rFonts w:ascii="Times New Roman" w:hAnsi="Times New Roman"/>
          <w:sz w:val="28"/>
          <w:szCs w:val="28"/>
        </w:rPr>
      </w:pPr>
    </w:p>
    <w:p w14:paraId="2894CC1B" w14:textId="6F66F941" w:rsidR="005A20B6" w:rsidRDefault="00310AA8" w:rsidP="005A20B6">
      <w:pPr>
        <w:spacing w:after="0" w:line="254" w:lineRule="auto"/>
        <w:rPr>
          <w:rFonts w:ascii="Times New Roman" w:hAnsi="Times New Roman"/>
          <w:sz w:val="28"/>
          <w:szCs w:val="28"/>
        </w:rPr>
      </w:pPr>
      <w:r>
        <w:rPr>
          <w:rFonts w:ascii="Times New Roman" w:hAnsi="Times New Roman"/>
          <w:sz w:val="28"/>
          <w:szCs w:val="28"/>
        </w:rPr>
        <w:t>П</w:t>
      </w:r>
      <w:r w:rsidR="003D663A">
        <w:rPr>
          <w:rFonts w:ascii="Times New Roman" w:hAnsi="Times New Roman"/>
          <w:sz w:val="28"/>
          <w:szCs w:val="28"/>
        </w:rPr>
        <w:t>редседател</w:t>
      </w:r>
      <w:r>
        <w:rPr>
          <w:rFonts w:ascii="Times New Roman" w:hAnsi="Times New Roman"/>
          <w:sz w:val="28"/>
          <w:szCs w:val="28"/>
        </w:rPr>
        <w:t>ь</w:t>
      </w:r>
      <w:r w:rsidR="005A20B6">
        <w:rPr>
          <w:rFonts w:ascii="Times New Roman" w:hAnsi="Times New Roman"/>
          <w:sz w:val="28"/>
          <w:szCs w:val="28"/>
        </w:rPr>
        <w:t xml:space="preserve"> Контрольно-счётной палаты</w:t>
      </w:r>
    </w:p>
    <w:p w14:paraId="2CF0E169" w14:textId="30485A37" w:rsidR="00123FE1" w:rsidRDefault="005A20B6" w:rsidP="001B76CD">
      <w:pPr>
        <w:spacing w:after="0" w:line="254" w:lineRule="auto"/>
      </w:pPr>
      <w:r>
        <w:rPr>
          <w:rFonts w:ascii="Times New Roman" w:hAnsi="Times New Roman"/>
          <w:sz w:val="28"/>
          <w:szCs w:val="28"/>
        </w:rPr>
        <w:t>Дубровского района</w:t>
      </w:r>
      <w:r w:rsidR="003D663A">
        <w:rPr>
          <w:rFonts w:ascii="Times New Roman" w:hAnsi="Times New Roman"/>
          <w:sz w:val="28"/>
          <w:szCs w:val="28"/>
        </w:rPr>
        <w:tab/>
      </w:r>
      <w:r w:rsidR="003D663A">
        <w:rPr>
          <w:rFonts w:ascii="Times New Roman" w:hAnsi="Times New Roman"/>
          <w:sz w:val="28"/>
          <w:szCs w:val="28"/>
        </w:rPr>
        <w:tab/>
      </w:r>
      <w:r w:rsidR="003D663A">
        <w:rPr>
          <w:rFonts w:ascii="Times New Roman" w:hAnsi="Times New Roman"/>
          <w:sz w:val="28"/>
          <w:szCs w:val="28"/>
        </w:rPr>
        <w:tab/>
      </w:r>
      <w:r w:rsidR="003D663A">
        <w:rPr>
          <w:rFonts w:ascii="Times New Roman" w:hAnsi="Times New Roman"/>
          <w:sz w:val="28"/>
          <w:szCs w:val="28"/>
        </w:rPr>
        <w:tab/>
      </w:r>
      <w:r w:rsidR="003D663A">
        <w:rPr>
          <w:rFonts w:ascii="Times New Roman" w:hAnsi="Times New Roman"/>
          <w:sz w:val="28"/>
          <w:szCs w:val="28"/>
        </w:rPr>
        <w:tab/>
      </w:r>
      <w:r>
        <w:rPr>
          <w:rFonts w:ascii="Times New Roman" w:hAnsi="Times New Roman"/>
          <w:sz w:val="28"/>
          <w:szCs w:val="28"/>
        </w:rPr>
        <w:t xml:space="preserve">                    </w:t>
      </w:r>
      <w:r w:rsidR="003D663A">
        <w:rPr>
          <w:rFonts w:ascii="Times New Roman" w:hAnsi="Times New Roman"/>
          <w:sz w:val="28"/>
          <w:szCs w:val="28"/>
        </w:rPr>
        <w:tab/>
      </w:r>
      <w:r w:rsidR="00310AA8">
        <w:rPr>
          <w:rFonts w:ascii="Times New Roman" w:hAnsi="Times New Roman"/>
          <w:sz w:val="28"/>
          <w:szCs w:val="28"/>
        </w:rPr>
        <w:t xml:space="preserve">О.В. </w:t>
      </w:r>
      <w:proofErr w:type="spellStart"/>
      <w:r w:rsidR="00310AA8">
        <w:rPr>
          <w:rFonts w:ascii="Times New Roman" w:hAnsi="Times New Roman"/>
          <w:sz w:val="28"/>
          <w:szCs w:val="28"/>
        </w:rPr>
        <w:t>Ромакина</w:t>
      </w:r>
      <w:bookmarkEnd w:id="77"/>
      <w:proofErr w:type="spellEnd"/>
    </w:p>
    <w:sectPr w:rsidR="00123FE1" w:rsidSect="00DF7112">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E0732" w14:textId="77777777" w:rsidR="005B7BF8" w:rsidRDefault="005B7BF8" w:rsidP="00DF7112">
      <w:pPr>
        <w:spacing w:after="0" w:line="240" w:lineRule="auto"/>
      </w:pPr>
      <w:r>
        <w:separator/>
      </w:r>
    </w:p>
  </w:endnote>
  <w:endnote w:type="continuationSeparator" w:id="0">
    <w:p w14:paraId="5D859A9A" w14:textId="77777777" w:rsidR="005B7BF8" w:rsidRDefault="005B7BF8" w:rsidP="00DF7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539FD" w14:textId="77777777" w:rsidR="005B7BF8" w:rsidRDefault="005B7BF8" w:rsidP="00DF7112">
      <w:pPr>
        <w:spacing w:after="0" w:line="240" w:lineRule="auto"/>
      </w:pPr>
      <w:r>
        <w:separator/>
      </w:r>
    </w:p>
  </w:footnote>
  <w:footnote w:type="continuationSeparator" w:id="0">
    <w:p w14:paraId="03F7E9E2" w14:textId="77777777" w:rsidR="005B7BF8" w:rsidRDefault="005B7BF8" w:rsidP="00DF7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100259"/>
      <w:docPartObj>
        <w:docPartGallery w:val="Page Numbers (Top of Page)"/>
        <w:docPartUnique/>
      </w:docPartObj>
    </w:sdtPr>
    <w:sdtEndPr/>
    <w:sdtContent>
      <w:p w14:paraId="3E35E20F" w14:textId="6830D50F" w:rsidR="00BB5D7B" w:rsidRDefault="00BB5D7B">
        <w:pPr>
          <w:pStyle w:val="a4"/>
          <w:jc w:val="center"/>
        </w:pPr>
        <w:r>
          <w:fldChar w:fldCharType="begin"/>
        </w:r>
        <w:r>
          <w:instrText>PAGE   \* MERGEFORMAT</w:instrText>
        </w:r>
        <w:r>
          <w:fldChar w:fldCharType="separate"/>
        </w:r>
        <w:r>
          <w:t>2</w:t>
        </w:r>
        <w:r>
          <w:fldChar w:fldCharType="end"/>
        </w:r>
      </w:p>
    </w:sdtContent>
  </w:sdt>
  <w:p w14:paraId="234F2450" w14:textId="77777777" w:rsidR="00BB5D7B" w:rsidRDefault="00BB5D7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D10C34"/>
    <w:multiLevelType w:val="hybridMultilevel"/>
    <w:tmpl w:val="6D2EF71E"/>
    <w:lvl w:ilvl="0" w:tplc="811EFFF2">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5A"/>
    <w:rsid w:val="00032E5A"/>
    <w:rsid w:val="000338CF"/>
    <w:rsid w:val="00036EE2"/>
    <w:rsid w:val="00037F5F"/>
    <w:rsid w:val="00046040"/>
    <w:rsid w:val="000514FE"/>
    <w:rsid w:val="00053C54"/>
    <w:rsid w:val="0005468B"/>
    <w:rsid w:val="00065E93"/>
    <w:rsid w:val="00066988"/>
    <w:rsid w:val="0007759D"/>
    <w:rsid w:val="0008392A"/>
    <w:rsid w:val="00093AD7"/>
    <w:rsid w:val="00093E78"/>
    <w:rsid w:val="000A0310"/>
    <w:rsid w:val="000C1D25"/>
    <w:rsid w:val="000C3CA7"/>
    <w:rsid w:val="000C67A2"/>
    <w:rsid w:val="000D29A0"/>
    <w:rsid w:val="000E4F6A"/>
    <w:rsid w:val="00114F37"/>
    <w:rsid w:val="00123F49"/>
    <w:rsid w:val="00123FE1"/>
    <w:rsid w:val="00131CA6"/>
    <w:rsid w:val="00132C8E"/>
    <w:rsid w:val="0013622C"/>
    <w:rsid w:val="0014183E"/>
    <w:rsid w:val="0014393F"/>
    <w:rsid w:val="001457DE"/>
    <w:rsid w:val="0017427C"/>
    <w:rsid w:val="001831E3"/>
    <w:rsid w:val="00183DCE"/>
    <w:rsid w:val="001948BE"/>
    <w:rsid w:val="001B5B60"/>
    <w:rsid w:val="001B76CD"/>
    <w:rsid w:val="001C3AE8"/>
    <w:rsid w:val="001D49DB"/>
    <w:rsid w:val="001E0DBA"/>
    <w:rsid w:val="001E19EC"/>
    <w:rsid w:val="001E3088"/>
    <w:rsid w:val="001F55B3"/>
    <w:rsid w:val="002133FE"/>
    <w:rsid w:val="00214CBD"/>
    <w:rsid w:val="00215C74"/>
    <w:rsid w:val="00241B7F"/>
    <w:rsid w:val="00243D44"/>
    <w:rsid w:val="00251C5D"/>
    <w:rsid w:val="00251FA0"/>
    <w:rsid w:val="00261CB3"/>
    <w:rsid w:val="00264203"/>
    <w:rsid w:val="00267451"/>
    <w:rsid w:val="00281CEC"/>
    <w:rsid w:val="002B1358"/>
    <w:rsid w:val="002B6EE6"/>
    <w:rsid w:val="002B7AAF"/>
    <w:rsid w:val="002C6E40"/>
    <w:rsid w:val="002C7B79"/>
    <w:rsid w:val="002E1EE3"/>
    <w:rsid w:val="002E3621"/>
    <w:rsid w:val="002F1878"/>
    <w:rsid w:val="002F444E"/>
    <w:rsid w:val="00300350"/>
    <w:rsid w:val="003063CE"/>
    <w:rsid w:val="00310AA8"/>
    <w:rsid w:val="00314E86"/>
    <w:rsid w:val="00330681"/>
    <w:rsid w:val="00343BE2"/>
    <w:rsid w:val="00346A92"/>
    <w:rsid w:val="00356492"/>
    <w:rsid w:val="00364725"/>
    <w:rsid w:val="00366D16"/>
    <w:rsid w:val="0037254F"/>
    <w:rsid w:val="0037395D"/>
    <w:rsid w:val="00375167"/>
    <w:rsid w:val="00382DC5"/>
    <w:rsid w:val="003843F1"/>
    <w:rsid w:val="00386126"/>
    <w:rsid w:val="003903B4"/>
    <w:rsid w:val="003A37EF"/>
    <w:rsid w:val="003A3A1F"/>
    <w:rsid w:val="003D13D5"/>
    <w:rsid w:val="003D2017"/>
    <w:rsid w:val="003D5B76"/>
    <w:rsid w:val="003D663A"/>
    <w:rsid w:val="003F3C5C"/>
    <w:rsid w:val="004025D4"/>
    <w:rsid w:val="004059C5"/>
    <w:rsid w:val="004079AD"/>
    <w:rsid w:val="00412E89"/>
    <w:rsid w:val="004147F3"/>
    <w:rsid w:val="0042495C"/>
    <w:rsid w:val="0042766A"/>
    <w:rsid w:val="00427F01"/>
    <w:rsid w:val="00441312"/>
    <w:rsid w:val="00441AA4"/>
    <w:rsid w:val="00446002"/>
    <w:rsid w:val="00451A66"/>
    <w:rsid w:val="00452DC4"/>
    <w:rsid w:val="00463535"/>
    <w:rsid w:val="0046633E"/>
    <w:rsid w:val="004753C6"/>
    <w:rsid w:val="00484E90"/>
    <w:rsid w:val="00485EAF"/>
    <w:rsid w:val="00486F0F"/>
    <w:rsid w:val="00491E52"/>
    <w:rsid w:val="004C55A2"/>
    <w:rsid w:val="004C6C00"/>
    <w:rsid w:val="004D744F"/>
    <w:rsid w:val="004F7D47"/>
    <w:rsid w:val="00500717"/>
    <w:rsid w:val="0050322F"/>
    <w:rsid w:val="00511F27"/>
    <w:rsid w:val="00525FB9"/>
    <w:rsid w:val="00531978"/>
    <w:rsid w:val="00534DED"/>
    <w:rsid w:val="00537A50"/>
    <w:rsid w:val="005451CD"/>
    <w:rsid w:val="00555978"/>
    <w:rsid w:val="00566FD8"/>
    <w:rsid w:val="005711CE"/>
    <w:rsid w:val="00571447"/>
    <w:rsid w:val="00577EFF"/>
    <w:rsid w:val="005817D5"/>
    <w:rsid w:val="00586189"/>
    <w:rsid w:val="005A20B6"/>
    <w:rsid w:val="005B31FF"/>
    <w:rsid w:val="005B7BF8"/>
    <w:rsid w:val="005C305A"/>
    <w:rsid w:val="005D05BF"/>
    <w:rsid w:val="005D6CD3"/>
    <w:rsid w:val="005E6186"/>
    <w:rsid w:val="005E6C95"/>
    <w:rsid w:val="005F1814"/>
    <w:rsid w:val="00615C92"/>
    <w:rsid w:val="00617D02"/>
    <w:rsid w:val="00622B47"/>
    <w:rsid w:val="00627135"/>
    <w:rsid w:val="006325E9"/>
    <w:rsid w:val="006443CE"/>
    <w:rsid w:val="00647A39"/>
    <w:rsid w:val="00652BCE"/>
    <w:rsid w:val="006635DA"/>
    <w:rsid w:val="00673024"/>
    <w:rsid w:val="00674A2C"/>
    <w:rsid w:val="00681820"/>
    <w:rsid w:val="00686D1E"/>
    <w:rsid w:val="006A674C"/>
    <w:rsid w:val="006B1C37"/>
    <w:rsid w:val="006C3CB7"/>
    <w:rsid w:val="006C5491"/>
    <w:rsid w:val="006D11E8"/>
    <w:rsid w:val="006D196F"/>
    <w:rsid w:val="006D352F"/>
    <w:rsid w:val="006D3A89"/>
    <w:rsid w:val="006D446F"/>
    <w:rsid w:val="006E639B"/>
    <w:rsid w:val="006F173E"/>
    <w:rsid w:val="0070178C"/>
    <w:rsid w:val="00712479"/>
    <w:rsid w:val="007150F7"/>
    <w:rsid w:val="00730CC4"/>
    <w:rsid w:val="00737996"/>
    <w:rsid w:val="007445F4"/>
    <w:rsid w:val="007535CA"/>
    <w:rsid w:val="00757178"/>
    <w:rsid w:val="0079406D"/>
    <w:rsid w:val="0079540C"/>
    <w:rsid w:val="00795FCE"/>
    <w:rsid w:val="00797CC5"/>
    <w:rsid w:val="007A18C9"/>
    <w:rsid w:val="007B2523"/>
    <w:rsid w:val="007B78E7"/>
    <w:rsid w:val="007C038C"/>
    <w:rsid w:val="007C6B23"/>
    <w:rsid w:val="007D0AE7"/>
    <w:rsid w:val="007E4AFA"/>
    <w:rsid w:val="007F62AB"/>
    <w:rsid w:val="007F6AAF"/>
    <w:rsid w:val="007F7ADD"/>
    <w:rsid w:val="0080072B"/>
    <w:rsid w:val="00805CA7"/>
    <w:rsid w:val="0080770D"/>
    <w:rsid w:val="00812F5E"/>
    <w:rsid w:val="008257E7"/>
    <w:rsid w:val="00830539"/>
    <w:rsid w:val="00830550"/>
    <w:rsid w:val="008333B9"/>
    <w:rsid w:val="00842EF7"/>
    <w:rsid w:val="00845C5C"/>
    <w:rsid w:val="00852B89"/>
    <w:rsid w:val="00857B10"/>
    <w:rsid w:val="008600F2"/>
    <w:rsid w:val="008730EA"/>
    <w:rsid w:val="008812CA"/>
    <w:rsid w:val="00886ACB"/>
    <w:rsid w:val="00893EA6"/>
    <w:rsid w:val="008A61EC"/>
    <w:rsid w:val="008B13BE"/>
    <w:rsid w:val="008B3B29"/>
    <w:rsid w:val="008C047C"/>
    <w:rsid w:val="008C1AAB"/>
    <w:rsid w:val="008C1C83"/>
    <w:rsid w:val="008D7E97"/>
    <w:rsid w:val="008F2C36"/>
    <w:rsid w:val="008F6505"/>
    <w:rsid w:val="00914462"/>
    <w:rsid w:val="00922814"/>
    <w:rsid w:val="00927E4C"/>
    <w:rsid w:val="0093405E"/>
    <w:rsid w:val="0093773E"/>
    <w:rsid w:val="00951058"/>
    <w:rsid w:val="00953857"/>
    <w:rsid w:val="009671B9"/>
    <w:rsid w:val="0098428B"/>
    <w:rsid w:val="009B3999"/>
    <w:rsid w:val="009D2326"/>
    <w:rsid w:val="00A005D8"/>
    <w:rsid w:val="00A02120"/>
    <w:rsid w:val="00A26D19"/>
    <w:rsid w:val="00A4474E"/>
    <w:rsid w:val="00A47D24"/>
    <w:rsid w:val="00A513D0"/>
    <w:rsid w:val="00A6282C"/>
    <w:rsid w:val="00A85385"/>
    <w:rsid w:val="00A87C3E"/>
    <w:rsid w:val="00A97C73"/>
    <w:rsid w:val="00AB2A9A"/>
    <w:rsid w:val="00AE025C"/>
    <w:rsid w:val="00AF0C04"/>
    <w:rsid w:val="00AF2E08"/>
    <w:rsid w:val="00B078D0"/>
    <w:rsid w:val="00B27730"/>
    <w:rsid w:val="00B349AE"/>
    <w:rsid w:val="00B41396"/>
    <w:rsid w:val="00B556D3"/>
    <w:rsid w:val="00B6342A"/>
    <w:rsid w:val="00B63FCB"/>
    <w:rsid w:val="00B66EF7"/>
    <w:rsid w:val="00B717F1"/>
    <w:rsid w:val="00B73517"/>
    <w:rsid w:val="00B75988"/>
    <w:rsid w:val="00B85033"/>
    <w:rsid w:val="00B9080C"/>
    <w:rsid w:val="00BA14D2"/>
    <w:rsid w:val="00BA4591"/>
    <w:rsid w:val="00BB2EA4"/>
    <w:rsid w:val="00BB3D81"/>
    <w:rsid w:val="00BB5D7B"/>
    <w:rsid w:val="00BC65EF"/>
    <w:rsid w:val="00BC6B49"/>
    <w:rsid w:val="00BC7521"/>
    <w:rsid w:val="00BD39A7"/>
    <w:rsid w:val="00BE3384"/>
    <w:rsid w:val="00BE77F4"/>
    <w:rsid w:val="00BE7ED9"/>
    <w:rsid w:val="00BF2B15"/>
    <w:rsid w:val="00BF4074"/>
    <w:rsid w:val="00BF6FA3"/>
    <w:rsid w:val="00BF77A2"/>
    <w:rsid w:val="00C20199"/>
    <w:rsid w:val="00C223BF"/>
    <w:rsid w:val="00C406DA"/>
    <w:rsid w:val="00C54475"/>
    <w:rsid w:val="00C54D83"/>
    <w:rsid w:val="00C66039"/>
    <w:rsid w:val="00C71C8A"/>
    <w:rsid w:val="00C85F3D"/>
    <w:rsid w:val="00CA135E"/>
    <w:rsid w:val="00CA4DD5"/>
    <w:rsid w:val="00CB07C5"/>
    <w:rsid w:val="00CB0BED"/>
    <w:rsid w:val="00CB5876"/>
    <w:rsid w:val="00CC06D2"/>
    <w:rsid w:val="00CC2ED9"/>
    <w:rsid w:val="00CD3FCA"/>
    <w:rsid w:val="00CD5C8C"/>
    <w:rsid w:val="00CD604F"/>
    <w:rsid w:val="00CD6D17"/>
    <w:rsid w:val="00CD6E21"/>
    <w:rsid w:val="00CF6943"/>
    <w:rsid w:val="00D039EB"/>
    <w:rsid w:val="00D03A71"/>
    <w:rsid w:val="00D04CC2"/>
    <w:rsid w:val="00D2443B"/>
    <w:rsid w:val="00D34BD0"/>
    <w:rsid w:val="00D40F64"/>
    <w:rsid w:val="00D43849"/>
    <w:rsid w:val="00D45BBC"/>
    <w:rsid w:val="00D4782B"/>
    <w:rsid w:val="00D527A1"/>
    <w:rsid w:val="00D61FAB"/>
    <w:rsid w:val="00D6355C"/>
    <w:rsid w:val="00D739DC"/>
    <w:rsid w:val="00D753D5"/>
    <w:rsid w:val="00D775F3"/>
    <w:rsid w:val="00DC0F06"/>
    <w:rsid w:val="00DD6B3D"/>
    <w:rsid w:val="00DE2235"/>
    <w:rsid w:val="00DF226A"/>
    <w:rsid w:val="00DF659B"/>
    <w:rsid w:val="00DF7112"/>
    <w:rsid w:val="00E01687"/>
    <w:rsid w:val="00E03B78"/>
    <w:rsid w:val="00E03EAA"/>
    <w:rsid w:val="00E17B9E"/>
    <w:rsid w:val="00E431DD"/>
    <w:rsid w:val="00E55387"/>
    <w:rsid w:val="00E60E1F"/>
    <w:rsid w:val="00E65F7B"/>
    <w:rsid w:val="00E8364F"/>
    <w:rsid w:val="00E87EEA"/>
    <w:rsid w:val="00E90C28"/>
    <w:rsid w:val="00E9246E"/>
    <w:rsid w:val="00E92B7D"/>
    <w:rsid w:val="00E93E37"/>
    <w:rsid w:val="00EA389C"/>
    <w:rsid w:val="00EB1C5C"/>
    <w:rsid w:val="00ED5BA2"/>
    <w:rsid w:val="00EE190A"/>
    <w:rsid w:val="00F059B5"/>
    <w:rsid w:val="00F12EEA"/>
    <w:rsid w:val="00F223D2"/>
    <w:rsid w:val="00F23CE9"/>
    <w:rsid w:val="00F24584"/>
    <w:rsid w:val="00F27521"/>
    <w:rsid w:val="00F277E6"/>
    <w:rsid w:val="00F30EDA"/>
    <w:rsid w:val="00F70724"/>
    <w:rsid w:val="00F720C5"/>
    <w:rsid w:val="00F7689E"/>
    <w:rsid w:val="00F8344A"/>
    <w:rsid w:val="00F83CF1"/>
    <w:rsid w:val="00F83FD3"/>
    <w:rsid w:val="00F863A5"/>
    <w:rsid w:val="00F92F2E"/>
    <w:rsid w:val="00F943A7"/>
    <w:rsid w:val="00F96F71"/>
    <w:rsid w:val="00FB4D3D"/>
    <w:rsid w:val="00FC1AF3"/>
    <w:rsid w:val="00FD1A7A"/>
    <w:rsid w:val="00FD2DFD"/>
    <w:rsid w:val="00FD5105"/>
    <w:rsid w:val="00FD7276"/>
    <w:rsid w:val="00FD7B63"/>
    <w:rsid w:val="00FE400D"/>
    <w:rsid w:val="00FF1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5A51B"/>
  <w15:chartTrackingRefBased/>
  <w15:docId w15:val="{C6454EF3-6FDB-4608-AE19-36FC8F21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63A"/>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663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3D663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711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F7112"/>
    <w:rPr>
      <w:rFonts w:ascii="Calibri" w:eastAsia="Calibri" w:hAnsi="Calibri" w:cs="Times New Roman"/>
    </w:rPr>
  </w:style>
  <w:style w:type="paragraph" w:styleId="a6">
    <w:name w:val="footer"/>
    <w:basedOn w:val="a"/>
    <w:link w:val="a7"/>
    <w:uiPriority w:val="99"/>
    <w:unhideWhenUsed/>
    <w:rsid w:val="00DF711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7112"/>
    <w:rPr>
      <w:rFonts w:ascii="Calibri" w:eastAsia="Calibri" w:hAnsi="Calibri" w:cs="Times New Roman"/>
    </w:rPr>
  </w:style>
  <w:style w:type="character" w:styleId="a8">
    <w:name w:val="annotation reference"/>
    <w:basedOn w:val="a0"/>
    <w:uiPriority w:val="99"/>
    <w:semiHidden/>
    <w:unhideWhenUsed/>
    <w:rsid w:val="003D2017"/>
    <w:rPr>
      <w:sz w:val="16"/>
      <w:szCs w:val="16"/>
    </w:rPr>
  </w:style>
  <w:style w:type="paragraph" w:styleId="a9">
    <w:name w:val="annotation text"/>
    <w:basedOn w:val="a"/>
    <w:link w:val="aa"/>
    <w:uiPriority w:val="99"/>
    <w:semiHidden/>
    <w:unhideWhenUsed/>
    <w:rsid w:val="003D2017"/>
    <w:pPr>
      <w:spacing w:line="240" w:lineRule="auto"/>
    </w:pPr>
    <w:rPr>
      <w:sz w:val="20"/>
      <w:szCs w:val="20"/>
    </w:rPr>
  </w:style>
  <w:style w:type="character" w:customStyle="1" w:styleId="aa">
    <w:name w:val="Текст примечания Знак"/>
    <w:basedOn w:val="a0"/>
    <w:link w:val="a9"/>
    <w:uiPriority w:val="99"/>
    <w:semiHidden/>
    <w:rsid w:val="003D2017"/>
    <w:rPr>
      <w:rFonts w:ascii="Calibri" w:eastAsia="Calibri" w:hAnsi="Calibri" w:cs="Times New Roman"/>
      <w:sz w:val="20"/>
      <w:szCs w:val="20"/>
    </w:rPr>
  </w:style>
  <w:style w:type="paragraph" w:styleId="ab">
    <w:name w:val="annotation subject"/>
    <w:basedOn w:val="a9"/>
    <w:next w:val="a9"/>
    <w:link w:val="ac"/>
    <w:uiPriority w:val="99"/>
    <w:semiHidden/>
    <w:unhideWhenUsed/>
    <w:rsid w:val="003D2017"/>
    <w:rPr>
      <w:b/>
      <w:bCs/>
    </w:rPr>
  </w:style>
  <w:style w:type="character" w:customStyle="1" w:styleId="ac">
    <w:name w:val="Тема примечания Знак"/>
    <w:basedOn w:val="aa"/>
    <w:link w:val="ab"/>
    <w:uiPriority w:val="99"/>
    <w:semiHidden/>
    <w:rsid w:val="003D2017"/>
    <w:rPr>
      <w:rFonts w:ascii="Calibri" w:eastAsia="Calibri" w:hAnsi="Calibri" w:cs="Times New Roman"/>
      <w:b/>
      <w:bCs/>
      <w:sz w:val="20"/>
      <w:szCs w:val="20"/>
    </w:rPr>
  </w:style>
  <w:style w:type="character" w:styleId="ad">
    <w:name w:val="Strong"/>
    <w:basedOn w:val="a0"/>
    <w:uiPriority w:val="22"/>
    <w:qFormat/>
    <w:rsid w:val="00681820"/>
    <w:rPr>
      <w:b/>
      <w:bCs/>
    </w:rPr>
  </w:style>
  <w:style w:type="paragraph" w:styleId="ae">
    <w:name w:val="No Spacing"/>
    <w:uiPriority w:val="1"/>
    <w:qFormat/>
    <w:rsid w:val="005B31FF"/>
    <w:pPr>
      <w:spacing w:after="0" w:line="240" w:lineRule="auto"/>
    </w:pPr>
    <w:rPr>
      <w:rFonts w:ascii="Calibri" w:eastAsia="Calibri" w:hAnsi="Calibri" w:cs="Times New Roman"/>
    </w:rPr>
  </w:style>
  <w:style w:type="paragraph" w:customStyle="1" w:styleId="af">
    <w:name w:val="Знак Знак Знак Знак Знак Знак Знак Знак Знак"/>
    <w:basedOn w:val="a"/>
    <w:rsid w:val="00674A2C"/>
    <w:pPr>
      <w:spacing w:after="0" w:line="240" w:lineRule="auto"/>
    </w:pPr>
    <w:rPr>
      <w:rFonts w:ascii="Verdana" w:eastAsia="Times New Roman" w:hAnsi="Verdana" w:cs="Verdana"/>
      <w:sz w:val="20"/>
      <w:szCs w:val="20"/>
      <w:lang w:val="en-US"/>
    </w:rPr>
  </w:style>
  <w:style w:type="paragraph" w:customStyle="1" w:styleId="af0">
    <w:name w:val="Знак Знак Знак Знак Знак Знак Знак Знак Знак"/>
    <w:basedOn w:val="a"/>
    <w:rsid w:val="003903B4"/>
    <w:pPr>
      <w:spacing w:after="0" w:line="240" w:lineRule="auto"/>
    </w:pPr>
    <w:rPr>
      <w:rFonts w:ascii="Verdana" w:eastAsia="Times New Roman" w:hAnsi="Verdana" w:cs="Verdana"/>
      <w:sz w:val="20"/>
      <w:szCs w:val="20"/>
      <w:lang w:val="en-US"/>
    </w:rPr>
  </w:style>
  <w:style w:type="paragraph" w:styleId="2">
    <w:name w:val="Body Text Indent 2"/>
    <w:basedOn w:val="a"/>
    <w:link w:val="20"/>
    <w:uiPriority w:val="99"/>
    <w:semiHidden/>
    <w:unhideWhenUsed/>
    <w:rsid w:val="00953857"/>
    <w:pPr>
      <w:spacing w:after="120" w:line="480" w:lineRule="auto"/>
      <w:ind w:left="283"/>
    </w:pPr>
  </w:style>
  <w:style w:type="character" w:customStyle="1" w:styleId="20">
    <w:name w:val="Основной текст с отступом 2 Знак"/>
    <w:basedOn w:val="a0"/>
    <w:link w:val="2"/>
    <w:uiPriority w:val="99"/>
    <w:semiHidden/>
    <w:rsid w:val="00953857"/>
    <w:rPr>
      <w:rFonts w:ascii="Calibri" w:eastAsia="Calibri" w:hAnsi="Calibri" w:cs="Times New Roman"/>
    </w:rPr>
  </w:style>
  <w:style w:type="paragraph" w:customStyle="1" w:styleId="af1">
    <w:name w:val="Знак Знак Знак Знак Знак Знак Знак Знак Знак"/>
    <w:basedOn w:val="a"/>
    <w:rsid w:val="007B2523"/>
    <w:pPr>
      <w:spacing w:after="0" w:line="240" w:lineRule="auto"/>
    </w:pPr>
    <w:rPr>
      <w:rFonts w:ascii="Verdana" w:eastAsia="Times New Roman" w:hAnsi="Verdana" w:cs="Verdana"/>
      <w:sz w:val="20"/>
      <w:szCs w:val="20"/>
      <w:lang w:val="en-US"/>
    </w:rPr>
  </w:style>
  <w:style w:type="paragraph" w:styleId="af2">
    <w:name w:val="Body Text"/>
    <w:basedOn w:val="a"/>
    <w:link w:val="af3"/>
    <w:uiPriority w:val="99"/>
    <w:semiHidden/>
    <w:unhideWhenUsed/>
    <w:rsid w:val="00131CA6"/>
    <w:pPr>
      <w:spacing w:after="120"/>
    </w:pPr>
  </w:style>
  <w:style w:type="character" w:customStyle="1" w:styleId="af3">
    <w:name w:val="Основной текст Знак"/>
    <w:basedOn w:val="a0"/>
    <w:link w:val="af2"/>
    <w:uiPriority w:val="99"/>
    <w:semiHidden/>
    <w:rsid w:val="00131CA6"/>
    <w:rPr>
      <w:rFonts w:ascii="Calibri" w:eastAsia="Calibri" w:hAnsi="Calibri" w:cs="Times New Roman"/>
    </w:rPr>
  </w:style>
  <w:style w:type="table" w:customStyle="1" w:styleId="21">
    <w:name w:val="Сетка таблицы2"/>
    <w:basedOn w:val="a1"/>
    <w:next w:val="a3"/>
    <w:uiPriority w:val="59"/>
    <w:rsid w:val="00C223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08392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08392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w:basedOn w:val="a"/>
    <w:rsid w:val="00FB4D3D"/>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008660">
      <w:bodyDiv w:val="1"/>
      <w:marLeft w:val="0"/>
      <w:marRight w:val="0"/>
      <w:marTop w:val="0"/>
      <w:marBottom w:val="0"/>
      <w:divBdr>
        <w:top w:val="none" w:sz="0" w:space="0" w:color="auto"/>
        <w:left w:val="none" w:sz="0" w:space="0" w:color="auto"/>
        <w:bottom w:val="none" w:sz="0" w:space="0" w:color="auto"/>
        <w:right w:val="none" w:sz="0" w:space="0" w:color="auto"/>
      </w:divBdr>
    </w:div>
    <w:div w:id="749889155">
      <w:bodyDiv w:val="1"/>
      <w:marLeft w:val="0"/>
      <w:marRight w:val="0"/>
      <w:marTop w:val="0"/>
      <w:marBottom w:val="0"/>
      <w:divBdr>
        <w:top w:val="none" w:sz="0" w:space="0" w:color="auto"/>
        <w:left w:val="none" w:sz="0" w:space="0" w:color="auto"/>
        <w:bottom w:val="none" w:sz="0" w:space="0" w:color="auto"/>
        <w:right w:val="none" w:sz="0" w:space="0" w:color="auto"/>
      </w:divBdr>
    </w:div>
    <w:div w:id="11363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7396F-46C2-43E6-BB68-785950B4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2326</TotalTime>
  <Pages>1</Pages>
  <Words>7719</Words>
  <Characters>44004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175</cp:revision>
  <cp:lastPrinted>2024-11-29T07:43:00Z</cp:lastPrinted>
  <dcterms:created xsi:type="dcterms:W3CDTF">2021-11-29T11:06:00Z</dcterms:created>
  <dcterms:modified xsi:type="dcterms:W3CDTF">2024-12-03T06:59:00Z</dcterms:modified>
</cp:coreProperties>
</file>