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6AFD" w14:textId="77777777" w:rsidR="00B46C6C" w:rsidRPr="00B46C6C" w:rsidRDefault="00B46C6C" w:rsidP="00B46C6C">
      <w:pPr>
        <w:pStyle w:val="a3"/>
        <w:ind w:firstLine="4253"/>
        <w:rPr>
          <w:rFonts w:ascii="Times New Roman" w:hAnsi="Times New Roman"/>
          <w:lang w:eastAsia="ru-RU"/>
        </w:rPr>
      </w:pPr>
      <w:r w:rsidRPr="00B46C6C">
        <w:rPr>
          <w:rFonts w:ascii="Times New Roman" w:hAnsi="Times New Roman"/>
          <w:lang w:eastAsia="ru-RU"/>
        </w:rPr>
        <w:t>Утверждено</w:t>
      </w:r>
    </w:p>
    <w:p w14:paraId="7D39430C" w14:textId="3C297751" w:rsidR="00B46C6C" w:rsidRPr="00B46C6C" w:rsidRDefault="00B46C6C" w:rsidP="00B46C6C">
      <w:pPr>
        <w:pStyle w:val="a3"/>
        <w:ind w:firstLine="4253"/>
        <w:rPr>
          <w:rFonts w:ascii="Times New Roman" w:hAnsi="Times New Roman"/>
          <w:lang w:eastAsia="ru-RU"/>
        </w:rPr>
      </w:pPr>
      <w:r w:rsidRPr="00B46C6C">
        <w:rPr>
          <w:rFonts w:ascii="Times New Roman" w:hAnsi="Times New Roman"/>
          <w:lang w:eastAsia="ru-RU"/>
        </w:rPr>
        <w:t xml:space="preserve">Решением </w:t>
      </w:r>
      <w:r w:rsidR="00893730">
        <w:rPr>
          <w:rFonts w:ascii="Times New Roman" w:hAnsi="Times New Roman"/>
          <w:lang w:eastAsia="ru-RU"/>
        </w:rPr>
        <w:t>Дубровского</w:t>
      </w:r>
      <w:r w:rsidRPr="00B46C6C">
        <w:rPr>
          <w:rFonts w:ascii="Times New Roman" w:hAnsi="Times New Roman"/>
          <w:lang w:eastAsia="ru-RU"/>
        </w:rPr>
        <w:t xml:space="preserve"> районного Совета</w:t>
      </w:r>
    </w:p>
    <w:p w14:paraId="18CE2D15" w14:textId="77777777" w:rsidR="00B46C6C" w:rsidRPr="00B46C6C" w:rsidRDefault="00B46C6C" w:rsidP="00B46C6C">
      <w:pPr>
        <w:pStyle w:val="a3"/>
        <w:ind w:firstLine="4253"/>
        <w:rPr>
          <w:rFonts w:ascii="Times New Roman" w:hAnsi="Times New Roman"/>
          <w:lang w:eastAsia="ru-RU"/>
        </w:rPr>
      </w:pPr>
      <w:r w:rsidRPr="00B46C6C">
        <w:rPr>
          <w:rFonts w:ascii="Times New Roman" w:hAnsi="Times New Roman"/>
          <w:lang w:eastAsia="ru-RU"/>
        </w:rPr>
        <w:t>народных депутатов</w:t>
      </w:r>
    </w:p>
    <w:p w14:paraId="38A42CB6" w14:textId="0264B5C3" w:rsidR="00B46C6C" w:rsidRDefault="002E479E" w:rsidP="00B46C6C">
      <w:pPr>
        <w:pStyle w:val="a3"/>
        <w:ind w:firstLine="425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776179">
        <w:rPr>
          <w:rFonts w:ascii="Times New Roman" w:hAnsi="Times New Roman"/>
          <w:lang w:eastAsia="ru-RU"/>
        </w:rPr>
        <w:t>29.02.</w:t>
      </w:r>
      <w:r w:rsidR="00B46C6C" w:rsidRPr="00B46C6C">
        <w:rPr>
          <w:rFonts w:ascii="Times New Roman" w:hAnsi="Times New Roman"/>
          <w:lang w:eastAsia="ru-RU"/>
        </w:rPr>
        <w:t xml:space="preserve"> 202</w:t>
      </w:r>
      <w:r w:rsidR="00893730">
        <w:rPr>
          <w:rFonts w:ascii="Times New Roman" w:hAnsi="Times New Roman"/>
          <w:lang w:eastAsia="ru-RU"/>
        </w:rPr>
        <w:t xml:space="preserve">4 </w:t>
      </w:r>
      <w:r w:rsidR="00B46C6C" w:rsidRPr="00B46C6C">
        <w:rPr>
          <w:rFonts w:ascii="Times New Roman" w:hAnsi="Times New Roman"/>
          <w:lang w:eastAsia="ru-RU"/>
        </w:rPr>
        <w:t>года №</w:t>
      </w:r>
      <w:r w:rsidR="004357F0">
        <w:rPr>
          <w:rFonts w:ascii="Times New Roman" w:hAnsi="Times New Roman"/>
          <w:lang w:eastAsia="ru-RU"/>
        </w:rPr>
        <w:t xml:space="preserve"> </w:t>
      </w:r>
      <w:r w:rsidR="00776179">
        <w:rPr>
          <w:rFonts w:ascii="Times New Roman" w:hAnsi="Times New Roman"/>
          <w:lang w:eastAsia="ru-RU"/>
        </w:rPr>
        <w:t>373-7</w:t>
      </w:r>
    </w:p>
    <w:p w14:paraId="0D5410CC" w14:textId="77777777" w:rsidR="00C65283" w:rsidRDefault="00C65283" w:rsidP="00B46C6C">
      <w:pPr>
        <w:pStyle w:val="a3"/>
        <w:ind w:firstLine="4253"/>
        <w:rPr>
          <w:rFonts w:ascii="Times New Roman" w:hAnsi="Times New Roman"/>
          <w:lang w:eastAsia="ru-RU"/>
        </w:rPr>
      </w:pPr>
    </w:p>
    <w:p w14:paraId="6D150AF1" w14:textId="77777777" w:rsidR="00C65283" w:rsidRDefault="00C65283" w:rsidP="00B46C6C">
      <w:pPr>
        <w:pStyle w:val="a3"/>
        <w:ind w:firstLine="4253"/>
        <w:rPr>
          <w:rFonts w:ascii="Times New Roman" w:hAnsi="Times New Roman"/>
          <w:lang w:eastAsia="ru-RU"/>
        </w:rPr>
      </w:pPr>
    </w:p>
    <w:p w14:paraId="5B51BF87" w14:textId="77777777" w:rsidR="00C65283" w:rsidRDefault="00C65283" w:rsidP="00B46C6C">
      <w:pPr>
        <w:pStyle w:val="a3"/>
        <w:ind w:firstLine="4253"/>
        <w:rPr>
          <w:rFonts w:ascii="Times New Roman" w:hAnsi="Times New Roman"/>
          <w:lang w:eastAsia="ru-RU"/>
        </w:rPr>
      </w:pPr>
    </w:p>
    <w:p w14:paraId="6A2D812C" w14:textId="77777777" w:rsidR="00C65283" w:rsidRDefault="00C65283" w:rsidP="00B46C6C">
      <w:pPr>
        <w:pStyle w:val="a3"/>
        <w:ind w:firstLine="4253"/>
        <w:rPr>
          <w:rFonts w:ascii="Times New Roman" w:hAnsi="Times New Roman"/>
          <w:lang w:eastAsia="ru-RU"/>
        </w:rPr>
      </w:pPr>
    </w:p>
    <w:p w14:paraId="6EC15ABC" w14:textId="77777777" w:rsidR="00C65283" w:rsidRPr="00C65283" w:rsidRDefault="002E479E" w:rsidP="00C65283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32"/>
          <w:szCs w:val="32"/>
        </w:rPr>
        <w:t xml:space="preserve">                                             </w:t>
      </w:r>
      <w:r w:rsidR="00C65283" w:rsidRPr="00C65283">
        <w:rPr>
          <w:rFonts w:ascii="Times New Roman" w:eastAsiaTheme="minorHAnsi" w:hAnsi="Times New Roman"/>
          <w:b/>
          <w:bCs/>
          <w:sz w:val="32"/>
          <w:szCs w:val="32"/>
        </w:rPr>
        <w:t>Положение</w:t>
      </w:r>
    </w:p>
    <w:p w14:paraId="0AC2D1C4" w14:textId="72496C27" w:rsidR="00C65283" w:rsidRPr="00C65283" w:rsidRDefault="00C65283" w:rsidP="00BC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5283">
        <w:rPr>
          <w:rFonts w:ascii="Times New Roman" w:eastAsiaTheme="minorHAnsi" w:hAnsi="Times New Roman"/>
          <w:sz w:val="28"/>
          <w:szCs w:val="28"/>
        </w:rPr>
        <w:t xml:space="preserve">о порядке проведения Контрольно-счетной палатой </w:t>
      </w:r>
      <w:r w:rsidR="00893730">
        <w:rPr>
          <w:rFonts w:ascii="Times New Roman" w:eastAsiaTheme="minorHAnsi" w:hAnsi="Times New Roman"/>
          <w:sz w:val="28"/>
          <w:szCs w:val="28"/>
        </w:rPr>
        <w:t>Дубровского</w:t>
      </w:r>
      <w:r w:rsidRPr="00C65283">
        <w:rPr>
          <w:rFonts w:ascii="Times New Roman" w:eastAsiaTheme="minorHAnsi" w:hAnsi="Times New Roman"/>
          <w:sz w:val="28"/>
          <w:szCs w:val="28"/>
        </w:rPr>
        <w:t xml:space="preserve"> района </w:t>
      </w:r>
      <w:bookmarkStart w:id="0" w:name="_Hlk156811020"/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bookmarkEnd w:id="0"/>
    </w:p>
    <w:p w14:paraId="6EF5FC3B" w14:textId="77777777" w:rsidR="00B46C6C" w:rsidRPr="00C65283" w:rsidRDefault="00C65283" w:rsidP="006D5B5D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5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B46C6C" w:rsidRPr="00C65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Общие положения</w:t>
      </w:r>
    </w:p>
    <w:p w14:paraId="6DDA4DD4" w14:textId="55E2C459" w:rsidR="00B46C6C" w:rsidRDefault="00B46C6C" w:rsidP="006D5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65283"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Настоящее Положение </w:t>
      </w:r>
      <w:r w:rsidR="00C65283" w:rsidRPr="00C65283">
        <w:rPr>
          <w:rFonts w:ascii="Times New Roman" w:eastAsiaTheme="minorHAnsi" w:hAnsi="Times New Roman"/>
          <w:sz w:val="28"/>
          <w:szCs w:val="28"/>
        </w:rPr>
        <w:t xml:space="preserve">о порядке проведения Контрольно-счетной палатой </w:t>
      </w:r>
      <w:r w:rsidR="00893730">
        <w:rPr>
          <w:rFonts w:ascii="Times New Roman" w:eastAsiaTheme="minorHAnsi" w:hAnsi="Times New Roman"/>
          <w:sz w:val="28"/>
          <w:szCs w:val="28"/>
        </w:rPr>
        <w:t>Дубровского</w:t>
      </w:r>
      <w:r w:rsidR="00C65283" w:rsidRPr="00C65283">
        <w:rPr>
          <w:rFonts w:ascii="Times New Roman" w:eastAsiaTheme="minorHAnsi" w:hAnsi="Times New Roman"/>
          <w:sz w:val="28"/>
          <w:szCs w:val="28"/>
        </w:rPr>
        <w:t xml:space="preserve"> района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BC7A37" w:rsidRPr="00C65283">
        <w:rPr>
          <w:rFonts w:ascii="Times New Roman" w:eastAsiaTheme="minorHAnsi" w:hAnsi="Times New Roman"/>
          <w:sz w:val="28"/>
          <w:szCs w:val="28"/>
        </w:rPr>
        <w:t xml:space="preserve"> </w:t>
      </w:r>
      <w:r w:rsidR="00C65283" w:rsidRPr="00C65283">
        <w:rPr>
          <w:rFonts w:ascii="Times New Roman" w:eastAsiaTheme="minorHAnsi" w:hAnsi="Times New Roman"/>
          <w:sz w:val="28"/>
          <w:szCs w:val="28"/>
        </w:rPr>
        <w:t xml:space="preserve">(Далее Положение) </w:t>
      </w:r>
      <w:r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</w:t>
      </w:r>
      <w:r w:rsidR="00C65283"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 w:rsidR="00C65283"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требованиями:</w:t>
      </w:r>
      <w:r w:rsidR="00D16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ч.2 ст.9 Федерального закона  от  07.02.2011 N 6-ФЗ "Об общих принципах организации и деятельности контрольно-счетных органов субъектов Российской Федерации и муниципальных образований", п.2 ст.157 Бюджетного кодекса РФ,  ст.8 Положения  о Контрольно-счетной палате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 w:rsidRPr="00C65283">
        <w:rPr>
          <w:rFonts w:ascii="Times New Roman" w:hAnsi="Times New Roman"/>
          <w:sz w:val="28"/>
          <w:szCs w:val="28"/>
        </w:rPr>
        <w:t xml:space="preserve">  района, утвержденного   Решением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 w:rsidRPr="00C65283">
        <w:rPr>
          <w:rFonts w:ascii="Times New Roman" w:hAnsi="Times New Roman"/>
          <w:sz w:val="28"/>
          <w:szCs w:val="28"/>
        </w:rPr>
        <w:t xml:space="preserve">   районного Совета народных депутатов</w:t>
      </w:r>
      <w:r w:rsidR="00AA18EB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от </w:t>
      </w:r>
      <w:r w:rsidR="003C2412">
        <w:rPr>
          <w:rFonts w:ascii="Times New Roman" w:hAnsi="Times New Roman"/>
          <w:sz w:val="28"/>
          <w:szCs w:val="28"/>
        </w:rPr>
        <w:t>29</w:t>
      </w:r>
      <w:r w:rsidRPr="00C65283">
        <w:rPr>
          <w:rFonts w:ascii="Times New Roman" w:hAnsi="Times New Roman"/>
          <w:sz w:val="28"/>
          <w:szCs w:val="28"/>
        </w:rPr>
        <w:t xml:space="preserve"> октября 2021</w:t>
      </w:r>
      <w:r w:rsidR="00BC7A37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>года №</w:t>
      </w:r>
      <w:r w:rsidR="003C2412">
        <w:rPr>
          <w:rFonts w:ascii="Times New Roman" w:hAnsi="Times New Roman"/>
          <w:sz w:val="28"/>
          <w:szCs w:val="28"/>
        </w:rPr>
        <w:t xml:space="preserve"> 175-</w:t>
      </w:r>
      <w:r w:rsidR="00AA18EB" w:rsidRPr="00AA18EB">
        <w:rPr>
          <w:rFonts w:ascii="Times New Roman" w:hAnsi="Times New Roman"/>
          <w:sz w:val="28"/>
          <w:szCs w:val="28"/>
        </w:rPr>
        <w:t>7</w:t>
      </w:r>
      <w:r w:rsidR="00566244">
        <w:rPr>
          <w:rFonts w:ascii="Times New Roman" w:hAnsi="Times New Roman"/>
          <w:sz w:val="28"/>
          <w:szCs w:val="28"/>
        </w:rPr>
        <w:t xml:space="preserve">  в целях установления </w:t>
      </w:r>
      <w:r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общих правил и процедур проведения Контрольно-счетной палатой </w:t>
      </w:r>
      <w:r w:rsidR="0089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Дубровского</w:t>
      </w:r>
      <w:r w:rsidRPr="00C6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BC7A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(далее Контрольно-счетная палата)</w:t>
      </w:r>
      <w:r w:rsidRPr="00C6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5519DF">
        <w:rPr>
          <w:rFonts w:ascii="Times New Roman" w:eastAsiaTheme="minorHAnsi" w:hAnsi="Times New Roman"/>
          <w:sz w:val="28"/>
          <w:szCs w:val="28"/>
        </w:rPr>
        <w:t>,</w:t>
      </w:r>
      <w:r w:rsidR="005519DF" w:rsidRPr="00C65283">
        <w:rPr>
          <w:rFonts w:ascii="Times New Roman" w:hAnsi="Times New Roman"/>
          <w:sz w:val="28"/>
          <w:szCs w:val="28"/>
        </w:rPr>
        <w:t xml:space="preserve"> включая</w:t>
      </w:r>
      <w:r w:rsidRPr="00C65283">
        <w:rPr>
          <w:rFonts w:ascii="Times New Roman" w:hAnsi="Times New Roman"/>
          <w:sz w:val="28"/>
          <w:szCs w:val="28"/>
        </w:rPr>
        <w:t xml:space="preserve"> обоснованность финансово-экономических обоснований в части, касающейся расходных обязательств муниципального образования, а также муниципальных программ.</w:t>
      </w:r>
    </w:p>
    <w:p w14:paraId="6AE8BB85" w14:textId="1415267E" w:rsidR="005519DF" w:rsidRPr="00C65283" w:rsidRDefault="005519DF" w:rsidP="006D5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BC7A37">
        <w:rPr>
          <w:rFonts w:ascii="Times New Roman" w:eastAsiaTheme="minorHAnsi" w:hAnsi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2E479E">
        <w:rPr>
          <w:rFonts w:ascii="Times New Roman" w:hAnsi="Times New Roman"/>
          <w:sz w:val="28"/>
          <w:szCs w:val="28"/>
        </w:rPr>
        <w:t xml:space="preserve"> - изучение</w:t>
      </w:r>
      <w:r>
        <w:rPr>
          <w:rFonts w:ascii="Times New Roman" w:hAnsi="Times New Roman"/>
          <w:sz w:val="28"/>
          <w:szCs w:val="28"/>
        </w:rPr>
        <w:t>,</w:t>
      </w:r>
      <w:r w:rsidR="002E4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и оценка проектов </w:t>
      </w:r>
      <w:r w:rsidRPr="00C65283">
        <w:rPr>
          <w:rFonts w:ascii="Times New Roman" w:eastAsiaTheme="minorHAnsi" w:hAnsi="Times New Roman"/>
          <w:sz w:val="28"/>
          <w:szCs w:val="28"/>
        </w:rPr>
        <w:t>муниципальн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="00BC7A3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65283">
        <w:rPr>
          <w:rFonts w:ascii="Times New Roman" w:eastAsiaTheme="minorHAnsi" w:hAnsi="Times New Roman"/>
          <w:sz w:val="28"/>
          <w:szCs w:val="28"/>
        </w:rPr>
        <w:t xml:space="preserve"> правовых актов и иных нормативных документов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на предмет их соответствия требованиям: </w:t>
      </w:r>
      <w:r>
        <w:rPr>
          <w:rFonts w:ascii="Times New Roman" w:eastAsiaTheme="minorHAnsi" w:hAnsi="Times New Roman"/>
          <w:sz w:val="28"/>
          <w:szCs w:val="28"/>
        </w:rPr>
        <w:lastRenderedPageBreak/>
        <w:t>законодательства Российской Федерации,</w:t>
      </w:r>
      <w:r w:rsidR="00017382">
        <w:rPr>
          <w:rFonts w:ascii="Times New Roman" w:eastAsiaTheme="minorHAnsi" w:hAnsi="Times New Roman"/>
          <w:sz w:val="28"/>
          <w:szCs w:val="28"/>
        </w:rPr>
        <w:t xml:space="preserve"> нормативных документов органов власти Брянской области </w:t>
      </w:r>
      <w:r w:rsidR="000A7E9A">
        <w:rPr>
          <w:rFonts w:ascii="Times New Roman" w:eastAsiaTheme="minorHAnsi" w:hAnsi="Times New Roman"/>
          <w:sz w:val="28"/>
          <w:szCs w:val="28"/>
        </w:rPr>
        <w:t>и муниципальных</w:t>
      </w:r>
      <w:r>
        <w:rPr>
          <w:rFonts w:ascii="Times New Roman" w:eastAsiaTheme="minorHAnsi" w:hAnsi="Times New Roman"/>
          <w:sz w:val="28"/>
          <w:szCs w:val="28"/>
        </w:rPr>
        <w:t xml:space="preserve"> правовых </w:t>
      </w:r>
      <w:r w:rsidR="000A7E9A">
        <w:rPr>
          <w:rFonts w:ascii="Times New Roman" w:eastAsiaTheme="minorHAnsi" w:hAnsi="Times New Roman"/>
          <w:sz w:val="28"/>
          <w:szCs w:val="28"/>
        </w:rPr>
        <w:t>актов органов</w:t>
      </w:r>
      <w:r w:rsidR="00017382">
        <w:rPr>
          <w:rFonts w:ascii="Times New Roman" w:eastAsiaTheme="minorHAnsi" w:hAnsi="Times New Roman"/>
          <w:sz w:val="28"/>
          <w:szCs w:val="28"/>
        </w:rPr>
        <w:t xml:space="preserve"> местного самоуправления муниципальных </w:t>
      </w:r>
      <w:r w:rsidR="000A7E9A">
        <w:rPr>
          <w:rFonts w:ascii="Times New Roman" w:eastAsiaTheme="minorHAnsi" w:hAnsi="Times New Roman"/>
          <w:sz w:val="28"/>
          <w:szCs w:val="28"/>
        </w:rPr>
        <w:t>образований при формировании</w:t>
      </w:r>
      <w:r w:rsidR="00017382">
        <w:rPr>
          <w:rFonts w:ascii="Times New Roman" w:eastAsiaTheme="minorHAnsi" w:hAnsi="Times New Roman"/>
          <w:sz w:val="28"/>
          <w:szCs w:val="28"/>
        </w:rPr>
        <w:t xml:space="preserve"> и использовании </w:t>
      </w:r>
      <w:r w:rsidR="00296A0F">
        <w:rPr>
          <w:rFonts w:ascii="Times New Roman" w:eastAsiaTheme="minorHAnsi" w:hAnsi="Times New Roman"/>
          <w:sz w:val="28"/>
          <w:szCs w:val="28"/>
        </w:rPr>
        <w:t>бюджетных средств</w:t>
      </w:r>
      <w:r w:rsidR="00017382">
        <w:rPr>
          <w:rFonts w:ascii="Times New Roman" w:eastAsiaTheme="minorHAnsi" w:hAnsi="Times New Roman"/>
          <w:sz w:val="28"/>
          <w:szCs w:val="28"/>
        </w:rPr>
        <w:t>,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="00017382">
        <w:rPr>
          <w:rFonts w:ascii="Times New Roman" w:eastAsiaTheme="minorHAnsi" w:hAnsi="Times New Roman"/>
          <w:sz w:val="28"/>
          <w:szCs w:val="28"/>
        </w:rPr>
        <w:t>муниципального имущества.</w:t>
      </w:r>
    </w:p>
    <w:p w14:paraId="7D6EC0BE" w14:textId="65305390" w:rsidR="00B46C6C" w:rsidRPr="00C65283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1.</w:t>
      </w:r>
      <w:r w:rsidR="006D5B5D">
        <w:rPr>
          <w:rFonts w:ascii="Times New Roman" w:hAnsi="Times New Roman"/>
          <w:sz w:val="28"/>
          <w:szCs w:val="28"/>
        </w:rPr>
        <w:t>3</w:t>
      </w:r>
      <w:r w:rsidRPr="00C65283">
        <w:rPr>
          <w:rFonts w:ascii="Times New Roman" w:hAnsi="Times New Roman"/>
          <w:sz w:val="28"/>
          <w:szCs w:val="28"/>
        </w:rPr>
        <w:t xml:space="preserve"> При организации и проведении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0E35B5">
        <w:rPr>
          <w:rFonts w:ascii="Times New Roman" w:eastAsiaTheme="minorHAnsi" w:hAnsi="Times New Roman"/>
          <w:sz w:val="28"/>
          <w:szCs w:val="28"/>
        </w:rPr>
        <w:t xml:space="preserve"> работники</w:t>
      </w:r>
      <w:r w:rsidRPr="00C65283">
        <w:rPr>
          <w:rFonts w:ascii="Times New Roman" w:hAnsi="Times New Roman"/>
          <w:sz w:val="28"/>
          <w:szCs w:val="28"/>
        </w:rPr>
        <w:t xml:space="preserve"> Контрольно-счетной палаты обязаны руководствоваться:</w:t>
      </w:r>
    </w:p>
    <w:p w14:paraId="1CE53ABA" w14:textId="77777777" w:rsidR="00B46C6C" w:rsidRPr="00C65283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14:paraId="210AB53C" w14:textId="77777777" w:rsidR="00B46C6C" w:rsidRPr="00C65283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14:paraId="32D77319" w14:textId="77777777" w:rsidR="00B46C6C" w:rsidRPr="00C65283" w:rsidRDefault="000E35B5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46C6C" w:rsidRPr="00C65283">
        <w:rPr>
          <w:rFonts w:ascii="Times New Roman" w:hAnsi="Times New Roman"/>
          <w:sz w:val="28"/>
          <w:szCs w:val="28"/>
        </w:rPr>
        <w:t>едеральными законами, нормативно-правовыми актами Российской Федерации;</w:t>
      </w:r>
    </w:p>
    <w:p w14:paraId="0E6757AF" w14:textId="396CCB2D" w:rsidR="00B46C6C" w:rsidRPr="00C65283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 xml:space="preserve">Положением о Контрольно-счетной палате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 w:rsidRPr="00C65283">
        <w:rPr>
          <w:rFonts w:ascii="Times New Roman" w:hAnsi="Times New Roman"/>
          <w:sz w:val="28"/>
          <w:szCs w:val="28"/>
        </w:rPr>
        <w:t xml:space="preserve"> района;</w:t>
      </w:r>
    </w:p>
    <w:p w14:paraId="2D9B80A2" w14:textId="1FD7BC6D" w:rsidR="000E35B5" w:rsidRDefault="000E35B5" w:rsidP="006D5B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6C6C" w:rsidRPr="00C65283">
        <w:rPr>
          <w:rFonts w:ascii="Times New Roman" w:hAnsi="Times New Roman"/>
          <w:sz w:val="28"/>
          <w:szCs w:val="28"/>
        </w:rPr>
        <w:t xml:space="preserve">ормативными документами органов местного самоуправления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области, нормативными документами органов местного самоуправления городских и сельских поселений входящих в состав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 w:rsidR="009F73E7">
        <w:rPr>
          <w:rFonts w:ascii="Times New Roman" w:hAnsi="Times New Roman"/>
          <w:sz w:val="28"/>
          <w:szCs w:val="28"/>
        </w:rPr>
        <w:t xml:space="preserve"> муниципального</w:t>
      </w:r>
      <w:r w:rsidR="002E4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Брянской области;</w:t>
      </w:r>
    </w:p>
    <w:p w14:paraId="41A29933" w14:textId="20F2A167" w:rsidR="000E35B5" w:rsidRDefault="000E35B5" w:rsidP="006D5B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о </w:t>
      </w:r>
      <w:r w:rsidRPr="00C65283">
        <w:rPr>
          <w:rFonts w:ascii="Times New Roman" w:eastAsiaTheme="minorHAnsi" w:hAnsi="Times New Roman"/>
          <w:sz w:val="28"/>
          <w:szCs w:val="28"/>
        </w:rPr>
        <w:t xml:space="preserve">порядке проведения Контрольно-счетной палатой </w:t>
      </w:r>
      <w:r w:rsidR="00893730">
        <w:rPr>
          <w:rFonts w:ascii="Times New Roman" w:eastAsiaTheme="minorHAnsi" w:hAnsi="Times New Roman"/>
          <w:sz w:val="28"/>
          <w:szCs w:val="28"/>
        </w:rPr>
        <w:t>Дубровского</w:t>
      </w:r>
      <w:r w:rsidRPr="00C65283">
        <w:rPr>
          <w:rFonts w:ascii="Times New Roman" w:eastAsiaTheme="minorHAnsi" w:hAnsi="Times New Roman"/>
          <w:sz w:val="28"/>
          <w:szCs w:val="28"/>
        </w:rPr>
        <w:t xml:space="preserve"> района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07B73907" w14:textId="5B482286" w:rsidR="00E108AF" w:rsidRDefault="000E35B5" w:rsidP="006D5B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Стандартами и методическими рекомендациями Контрольно-счетной палаты </w:t>
      </w:r>
      <w:r w:rsidR="00893730">
        <w:rPr>
          <w:rFonts w:ascii="Times New Roman" w:eastAsiaTheme="minorHAnsi" w:hAnsi="Times New Roman"/>
          <w:sz w:val="28"/>
          <w:szCs w:val="28"/>
        </w:rPr>
        <w:t>Дубровского</w:t>
      </w:r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="00E108AF">
        <w:rPr>
          <w:rFonts w:ascii="Times New Roman" w:eastAsiaTheme="minorHAnsi" w:hAnsi="Times New Roman"/>
          <w:sz w:val="28"/>
          <w:szCs w:val="28"/>
        </w:rPr>
        <w:t>.</w:t>
      </w:r>
    </w:p>
    <w:p w14:paraId="34B507C8" w14:textId="40A87C2A" w:rsidR="000E35B5" w:rsidRPr="008445DF" w:rsidRDefault="000E35B5" w:rsidP="006D5B5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8445DF">
        <w:rPr>
          <w:rFonts w:ascii="Times New Roman" w:hAnsi="Times New Roman"/>
          <w:sz w:val="28"/>
          <w:szCs w:val="28"/>
        </w:rPr>
        <w:t>1</w:t>
      </w:r>
      <w:r w:rsidR="00B46C6C" w:rsidRPr="008445DF">
        <w:rPr>
          <w:rFonts w:ascii="Times New Roman" w:hAnsi="Times New Roman"/>
          <w:sz w:val="28"/>
          <w:szCs w:val="28"/>
        </w:rPr>
        <w:t>.</w:t>
      </w:r>
      <w:r w:rsidR="006D5B5D">
        <w:rPr>
          <w:rFonts w:ascii="Times New Roman" w:hAnsi="Times New Roman"/>
          <w:sz w:val="28"/>
          <w:szCs w:val="28"/>
        </w:rPr>
        <w:t>4</w:t>
      </w:r>
      <w:r w:rsidRPr="008445DF">
        <w:rPr>
          <w:rFonts w:ascii="Times New Roman" w:hAnsi="Times New Roman"/>
          <w:sz w:val="28"/>
          <w:szCs w:val="28"/>
          <w:lang w:eastAsia="ru-RU"/>
        </w:rPr>
        <w:t xml:space="preserve"> Основания</w:t>
      </w:r>
      <w:r w:rsidR="00B46C6C" w:rsidRPr="008445DF">
        <w:rPr>
          <w:rFonts w:ascii="Times New Roman" w:hAnsi="Times New Roman"/>
          <w:sz w:val="28"/>
          <w:szCs w:val="28"/>
          <w:lang w:eastAsia="ru-RU"/>
        </w:rPr>
        <w:t xml:space="preserve"> проведения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E108AF">
        <w:rPr>
          <w:rFonts w:ascii="Times New Roman" w:eastAsiaTheme="minorHAnsi" w:hAnsi="Times New Roman"/>
          <w:sz w:val="28"/>
          <w:szCs w:val="28"/>
        </w:rPr>
        <w:t>.</w:t>
      </w:r>
    </w:p>
    <w:p w14:paraId="1FF852C8" w14:textId="73F3C247" w:rsidR="00B46C6C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t xml:space="preserve">Основанием для проведения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BF5C4E" w:rsidRPr="008445DF">
        <w:rPr>
          <w:rFonts w:ascii="Times New Roman" w:eastAsiaTheme="minorHAnsi" w:hAnsi="Times New Roman"/>
          <w:sz w:val="28"/>
          <w:szCs w:val="28"/>
        </w:rPr>
        <w:t xml:space="preserve"> </w:t>
      </w:r>
      <w:r w:rsidR="00BF5C4E" w:rsidRPr="008445DF">
        <w:rPr>
          <w:rFonts w:ascii="Times New Roman" w:hAnsi="Times New Roman"/>
          <w:sz w:val="28"/>
          <w:szCs w:val="28"/>
          <w:lang w:eastAsia="ru-RU"/>
        </w:rPr>
        <w:t>может</w:t>
      </w:r>
      <w:r w:rsidRPr="008445DF">
        <w:rPr>
          <w:rFonts w:ascii="Times New Roman" w:hAnsi="Times New Roman"/>
          <w:sz w:val="28"/>
          <w:szCs w:val="28"/>
          <w:lang w:eastAsia="ru-RU"/>
        </w:rPr>
        <w:t xml:space="preserve"> служить:</w:t>
      </w:r>
    </w:p>
    <w:p w14:paraId="148C954E" w14:textId="77777777" w:rsidR="00B46C6C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t>- поручение Главы района, Председателя районного Совета народных депутатов</w:t>
      </w:r>
    </w:p>
    <w:p w14:paraId="70489239" w14:textId="77777777" w:rsidR="00B46C6C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t>- поручение Районного Совета народных депутатов;</w:t>
      </w:r>
    </w:p>
    <w:p w14:paraId="2B1E7A16" w14:textId="643B05C0" w:rsidR="00B46C6C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t xml:space="preserve">- обращение органов местного самоуправления </w:t>
      </w:r>
      <w:r w:rsidR="00893730">
        <w:rPr>
          <w:rFonts w:ascii="Times New Roman" w:hAnsi="Times New Roman"/>
          <w:sz w:val="28"/>
          <w:szCs w:val="28"/>
          <w:lang w:eastAsia="ru-RU"/>
        </w:rPr>
        <w:t>Дубровского</w:t>
      </w:r>
      <w:r w:rsidRPr="008445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области;</w:t>
      </w:r>
    </w:p>
    <w:p w14:paraId="4B3E6EB1" w14:textId="77777777" w:rsidR="00B46C6C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lastRenderedPageBreak/>
        <w:t>- обращение органов местного самоуправления муниципальных образований поселений в рамках заключенных с ними соглашений;</w:t>
      </w:r>
    </w:p>
    <w:p w14:paraId="253219FB" w14:textId="60F2BCF6" w:rsidR="00E108AF" w:rsidRPr="008445DF" w:rsidRDefault="00B46C6C" w:rsidP="006D5B5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5DF">
        <w:rPr>
          <w:rFonts w:ascii="Times New Roman" w:hAnsi="Times New Roman"/>
          <w:sz w:val="28"/>
          <w:szCs w:val="28"/>
          <w:lang w:eastAsia="ru-RU"/>
        </w:rPr>
        <w:t>- иные случаи, предусмотренные действующим законодательством.</w:t>
      </w:r>
    </w:p>
    <w:p w14:paraId="0BB56D74" w14:textId="3225C225" w:rsidR="008445DF" w:rsidRDefault="00B46C6C" w:rsidP="006D5B5D">
      <w:pPr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D5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44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проведения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844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A34C206" w14:textId="6C9DB15C" w:rsidR="00B46C6C" w:rsidRDefault="00BC7A37" w:rsidP="006D5B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776179">
        <w:rPr>
          <w:rFonts w:ascii="Times New Roman" w:eastAsiaTheme="minorHAnsi" w:hAnsi="Times New Roman"/>
          <w:sz w:val="28"/>
          <w:szCs w:val="28"/>
        </w:rPr>
        <w:t xml:space="preserve"> </w:t>
      </w:r>
      <w:r w:rsidR="002E479E">
        <w:rPr>
          <w:rFonts w:ascii="Times New Roman" w:eastAsiaTheme="minorHAnsi" w:hAnsi="Times New Roman"/>
          <w:sz w:val="28"/>
          <w:szCs w:val="28"/>
        </w:rPr>
        <w:t>проводит</w:t>
      </w:r>
      <w:r w:rsidR="008445DF" w:rsidRPr="00D55EF3">
        <w:rPr>
          <w:rFonts w:ascii="Times New Roman" w:eastAsiaTheme="minorHAnsi" w:hAnsi="Times New Roman"/>
          <w:sz w:val="28"/>
          <w:szCs w:val="28"/>
        </w:rPr>
        <w:t>ся в течении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="006D6235">
        <w:rPr>
          <w:rFonts w:ascii="Times New Roman" w:eastAsiaTheme="minorHAnsi" w:hAnsi="Times New Roman"/>
          <w:sz w:val="28"/>
          <w:szCs w:val="28"/>
        </w:rPr>
        <w:t>7(семи) рабочих дней.</w:t>
      </w:r>
    </w:p>
    <w:p w14:paraId="7650BBF0" w14:textId="77777777" w:rsidR="006D5B5D" w:rsidRPr="00C65283" w:rsidRDefault="006D5B5D" w:rsidP="00E10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43393" w14:textId="26B1E815" w:rsidR="00B46C6C" w:rsidRPr="008445DF" w:rsidRDefault="00B46C6C" w:rsidP="00B46C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45DF">
        <w:rPr>
          <w:rFonts w:ascii="Times New Roman" w:hAnsi="Times New Roman"/>
          <w:b/>
          <w:sz w:val="28"/>
          <w:szCs w:val="28"/>
        </w:rPr>
        <w:t>2.</w:t>
      </w:r>
      <w:r w:rsidR="006D5B5D">
        <w:rPr>
          <w:rFonts w:ascii="Times New Roman" w:hAnsi="Times New Roman"/>
          <w:b/>
          <w:sz w:val="28"/>
          <w:szCs w:val="28"/>
        </w:rPr>
        <w:t xml:space="preserve"> </w:t>
      </w:r>
      <w:r w:rsidRPr="008445DF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BC7A37" w:rsidRPr="00BC7A37">
        <w:rPr>
          <w:rFonts w:ascii="Times New Roman" w:hAnsi="Times New Roman"/>
          <w:b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8445DF" w:rsidRPr="008445DF"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14:paraId="6D3B6E9C" w14:textId="7CB0B473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2.1</w:t>
      </w:r>
      <w:r w:rsidR="006D5B5D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Цели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65283">
        <w:rPr>
          <w:rFonts w:ascii="Times New Roman" w:hAnsi="Times New Roman"/>
          <w:sz w:val="28"/>
          <w:szCs w:val="28"/>
        </w:rPr>
        <w:t>:</w:t>
      </w:r>
    </w:p>
    <w:p w14:paraId="1C0F3935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определение уровня финансовой обеспеченности;</w:t>
      </w:r>
    </w:p>
    <w:p w14:paraId="0F125457" w14:textId="2A68D5E0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</w:t>
      </w:r>
      <w:r w:rsidR="006D5B5D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выявление последствий реализации рассматриваемых </w:t>
      </w:r>
      <w:r w:rsidR="00296A0F" w:rsidRPr="00C65283">
        <w:rPr>
          <w:rFonts w:ascii="Times New Roman" w:hAnsi="Times New Roman"/>
          <w:sz w:val="28"/>
          <w:szCs w:val="28"/>
        </w:rPr>
        <w:t xml:space="preserve">проектов </w:t>
      </w:r>
      <w:r w:rsidR="00296A0F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6A0F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>для формирования доходов и расходования бюджетных средств, а также использование муниципальной собственности;</w:t>
      </w:r>
    </w:p>
    <w:p w14:paraId="4D3A35EB" w14:textId="5C8E869C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устранение технических и юридических ошибок разработчиков в представленных проект</w:t>
      </w:r>
      <w:r w:rsidR="006D5B5D">
        <w:rPr>
          <w:rFonts w:ascii="Times New Roman" w:hAnsi="Times New Roman"/>
          <w:sz w:val="28"/>
          <w:szCs w:val="28"/>
        </w:rPr>
        <w:t>ах</w:t>
      </w:r>
      <w:r w:rsidRPr="00C65283">
        <w:rPr>
          <w:rFonts w:ascii="Times New Roman" w:hAnsi="Times New Roman"/>
          <w:sz w:val="28"/>
          <w:szCs w:val="28"/>
        </w:rPr>
        <w:t>;</w:t>
      </w:r>
    </w:p>
    <w:p w14:paraId="4D334792" w14:textId="62CEF805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 xml:space="preserve">- подготовка предложений по устранению выявленных нарушений и недостатков, </w:t>
      </w:r>
      <w:r w:rsidR="009F73E7" w:rsidRPr="00C65283">
        <w:rPr>
          <w:rFonts w:ascii="Times New Roman" w:hAnsi="Times New Roman"/>
          <w:sz w:val="28"/>
          <w:szCs w:val="28"/>
        </w:rPr>
        <w:t>совершенствованию бюджетного</w:t>
      </w:r>
      <w:r w:rsidRPr="00C65283">
        <w:rPr>
          <w:rFonts w:ascii="Times New Roman" w:hAnsi="Times New Roman"/>
          <w:sz w:val="28"/>
          <w:szCs w:val="28"/>
        </w:rPr>
        <w:t xml:space="preserve"> процесса;</w:t>
      </w:r>
    </w:p>
    <w:p w14:paraId="434D85A7" w14:textId="206383EB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 xml:space="preserve">- </w:t>
      </w:r>
      <w:r w:rsidR="006D5B5D" w:rsidRPr="00C65283">
        <w:rPr>
          <w:rFonts w:ascii="Times New Roman" w:hAnsi="Times New Roman"/>
          <w:sz w:val="28"/>
          <w:szCs w:val="28"/>
        </w:rPr>
        <w:t>проверка и</w:t>
      </w:r>
      <w:r w:rsidRPr="00C65283">
        <w:rPr>
          <w:rFonts w:ascii="Times New Roman" w:hAnsi="Times New Roman"/>
          <w:sz w:val="28"/>
          <w:szCs w:val="28"/>
        </w:rPr>
        <w:t xml:space="preserve"> оценка </w:t>
      </w:r>
      <w:r w:rsidR="006D5B5D" w:rsidRPr="00C65283">
        <w:rPr>
          <w:rFonts w:ascii="Times New Roman" w:hAnsi="Times New Roman"/>
          <w:sz w:val="28"/>
          <w:szCs w:val="28"/>
        </w:rPr>
        <w:t>норм проектов</w:t>
      </w:r>
      <w:r w:rsidR="009F73E7" w:rsidRPr="00C65283">
        <w:rPr>
          <w:rFonts w:ascii="Times New Roman" w:hAnsi="Times New Roman"/>
          <w:sz w:val="28"/>
          <w:szCs w:val="28"/>
        </w:rPr>
        <w:t xml:space="preserve"> </w:t>
      </w:r>
      <w:r w:rsidR="009F73E7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3E7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на соответствие действующему законодательству; </w:t>
      </w:r>
    </w:p>
    <w:p w14:paraId="100D3ACD" w14:textId="17F6245A" w:rsidR="00B46C6C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</w:t>
      </w:r>
      <w:r w:rsidR="006D5B5D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>подготовка заключени</w:t>
      </w:r>
      <w:r w:rsidR="009F73E7">
        <w:rPr>
          <w:rFonts w:ascii="Times New Roman" w:hAnsi="Times New Roman"/>
          <w:sz w:val="28"/>
          <w:szCs w:val="28"/>
        </w:rPr>
        <w:t>й</w:t>
      </w:r>
      <w:r w:rsidRPr="00C65283">
        <w:rPr>
          <w:rFonts w:ascii="Times New Roman" w:hAnsi="Times New Roman"/>
          <w:sz w:val="28"/>
          <w:szCs w:val="28"/>
        </w:rPr>
        <w:t xml:space="preserve"> по результатам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237674" w:rsidRPr="00C65283">
        <w:rPr>
          <w:rFonts w:ascii="Times New Roman" w:hAnsi="Times New Roman"/>
          <w:sz w:val="28"/>
          <w:szCs w:val="28"/>
        </w:rPr>
        <w:t>.</w:t>
      </w:r>
    </w:p>
    <w:p w14:paraId="6AA8663A" w14:textId="77777777" w:rsidR="006D5B5D" w:rsidRPr="00C65283" w:rsidRDefault="006D5B5D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9589DC" w14:textId="5617E80B" w:rsidR="00B46C6C" w:rsidRPr="00237674" w:rsidRDefault="00B46C6C" w:rsidP="00B46C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3767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6D5B5D">
        <w:rPr>
          <w:rFonts w:ascii="Times New Roman" w:hAnsi="Times New Roman"/>
          <w:b/>
          <w:sz w:val="28"/>
          <w:szCs w:val="28"/>
        </w:rPr>
        <w:t xml:space="preserve"> </w:t>
      </w:r>
      <w:r w:rsidR="009967F9" w:rsidRPr="00237674">
        <w:rPr>
          <w:rFonts w:ascii="Times New Roman" w:hAnsi="Times New Roman"/>
          <w:b/>
          <w:sz w:val="28"/>
          <w:szCs w:val="28"/>
        </w:rPr>
        <w:t xml:space="preserve">Предметом </w:t>
      </w:r>
      <w:r w:rsidR="00BC7A37" w:rsidRPr="00BC7A37">
        <w:rPr>
          <w:rFonts w:ascii="Times New Roman" w:hAnsi="Times New Roman"/>
          <w:b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237674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14:paraId="11D6B064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текстовая часть</w:t>
      </w:r>
      <w:r w:rsidR="002E479E">
        <w:rPr>
          <w:rFonts w:ascii="Times New Roman" w:hAnsi="Times New Roman"/>
          <w:sz w:val="28"/>
          <w:szCs w:val="28"/>
        </w:rPr>
        <w:t xml:space="preserve"> </w:t>
      </w:r>
      <w:r w:rsidR="009967F9" w:rsidRPr="00C65283">
        <w:rPr>
          <w:rFonts w:ascii="Times New Roman" w:hAnsi="Times New Roman"/>
          <w:sz w:val="28"/>
          <w:szCs w:val="28"/>
        </w:rPr>
        <w:t xml:space="preserve">проектов </w:t>
      </w:r>
      <w:r w:rsidR="009967F9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7F9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Pr="00C65283">
        <w:rPr>
          <w:rFonts w:ascii="Times New Roman" w:hAnsi="Times New Roman"/>
          <w:sz w:val="28"/>
          <w:szCs w:val="28"/>
        </w:rPr>
        <w:t>;</w:t>
      </w:r>
    </w:p>
    <w:p w14:paraId="74399C48" w14:textId="53FBA6AA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 xml:space="preserve">- пояснительная записка к </w:t>
      </w:r>
      <w:r w:rsidR="009967F9" w:rsidRPr="00C65283">
        <w:rPr>
          <w:rFonts w:ascii="Times New Roman" w:hAnsi="Times New Roman"/>
          <w:sz w:val="28"/>
          <w:szCs w:val="28"/>
        </w:rPr>
        <w:t>проект</w:t>
      </w:r>
      <w:r w:rsidR="009967F9">
        <w:rPr>
          <w:rFonts w:ascii="Times New Roman" w:hAnsi="Times New Roman"/>
          <w:sz w:val="28"/>
          <w:szCs w:val="28"/>
        </w:rPr>
        <w:t>ам</w:t>
      </w:r>
      <w:r w:rsidR="002E479E">
        <w:rPr>
          <w:rFonts w:ascii="Times New Roman" w:hAnsi="Times New Roman"/>
          <w:sz w:val="28"/>
          <w:szCs w:val="28"/>
        </w:rPr>
        <w:t xml:space="preserve"> </w:t>
      </w:r>
      <w:r w:rsidR="009967F9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7F9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="006D5B5D" w:rsidRPr="00C65283">
        <w:rPr>
          <w:rFonts w:ascii="Times New Roman" w:hAnsi="Times New Roman"/>
          <w:sz w:val="28"/>
          <w:szCs w:val="28"/>
        </w:rPr>
        <w:t>проекту,</w:t>
      </w:r>
      <w:r w:rsidRPr="00C65283">
        <w:rPr>
          <w:rFonts w:ascii="Times New Roman" w:hAnsi="Times New Roman"/>
          <w:sz w:val="28"/>
          <w:szCs w:val="28"/>
        </w:rPr>
        <w:t xml:space="preserve"> содержащая обоснование необходимости его принятия;</w:t>
      </w:r>
    </w:p>
    <w:p w14:paraId="612D5996" w14:textId="7835A43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финансово</w:t>
      </w:r>
      <w:r w:rsidR="006D5B5D">
        <w:rPr>
          <w:rFonts w:ascii="Times New Roman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</w:rPr>
        <w:t xml:space="preserve">- экономическое обоснование к </w:t>
      </w:r>
      <w:r w:rsidR="004F7C17" w:rsidRPr="00C65283">
        <w:rPr>
          <w:rFonts w:ascii="Times New Roman" w:hAnsi="Times New Roman"/>
          <w:sz w:val="28"/>
          <w:szCs w:val="28"/>
        </w:rPr>
        <w:t>проект</w:t>
      </w:r>
      <w:r w:rsidR="004F7C17">
        <w:rPr>
          <w:rFonts w:ascii="Times New Roman" w:hAnsi="Times New Roman"/>
          <w:sz w:val="28"/>
          <w:szCs w:val="28"/>
        </w:rPr>
        <w:t>ам</w:t>
      </w:r>
      <w:r w:rsidR="002E479E">
        <w:rPr>
          <w:rFonts w:ascii="Times New Roman" w:hAnsi="Times New Roman"/>
          <w:sz w:val="28"/>
          <w:szCs w:val="28"/>
        </w:rPr>
        <w:t xml:space="preserve"> </w:t>
      </w:r>
      <w:r w:rsidR="004F7C17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7C17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Pr="00C65283">
        <w:rPr>
          <w:rFonts w:ascii="Times New Roman" w:hAnsi="Times New Roman"/>
          <w:sz w:val="28"/>
          <w:szCs w:val="28"/>
        </w:rPr>
        <w:t>, определяющ</w:t>
      </w:r>
      <w:r w:rsidR="004F7C17">
        <w:rPr>
          <w:rFonts w:ascii="Times New Roman" w:hAnsi="Times New Roman"/>
          <w:sz w:val="28"/>
          <w:szCs w:val="28"/>
        </w:rPr>
        <w:t>ее</w:t>
      </w:r>
      <w:r w:rsidRPr="00C65283">
        <w:rPr>
          <w:rFonts w:ascii="Times New Roman" w:hAnsi="Times New Roman"/>
          <w:sz w:val="28"/>
          <w:szCs w:val="28"/>
        </w:rPr>
        <w:t xml:space="preserve"> увеличение(уменьшение)доходов и расходов необходимых при реализации принимаемого муниципального правового акта;</w:t>
      </w:r>
    </w:p>
    <w:p w14:paraId="23D2AAD5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 данные об исполнении бюджета муниципального образования;</w:t>
      </w:r>
    </w:p>
    <w:p w14:paraId="63F070F6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>- перечень муниципальных правовых актов, подлежащих принятию, изменению, отмене в связи с принятием муниципального правового акта;</w:t>
      </w:r>
    </w:p>
    <w:p w14:paraId="1A2A876E" w14:textId="6605C28E" w:rsidR="00B46C6C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283">
        <w:rPr>
          <w:rFonts w:ascii="Times New Roman" w:hAnsi="Times New Roman"/>
          <w:sz w:val="28"/>
          <w:szCs w:val="28"/>
        </w:rPr>
        <w:t xml:space="preserve">- дополнительная информация, получаемая Контрольно-счетной палатой по запросам от соответствующих структурных подразделений </w:t>
      </w:r>
      <w:r w:rsidR="006D5B5D">
        <w:rPr>
          <w:rFonts w:ascii="Times New Roman" w:hAnsi="Times New Roman"/>
          <w:sz w:val="28"/>
          <w:szCs w:val="28"/>
        </w:rPr>
        <w:t>а</w:t>
      </w:r>
      <w:r w:rsidR="004F7C17" w:rsidRPr="00C65283">
        <w:rPr>
          <w:rFonts w:ascii="Times New Roman" w:hAnsi="Times New Roman"/>
          <w:sz w:val="28"/>
          <w:szCs w:val="28"/>
        </w:rPr>
        <w:t xml:space="preserve">дминистрации </w:t>
      </w:r>
      <w:r w:rsidR="00893730">
        <w:rPr>
          <w:rFonts w:ascii="Times New Roman" w:hAnsi="Times New Roman"/>
          <w:sz w:val="28"/>
          <w:szCs w:val="28"/>
        </w:rPr>
        <w:t>Дубровского</w:t>
      </w:r>
      <w:r w:rsidRPr="00C65283">
        <w:rPr>
          <w:rFonts w:ascii="Times New Roman" w:hAnsi="Times New Roman"/>
          <w:sz w:val="28"/>
          <w:szCs w:val="28"/>
        </w:rPr>
        <w:t xml:space="preserve"> района Брянской области.</w:t>
      </w:r>
    </w:p>
    <w:p w14:paraId="0605A76B" w14:textId="77777777" w:rsidR="006D5B5D" w:rsidRPr="00C65283" w:rsidRDefault="006D5B5D" w:rsidP="00B46C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C9A3650" w14:textId="36D70B12" w:rsidR="00B46C6C" w:rsidRPr="004F7C17" w:rsidRDefault="00B46C6C" w:rsidP="00B46C6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Принятие </w:t>
      </w:r>
      <w:r w:rsidR="004F7C17" w:rsidRPr="004F7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проектов </w:t>
      </w:r>
      <w:r w:rsidR="004F7C17" w:rsidRPr="004F7C17">
        <w:rPr>
          <w:rFonts w:ascii="Times New Roman" w:hAnsi="Times New Roman"/>
          <w:b/>
          <w:bCs/>
          <w:sz w:val="28"/>
          <w:szCs w:val="28"/>
        </w:rPr>
        <w:t>муниципальных</w:t>
      </w:r>
      <w:r w:rsidR="004F7C17" w:rsidRPr="004F7C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правовых актов</w:t>
      </w:r>
      <w:r w:rsidR="002E4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7C17" w:rsidRPr="00C65283">
        <w:rPr>
          <w:rFonts w:ascii="Times New Roman" w:eastAsiaTheme="minorHAnsi" w:hAnsi="Times New Roman"/>
          <w:b/>
          <w:bCs/>
          <w:sz w:val="28"/>
          <w:szCs w:val="28"/>
        </w:rPr>
        <w:t>и иных нормативных документов органов местного самоуправления</w:t>
      </w:r>
      <w:r w:rsidR="004F7C17" w:rsidRPr="004F7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проведения </w:t>
      </w:r>
      <w:r w:rsidR="00BC7A37" w:rsidRPr="00BC7A37">
        <w:rPr>
          <w:rFonts w:ascii="Times New Roman" w:hAnsi="Times New Roman"/>
          <w:b/>
          <w:bCs/>
          <w:sz w:val="28"/>
          <w:szCs w:val="28"/>
          <w:lang w:eastAsia="ru-RU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4F7C1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73229378" w14:textId="1CD4002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4.1 Проекты </w:t>
      </w:r>
      <w:r w:rsidR="004F7C17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7C17" w:rsidRPr="00C65283">
        <w:rPr>
          <w:rFonts w:ascii="Times New Roman" w:eastAsiaTheme="minorHAnsi" w:hAnsi="Times New Roman"/>
          <w:sz w:val="28"/>
          <w:szCs w:val="28"/>
        </w:rPr>
        <w:t xml:space="preserve">и </w:t>
      </w:r>
      <w:r w:rsidR="006D5B5D" w:rsidRPr="00C65283">
        <w:rPr>
          <w:rFonts w:ascii="Times New Roman" w:eastAsiaTheme="minorHAnsi" w:hAnsi="Times New Roman"/>
          <w:sz w:val="28"/>
          <w:szCs w:val="28"/>
        </w:rPr>
        <w:t>ины</w:t>
      </w:r>
      <w:r w:rsidR="006D5B5D">
        <w:rPr>
          <w:rFonts w:ascii="Times New Roman" w:eastAsiaTheme="minorHAnsi" w:hAnsi="Times New Roman"/>
          <w:sz w:val="28"/>
          <w:szCs w:val="28"/>
        </w:rPr>
        <w:t>е</w:t>
      </w:r>
      <w:r w:rsidR="006D5B5D" w:rsidRPr="00C65283">
        <w:rPr>
          <w:rFonts w:ascii="Times New Roman" w:eastAsiaTheme="minorHAnsi" w:hAnsi="Times New Roman"/>
          <w:sz w:val="28"/>
          <w:szCs w:val="28"/>
        </w:rPr>
        <w:t xml:space="preserve"> нормативны</w:t>
      </w:r>
      <w:r w:rsidR="006D5B5D">
        <w:rPr>
          <w:rFonts w:ascii="Times New Roman" w:eastAsiaTheme="minorHAnsi" w:hAnsi="Times New Roman"/>
          <w:sz w:val="28"/>
          <w:szCs w:val="28"/>
        </w:rPr>
        <w:t>е</w:t>
      </w:r>
      <w:r w:rsidR="006D5B5D" w:rsidRPr="00C65283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6D5B5D">
        <w:rPr>
          <w:rFonts w:ascii="Times New Roman" w:eastAsiaTheme="minorHAnsi" w:hAnsi="Times New Roman"/>
          <w:sz w:val="28"/>
          <w:szCs w:val="28"/>
        </w:rPr>
        <w:t>ы</w:t>
      </w:r>
      <w:r w:rsidR="006D5B5D" w:rsidRPr="00C65283">
        <w:rPr>
          <w:rFonts w:ascii="Times New Roman" w:eastAsiaTheme="minorHAnsi" w:hAnsi="Times New Roman"/>
          <w:sz w:val="28"/>
          <w:szCs w:val="28"/>
        </w:rPr>
        <w:t xml:space="preserve"> органов местного самоуправления,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поступающие в Контрольно-счетную палату для проведения </w:t>
      </w:r>
      <w:r w:rsidR="00BC7A37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65283">
        <w:rPr>
          <w:rFonts w:ascii="Times New Roman" w:hAnsi="Times New Roman"/>
          <w:sz w:val="28"/>
          <w:szCs w:val="28"/>
          <w:lang w:eastAsia="ru-RU"/>
        </w:rPr>
        <w:t>, должны соответствовать следующим требованиям:</w:t>
      </w:r>
    </w:p>
    <w:p w14:paraId="10805EE7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направляться с сопроводительным письмом, имеющим все необходимые реквизиты и содержащим поручение либо обращение о проведении финансовой экспертизы, подписанное уполномоченным лицом;</w:t>
      </w:r>
    </w:p>
    <w:p w14:paraId="27C58495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- содержать все необходимые сопутствующие документы: расчеты бюджетных средств, необходимых при их реализации, пояснительную записку, заключение соответствующих органов (в случае требования </w:t>
      </w:r>
      <w:r w:rsidRPr="00C65283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законодательства об обязательности такого заключения), нормативно-правовую базу (в соответствии с требованиями муниципальных правовых актов), лист согласования с ответствующими визами и др.;</w:t>
      </w:r>
    </w:p>
    <w:p w14:paraId="5F7C189A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содержать все указанные в проекте муниципального правового акта надлежаще оформленные приложения;</w:t>
      </w:r>
    </w:p>
    <w:p w14:paraId="36C8A8EF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соответствовать правилам делопроизводства и иным требованиям, выдвигаемым к проектам муниципальных правовых актов.</w:t>
      </w:r>
    </w:p>
    <w:p w14:paraId="4B059C42" w14:textId="64515855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Проекты </w:t>
      </w:r>
      <w:r w:rsidR="004F7C17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7C17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муниципальных поступившие в Контрольно-счетную палату для проведения финансовой экспертизы, не соответствующие указанным требованиям, не подлежат финансовой экспертизе и возвращаются направившему их органу с указанием </w:t>
      </w:r>
      <w:r w:rsidR="006D5B5D" w:rsidRPr="00C65283">
        <w:rPr>
          <w:rFonts w:ascii="Times New Roman" w:hAnsi="Times New Roman"/>
          <w:sz w:val="28"/>
          <w:szCs w:val="28"/>
          <w:lang w:eastAsia="ru-RU"/>
        </w:rPr>
        <w:t>причин в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 течение 3-х дней со дня его получения с указанием причины отказа.</w:t>
      </w:r>
    </w:p>
    <w:p w14:paraId="31487C19" w14:textId="4BA18FC6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4.2 Поступившие материалы для проведения финансовой экспертизы рассматриваются председателем Контрольно-</w:t>
      </w:r>
      <w:r w:rsidR="006D5B5D" w:rsidRPr="00C65283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 в день их регистрации в Контрольно-счетной палате и передаются должностному лицу Контрольно-счетной палаты с поручением председателя по объему, срокам проведения экспертизы. </w:t>
      </w:r>
    </w:p>
    <w:p w14:paraId="44CDA90B" w14:textId="7452CA5C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4.3 Должностное лицо в день получения материалов проверяет их соответствие требованиям, указанным в пункте 4.1. данно</w:t>
      </w:r>
      <w:r w:rsidR="006D5B5D">
        <w:rPr>
          <w:rFonts w:ascii="Times New Roman" w:hAnsi="Times New Roman"/>
          <w:sz w:val="28"/>
          <w:szCs w:val="28"/>
          <w:lang w:eastAsia="ru-RU"/>
        </w:rPr>
        <w:t>го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B5D">
        <w:rPr>
          <w:rFonts w:ascii="Times New Roman" w:hAnsi="Times New Roman"/>
          <w:sz w:val="28"/>
          <w:szCs w:val="28"/>
          <w:lang w:eastAsia="ru-RU"/>
        </w:rPr>
        <w:t>Положения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, рассматривает на правомочность выполнения поручения, готовит предложения по проведению </w:t>
      </w:r>
      <w:r w:rsidR="00B87542">
        <w:rPr>
          <w:rFonts w:ascii="Times New Roman" w:eastAsiaTheme="minorHAnsi" w:hAnsi="Times New Roman"/>
          <w:sz w:val="28"/>
          <w:szCs w:val="28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65283">
        <w:rPr>
          <w:rFonts w:ascii="Times New Roman" w:hAnsi="Times New Roman"/>
          <w:sz w:val="28"/>
          <w:szCs w:val="28"/>
          <w:lang w:eastAsia="ru-RU"/>
        </w:rPr>
        <w:t>Контрольно-</w:t>
      </w:r>
      <w:r w:rsidR="000A7E9A" w:rsidRPr="00C65283">
        <w:rPr>
          <w:rFonts w:ascii="Times New Roman" w:hAnsi="Times New Roman"/>
          <w:sz w:val="28"/>
          <w:szCs w:val="28"/>
          <w:lang w:eastAsia="ru-RU"/>
        </w:rPr>
        <w:t>счетной палатой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и сообщает об этом председателю со своими предложениями. </w:t>
      </w:r>
    </w:p>
    <w:p w14:paraId="20DADC4C" w14:textId="1EFEC399" w:rsidR="00B46C6C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4.4 Окончательное решение о проведении </w:t>
      </w:r>
      <w:r w:rsidR="00B87542">
        <w:rPr>
          <w:rFonts w:ascii="Times New Roman" w:eastAsiaTheme="minorHAnsi" w:hAnsi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 или об отказе в этом принимается председателем Контрольно-счетной палаты и оформляется - заключением. </w:t>
      </w:r>
    </w:p>
    <w:p w14:paraId="4C485897" w14:textId="77777777" w:rsidR="006D5B5D" w:rsidRPr="00C65283" w:rsidRDefault="006D5B5D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420629" w14:textId="31B51AE1" w:rsidR="00B46C6C" w:rsidRPr="004F7C17" w:rsidRDefault="00B46C6C" w:rsidP="00B46C6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Порядок проведения </w:t>
      </w:r>
      <w:r w:rsidR="00B87542" w:rsidRPr="00B87542">
        <w:rPr>
          <w:rFonts w:ascii="Times New Roman" w:hAnsi="Times New Roman"/>
          <w:b/>
          <w:bCs/>
          <w:sz w:val="28"/>
          <w:szCs w:val="28"/>
          <w:lang w:eastAsia="ru-RU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B875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>и подготовки заключения</w:t>
      </w:r>
    </w:p>
    <w:p w14:paraId="0AF30F5D" w14:textId="5EA8EE3F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5.1 Порядок подготовки к </w:t>
      </w:r>
      <w:r w:rsidR="00B87542">
        <w:rPr>
          <w:rFonts w:ascii="Times New Roman" w:eastAsiaTheme="minorHAnsi" w:hAnsi="Times New Roman"/>
          <w:sz w:val="28"/>
          <w:szCs w:val="28"/>
        </w:rPr>
        <w:t xml:space="preserve">экспертизе проектов муниципальных правовых актов в части, касающейся расходных обязательств муниципального </w:t>
      </w:r>
      <w:r w:rsidR="00B87542">
        <w:rPr>
          <w:rFonts w:ascii="Times New Roman" w:eastAsiaTheme="minorHAnsi" w:hAnsi="Times New Roman"/>
          <w:sz w:val="28"/>
          <w:szCs w:val="28"/>
        </w:rPr>
        <w:lastRenderedPageBreak/>
        <w:t>образования, экспертизе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  <w:lang w:eastAsia="ru-RU"/>
        </w:rPr>
        <w:t>включает в себя:</w:t>
      </w:r>
    </w:p>
    <w:p w14:paraId="29A12CAB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изучение проекта представленного на экспертизу документа и материалов по данному вопросу;</w:t>
      </w:r>
    </w:p>
    <w:p w14:paraId="273B5358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составление списка нормативно-правовых актов по вопросу экспертизы и их изучение;</w:t>
      </w:r>
    </w:p>
    <w:p w14:paraId="29F92BCA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изучение и анализ возможных последствий принятия муниципального правового акта для бюджета района, бюджетов муниципальных образований поселений, экономики района, поселений;</w:t>
      </w:r>
    </w:p>
    <w:p w14:paraId="5711AF89" w14:textId="77777777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- изучение и анализ присутствия коррупционных факторов.</w:t>
      </w:r>
    </w:p>
    <w:p w14:paraId="5C87FBBA" w14:textId="2C89BDB6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5.2 Результаты </w:t>
      </w:r>
      <w:r w:rsidR="00B87542">
        <w:rPr>
          <w:rFonts w:ascii="Times New Roman" w:eastAsiaTheme="minorHAnsi" w:hAnsi="Times New Roman"/>
          <w:sz w:val="28"/>
          <w:szCs w:val="28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65283">
        <w:rPr>
          <w:rFonts w:ascii="Times New Roman" w:hAnsi="Times New Roman"/>
          <w:sz w:val="28"/>
          <w:szCs w:val="28"/>
          <w:lang w:eastAsia="ru-RU"/>
        </w:rPr>
        <w:t xml:space="preserve">оформляются заключением, которое утверждается   приказом председателя Контрольно-счетной палаты. </w:t>
      </w:r>
    </w:p>
    <w:p w14:paraId="67D0EA0E" w14:textId="41220006" w:rsidR="00B46C6C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>5.3. Заключения Контрольно-счетной палаты не могут содержать политических оценок решений, принимаемых органами местного самоуправления по вопросам их ведения.</w:t>
      </w:r>
    </w:p>
    <w:p w14:paraId="5067CE54" w14:textId="77777777" w:rsidR="000A7E9A" w:rsidRPr="00C65283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B012F8" w14:textId="77777777" w:rsidR="00B46C6C" w:rsidRPr="004F7C17" w:rsidRDefault="00B46C6C" w:rsidP="00B46C6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>6. Содержание заключения</w:t>
      </w:r>
    </w:p>
    <w:p w14:paraId="01D4A5EA" w14:textId="396358CA" w:rsidR="00B46C6C" w:rsidRPr="00C65283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6.1 Содержание заключения устанавливается ответственным должностным лицом Контрольно-счетной палаты, с учетом действующего законодательства по вопросу финансовой экспертизы. Форма заключения в приложении №1 к </w:t>
      </w:r>
      <w:r w:rsidR="004F7C17">
        <w:rPr>
          <w:rFonts w:ascii="Times New Roman" w:hAnsi="Times New Roman"/>
          <w:sz w:val="28"/>
          <w:szCs w:val="28"/>
          <w:lang w:eastAsia="ru-RU"/>
        </w:rPr>
        <w:t>настоящему Положению</w:t>
      </w:r>
      <w:r w:rsidRPr="00C65283">
        <w:rPr>
          <w:rFonts w:ascii="Times New Roman" w:hAnsi="Times New Roman"/>
          <w:sz w:val="28"/>
          <w:szCs w:val="28"/>
          <w:lang w:eastAsia="ru-RU"/>
        </w:rPr>
        <w:t>.</w:t>
      </w:r>
    </w:p>
    <w:p w14:paraId="706AC541" w14:textId="77777777" w:rsidR="000A7E9A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6.2 Заключения по проектам </w:t>
      </w:r>
      <w:r w:rsidR="004F7C17" w:rsidRPr="000E3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2E4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7C17" w:rsidRPr="00C65283">
        <w:rPr>
          <w:rFonts w:ascii="Times New Roman" w:eastAsiaTheme="minorHAnsi" w:hAnsi="Times New Roman"/>
          <w:sz w:val="28"/>
          <w:szCs w:val="28"/>
        </w:rPr>
        <w:t>и иных нормативных документов органов местного самоуправления</w:t>
      </w:r>
      <w:r w:rsidR="002E47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5283">
        <w:rPr>
          <w:rFonts w:ascii="Times New Roman" w:hAnsi="Times New Roman"/>
          <w:sz w:val="28"/>
          <w:szCs w:val="28"/>
          <w:lang w:eastAsia="ru-RU"/>
        </w:rPr>
        <w:t>должны содержать:</w:t>
      </w:r>
    </w:p>
    <w:p w14:paraId="3D4C9CDD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 xml:space="preserve">анализ законодательства по вопросу экспертизы; </w:t>
      </w:r>
    </w:p>
    <w:p w14:paraId="697C7D20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 xml:space="preserve">обоснование для принятия муниципального правового акта; </w:t>
      </w:r>
    </w:p>
    <w:p w14:paraId="50663092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 xml:space="preserve">положительные и отрицательные стороны проекта; </w:t>
      </w:r>
    </w:p>
    <w:p w14:paraId="55EDB21C" w14:textId="23AC764B" w:rsidR="00B46C6C" w:rsidRPr="00C65283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предложения Контрольно-счетной палаты по проекту (рекомендовать принять или рекомендация доработать, внести соответствующие поправки и т. д.)</w:t>
      </w:r>
    </w:p>
    <w:p w14:paraId="69FCADB1" w14:textId="77777777" w:rsidR="000A7E9A" w:rsidRDefault="00B46C6C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3">
        <w:rPr>
          <w:rFonts w:ascii="Times New Roman" w:hAnsi="Times New Roman"/>
          <w:sz w:val="28"/>
          <w:szCs w:val="28"/>
          <w:lang w:eastAsia="ru-RU"/>
        </w:rPr>
        <w:t xml:space="preserve">6.3 Заключения по проектам муниципальных программ должны содержать: </w:t>
      </w:r>
      <w:r w:rsidR="000A7E9A">
        <w:rPr>
          <w:rFonts w:ascii="Times New Roman" w:hAnsi="Times New Roman"/>
          <w:sz w:val="28"/>
          <w:szCs w:val="28"/>
          <w:lang w:eastAsia="ru-RU"/>
        </w:rPr>
        <w:t xml:space="preserve">- - </w:t>
      </w:r>
      <w:r w:rsidRPr="00C65283">
        <w:rPr>
          <w:rFonts w:ascii="Times New Roman" w:hAnsi="Times New Roman"/>
          <w:sz w:val="28"/>
          <w:szCs w:val="28"/>
          <w:lang w:eastAsia="ru-RU"/>
        </w:rPr>
        <w:t>обоснованность программ</w:t>
      </w:r>
      <w:r w:rsidR="000A7E9A">
        <w:rPr>
          <w:rFonts w:ascii="Times New Roman" w:hAnsi="Times New Roman"/>
          <w:sz w:val="28"/>
          <w:szCs w:val="28"/>
          <w:lang w:eastAsia="ru-RU"/>
        </w:rPr>
        <w:t>;</w:t>
      </w:r>
    </w:p>
    <w:p w14:paraId="2CE9128A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эффективность вложения средств и возможность текущего и последующего контроля эффективного использования бюджетных средств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A8F9AB6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анализ нормативно-правовой базы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D106661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сбалансированность разделов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20F7A712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наличие обоснованных расчетов (смет)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6BC61F" w14:textId="77777777" w:rsidR="000A7E9A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положительные и отрицательные стороны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AD6CD8B" w14:textId="5C48B777" w:rsidR="00BF5C4E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46C6C" w:rsidRPr="00C65283">
        <w:rPr>
          <w:rFonts w:ascii="Times New Roman" w:hAnsi="Times New Roman"/>
          <w:sz w:val="28"/>
          <w:szCs w:val="28"/>
          <w:lang w:eastAsia="ru-RU"/>
        </w:rPr>
        <w:t>рекомендации Контрольно-счетной палаты по проекту программы.</w:t>
      </w:r>
    </w:p>
    <w:p w14:paraId="6CB3421E" w14:textId="77777777" w:rsidR="000A7E9A" w:rsidRPr="00C65283" w:rsidRDefault="000A7E9A" w:rsidP="00B46C6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981128" w14:textId="1290C92E" w:rsidR="00B46C6C" w:rsidRPr="004F7C17" w:rsidRDefault="00B46C6C" w:rsidP="00B46C6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Документальное оформление </w:t>
      </w:r>
      <w:r w:rsidR="00B87542" w:rsidRPr="00B87542">
        <w:rPr>
          <w:rFonts w:ascii="Times New Roman" w:hAnsi="Times New Roman"/>
          <w:b/>
          <w:bCs/>
          <w:sz w:val="28"/>
          <w:szCs w:val="28"/>
          <w:lang w:eastAsia="ru-RU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4F7C1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0DD70633" w14:textId="49625C7A" w:rsidR="001F3C0B" w:rsidRPr="001F3C0B" w:rsidRDefault="00B46C6C" w:rsidP="001F3C0B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F3C0B">
        <w:rPr>
          <w:rFonts w:ascii="Times New Roman" w:hAnsi="Times New Roman"/>
          <w:sz w:val="28"/>
          <w:szCs w:val="28"/>
          <w:lang w:eastAsia="ru-RU"/>
        </w:rPr>
        <w:t xml:space="preserve">Заключения по результатам проведения </w:t>
      </w:r>
      <w:r w:rsidR="00B87542">
        <w:rPr>
          <w:rFonts w:ascii="Times New Roman" w:eastAsiaTheme="minorHAnsi" w:hAnsi="Times New Roman"/>
          <w:sz w:val="28"/>
          <w:szCs w:val="28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1F3C0B">
        <w:rPr>
          <w:rFonts w:ascii="Times New Roman" w:hAnsi="Times New Roman"/>
          <w:sz w:val="28"/>
          <w:szCs w:val="28"/>
          <w:lang w:eastAsia="ru-RU"/>
        </w:rPr>
        <w:t xml:space="preserve">приобщаются к номенклатурному делу Контрольно-счетной палаты. </w:t>
      </w:r>
      <w:r w:rsidR="001F3C0B" w:rsidRPr="001F3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Заключения </w:t>
      </w:r>
      <w:r w:rsidR="00B87542">
        <w:rPr>
          <w:rFonts w:ascii="Times New Roman" w:eastAsiaTheme="minorHAnsi" w:hAnsi="Times New Roman"/>
          <w:sz w:val="28"/>
          <w:szCs w:val="28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="001F3C0B" w:rsidRPr="001F3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направляются для рассмотрения руководителю, направившего документ и главе муниципального образования в 3-х дневной срок после утверждения.</w:t>
      </w:r>
    </w:p>
    <w:p w14:paraId="0D157DC4" w14:textId="77777777" w:rsidR="00B46C6C" w:rsidRPr="001F3C0B" w:rsidRDefault="00B46C6C" w:rsidP="001F3C0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C0B">
        <w:rPr>
          <w:rFonts w:ascii="Times New Roman" w:hAnsi="Times New Roman"/>
          <w:sz w:val="28"/>
          <w:szCs w:val="28"/>
          <w:lang w:eastAsia="ru-RU"/>
        </w:rPr>
        <w:t>Материалы по заключению вместе с накопительными информационными материалами в конце года сдаются на хранение в текущий архив Контрольно-счетной палаты.</w:t>
      </w:r>
    </w:p>
    <w:p w14:paraId="0C867444" w14:textId="77777777" w:rsidR="00E017A2" w:rsidRDefault="00E017A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1D2700B0" w14:textId="77777777" w:rsidR="00E017A2" w:rsidRDefault="00E017A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C522B50" w14:textId="77777777" w:rsidR="00B75D21" w:rsidRDefault="00B75D21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75491EC" w14:textId="5D829653" w:rsidR="00B75D21" w:rsidRDefault="00B75D21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5CDDE78" w14:textId="75DC8625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81330A7" w14:textId="033E5036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897DD6B" w14:textId="45161562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B3F3452" w14:textId="42C715A4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6A960520" w14:textId="184F8095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D049372" w14:textId="7399428B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599ACF4C" w14:textId="230F79BE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3BE2D6A" w14:textId="51E1089C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41141EFD" w14:textId="3BF5B357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5BEDEBDE" w14:textId="517E86A1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DFFA64D" w14:textId="539BD3AE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1C148FDB" w14:textId="5BDF8FA3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A963A35" w14:textId="6043BC7F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1A34BA6" w14:textId="1099EE48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C5704DD" w14:textId="316281C8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B1993EC" w14:textId="0F4C9C67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918E2D4" w14:textId="1AC29677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6131698" w14:textId="15568403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31322CF" w14:textId="002B3020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13E1F5B3" w14:textId="5E9B7EBD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E59EF09" w14:textId="2B33F82C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3C489E7" w14:textId="25EB1532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4698F46F" w14:textId="74E614EC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9BD9054" w14:textId="3856C440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73B3AE01" w14:textId="4F2745A3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0A75FFF" w14:textId="201A950D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6D4DE47" w14:textId="1F60195E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44BA013E" w14:textId="2ECE760D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419391FC" w14:textId="55545267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1EEA1BCD" w14:textId="16394DE8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2F6E8D3B" w14:textId="77777777" w:rsidR="00B87542" w:rsidRDefault="00B8754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26F004D" w14:textId="77777777" w:rsidR="00B75D21" w:rsidRDefault="00B75D21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0D0FA1C7" w14:textId="77777777" w:rsidR="00B75D21" w:rsidRDefault="00B75D21" w:rsidP="000A7E9A">
      <w:pPr>
        <w:pStyle w:val="a3"/>
        <w:rPr>
          <w:rFonts w:ascii="Times New Roman" w:hAnsi="Times New Roman"/>
          <w:sz w:val="16"/>
          <w:szCs w:val="16"/>
          <w:lang w:eastAsia="ru-RU"/>
        </w:rPr>
      </w:pPr>
    </w:p>
    <w:p w14:paraId="2BBDF73B" w14:textId="77777777" w:rsidR="00E017A2" w:rsidRDefault="00E017A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</w:p>
    <w:p w14:paraId="31C26528" w14:textId="77777777" w:rsidR="00B46C6C" w:rsidRDefault="00E017A2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</w:t>
      </w:r>
      <w:r w:rsidR="00B46C6C">
        <w:rPr>
          <w:rFonts w:ascii="Times New Roman" w:hAnsi="Times New Roman"/>
          <w:sz w:val="16"/>
          <w:szCs w:val="16"/>
          <w:lang w:eastAsia="ru-RU"/>
        </w:rPr>
        <w:t>риложение № 1</w:t>
      </w:r>
    </w:p>
    <w:p w14:paraId="09AF7764" w14:textId="77777777" w:rsidR="00F46638" w:rsidRDefault="00B46C6C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к пункту 6.1.</w:t>
      </w:r>
      <w:r w:rsidR="00F46638">
        <w:rPr>
          <w:rFonts w:ascii="Times New Roman" w:hAnsi="Times New Roman"/>
          <w:sz w:val="16"/>
          <w:szCs w:val="16"/>
          <w:lang w:eastAsia="ru-RU"/>
        </w:rPr>
        <w:t xml:space="preserve"> Положения</w:t>
      </w:r>
    </w:p>
    <w:p w14:paraId="2B83F239" w14:textId="1C740D42" w:rsidR="00F46638" w:rsidRDefault="00F46638" w:rsidP="00B46C6C">
      <w:pPr>
        <w:pStyle w:val="a3"/>
        <w:ind w:left="567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утвержденного Решением </w:t>
      </w:r>
      <w:r w:rsidR="00893730">
        <w:rPr>
          <w:rFonts w:ascii="Times New Roman" w:hAnsi="Times New Roman"/>
          <w:sz w:val="16"/>
          <w:szCs w:val="16"/>
          <w:lang w:eastAsia="ru-RU"/>
        </w:rPr>
        <w:t>Дубровского</w:t>
      </w:r>
      <w:r>
        <w:rPr>
          <w:rFonts w:ascii="Times New Roman" w:hAnsi="Times New Roman"/>
          <w:sz w:val="16"/>
          <w:szCs w:val="16"/>
          <w:lang w:eastAsia="ru-RU"/>
        </w:rPr>
        <w:t xml:space="preserve"> районного С</w:t>
      </w:r>
      <w:r w:rsidR="002E479E">
        <w:rPr>
          <w:rFonts w:ascii="Times New Roman" w:hAnsi="Times New Roman"/>
          <w:sz w:val="16"/>
          <w:szCs w:val="16"/>
          <w:lang w:eastAsia="ru-RU"/>
        </w:rPr>
        <w:t>овета народных депутатов от «</w:t>
      </w:r>
      <w:r w:rsidR="000A7E9A">
        <w:rPr>
          <w:rFonts w:ascii="Times New Roman" w:hAnsi="Times New Roman"/>
          <w:sz w:val="16"/>
          <w:szCs w:val="16"/>
          <w:lang w:eastAsia="ru-RU"/>
        </w:rPr>
        <w:t>___</w:t>
      </w:r>
      <w:r>
        <w:rPr>
          <w:rFonts w:ascii="Times New Roman" w:hAnsi="Times New Roman"/>
          <w:sz w:val="16"/>
          <w:szCs w:val="16"/>
          <w:lang w:eastAsia="ru-RU"/>
        </w:rPr>
        <w:t xml:space="preserve">» </w:t>
      </w:r>
      <w:r w:rsidR="000A7E9A">
        <w:rPr>
          <w:rFonts w:ascii="Times New Roman" w:hAnsi="Times New Roman"/>
          <w:sz w:val="16"/>
          <w:szCs w:val="16"/>
          <w:lang w:eastAsia="ru-RU"/>
        </w:rPr>
        <w:t>_______</w:t>
      </w:r>
      <w:r>
        <w:rPr>
          <w:rFonts w:ascii="Times New Roman" w:hAnsi="Times New Roman"/>
          <w:sz w:val="16"/>
          <w:szCs w:val="16"/>
          <w:lang w:eastAsia="ru-RU"/>
        </w:rPr>
        <w:t xml:space="preserve"> 202</w:t>
      </w:r>
      <w:r w:rsidR="000A7E9A">
        <w:rPr>
          <w:rFonts w:ascii="Times New Roman" w:hAnsi="Times New Roman"/>
          <w:sz w:val="16"/>
          <w:szCs w:val="16"/>
          <w:lang w:eastAsia="ru-RU"/>
        </w:rPr>
        <w:t>4</w:t>
      </w:r>
      <w:r>
        <w:rPr>
          <w:rFonts w:ascii="Times New Roman" w:hAnsi="Times New Roman"/>
          <w:sz w:val="16"/>
          <w:szCs w:val="16"/>
          <w:lang w:eastAsia="ru-RU"/>
        </w:rPr>
        <w:t>г.</w:t>
      </w:r>
    </w:p>
    <w:p w14:paraId="7FF045B3" w14:textId="77777777" w:rsidR="00B46C6C" w:rsidRDefault="00B46C6C" w:rsidP="00B46C6C">
      <w:pPr>
        <w:pStyle w:val="a3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14:paraId="3FAEF1CB" w14:textId="77777777" w:rsidR="00B46C6C" w:rsidRDefault="00B46C6C" w:rsidP="00B46C6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приказом председателя Контрольно-счётной палаты</w:t>
      </w:r>
    </w:p>
    <w:p w14:paraId="357EC5B3" w14:textId="070ED384" w:rsidR="00B46C6C" w:rsidRDefault="00B46C6C" w:rsidP="002E479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893730">
        <w:rPr>
          <w:rFonts w:ascii="Times New Roman" w:hAnsi="Times New Roman"/>
          <w:sz w:val="24"/>
          <w:szCs w:val="24"/>
          <w:lang w:eastAsia="ru-RU"/>
        </w:rPr>
        <w:t>Дубровского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от «_</w:t>
      </w:r>
      <w:r w:rsidR="000A7E9A">
        <w:rPr>
          <w:rFonts w:ascii="Times New Roman" w:hAnsi="Times New Roman"/>
          <w:sz w:val="24"/>
          <w:szCs w:val="24"/>
          <w:lang w:eastAsia="ru-RU"/>
        </w:rPr>
        <w:t>_» _</w:t>
      </w:r>
      <w:r>
        <w:rPr>
          <w:rFonts w:ascii="Times New Roman" w:hAnsi="Times New Roman"/>
          <w:sz w:val="24"/>
          <w:szCs w:val="24"/>
          <w:lang w:eastAsia="ru-RU"/>
        </w:rPr>
        <w:t>______202</w:t>
      </w:r>
      <w:r w:rsidR="000A7E9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г.№___</w:t>
      </w:r>
    </w:p>
    <w:p w14:paraId="5B732C68" w14:textId="77777777" w:rsidR="002E479E" w:rsidRPr="002E479E" w:rsidRDefault="002E479E" w:rsidP="002E479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C7B7D73" w14:textId="77777777" w:rsidR="00B46C6C" w:rsidRDefault="00B46C6C" w:rsidP="00B46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Заключение</w:t>
      </w:r>
    </w:p>
    <w:p w14:paraId="5888A5A7" w14:textId="3F2CE301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 xml:space="preserve">(наименование проекта муниципального правового акта, экспертиза которого проводилась) </w:t>
      </w:r>
    </w:p>
    <w:p w14:paraId="0D47E1B2" w14:textId="2481E48B" w:rsidR="00B46C6C" w:rsidRDefault="000A7E9A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Дубровка «</w:t>
      </w:r>
      <w:r w:rsidR="00B46C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___» ________20_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</w:t>
      </w:r>
      <w:r w:rsidR="00B46C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года</w:t>
      </w:r>
    </w:p>
    <w:p w14:paraId="19AA1DF7" w14:textId="6753823C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Основание для проведения финансово-экономической экспертизы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 xml:space="preserve">Бюджетное законодательство, Положение о Контрольно-счетной палате </w:t>
      </w:r>
      <w:r w:rsidR="00893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Дубровского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</w:t>
      </w:r>
      <w:r w:rsidR="000A7E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»; приказ председателя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Контрольно-счетной палаты от _____________№___.</w:t>
      </w:r>
    </w:p>
    <w:p w14:paraId="2E4C5E54" w14:textId="15D46CF5" w:rsidR="00B46C6C" w:rsidRDefault="000A7E9A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Дата поступления</w:t>
      </w:r>
      <w:r w:rsidR="00B46C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проекта муниципального правового акта в Контрольно-счетную палату для проведения финансово -экономической экспертизы «__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_» _</w:t>
      </w:r>
      <w:r w:rsidR="00B46C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______20__г.</w:t>
      </w:r>
    </w:p>
    <w:p w14:paraId="42CB8EF0" w14:textId="1E08B123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Сроки проведения финансово-</w:t>
      </w:r>
      <w:r w:rsidR="000A7E9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экономической экспертизы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с </w:t>
      </w:r>
      <w:r w:rsidR="000A7E9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«_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</w:t>
      </w:r>
      <w:r w:rsidR="000A7E9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_____20__</w:t>
      </w:r>
      <w:r w:rsidR="000A7E9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 по «_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</w:t>
      </w:r>
      <w:r w:rsidR="000A7E9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_____20__г      </w:t>
      </w:r>
    </w:p>
    <w:p w14:paraId="16375F89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Общие положения </w:t>
      </w:r>
    </w:p>
    <w:p w14:paraId="6558D625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(анализ законодательства по вопросу экспертизы; данные проекта муниципального правового акта, поступившего на экспертизу и др.).</w:t>
      </w:r>
    </w:p>
    <w:p w14:paraId="1C1C3F4E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Основная часть </w:t>
      </w:r>
    </w:p>
    <w:p w14:paraId="02B56277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(расчеты бюджетных средств, необходимых при их реализации, обоснование для принятия муниципального правового акта; обоснованность программ, эффективность вложения средств и возможность текущего и последующего контроля эффективного использования бюджетных средств, анализ нормативно-правовой базы, сбалансированность разделов программы, наличие обоснованных расчетов (смет), положительные и отрицательные стороны проекта; сравнение данных отчета по исполнению бюджета за год с утверждёнными показателями, анализ исполнения по основным источникам и др.).</w:t>
      </w:r>
    </w:p>
    <w:p w14:paraId="038F1B84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Заключительные положения</w:t>
      </w:r>
    </w:p>
    <w:p w14:paraId="241F57D8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Предложения Контрольно-счетной палаты по проекту (рекомендовать принять или рекомендация доработать, внести соответствующие поправки и т. д.).  </w:t>
      </w:r>
    </w:p>
    <w:p w14:paraId="6179CF7A" w14:textId="77777777" w:rsidR="00B46C6C" w:rsidRDefault="00B46C6C" w:rsidP="00B46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Подпись должностного лица, проводившего финансово -эконмическую экспертизу: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(наименование должности, личная подпись, инициалы и фамилия)</w:t>
      </w:r>
    </w:p>
    <w:p w14:paraId="191959FF" w14:textId="77777777" w:rsidR="00B46C6C" w:rsidRDefault="0058790E" w:rsidP="00B46C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(МП).</w:t>
      </w:r>
    </w:p>
    <w:p w14:paraId="7C9E3F2F" w14:textId="77777777" w:rsidR="008A4AB6" w:rsidRDefault="008A4AB6"/>
    <w:sectPr w:rsidR="008A4AB6" w:rsidSect="005E67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32EE" w14:textId="77777777" w:rsidR="00536E54" w:rsidRDefault="00536E54" w:rsidP="001F3C0B">
      <w:pPr>
        <w:spacing w:after="0" w:line="240" w:lineRule="auto"/>
      </w:pPr>
      <w:r>
        <w:separator/>
      </w:r>
    </w:p>
  </w:endnote>
  <w:endnote w:type="continuationSeparator" w:id="0">
    <w:p w14:paraId="5AC60DE9" w14:textId="77777777" w:rsidR="00536E54" w:rsidRDefault="00536E54" w:rsidP="001F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47736"/>
      <w:docPartObj>
        <w:docPartGallery w:val="Page Numbers (Bottom of Page)"/>
        <w:docPartUnique/>
      </w:docPartObj>
    </w:sdtPr>
    <w:sdtEndPr/>
    <w:sdtContent>
      <w:p w14:paraId="6E7EA372" w14:textId="77777777" w:rsidR="00E017A2" w:rsidRDefault="00D06360">
        <w:pPr>
          <w:pStyle w:val="a6"/>
          <w:jc w:val="center"/>
        </w:pPr>
        <w:r>
          <w:fldChar w:fldCharType="begin"/>
        </w:r>
        <w:r w:rsidR="00E017A2">
          <w:instrText>PAGE   \* MERGEFORMAT</w:instrText>
        </w:r>
        <w:r>
          <w:fldChar w:fldCharType="separate"/>
        </w:r>
        <w:r w:rsidR="004357F0">
          <w:rPr>
            <w:noProof/>
          </w:rPr>
          <w:t>1</w:t>
        </w:r>
        <w:r>
          <w:fldChar w:fldCharType="end"/>
        </w:r>
      </w:p>
    </w:sdtContent>
  </w:sdt>
  <w:p w14:paraId="0B513CCF" w14:textId="77777777" w:rsidR="00E017A2" w:rsidRDefault="00E01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083B" w14:textId="77777777" w:rsidR="00536E54" w:rsidRDefault="00536E54" w:rsidP="001F3C0B">
      <w:pPr>
        <w:spacing w:after="0" w:line="240" w:lineRule="auto"/>
      </w:pPr>
      <w:r>
        <w:separator/>
      </w:r>
    </w:p>
  </w:footnote>
  <w:footnote w:type="continuationSeparator" w:id="0">
    <w:p w14:paraId="35D189FB" w14:textId="77777777" w:rsidR="00536E54" w:rsidRDefault="00536E54" w:rsidP="001F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6D"/>
    <w:rsid w:val="00012AEA"/>
    <w:rsid w:val="00017382"/>
    <w:rsid w:val="000A7E9A"/>
    <w:rsid w:val="000E35B5"/>
    <w:rsid w:val="00172948"/>
    <w:rsid w:val="001E38D9"/>
    <w:rsid w:val="001F3C0B"/>
    <w:rsid w:val="00237674"/>
    <w:rsid w:val="00296A0F"/>
    <w:rsid w:val="002E479E"/>
    <w:rsid w:val="003C2412"/>
    <w:rsid w:val="00420FDE"/>
    <w:rsid w:val="004357F0"/>
    <w:rsid w:val="004F7C17"/>
    <w:rsid w:val="00500F43"/>
    <w:rsid w:val="00536E54"/>
    <w:rsid w:val="005519DF"/>
    <w:rsid w:val="00566244"/>
    <w:rsid w:val="0058790E"/>
    <w:rsid w:val="005E6795"/>
    <w:rsid w:val="006A7055"/>
    <w:rsid w:val="006D5B5D"/>
    <w:rsid w:val="006D6235"/>
    <w:rsid w:val="00757689"/>
    <w:rsid w:val="00776179"/>
    <w:rsid w:val="00790A47"/>
    <w:rsid w:val="00822FE7"/>
    <w:rsid w:val="008445DF"/>
    <w:rsid w:val="00893730"/>
    <w:rsid w:val="008A4AB6"/>
    <w:rsid w:val="00904535"/>
    <w:rsid w:val="00966293"/>
    <w:rsid w:val="009967F9"/>
    <w:rsid w:val="009F73E7"/>
    <w:rsid w:val="00AA18EB"/>
    <w:rsid w:val="00B46C6C"/>
    <w:rsid w:val="00B75D21"/>
    <w:rsid w:val="00B87542"/>
    <w:rsid w:val="00BC7A37"/>
    <w:rsid w:val="00BF5C4E"/>
    <w:rsid w:val="00C65283"/>
    <w:rsid w:val="00D06360"/>
    <w:rsid w:val="00D16D1F"/>
    <w:rsid w:val="00D21F56"/>
    <w:rsid w:val="00D55EF3"/>
    <w:rsid w:val="00E017A2"/>
    <w:rsid w:val="00E108AF"/>
    <w:rsid w:val="00E36283"/>
    <w:rsid w:val="00EB4757"/>
    <w:rsid w:val="00EB685D"/>
    <w:rsid w:val="00F0546D"/>
    <w:rsid w:val="00F46638"/>
    <w:rsid w:val="00FE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EAD5"/>
  <w15:docId w15:val="{0D3E3DCB-B030-4AA3-8269-FAC2B2B2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C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F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C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C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3F3F-5D2A-46DD-B6A0-DB13BB8E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2023-09-27T13:08:00Z</cp:lastPrinted>
  <dcterms:created xsi:type="dcterms:W3CDTF">2023-09-21T08:38:00Z</dcterms:created>
  <dcterms:modified xsi:type="dcterms:W3CDTF">2025-04-21T13:59:00Z</dcterms:modified>
</cp:coreProperties>
</file>