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2C42" w14:textId="77777777" w:rsidR="006D22DB" w:rsidRDefault="006D22DB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0DAA19" w14:textId="68600087" w:rsidR="004E598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</w:t>
      </w:r>
      <w:r w:rsidR="00FD5F0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редседателя </w:t>
      </w:r>
    </w:p>
    <w:p w14:paraId="209A233E" w14:textId="77777777" w:rsidR="00EE55D1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Контрольно-счётной палаты Дубровского района </w:t>
      </w:r>
    </w:p>
    <w:p w14:paraId="54343262" w14:textId="1AAB7CB7" w:rsidR="00BC1A5E" w:rsidRDefault="00FD5F09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Ромакиной О.В.</w:t>
      </w:r>
    </w:p>
    <w:p w14:paraId="64E0EBE4" w14:textId="414F4855" w:rsidR="00CB5FE4" w:rsidRDefault="007F0ED2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заседании Дубровского районного Совета народных депутатов </w:t>
      </w:r>
      <w:r w:rsidR="003C0A6D" w:rsidRPr="00F50AC6">
        <w:rPr>
          <w:rFonts w:ascii="Times New Roman" w:hAnsi="Times New Roman"/>
          <w:b/>
          <w:sz w:val="28"/>
          <w:szCs w:val="28"/>
        </w:rPr>
        <w:t>2</w:t>
      </w:r>
      <w:r w:rsidR="00F50AC6" w:rsidRPr="00F50AC6">
        <w:rPr>
          <w:rFonts w:ascii="Times New Roman" w:hAnsi="Times New Roman"/>
          <w:b/>
          <w:sz w:val="28"/>
          <w:szCs w:val="28"/>
        </w:rPr>
        <w:t>5</w:t>
      </w:r>
      <w:r w:rsidRPr="00F50AC6">
        <w:rPr>
          <w:rFonts w:ascii="Times New Roman" w:hAnsi="Times New Roman"/>
          <w:b/>
          <w:sz w:val="28"/>
          <w:szCs w:val="28"/>
        </w:rPr>
        <w:t>.</w:t>
      </w:r>
      <w:r w:rsidRPr="00FD5F09">
        <w:rPr>
          <w:rFonts w:ascii="Times New Roman" w:hAnsi="Times New Roman"/>
          <w:b/>
          <w:sz w:val="28"/>
          <w:szCs w:val="28"/>
        </w:rPr>
        <w:t>0</w:t>
      </w:r>
      <w:r w:rsidR="003C0A6D">
        <w:rPr>
          <w:rFonts w:ascii="Times New Roman" w:hAnsi="Times New Roman"/>
          <w:b/>
          <w:sz w:val="28"/>
          <w:szCs w:val="28"/>
        </w:rPr>
        <w:t>2</w:t>
      </w:r>
      <w:r w:rsidRPr="00FD5F09">
        <w:rPr>
          <w:rFonts w:ascii="Times New Roman" w:hAnsi="Times New Roman"/>
          <w:b/>
          <w:sz w:val="28"/>
          <w:szCs w:val="28"/>
        </w:rPr>
        <w:t>.202</w:t>
      </w:r>
      <w:r w:rsidR="0030024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 w:rsidR="004E598D">
        <w:rPr>
          <w:rFonts w:ascii="Times New Roman" w:hAnsi="Times New Roman"/>
          <w:b/>
          <w:sz w:val="28"/>
          <w:szCs w:val="28"/>
        </w:rPr>
        <w:t xml:space="preserve">по вопросу: </w:t>
      </w:r>
    </w:p>
    <w:p w14:paraId="23C672A8" w14:textId="77777777" w:rsidR="004E598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«Отчет о работе Контрольно-счётной палаты </w:t>
      </w:r>
    </w:p>
    <w:p w14:paraId="0F294EEE" w14:textId="3A0D9256" w:rsidR="004E598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Дубровского района в 20</w:t>
      </w:r>
      <w:r w:rsidR="007F0ED2">
        <w:rPr>
          <w:rFonts w:ascii="Times New Roman" w:hAnsi="Times New Roman"/>
          <w:b/>
          <w:sz w:val="28"/>
          <w:szCs w:val="28"/>
        </w:rPr>
        <w:t>2</w:t>
      </w:r>
      <w:r w:rsidR="00F50AC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году»</w:t>
      </w:r>
    </w:p>
    <w:p w14:paraId="3EC5C745" w14:textId="77777777" w:rsidR="007F0ED2" w:rsidRDefault="007F0ED2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A6E7E" w14:textId="4614168B" w:rsidR="007F0ED2" w:rsidRPr="007F0ED2" w:rsidRDefault="007F0ED2" w:rsidP="007F0E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0ED2">
        <w:rPr>
          <w:rFonts w:ascii="Times New Roman" w:hAnsi="Times New Roman"/>
          <w:sz w:val="28"/>
          <w:szCs w:val="28"/>
        </w:rPr>
        <w:t xml:space="preserve">п. Дубровка                                                            </w:t>
      </w:r>
      <w:r w:rsidRPr="007F0ED2">
        <w:rPr>
          <w:rFonts w:ascii="Times New Roman" w:hAnsi="Times New Roman"/>
          <w:sz w:val="28"/>
          <w:szCs w:val="28"/>
        </w:rPr>
        <w:tab/>
      </w:r>
      <w:r w:rsidRPr="007F0ED2">
        <w:rPr>
          <w:rFonts w:ascii="Times New Roman" w:hAnsi="Times New Roman"/>
          <w:sz w:val="28"/>
          <w:szCs w:val="28"/>
        </w:rPr>
        <w:tab/>
      </w:r>
      <w:r w:rsidRPr="007F0ED2">
        <w:rPr>
          <w:rFonts w:ascii="Times New Roman" w:hAnsi="Times New Roman"/>
          <w:sz w:val="28"/>
          <w:szCs w:val="28"/>
        </w:rPr>
        <w:tab/>
      </w:r>
      <w:r w:rsidR="00965795" w:rsidRPr="00F50AC6">
        <w:rPr>
          <w:rFonts w:ascii="Times New Roman" w:hAnsi="Times New Roman"/>
          <w:sz w:val="28"/>
          <w:szCs w:val="28"/>
        </w:rPr>
        <w:t xml:space="preserve">          </w:t>
      </w:r>
      <w:r w:rsidR="003C0A6D" w:rsidRPr="00F50AC6">
        <w:rPr>
          <w:rFonts w:ascii="Times New Roman" w:hAnsi="Times New Roman"/>
          <w:sz w:val="28"/>
          <w:szCs w:val="28"/>
        </w:rPr>
        <w:t>2</w:t>
      </w:r>
      <w:r w:rsidR="00F50AC6" w:rsidRPr="00F50AC6">
        <w:rPr>
          <w:rFonts w:ascii="Times New Roman" w:hAnsi="Times New Roman"/>
          <w:sz w:val="28"/>
          <w:szCs w:val="28"/>
        </w:rPr>
        <w:t>5</w:t>
      </w:r>
      <w:r w:rsidRPr="00F50AC6">
        <w:rPr>
          <w:rFonts w:ascii="Times New Roman" w:hAnsi="Times New Roman"/>
          <w:sz w:val="28"/>
          <w:szCs w:val="28"/>
        </w:rPr>
        <w:t>.0</w:t>
      </w:r>
      <w:r w:rsidR="003C0A6D" w:rsidRPr="00F50AC6">
        <w:rPr>
          <w:rFonts w:ascii="Times New Roman" w:hAnsi="Times New Roman"/>
          <w:sz w:val="28"/>
          <w:szCs w:val="28"/>
        </w:rPr>
        <w:t>2</w:t>
      </w:r>
      <w:r w:rsidRPr="00F50AC6">
        <w:rPr>
          <w:rFonts w:ascii="Times New Roman" w:hAnsi="Times New Roman"/>
          <w:sz w:val="28"/>
          <w:szCs w:val="28"/>
        </w:rPr>
        <w:t>.202</w:t>
      </w:r>
      <w:r w:rsidR="00300249" w:rsidRPr="00F50AC6">
        <w:rPr>
          <w:rFonts w:ascii="Times New Roman" w:hAnsi="Times New Roman"/>
          <w:sz w:val="28"/>
          <w:szCs w:val="28"/>
        </w:rPr>
        <w:t>5</w:t>
      </w:r>
      <w:r w:rsidR="00FD5F09" w:rsidRPr="00F50AC6">
        <w:rPr>
          <w:rFonts w:ascii="Times New Roman" w:hAnsi="Times New Roman"/>
          <w:sz w:val="28"/>
          <w:szCs w:val="28"/>
        </w:rPr>
        <w:t>г</w:t>
      </w:r>
      <w:r w:rsidR="00FD5F09">
        <w:rPr>
          <w:rFonts w:ascii="Times New Roman" w:hAnsi="Times New Roman"/>
          <w:sz w:val="28"/>
          <w:szCs w:val="28"/>
        </w:rPr>
        <w:t>.</w:t>
      </w:r>
    </w:p>
    <w:p w14:paraId="27EDBC1B" w14:textId="77777777" w:rsidR="00EA0D16" w:rsidRDefault="00EA0D16" w:rsidP="00EA0D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AD2D7" w14:textId="3F9A157B" w:rsidR="005F391E" w:rsidRDefault="007F0ED2" w:rsidP="008C4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Контрольно-счётная палата образована Дубровским районным Советом народных депутатов и ей подотчетна. Ежегодно </w:t>
      </w:r>
      <w:r w:rsidR="005F391E">
        <w:rPr>
          <w:rFonts w:ascii="Times New Roman" w:eastAsia="Times New Roman" w:hAnsi="Times New Roman"/>
          <w:sz w:val="28"/>
          <w:szCs w:val="28"/>
          <w:lang w:eastAsia="ru-RU"/>
        </w:rPr>
        <w:t>Контрольно-счётная палата представляет в Дубровский районный Совет народных депутатов отче</w:t>
      </w:r>
      <w:r w:rsidR="0098018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F391E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1427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F391E">
        <w:rPr>
          <w:rFonts w:ascii="Times New Roman" w:eastAsia="Times New Roman" w:hAnsi="Times New Roman"/>
          <w:sz w:val="28"/>
          <w:szCs w:val="28"/>
          <w:lang w:eastAsia="ru-RU"/>
        </w:rPr>
        <w:t>аботе.</w:t>
      </w:r>
      <w:r w:rsidR="008C4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391E">
        <w:rPr>
          <w:rFonts w:ascii="Times New Roman" w:eastAsia="Times New Roman" w:hAnsi="Times New Roman"/>
          <w:sz w:val="28"/>
          <w:szCs w:val="28"/>
          <w:lang w:eastAsia="ru-RU"/>
        </w:rPr>
        <w:t>Структура и содержание отчета определены Стандартом организации деятельности Контрольно-счётной палаты.</w:t>
      </w:r>
    </w:p>
    <w:p w14:paraId="763D0370" w14:textId="3EE92284" w:rsidR="00300249" w:rsidRPr="00300249" w:rsidRDefault="00300249" w:rsidP="0030024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Планом работы Контрольно-счетной палаты на 2024 год</w:t>
      </w:r>
      <w:r w:rsidR="00E32CB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было</w:t>
      </w:r>
      <w:r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предусмотрено проведение 13 мероприятий, из них 3 контрольных мероприятия и 10 экспертно-аналитических мероприятий, в рамках которых охвачено 48 объектов контроля, объем проверенных средств</w:t>
      </w:r>
      <w:r w:rsidR="00F50AC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рамках контрольных мероприятий,</w:t>
      </w:r>
      <w:r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состав</w:t>
      </w:r>
      <w:r w:rsidR="00E32CB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ил</w:t>
      </w:r>
      <w:r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4 985,9</w:t>
      </w:r>
      <w:r w:rsidRPr="00300249">
        <w:rPr>
          <w:rFonts w:ascii="Times New Roman" w:eastAsia="Times New Roman" w:hAnsi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тыс. рублей, из них:</w:t>
      </w:r>
    </w:p>
    <w:p w14:paraId="1DB9DAF2" w14:textId="77777777" w:rsidR="00300249" w:rsidRPr="00300249" w:rsidRDefault="00300249" w:rsidP="003002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средства федерального бюджета – 2 176,8 тыс. рублей;</w:t>
      </w:r>
    </w:p>
    <w:p w14:paraId="7E11481B" w14:textId="77777777" w:rsidR="00300249" w:rsidRPr="00300249" w:rsidRDefault="00300249" w:rsidP="003002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средства областного бюджета – 2 178,9 тыс. рублей;</w:t>
      </w:r>
    </w:p>
    <w:p w14:paraId="78083DF9" w14:textId="77777777" w:rsidR="00300249" w:rsidRPr="00300249" w:rsidRDefault="00300249" w:rsidP="003002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средства районного бюджета – 504,5 тыс. рублей;</w:t>
      </w:r>
    </w:p>
    <w:p w14:paraId="6F3E778F" w14:textId="15176D57" w:rsidR="00300249" w:rsidRPr="00300249" w:rsidRDefault="00300249" w:rsidP="003002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прочие средства</w:t>
      </w:r>
      <w:r w:rsidR="00F50AC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– 125,7 тыс. рублей.</w:t>
      </w:r>
    </w:p>
    <w:p w14:paraId="0B02070B" w14:textId="3A2E1639" w:rsidR="00300249" w:rsidRPr="00300249" w:rsidRDefault="004601AF" w:rsidP="00300249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  <w:t xml:space="preserve">Кроме этого, </w:t>
      </w:r>
      <w:r w:rsidR="00300249" w:rsidRPr="00300249">
        <w:rPr>
          <w:rFonts w:ascii="Times New Roman" w:hAnsi="Times New Roman"/>
          <w:snapToGrid w:val="0"/>
          <w:sz w:val="28"/>
          <w:szCs w:val="28"/>
        </w:rPr>
        <w:t xml:space="preserve">Контрольно-счётной палатой проведена экспертиза 4 проектов решений районного бюджета о внесении изменений в решение Дубровского районного Совета народных депутатов «О бюджете Дубровского муниципального района Брянской области на 2024 год и на плановый период 2025 и 2026 годов» </w:t>
      </w:r>
      <w:bookmarkStart w:id="0" w:name="_Hlk159938966"/>
      <w:r w:rsidR="00300249" w:rsidRPr="00300249">
        <w:rPr>
          <w:rFonts w:ascii="Times New Roman" w:hAnsi="Times New Roman"/>
          <w:snapToGrid w:val="0"/>
          <w:sz w:val="28"/>
          <w:szCs w:val="28"/>
        </w:rPr>
        <w:t xml:space="preserve">№ 284 -7 от 16.12.2022 </w:t>
      </w:r>
      <w:bookmarkEnd w:id="0"/>
      <w:r w:rsidR="00300249" w:rsidRPr="00300249">
        <w:rPr>
          <w:rFonts w:ascii="Times New Roman" w:hAnsi="Times New Roman"/>
          <w:snapToGrid w:val="0"/>
          <w:sz w:val="28"/>
          <w:szCs w:val="28"/>
        </w:rPr>
        <w:t>года, подготовлено и направлено 4 заключения, из них принято 4. В соответствии с соглашением о передаче полномочий по осуществлению внешнего муниципального финансового контроля на 2024 год с городским и 6 сельскими поселениями, проведена экспертиза 29 проектов решений бюджета о внесении изменений в решение Совета народных депутатов, подготовлено и направлено 29 заключения, из них принято 29.</w:t>
      </w:r>
    </w:p>
    <w:p w14:paraId="107B4642" w14:textId="7301D90C" w:rsidR="00D20BCE" w:rsidRDefault="00F50AC6" w:rsidP="003002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47F8B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F8B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="00C518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палатой Дубровского района проведено </w:t>
      </w:r>
      <w:r w:rsidR="00A03B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02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518D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="00B47F8B"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C518D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521D5155" w14:textId="0206CC8B" w:rsidR="009B073B" w:rsidRPr="00650F08" w:rsidRDefault="004A6387" w:rsidP="005B7336">
      <w:pPr>
        <w:pStyle w:val="a3"/>
        <w:numPr>
          <w:ilvl w:val="0"/>
          <w:numId w:val="7"/>
        </w:numPr>
        <w:tabs>
          <w:tab w:val="left" w:pos="54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2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518D9" w:rsidRPr="005B73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</w:t>
      </w:r>
      <w:r w:rsidR="00B47F8B" w:rsidRPr="005B733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="00650F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5D47158" w14:textId="220719AF" w:rsidR="00300249" w:rsidRDefault="000C7244" w:rsidP="00965795">
      <w:pPr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0C724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1.  </w:t>
      </w:r>
      <w:r w:rsidR="00300249" w:rsidRPr="0030024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«Проверка целевого и эффективного использования бюджетных средств, выделенных на реализацию программ (проектов) инициативного бюджетирования в 2023 году»</w:t>
      </w:r>
      <w:r w:rsidR="0030024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, </w:t>
      </w:r>
      <w:bookmarkStart w:id="1" w:name="_Hlk189650369"/>
      <w:r w:rsidR="0030024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совместно с КСП БО.</w:t>
      </w:r>
      <w:r w:rsidR="00300249" w:rsidRPr="0030024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bookmarkEnd w:id="1"/>
    </w:p>
    <w:p w14:paraId="64430633" w14:textId="116AFE5E" w:rsidR="005B7336" w:rsidRDefault="000C7244" w:rsidP="00965795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C724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2. </w:t>
      </w:r>
      <w:r w:rsidR="00300249"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«Проверка целевого и эффективного использования средств бюджета Рябчинского сельского поселения Дубровского муниципального района Брянской области за 2023 год»</w:t>
      </w:r>
      <w:r w:rsid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п</w:t>
      </w:r>
      <w:r w:rsidR="008C4C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B7336" w:rsidRPr="009B073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предложению Главы муниципального образования. </w:t>
      </w:r>
    </w:p>
    <w:p w14:paraId="50AD194A" w14:textId="067E5EFB" w:rsidR="00300249" w:rsidRPr="009B073B" w:rsidRDefault="00300249" w:rsidP="00965795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3. </w:t>
      </w:r>
      <w:r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</w:t>
      </w:r>
      <w:r w:rsidRPr="00300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Брянской области» за 2022-2023 годы и истекший период 2024 года»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</w:t>
      </w:r>
      <w:r w:rsidRPr="00300249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совместно с КСП БО.</w:t>
      </w:r>
    </w:p>
    <w:p w14:paraId="7A51C384" w14:textId="732B8DF3" w:rsidR="00D20BCE" w:rsidRDefault="00A03B44" w:rsidP="005E538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2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6579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18D9" w:rsidRPr="00C462E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экспертно-аналитических</w:t>
      </w:r>
      <w:r w:rsidR="00CF483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0C724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20BCE" w:rsidRPr="00C462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28C3F5E" w14:textId="4A2C11FC" w:rsidR="002300F1" w:rsidRDefault="00CF4834" w:rsidP="002300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1DE" w:rsidRPr="001351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bookmarkStart w:id="2" w:name="_Hlk90451958"/>
      <w:r w:rsidR="001351DE" w:rsidRPr="001351DE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</w:t>
      </w:r>
      <w:r w:rsidR="001351DE" w:rsidRPr="001351DE">
        <w:rPr>
          <w:rFonts w:ascii="Times New Roman" w:hAnsi="Times New Roman"/>
          <w:color w:val="000000"/>
          <w:sz w:val="28"/>
          <w:szCs w:val="28"/>
        </w:rPr>
        <w:t xml:space="preserve">на проект решения Дубровского районного Совета народных депутатов «О бюджете Дубровского муниципального района Брянской области </w:t>
      </w:r>
      <w:bookmarkStart w:id="3" w:name="_Hlk159939156"/>
      <w:r w:rsidR="001351DE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300249">
        <w:rPr>
          <w:rFonts w:ascii="Times New Roman" w:hAnsi="Times New Roman"/>
          <w:color w:val="000000"/>
          <w:sz w:val="28"/>
          <w:szCs w:val="28"/>
        </w:rPr>
        <w:t>5</w:t>
      </w:r>
      <w:r w:rsidR="001351DE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300249">
        <w:rPr>
          <w:rFonts w:ascii="Times New Roman" w:hAnsi="Times New Roman"/>
          <w:color w:val="000000"/>
          <w:sz w:val="28"/>
          <w:szCs w:val="28"/>
        </w:rPr>
        <w:t>6</w:t>
      </w:r>
      <w:r w:rsidR="001351DE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00249">
        <w:rPr>
          <w:rFonts w:ascii="Times New Roman" w:hAnsi="Times New Roman"/>
          <w:color w:val="000000"/>
          <w:sz w:val="28"/>
          <w:szCs w:val="28"/>
        </w:rPr>
        <w:t>7</w:t>
      </w:r>
      <w:r w:rsidR="001351DE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1351DE" w:rsidRPr="001351DE">
        <w:rPr>
          <w:rFonts w:ascii="Times New Roman" w:hAnsi="Times New Roman"/>
          <w:sz w:val="28"/>
          <w:szCs w:val="28"/>
          <w:lang w:eastAsia="ru-RU"/>
        </w:rPr>
        <w:t>»</w:t>
      </w:r>
      <w:bookmarkEnd w:id="3"/>
      <w:r w:rsidR="006A65E1">
        <w:rPr>
          <w:rFonts w:ascii="Times New Roman" w:hAnsi="Times New Roman"/>
          <w:sz w:val="28"/>
          <w:szCs w:val="28"/>
          <w:lang w:eastAsia="ru-RU"/>
        </w:rPr>
        <w:t>;</w:t>
      </w:r>
    </w:p>
    <w:p w14:paraId="1EDF1F55" w14:textId="6CBB67A5" w:rsidR="007A2018" w:rsidRDefault="006A65E1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>«Экспертиза и подготовка заключения</w:t>
      </w:r>
      <w:r w:rsidR="00814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на проект решения Алешинского сельского Совета народных депутатов «О бюджете </w:t>
      </w:r>
      <w:r w:rsidR="0081474E">
        <w:rPr>
          <w:rFonts w:ascii="Times New Roman" w:hAnsi="Times New Roman"/>
          <w:sz w:val="28"/>
          <w:szCs w:val="28"/>
          <w:lang w:eastAsia="ru-RU"/>
        </w:rPr>
        <w:t>А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лешинского сельского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300249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300249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00249">
        <w:rPr>
          <w:rFonts w:ascii="Times New Roman" w:hAnsi="Times New Roman"/>
          <w:color w:val="000000"/>
          <w:sz w:val="28"/>
          <w:szCs w:val="28"/>
        </w:rPr>
        <w:t>7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965795">
        <w:rPr>
          <w:rFonts w:ascii="Times New Roman" w:hAnsi="Times New Roman"/>
          <w:sz w:val="28"/>
          <w:szCs w:val="28"/>
          <w:lang w:eastAsia="ru-RU"/>
        </w:rPr>
        <w:t>;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  Пеклинского сельского Совета народных депутатов «О бюджете Пеклинского сельского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300249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300249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00249">
        <w:rPr>
          <w:rFonts w:ascii="Times New Roman" w:hAnsi="Times New Roman"/>
          <w:color w:val="000000"/>
          <w:sz w:val="28"/>
          <w:szCs w:val="28"/>
        </w:rPr>
        <w:t>7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965795">
        <w:rPr>
          <w:rFonts w:ascii="Times New Roman" w:hAnsi="Times New Roman"/>
          <w:sz w:val="28"/>
          <w:szCs w:val="28"/>
          <w:lang w:eastAsia="ru-RU"/>
        </w:rPr>
        <w:t>;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Рековичского сельского Совета народных депутатов «О бюджете Рековичского сельского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300249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300249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00249">
        <w:rPr>
          <w:rFonts w:ascii="Times New Roman" w:hAnsi="Times New Roman"/>
          <w:color w:val="000000"/>
          <w:sz w:val="28"/>
          <w:szCs w:val="28"/>
        </w:rPr>
        <w:t>7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81474E">
        <w:rPr>
          <w:rFonts w:ascii="Times New Roman" w:hAnsi="Times New Roman"/>
          <w:sz w:val="28"/>
          <w:szCs w:val="28"/>
          <w:lang w:eastAsia="ru-RU"/>
        </w:rPr>
        <w:t>,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   Рябчинского сельского Совета народных депутатов «О бюджете Рябчинского сельского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300249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300249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00249">
        <w:rPr>
          <w:rFonts w:ascii="Times New Roman" w:hAnsi="Times New Roman"/>
          <w:color w:val="000000"/>
          <w:sz w:val="28"/>
          <w:szCs w:val="28"/>
        </w:rPr>
        <w:t>7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965795">
        <w:rPr>
          <w:rFonts w:ascii="Times New Roman" w:hAnsi="Times New Roman"/>
          <w:sz w:val="28"/>
          <w:szCs w:val="28"/>
          <w:lang w:eastAsia="ru-RU"/>
        </w:rPr>
        <w:t>;</w:t>
      </w:r>
    </w:p>
    <w:p w14:paraId="51CE1E72" w14:textId="6BA5BDE2" w:rsidR="007A2018" w:rsidRDefault="00823D46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D46">
        <w:rPr>
          <w:rFonts w:ascii="Times New Roman" w:hAnsi="Times New Roman"/>
          <w:sz w:val="28"/>
          <w:szCs w:val="28"/>
          <w:lang w:eastAsia="ru-RU"/>
        </w:rPr>
        <w:t xml:space="preserve">Сергееского сельского Совета народных депутатов «О бюджете Сергеевского сельского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300249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300249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00249">
        <w:rPr>
          <w:rFonts w:ascii="Times New Roman" w:hAnsi="Times New Roman"/>
          <w:color w:val="000000"/>
          <w:sz w:val="28"/>
          <w:szCs w:val="28"/>
        </w:rPr>
        <w:t>7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965795">
        <w:rPr>
          <w:rFonts w:ascii="Times New Roman" w:hAnsi="Times New Roman"/>
          <w:sz w:val="28"/>
          <w:szCs w:val="28"/>
          <w:lang w:eastAsia="ru-RU"/>
        </w:rPr>
        <w:t>;</w:t>
      </w:r>
      <w:r w:rsidR="00C371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0D61FFE" w14:textId="42611E9C" w:rsidR="007A2018" w:rsidRDefault="00823D46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D46">
        <w:rPr>
          <w:rFonts w:ascii="Times New Roman" w:hAnsi="Times New Roman"/>
          <w:sz w:val="28"/>
          <w:szCs w:val="28"/>
          <w:lang w:eastAsia="ru-RU"/>
        </w:rPr>
        <w:t xml:space="preserve">Сещинского сельского Совета народных депутатов «О бюджете Сещинского сельского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300249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300249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00249">
        <w:rPr>
          <w:rFonts w:ascii="Times New Roman" w:hAnsi="Times New Roman"/>
          <w:color w:val="000000"/>
          <w:sz w:val="28"/>
          <w:szCs w:val="28"/>
        </w:rPr>
        <w:t>7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965795">
        <w:rPr>
          <w:rFonts w:ascii="Times New Roman" w:hAnsi="Times New Roman"/>
          <w:sz w:val="28"/>
          <w:szCs w:val="28"/>
          <w:lang w:eastAsia="ru-RU"/>
        </w:rPr>
        <w:t>;</w:t>
      </w:r>
      <w:r w:rsidRPr="00823D4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99953E" w14:textId="799F56EA" w:rsidR="00823D46" w:rsidRDefault="00823D46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D46">
        <w:rPr>
          <w:rFonts w:ascii="Times New Roman" w:hAnsi="Times New Roman"/>
          <w:sz w:val="28"/>
          <w:szCs w:val="28"/>
          <w:lang w:eastAsia="ru-RU"/>
        </w:rPr>
        <w:t xml:space="preserve">Дубровского поселкового Совета народных депутатов «О бюджете Дубровского городского поселения Дубровского муниципального района Брянской области 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>на 202</w:t>
      </w:r>
      <w:r w:rsidR="00300249">
        <w:rPr>
          <w:rFonts w:ascii="Times New Roman" w:hAnsi="Times New Roman"/>
          <w:color w:val="000000"/>
          <w:sz w:val="28"/>
          <w:szCs w:val="28"/>
        </w:rPr>
        <w:t>5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300249">
        <w:rPr>
          <w:rFonts w:ascii="Times New Roman" w:hAnsi="Times New Roman"/>
          <w:color w:val="000000"/>
          <w:sz w:val="28"/>
          <w:szCs w:val="28"/>
        </w:rPr>
        <w:t>6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00249">
        <w:rPr>
          <w:rFonts w:ascii="Times New Roman" w:hAnsi="Times New Roman"/>
          <w:color w:val="000000"/>
          <w:sz w:val="28"/>
          <w:szCs w:val="28"/>
        </w:rPr>
        <w:t>7</w:t>
      </w:r>
      <w:r w:rsidR="00965795" w:rsidRPr="001351D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965795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B67473">
        <w:rPr>
          <w:rFonts w:ascii="Times New Roman" w:hAnsi="Times New Roman"/>
          <w:sz w:val="28"/>
          <w:szCs w:val="28"/>
          <w:lang w:eastAsia="ru-RU"/>
        </w:rPr>
        <w:t>;</w:t>
      </w:r>
    </w:p>
    <w:bookmarkEnd w:id="2"/>
    <w:p w14:paraId="438E8D01" w14:textId="6F9C8235" w:rsidR="00B67473" w:rsidRDefault="00B67473" w:rsidP="00A95E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A1C1C" w:rsidRPr="00AA1C1C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бюджета Дубровского муниципального района Брянской области за </w:t>
      </w:r>
      <w:r w:rsidR="00965795">
        <w:rPr>
          <w:rFonts w:ascii="Times New Roman" w:hAnsi="Times New Roman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sz w:val="28"/>
          <w:szCs w:val="28"/>
          <w:lang w:eastAsia="ru-RU"/>
        </w:rPr>
        <w:t>3</w:t>
      </w:r>
      <w:r w:rsidR="00AA1C1C" w:rsidRPr="00AA1C1C">
        <w:rPr>
          <w:rFonts w:ascii="Times New Roman" w:hAnsi="Times New Roman"/>
          <w:sz w:val="28"/>
          <w:szCs w:val="28"/>
          <w:lang w:eastAsia="ru-RU"/>
        </w:rPr>
        <w:t xml:space="preserve"> год»</w:t>
      </w:r>
      <w:r w:rsidR="00A95EA6">
        <w:rPr>
          <w:rFonts w:ascii="Times New Roman" w:hAnsi="Times New Roman"/>
          <w:sz w:val="28"/>
          <w:szCs w:val="28"/>
          <w:lang w:eastAsia="ru-RU"/>
        </w:rPr>
        <w:t>;</w:t>
      </w:r>
    </w:p>
    <w:p w14:paraId="6A2E52E6" w14:textId="1990C3B5" w:rsidR="00A95EA6" w:rsidRDefault="00A95EA6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бюджета Алешинского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65795">
        <w:rPr>
          <w:rFonts w:ascii="Times New Roman" w:hAnsi="Times New Roman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sz w:val="28"/>
          <w:szCs w:val="28"/>
          <w:lang w:eastAsia="ru-RU"/>
        </w:rPr>
        <w:t>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год, Пеклинского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65795">
        <w:rPr>
          <w:rFonts w:ascii="Times New Roman" w:hAnsi="Times New Roman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sz w:val="28"/>
          <w:szCs w:val="28"/>
          <w:lang w:eastAsia="ru-RU"/>
        </w:rPr>
        <w:t>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год,   Рековичского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65795">
        <w:rPr>
          <w:rFonts w:ascii="Times New Roman" w:hAnsi="Times New Roman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sz w:val="28"/>
          <w:szCs w:val="28"/>
          <w:lang w:eastAsia="ru-RU"/>
        </w:rPr>
        <w:t>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год, Рябчинского сельского поселения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65795">
        <w:rPr>
          <w:rFonts w:ascii="Times New Roman" w:hAnsi="Times New Roman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sz w:val="28"/>
          <w:szCs w:val="28"/>
          <w:lang w:eastAsia="ru-RU"/>
        </w:rPr>
        <w:t>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год, Сергеевского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65795">
        <w:rPr>
          <w:rFonts w:ascii="Times New Roman" w:hAnsi="Times New Roman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sz w:val="28"/>
          <w:szCs w:val="28"/>
          <w:lang w:eastAsia="ru-RU"/>
        </w:rPr>
        <w:t>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год, Сещинского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202</w:t>
      </w:r>
      <w:r w:rsidR="00E90D86">
        <w:rPr>
          <w:rFonts w:ascii="Times New Roman" w:hAnsi="Times New Roman"/>
          <w:sz w:val="28"/>
          <w:szCs w:val="28"/>
          <w:lang w:eastAsia="ru-RU"/>
        </w:rPr>
        <w:t>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год, Дубровского городского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65795">
        <w:rPr>
          <w:rFonts w:ascii="Times New Roman" w:hAnsi="Times New Roman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sz w:val="28"/>
          <w:szCs w:val="28"/>
          <w:lang w:eastAsia="ru-RU"/>
        </w:rPr>
        <w:t>3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год»</w:t>
      </w:r>
      <w:r w:rsidR="0023031A">
        <w:rPr>
          <w:rFonts w:ascii="Times New Roman" w:hAnsi="Times New Roman"/>
          <w:sz w:val="28"/>
          <w:szCs w:val="28"/>
          <w:lang w:eastAsia="ru-RU"/>
        </w:rPr>
        <w:t>;</w:t>
      </w:r>
    </w:p>
    <w:p w14:paraId="3C356622" w14:textId="55425FC8" w:rsidR="0023031A" w:rsidRDefault="0023031A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885455" w:rsidRPr="00885455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</w:t>
      </w:r>
      <w:r w:rsidR="00885455" w:rsidRPr="00885455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885455" w:rsidRPr="00885455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за </w:t>
      </w:r>
      <w:r w:rsidR="00965795">
        <w:rPr>
          <w:rFonts w:ascii="Times New Roman" w:hAnsi="Times New Roman"/>
          <w:sz w:val="28"/>
          <w:szCs w:val="28"/>
          <w:lang w:eastAsia="ru-RU"/>
        </w:rPr>
        <w:t>1</w:t>
      </w:r>
      <w:r w:rsidR="00885455" w:rsidRPr="00885455">
        <w:rPr>
          <w:rFonts w:ascii="Times New Roman" w:hAnsi="Times New Roman"/>
          <w:sz w:val="28"/>
          <w:szCs w:val="28"/>
        </w:rPr>
        <w:t xml:space="preserve"> квартал 202</w:t>
      </w:r>
      <w:r w:rsidR="00E90D86">
        <w:rPr>
          <w:rFonts w:ascii="Times New Roman" w:hAnsi="Times New Roman"/>
          <w:sz w:val="28"/>
          <w:szCs w:val="28"/>
        </w:rPr>
        <w:t>4</w:t>
      </w:r>
      <w:r w:rsidR="00885455" w:rsidRPr="00885455">
        <w:rPr>
          <w:rFonts w:ascii="Times New Roman" w:hAnsi="Times New Roman"/>
          <w:sz w:val="28"/>
          <w:szCs w:val="28"/>
        </w:rPr>
        <w:t xml:space="preserve"> года</w:t>
      </w:r>
      <w:r w:rsidR="00885455" w:rsidRPr="00885455">
        <w:rPr>
          <w:rFonts w:ascii="Times New Roman" w:hAnsi="Times New Roman"/>
          <w:sz w:val="28"/>
          <w:szCs w:val="28"/>
          <w:lang w:eastAsia="ru-RU"/>
        </w:rPr>
        <w:t>»</w:t>
      </w:r>
      <w:r w:rsidR="00885455">
        <w:rPr>
          <w:rFonts w:ascii="Times New Roman" w:hAnsi="Times New Roman"/>
          <w:sz w:val="28"/>
          <w:szCs w:val="28"/>
          <w:lang w:eastAsia="ru-RU"/>
        </w:rPr>
        <w:t>;</w:t>
      </w:r>
    </w:p>
    <w:p w14:paraId="5E2F701C" w14:textId="076F0DFF" w:rsidR="00885455" w:rsidRDefault="00885455" w:rsidP="00823D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- </w:t>
      </w:r>
      <w:r w:rsidR="00923FF4" w:rsidRPr="00923FF4">
        <w:rPr>
          <w:rFonts w:ascii="Times New Roman" w:hAnsi="Times New Roman"/>
          <w:sz w:val="28"/>
          <w:szCs w:val="28"/>
        </w:rPr>
        <w:t>«Экспертиза и подготовка заключения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отчет об исполнении бюджета Алешинского сельского поселения Дубровского муниципального района Брянской области  за 1 квартал 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Пеклинского сельского поселения Дубровского муниципального района Брянской области  за 1 квартал 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   Рековичского сельского поселения Дубровского муниципального района Брянской области  за 1 квартал 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Рябчинского сельского поселения Дубровского муниципального района Брянской области  за 1 квартал 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Сергеевского сельского поселения Дубровского муниципального района Брянской области  за 1 квартал 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Сещинского сельского поселения Дубровского муниципального района Брянской области  за 1 квартал 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Дубровского городского поселения Дубровского муниципального района Брянской области  за 1 квартал 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года»</w:t>
      </w:r>
      <w:r w:rsidR="002F37A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50FF7F5B" w14:textId="1B9A349D" w:rsidR="002F37A5" w:rsidRDefault="002F37A5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D354B0" w:rsidRPr="00D354B0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</w:t>
      </w:r>
      <w:r w:rsidR="00D354B0" w:rsidRPr="00D354B0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D354B0" w:rsidRPr="00D354B0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за </w:t>
      </w:r>
      <w:r w:rsidR="00D354B0" w:rsidRPr="00D354B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354B0" w:rsidRPr="00D354B0">
        <w:rPr>
          <w:rFonts w:ascii="Times New Roman" w:hAnsi="Times New Roman"/>
          <w:sz w:val="28"/>
          <w:szCs w:val="28"/>
        </w:rPr>
        <w:t xml:space="preserve"> полугодие 20</w:t>
      </w:r>
      <w:r w:rsidR="00E90D86">
        <w:rPr>
          <w:rFonts w:ascii="Times New Roman" w:hAnsi="Times New Roman"/>
          <w:sz w:val="28"/>
          <w:szCs w:val="28"/>
        </w:rPr>
        <w:t>24</w:t>
      </w:r>
      <w:r w:rsidR="00D354B0" w:rsidRPr="00D354B0">
        <w:rPr>
          <w:rFonts w:ascii="Times New Roman" w:hAnsi="Times New Roman"/>
          <w:sz w:val="28"/>
          <w:szCs w:val="28"/>
        </w:rPr>
        <w:t xml:space="preserve"> года</w:t>
      </w:r>
      <w:r w:rsidR="00D354B0" w:rsidRPr="00D354B0">
        <w:rPr>
          <w:rFonts w:ascii="Times New Roman" w:hAnsi="Times New Roman"/>
          <w:sz w:val="28"/>
          <w:szCs w:val="28"/>
          <w:lang w:eastAsia="ru-RU"/>
        </w:rPr>
        <w:t>»</w:t>
      </w:r>
      <w:r w:rsidR="00673BF8">
        <w:rPr>
          <w:rFonts w:ascii="Times New Roman" w:hAnsi="Times New Roman"/>
          <w:sz w:val="28"/>
          <w:szCs w:val="28"/>
          <w:lang w:eastAsia="ru-RU"/>
        </w:rPr>
        <w:t>;</w:t>
      </w:r>
    </w:p>
    <w:p w14:paraId="4C89E245" w14:textId="025F398C" w:rsidR="00EC1C07" w:rsidRDefault="00673BF8" w:rsidP="008C4CF6">
      <w:pPr>
        <w:spacing w:after="0" w:line="240" w:lineRule="auto"/>
        <w:ind w:right="9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EC1C07" w:rsidRPr="00EC1C07">
        <w:rPr>
          <w:rFonts w:ascii="Times New Roman" w:hAnsi="Times New Roman"/>
          <w:sz w:val="28"/>
          <w:szCs w:val="28"/>
        </w:rPr>
        <w:t>«Экспертиза и подготовка заключения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отчет об исполнении бюджета Алешинского сельского поселения Дубровского муниципального района Брянской области  за 1 полугодие 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Пеклинского сельского поселения Дубровского муниципального района Брянской области  за 1 полугодие 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Рековичского сельского поселения Дубровского муниципального района Брянской области  за 1 полугодие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Рябчинского сельского поселения Дубровского муниципального района Брянской области  за 1 полугодие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Сергеевского сельского поселения Дубровского муниципального района Брянской области  за 1 полугодие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Сещинского сельского поселения Дубровского муниципального района Брянской области  за 1 полугодие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Дубровского городского поселения Дубровского муниципального района Брянской области  за 1 полугодие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года»</w:t>
      </w:r>
      <w:r w:rsidR="008745C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A4FCD95" w14:textId="23E66FBE" w:rsidR="00032B8A" w:rsidRDefault="008745CB" w:rsidP="008C4CF6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032B8A" w:rsidRPr="00032B8A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</w:t>
      </w:r>
      <w:r w:rsidR="00032B8A" w:rsidRPr="00032B8A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032B8A" w:rsidRPr="00032B8A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за </w:t>
      </w:r>
      <w:r w:rsidR="00032B8A" w:rsidRPr="00032B8A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965795">
        <w:rPr>
          <w:rFonts w:ascii="Times New Roman" w:hAnsi="Times New Roman"/>
          <w:sz w:val="28"/>
          <w:szCs w:val="28"/>
        </w:rPr>
        <w:t>202</w:t>
      </w:r>
      <w:r w:rsidR="00E90D86">
        <w:rPr>
          <w:rFonts w:ascii="Times New Roman" w:hAnsi="Times New Roman"/>
          <w:sz w:val="28"/>
          <w:szCs w:val="28"/>
        </w:rPr>
        <w:t>4</w:t>
      </w:r>
      <w:r w:rsidR="00032B8A" w:rsidRPr="00032B8A">
        <w:rPr>
          <w:rFonts w:ascii="Times New Roman" w:hAnsi="Times New Roman"/>
          <w:sz w:val="28"/>
          <w:szCs w:val="28"/>
        </w:rPr>
        <w:t xml:space="preserve"> года</w:t>
      </w:r>
      <w:r w:rsidR="00032B8A" w:rsidRPr="00032B8A">
        <w:rPr>
          <w:rFonts w:ascii="Times New Roman" w:hAnsi="Times New Roman"/>
          <w:sz w:val="28"/>
          <w:szCs w:val="28"/>
          <w:lang w:eastAsia="ru-RU"/>
        </w:rPr>
        <w:t>»</w:t>
      </w:r>
      <w:r w:rsidR="007E6DC7">
        <w:rPr>
          <w:rFonts w:ascii="Times New Roman" w:hAnsi="Times New Roman"/>
          <w:sz w:val="28"/>
          <w:szCs w:val="28"/>
          <w:lang w:eastAsia="ru-RU"/>
        </w:rPr>
        <w:t>;</w:t>
      </w:r>
    </w:p>
    <w:p w14:paraId="53D63465" w14:textId="1A0394AC" w:rsidR="00F35FB7" w:rsidRPr="00965795" w:rsidRDefault="007E6DC7" w:rsidP="008C4CF6">
      <w:pPr>
        <w:spacing w:after="0" w:line="240" w:lineRule="auto"/>
        <w:ind w:right="9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2C5CA0" w:rsidRPr="002C5CA0">
        <w:rPr>
          <w:rFonts w:ascii="Times New Roman" w:hAnsi="Times New Roman"/>
          <w:sz w:val="28"/>
          <w:szCs w:val="28"/>
        </w:rPr>
        <w:t xml:space="preserve">«Экспертиза и подготовка заключения 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Алешинского сельского поселения Дубровского муниципального района Брянской области  за 9 месяцев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     Пеклинского сельского поселения Дубровского муниципального района Брянской области  за 9 месяцев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Рековичского сельского поселения Дубровского муниципального района Брянской области  за 9 месяцев 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Рябчинского сельского поселения Дубровского муниципального района Брянской области  за 9 месяцев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Сергеевского сельского поселения Дубровского муниципального района Брянской области  за 9 месяцев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      Сещинского сельского поселения Дубровского муниципального района Брянской области  за 9 месяцев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Дубровского городского поселения Дубровского муниципального района Брянской области  за 9 месяцев </w:t>
      </w:r>
      <w:r w:rsidR="00965795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E90D86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года»</w:t>
      </w:r>
      <w:r w:rsidR="006C66C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bookmarkStart w:id="4" w:name="_Hlk106956781"/>
    </w:p>
    <w:bookmarkEnd w:id="4"/>
    <w:p w14:paraId="5321DF1C" w14:textId="5C101685" w:rsidR="008C4CF6" w:rsidRDefault="0098018C" w:rsidP="008C4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выявленных нарушениях отражена в </w:t>
      </w:r>
      <w:r w:rsidR="00995476"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C6E">
        <w:rPr>
          <w:rFonts w:ascii="Times New Roman" w:eastAsia="Times New Roman" w:hAnsi="Times New Roman"/>
          <w:sz w:val="28"/>
          <w:szCs w:val="28"/>
          <w:lang w:eastAsia="ru-RU"/>
        </w:rPr>
        <w:t xml:space="preserve">к отчету </w:t>
      </w:r>
      <w:r w:rsidR="0099547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</w:t>
      </w:r>
      <w:r w:rsidR="00995476">
        <w:rPr>
          <w:rFonts w:ascii="Times New Roman" w:eastAsia="Times New Roman" w:hAnsi="Times New Roman"/>
          <w:sz w:val="28"/>
          <w:szCs w:val="28"/>
          <w:lang w:eastAsia="ru-RU"/>
        </w:rPr>
        <w:t>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Классификатора нарушений, одобренного Советом контрольно-счётных органов при Счетной палате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и применяемого на всей территории Российской Федерации.</w:t>
      </w:r>
    </w:p>
    <w:p w14:paraId="5D3FE8FC" w14:textId="0771DEA7" w:rsidR="00E90D86" w:rsidRPr="00E90D86" w:rsidRDefault="00E90D86" w:rsidP="00E90D8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bookmarkStart w:id="5" w:name="_Hlk159939994"/>
      <w:r w:rsidRPr="00E90D8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Информация в разрезе видов нарушений по структуре Классификатора нарушений, выявленных в ходе контроля представлена в таблице</w:t>
      </w: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418"/>
        <w:gridCol w:w="850"/>
        <w:gridCol w:w="992"/>
        <w:gridCol w:w="709"/>
        <w:gridCol w:w="709"/>
        <w:gridCol w:w="1021"/>
      </w:tblGrid>
      <w:tr w:rsidR="00E90D86" w:rsidRPr="00E90D86" w14:paraId="2732108F" w14:textId="77777777" w:rsidTr="00E90D86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"/>
          <w:p w14:paraId="77D9E66F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нарушения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6D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нарушения/нарушение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91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всего, ед.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717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имеющих стоимостную оценку:</w:t>
            </w:r>
          </w:p>
        </w:tc>
      </w:tr>
      <w:tr w:rsidR="00E90D86" w:rsidRPr="00E90D86" w14:paraId="7CFA076F" w14:textId="77777777" w:rsidTr="00E90D86">
        <w:trPr>
          <w:trHeight w:val="4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183D" w14:textId="77777777" w:rsidR="00E90D86" w:rsidRPr="00E90D86" w:rsidRDefault="00E90D86" w:rsidP="00E90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B148" w14:textId="77777777" w:rsidR="00E90D86" w:rsidRPr="00E90D86" w:rsidRDefault="00E90D86" w:rsidP="00E90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D7D2" w14:textId="77777777" w:rsidR="00E90D86" w:rsidRPr="00E90D86" w:rsidRDefault="00E90D86" w:rsidP="00E90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3C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0CD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5E47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средства:</w:t>
            </w:r>
          </w:p>
        </w:tc>
      </w:tr>
      <w:tr w:rsidR="00E90D86" w:rsidRPr="00E90D86" w14:paraId="44DD1C0A" w14:textId="77777777" w:rsidTr="00E90D86">
        <w:trPr>
          <w:trHeight w:val="18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C309A" w14:textId="77777777" w:rsidR="00E90D86" w:rsidRPr="00E90D86" w:rsidRDefault="00E90D86" w:rsidP="00E90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14069" w14:textId="77777777" w:rsidR="00E90D86" w:rsidRPr="00E90D86" w:rsidRDefault="00E90D86" w:rsidP="00E90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0EC64" w14:textId="77777777" w:rsidR="00E90D86" w:rsidRPr="00E90D86" w:rsidRDefault="00E90D86" w:rsidP="00E90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6F8D" w14:textId="77777777" w:rsidR="00E90D86" w:rsidRPr="00E90D86" w:rsidRDefault="00E90D86" w:rsidP="00E90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9490B" w14:textId="77777777" w:rsidR="00E90D86" w:rsidRPr="00E90D86" w:rsidRDefault="00E90D86" w:rsidP="00E90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627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года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F0C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года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45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 2022 года включительно</w:t>
            </w:r>
          </w:p>
        </w:tc>
      </w:tr>
      <w:tr w:rsidR="00E90D86" w:rsidRPr="00E90D86" w14:paraId="7CF34BE8" w14:textId="77777777" w:rsidTr="00E90D86">
        <w:trPr>
          <w:trHeight w:val="5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71897715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AA5D76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D04305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A7F7C6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DD9426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D5D465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041F226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4BCC45B8" w14:textId="77777777" w:rsidTr="00E90D8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B3F4A7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BD65C9" w14:textId="77777777" w:rsidR="00E90D86" w:rsidRPr="00E90D86" w:rsidRDefault="00E90D86" w:rsidP="00E90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F6B5ED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DADF9C6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653EF0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04F48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266A0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BDD61F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5BBC23C8" w14:textId="77777777" w:rsidTr="00E90D86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9B713E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5449B7" w14:textId="77777777" w:rsidR="00E90D86" w:rsidRPr="00E90D86" w:rsidRDefault="00E90D86" w:rsidP="00E90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9CC46C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28665C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DEBAC78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44314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23B87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68FCEE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268B8540" w14:textId="77777777" w:rsidTr="00E90D86">
        <w:trPr>
          <w:trHeight w:val="9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8A05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BDE7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9D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48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C0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7C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50A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B07E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B9EC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6C20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Несоблюдение требований к программе государственных гарантий Российской Федерации в иностранной валюте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5D9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7F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141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B8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2A8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9F8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360D2830" w14:textId="77777777" w:rsidTr="00E90D86">
        <w:trPr>
          <w:trHeight w:val="15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A026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CF9C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Нарушение порядка разработки (формирования) документов стратегического планирования, порядка и сроков их 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6C9D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DD1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90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4B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5339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867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2E789161" w14:textId="77777777" w:rsidTr="00E90D86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CB7B27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40461B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в ходе исполнения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CE69D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BEB2B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DA37D9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9D49F1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2A4851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2513E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64800C35" w14:textId="77777777" w:rsidTr="00E90D86">
        <w:trPr>
          <w:trHeight w:val="64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0CA1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66E3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Нарушение порядка проведения оценки эффективности реализации государственных (муниципальных) программ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99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2A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C835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191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6E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761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09D7AD8F" w14:textId="77777777" w:rsidTr="00E90D86">
        <w:trPr>
          <w:trHeight w:val="28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4165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87FF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Нарушение порядка составления, утверждения и ведения бюджетной сметы государственного (муниципального) казенного учреждения (органа государственной власти (государственного органа), органа местного самоуправления (муниципального органа) и органа управления государственным внебюджетным фондом), порядка учета бюджетных и (или) денежных обязательств получателями бюджетных средств (за исключением нарушений по </w:t>
            </w: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пунктам 1.2.46, 1.2.100)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2658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63E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2BD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26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FCD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26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31F80F08" w14:textId="77777777" w:rsidTr="00E90D86">
        <w:trPr>
          <w:trHeight w:val="12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A064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F24D7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02E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7C5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8FD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232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54C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153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43A03BBC" w14:textId="77777777" w:rsidTr="00E90D86">
        <w:trPr>
          <w:trHeight w:val="2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8717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4763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621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635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4C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19A9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109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B8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56A90802" w14:textId="77777777" w:rsidTr="00E90D86">
        <w:trPr>
          <w:trHeight w:val="2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06386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70FC6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282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D95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B5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697D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BF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F3A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57571301" w14:textId="77777777" w:rsidTr="00E90D86">
        <w:trPr>
          <w:trHeight w:val="37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082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56D79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72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AFE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058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34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72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6E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3206589F" w14:textId="77777777" w:rsidTr="00E90D86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280E40E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5B9CCFE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3FA194C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A93719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B3A6A8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0D361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E055D6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49D1E7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35E49BA9" w14:textId="77777777" w:rsidTr="00E90D86">
        <w:trPr>
          <w:trHeight w:val="12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28D1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E0E9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</w:t>
            </w:r>
            <w:r w:rsidRPr="00E90D8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требований по формированию учетной политики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28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54F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DC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62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D3D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365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5C1A7F2A" w14:textId="77777777" w:rsidTr="00E90D86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607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6B73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EE8C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4D8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1C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124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0CD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7D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4FD6A890" w14:textId="77777777" w:rsidTr="00E90D86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4998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362A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проведению и документальному оформлению результатов инвентаризации активов и обязательств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378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FE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14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AAF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148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D6B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7050B2F7" w14:textId="77777777" w:rsidTr="00E90D86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73F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72B98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Нарушение общих требований к бюджетной,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DBE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CC5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79B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706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4F1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93BF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55B288E0" w14:textId="77777777" w:rsidTr="00E90D86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EEB0D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A039699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6B5720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9E3651C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AAA76F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4E6130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740AB8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CC0A4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3557EA54" w14:textId="77777777" w:rsidTr="00E90D86">
        <w:trPr>
          <w:trHeight w:val="64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DFB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8C10D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1CD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58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E39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84C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268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81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53302F09" w14:textId="77777777" w:rsidTr="00E90D86">
        <w:trPr>
          <w:trHeight w:val="2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61CD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9B50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Нарушение порядка предоставления гражданам жилых помещений по договорам социального найма и договорам найма жилых помещений государственного (муниципального) жилищного фонда, в том числе неправомерное предоставление жилых помещений из жилищного фонда Российской Федерации, субъекта Российской Федерации,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1B7C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29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B7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51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0BE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6A6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47C368EA" w14:textId="77777777" w:rsidTr="00E90D86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A895936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3070DF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66BF0E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BC3DB9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98D78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91DA9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77ADC2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5D424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3A78FCFE" w14:textId="77777777" w:rsidTr="00E90D86">
        <w:trPr>
          <w:trHeight w:val="15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CC6C7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4.19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9E1A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52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97C7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690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690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7886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DD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460B61D3" w14:textId="77777777" w:rsidTr="00E90D86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60FB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B6CAD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Невключение в контракт (договор) обязательных условий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D79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8FD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951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63D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584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5478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7795145C" w14:textId="77777777" w:rsidTr="00E90D86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BA83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0BC7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Нарушения условий исполнения контрактов (договоров), в том числе сроков исполнения, включая своевременность расчетов по контракту (договору)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97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4A6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A5D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540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5C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84DE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90D86" w:rsidRPr="00E90D86" w14:paraId="4CCEA269" w14:textId="77777777" w:rsidTr="00E90D86">
        <w:trPr>
          <w:trHeight w:val="41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F3DA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B15C" w14:textId="77777777" w:rsidR="00E90D86" w:rsidRPr="00E90D86" w:rsidRDefault="00E90D86" w:rsidP="00E90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Приемка и (или) 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 для обеспечения государственных и муниципальных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4FC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23DE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797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1AF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AB9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EE02" w14:textId="77777777" w:rsidR="00E90D86" w:rsidRPr="00E90D86" w:rsidRDefault="00E90D86" w:rsidP="00E90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0D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4E5858A9" w14:textId="77777777" w:rsidR="008C4CF6" w:rsidRDefault="008C4CF6" w:rsidP="00E90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B0ED5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59939466"/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>По итогам проведенных контрольных и экспертно-аналитических мероприятий установлено 101 нарушение предусмотренное Классификатором нарушений, из них 41 нарушений при формировании и исполнении бюджетов, 52 нарушений ведения бухгалтерского учета, составления и представления бухгалтерской (финансовой) отчетности, 3 нарушения в сфере управления и распоряжения государственной (муниципальной) собственностью, 5 нарушения при осуществлении государственных (муниципальных) закупок и закупок отдельными видами юридических лиц.</w:t>
      </w:r>
    </w:p>
    <w:bookmarkEnd w:id="6"/>
    <w:p w14:paraId="2D2CEB5A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>Кроме того, установлено 5 нарушений неэффективного использования бюджетных средств на сумму 59,2 тыс. рублей, из них средства 2023 года в сумме 59,2 тыс. рублей, в т.ч.:</w:t>
      </w:r>
    </w:p>
    <w:p w14:paraId="2F4DB277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>- оплата по исполнительному листу ФС 043741616 от 08.08.2023 (возмещение судебных расходов по оплате государственной пошлины) в сумме 3,0 тыс. рублей (Администрация Дубровского района);</w:t>
      </w:r>
    </w:p>
    <w:p w14:paraId="52C43FBE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>- возмещение расходов по оплате государственной пошлины по Мировому соглашению б/н от 05.12.22г, дело: А09-9756/2022 в сумме 2,5 тыс. рублей (МКУ "ЕДДС");</w:t>
      </w:r>
    </w:p>
    <w:p w14:paraId="4DCE44EC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>- штрафные санкции за нарушение законодательства о налогах и сборах, законодательства о страховых взносах – 1,1 тыс. рублей (Отдел образования администрации Дубровского района);</w:t>
      </w:r>
    </w:p>
    <w:p w14:paraId="7D36F6F6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>- исполнение судебных актов и мировых соглашений по возмещению причиненного вреда 46,6 тыс. рублей (Отдел образования администрации Дубровского района);</w:t>
      </w:r>
    </w:p>
    <w:p w14:paraId="40AD246B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 xml:space="preserve">- неэффективное использовании средств бюджета в сумме 5,0 тыс. рублей, выразившиеся в уплате штрафных санкций за нарушение </w:t>
      </w: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законодательства о налог и сборах, законодательства о страховых взносах (Сергеевское сельское поселение);</w:t>
      </w:r>
    </w:p>
    <w:p w14:paraId="4D5AE9D2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>- неэффективном использовании средств бюджета в сумме 1,0 тыс. рублей, выразившееся в уплате штрафов за нарушение законодательства о налогах и сборах, законодательства о страховых взносах (Сещинское сельское поселение).</w:t>
      </w:r>
    </w:p>
    <w:p w14:paraId="33C90C09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>Также, в результате проведения совместного с Контрольно-счетной палатой</w:t>
      </w:r>
    </w:p>
    <w:p w14:paraId="42DF7A94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>Брянской области контрольного мероприятий выявлено нецелевое использования бюджетных средств, выделенных на реализацию программ (проектов) инициативного бюджетирования в 2023 году». Администрацией Дубровского района в рамках исполнения договора неправомерно приняты и оплачены подрядчику завышенные объемы работ в сумме 7,4 тыс. рублей, в ходе проведения контрольного мероприятия выявленное нарушение устранено в виде осуществления подрядчиком дополнительных работ (установка качели-балансир).</w:t>
      </w:r>
    </w:p>
    <w:p w14:paraId="126E5A48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проведенных контрольных мероприятий к дисциплинарной ответственности привлечены 3 должностных лица, которым объявлены замечания. </w:t>
      </w:r>
    </w:p>
    <w:p w14:paraId="70449EB3" w14:textId="4ABFF199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59939598"/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>Объем подлежащих устранению нарушений по результатам проведенных мероприятий составляет 40 нарушений. Устранены в ходе проведения мероприятия 7 нарушени</w:t>
      </w:r>
      <w:r w:rsidR="0076191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целом нарушения, подлежащие устранению, устранены на 100 процентов.  </w:t>
      </w:r>
    </w:p>
    <w:bookmarkEnd w:id="7"/>
    <w:p w14:paraId="1A8C7619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контрольных и экспертно-аналитических мероприятий Контрольно-счетной палатой составлено 3 акта; 3 отчета; 45 заключений и 8 сводных заключений по результатам внешних проверок годовых отчетов об исполнении бюджетов муниципальных образований. Для принятия мер по итогам данных мероприятий Контрольно-счетной палатой направлено 3 представления и 47 информационных писем, в которых внесены 103 предложения по устранению выявленных нарушений и совершенствованию бюджетного процесса, которые реализованы в полном объеме. </w:t>
      </w:r>
    </w:p>
    <w:p w14:paraId="0BC43C88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ab/>
        <w:t>С целью укрепления системы внешнего муниципального финансового контроля на территории Дубровского муниципального района в 2024 году оказывалась поддержка Контрольно-счётной палатой Брянской области по вопросам организации деятельности и осуществления внешнего муниципального финансового контроля.</w:t>
      </w:r>
    </w:p>
    <w:p w14:paraId="0252E2D6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3B51">
        <w:rPr>
          <w:rFonts w:ascii="Times New Roman" w:eastAsia="Times New Roman" w:hAnsi="Times New Roman"/>
          <w:sz w:val="28"/>
          <w:szCs w:val="28"/>
          <w:lang w:eastAsia="ru-RU" w:bidi="ru-RU"/>
        </w:rPr>
        <w:t>Советом контрольно-счетных органов Брянской области в 2024 году проведен мониторинг и анализ информационного наполнения официальных сайтов (страниц) контрольно-счетных органов муниципальных образований Брянской области в сети «Интернет по состоянию на 1 декабря 2024 года.</w:t>
      </w:r>
    </w:p>
    <w:p w14:paraId="40D4CC69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 w:bidi="ru-RU"/>
        </w:rPr>
        <w:t>Оценка наполнения сайтов КСО осуществлялась не только по наличию информации на сайте, но и по таким критериям, как полнота, актуальность, навигационная доступность. Каждому параметру присваивалась интегрированная оценка открытости и доступности.</w:t>
      </w:r>
    </w:p>
    <w:p w14:paraId="3EB2B97B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Результаты мониторинга свидетельствует о том, что по состоянию на 1 декабря 2024 года Контрольно-счётная палата Дубровского района имеет </w:t>
      </w:r>
      <w:r w:rsidRPr="00353B51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официальную страницу на официальном сайте администраций Дубровского района.</w:t>
      </w:r>
    </w:p>
    <w:p w14:paraId="69826C49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53B51">
        <w:rPr>
          <w:rFonts w:ascii="Times New Roman" w:eastAsia="Times New Roman" w:hAnsi="Times New Roman"/>
          <w:sz w:val="28"/>
          <w:szCs w:val="28"/>
          <w:lang w:eastAsia="ru-RU" w:bidi="ru-RU"/>
        </w:rPr>
        <w:t>Оценка текущего уровня открытости и доступности информации о деятельности Контрольно-счётной палаты Дубровского района по всему объему размещенной информации соответствует оценке наполняемости сайта «отлично», итоговое значение коэффициента открытости и доступности по совокупности параметров составляет 99,5 процентов.</w:t>
      </w:r>
    </w:p>
    <w:p w14:paraId="38C9F640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ведомственной структурой расходов, утвержденной решением «О бюджете Дубровского муниципального района Брянской области на 2024 год и на плановый период 2025 и 2026 годов», бюджетные ассигнования на содержание и обеспечение деятельности Контрольно-счётной палаты утверждены в размере 1106,9 тыс. рублей. Исполнение бюджетной сметы Контрольно-счётной палаты в отчетном году составило 1106,9 тыс. рублей или 100,0 процента. Предусмотренные на содержание и обеспечение деятельности Контрольно-счётной палаты средства израсходованы: на оплату труда 800,5 тыс. рублей в т.ч. 102,5 НДФЛ, начисление составили 240,5 тыс. рублей, на закупку товаров, работ и услуг 65,9 тыс. рублей.</w:t>
      </w:r>
    </w:p>
    <w:p w14:paraId="36F8D370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течение отчетного периода кадровая работа в Контрольно-счётной палате проводилась в соответствии с законодательством. По состоянию на 1 января 2025 года штатная численность Контрольно-счётной палаты составила 2 единицы, из них 1 единица – муниципальная должность - председатель, 1 единица – инспектора. </w:t>
      </w:r>
    </w:p>
    <w:p w14:paraId="02D42F88" w14:textId="77777777" w:rsidR="00353B51" w:rsidRPr="00353B51" w:rsidRDefault="00353B51" w:rsidP="00353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B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Фактический состав – 1 единица председатель. </w:t>
      </w:r>
    </w:p>
    <w:p w14:paraId="30BB6A70" w14:textId="77777777" w:rsidR="00EB7D29" w:rsidRPr="00EB7D29" w:rsidRDefault="00EB7D29" w:rsidP="00EB7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Работником Контрольно-счётной палаты своевременно представлены сведения о своих доходах, расходах, об имуществе и обязательствах имущественного характера.  Представленные сведения в установленный законодательством срок размещены на сайте Дубровского муниципального района.</w:t>
      </w:r>
    </w:p>
    <w:p w14:paraId="20EF1C23" w14:textId="26DA0588" w:rsidR="00EB7D29" w:rsidRPr="00EB7D29" w:rsidRDefault="00EB7D29" w:rsidP="00EB7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bCs/>
          <w:sz w:val="28"/>
          <w:szCs w:val="28"/>
          <w:lang w:eastAsia="ru-RU"/>
        </w:rPr>
        <w:t>За истекший период 202</w:t>
      </w:r>
      <w:r w:rsidR="00353B5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EB7D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14:paraId="10172F34" w14:textId="77777777" w:rsidR="00EB7D29" w:rsidRPr="00EB7D29" w:rsidRDefault="00EB7D29" w:rsidP="00EB7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/>
          <w:bCs/>
          <w:sz w:val="28"/>
          <w:szCs w:val="28"/>
          <w:lang w:eastAsia="ru-RU"/>
        </w:rPr>
        <w:t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председателя Контрольно-счётной палаты не поступало.</w:t>
      </w:r>
    </w:p>
    <w:p w14:paraId="1F347738" w14:textId="35ADD7D4" w:rsidR="00902880" w:rsidRPr="00000486" w:rsidRDefault="00C518D9" w:rsidP="008C4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9E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палатой будет продолжена работа по дальнейшему укреплению и развитию единой системы контроля, формирования и исполнения бюджета </w:t>
      </w:r>
      <w:r w:rsidR="008818EF">
        <w:rPr>
          <w:rFonts w:ascii="Times New Roman" w:eastAsia="Times New Roman" w:hAnsi="Times New Roman"/>
          <w:sz w:val="28"/>
          <w:szCs w:val="28"/>
          <w:lang w:eastAsia="ru-RU"/>
        </w:rPr>
        <w:t>Дубровского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бюджета городского </w:t>
      </w:r>
      <w:r w:rsidR="00E96E8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6 сельских поселений. Внедрение в контрольную практику новых форм и методов работы, совершенствование правового, методологического и информационного обеспечения муниципального финансового контроля на территории Дубровского района, расширение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взаимодействия с правоохранительными органами, органами муниципальной власти и </w:t>
      </w:r>
      <w:r w:rsidR="00FE6E5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онтрольно-счетными органами муниципальных образований</w:t>
      </w:r>
      <w:r w:rsidR="000004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8634CE" w14:textId="71F978BE" w:rsidR="006C191C" w:rsidRDefault="006C191C" w:rsidP="0000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9A1726" w14:textId="77777777" w:rsidR="008C4CF6" w:rsidRDefault="008C4CF6" w:rsidP="0000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AFB61F" w14:textId="693DB8E1" w:rsidR="00343140" w:rsidRPr="008C4CF6" w:rsidRDefault="00000486" w:rsidP="008C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О.В. Ромакина</w:t>
      </w:r>
    </w:p>
    <w:sectPr w:rsidR="00343140" w:rsidRPr="008C4CF6" w:rsidSect="006D22DB">
      <w:headerReference w:type="default" r:id="rId7"/>
      <w:pgSz w:w="11906" w:h="16838" w:code="9"/>
      <w:pgMar w:top="0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628C7" w14:textId="77777777" w:rsidR="00071878" w:rsidRDefault="00071878" w:rsidP="00DE31BC">
      <w:pPr>
        <w:spacing w:after="0" w:line="240" w:lineRule="auto"/>
      </w:pPr>
      <w:r>
        <w:separator/>
      </w:r>
    </w:p>
  </w:endnote>
  <w:endnote w:type="continuationSeparator" w:id="0">
    <w:p w14:paraId="3DF48EA1" w14:textId="77777777" w:rsidR="00071878" w:rsidRDefault="00071878" w:rsidP="00DE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A6DB4" w14:textId="77777777" w:rsidR="00071878" w:rsidRDefault="00071878" w:rsidP="00DE31BC">
      <w:pPr>
        <w:spacing w:after="0" w:line="240" w:lineRule="auto"/>
      </w:pPr>
      <w:r>
        <w:separator/>
      </w:r>
    </w:p>
  </w:footnote>
  <w:footnote w:type="continuationSeparator" w:id="0">
    <w:p w14:paraId="664A82C2" w14:textId="77777777" w:rsidR="00071878" w:rsidRDefault="00071878" w:rsidP="00DE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75596"/>
      <w:docPartObj>
        <w:docPartGallery w:val="Page Numbers (Top of Page)"/>
        <w:docPartUnique/>
      </w:docPartObj>
    </w:sdtPr>
    <w:sdtEndPr/>
    <w:sdtContent>
      <w:p w14:paraId="39A3DF95" w14:textId="77777777" w:rsidR="002C5594" w:rsidRDefault="002D5D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531B7" w14:textId="77777777" w:rsidR="002C5594" w:rsidRDefault="002C55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17733"/>
    <w:multiLevelType w:val="hybridMultilevel"/>
    <w:tmpl w:val="24286CB6"/>
    <w:lvl w:ilvl="0" w:tplc="B236571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D50E2"/>
    <w:multiLevelType w:val="hybridMultilevel"/>
    <w:tmpl w:val="FBB05394"/>
    <w:lvl w:ilvl="0" w:tplc="29946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7A162D"/>
    <w:multiLevelType w:val="hybridMultilevel"/>
    <w:tmpl w:val="0024B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967F19"/>
    <w:multiLevelType w:val="hybridMultilevel"/>
    <w:tmpl w:val="3AAC22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1123"/>
    <w:multiLevelType w:val="hybridMultilevel"/>
    <w:tmpl w:val="1CAC319A"/>
    <w:lvl w:ilvl="0" w:tplc="70E0BBD2">
      <w:start w:val="1"/>
      <w:numFmt w:val="decimal"/>
      <w:lvlText w:val="%1."/>
      <w:lvlJc w:val="left"/>
      <w:pPr>
        <w:ind w:left="2322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68162F"/>
    <w:multiLevelType w:val="hybridMultilevel"/>
    <w:tmpl w:val="E9D8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3315"/>
    <w:multiLevelType w:val="hybridMultilevel"/>
    <w:tmpl w:val="E2E4CA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CC"/>
    <w:rsid w:val="00000486"/>
    <w:rsid w:val="000030A7"/>
    <w:rsid w:val="00010A14"/>
    <w:rsid w:val="0001696C"/>
    <w:rsid w:val="00020CD7"/>
    <w:rsid w:val="00022FBE"/>
    <w:rsid w:val="00023135"/>
    <w:rsid w:val="00030205"/>
    <w:rsid w:val="00031A08"/>
    <w:rsid w:val="00032B8A"/>
    <w:rsid w:val="0004096A"/>
    <w:rsid w:val="000423A9"/>
    <w:rsid w:val="0004764F"/>
    <w:rsid w:val="0005086A"/>
    <w:rsid w:val="00055882"/>
    <w:rsid w:val="00056526"/>
    <w:rsid w:val="00061438"/>
    <w:rsid w:val="0006409D"/>
    <w:rsid w:val="00066A79"/>
    <w:rsid w:val="00070317"/>
    <w:rsid w:val="00071878"/>
    <w:rsid w:val="00072A76"/>
    <w:rsid w:val="000768E2"/>
    <w:rsid w:val="00076CE4"/>
    <w:rsid w:val="000815FA"/>
    <w:rsid w:val="000A0586"/>
    <w:rsid w:val="000B6D37"/>
    <w:rsid w:val="000C0335"/>
    <w:rsid w:val="000C1B83"/>
    <w:rsid w:val="000C7244"/>
    <w:rsid w:val="000D5B34"/>
    <w:rsid w:val="000D7BFF"/>
    <w:rsid w:val="000E3F9E"/>
    <w:rsid w:val="000E4166"/>
    <w:rsid w:val="000E5CF8"/>
    <w:rsid w:val="000E648C"/>
    <w:rsid w:val="000E7C56"/>
    <w:rsid w:val="000E7FE9"/>
    <w:rsid w:val="000F13B3"/>
    <w:rsid w:val="000F483F"/>
    <w:rsid w:val="000F621A"/>
    <w:rsid w:val="00101A6A"/>
    <w:rsid w:val="00112B52"/>
    <w:rsid w:val="00114B74"/>
    <w:rsid w:val="001159E2"/>
    <w:rsid w:val="0012306B"/>
    <w:rsid w:val="00127686"/>
    <w:rsid w:val="00133F9D"/>
    <w:rsid w:val="001351A2"/>
    <w:rsid w:val="001351DE"/>
    <w:rsid w:val="00135577"/>
    <w:rsid w:val="001427D3"/>
    <w:rsid w:val="00144678"/>
    <w:rsid w:val="00144CC0"/>
    <w:rsid w:val="0015431F"/>
    <w:rsid w:val="00155533"/>
    <w:rsid w:val="0015740B"/>
    <w:rsid w:val="0016391E"/>
    <w:rsid w:val="00164196"/>
    <w:rsid w:val="0016769E"/>
    <w:rsid w:val="00174899"/>
    <w:rsid w:val="00175CF6"/>
    <w:rsid w:val="00180B0C"/>
    <w:rsid w:val="001812B0"/>
    <w:rsid w:val="0018695B"/>
    <w:rsid w:val="001926BD"/>
    <w:rsid w:val="001A7F29"/>
    <w:rsid w:val="001B2E03"/>
    <w:rsid w:val="001B4CF3"/>
    <w:rsid w:val="001B51DB"/>
    <w:rsid w:val="001B795C"/>
    <w:rsid w:val="001C1D9D"/>
    <w:rsid w:val="001C6D19"/>
    <w:rsid w:val="001D00AD"/>
    <w:rsid w:val="001D0F1F"/>
    <w:rsid w:val="001D489F"/>
    <w:rsid w:val="001D7065"/>
    <w:rsid w:val="001D7E6D"/>
    <w:rsid w:val="001E59E9"/>
    <w:rsid w:val="001F04F7"/>
    <w:rsid w:val="001F2AAE"/>
    <w:rsid w:val="001F4134"/>
    <w:rsid w:val="001F5D12"/>
    <w:rsid w:val="001F732C"/>
    <w:rsid w:val="001F74A4"/>
    <w:rsid w:val="002008BB"/>
    <w:rsid w:val="0020570A"/>
    <w:rsid w:val="00205BA0"/>
    <w:rsid w:val="00207362"/>
    <w:rsid w:val="00207C79"/>
    <w:rsid w:val="00210004"/>
    <w:rsid w:val="00212CA9"/>
    <w:rsid w:val="002163AB"/>
    <w:rsid w:val="00226316"/>
    <w:rsid w:val="0022676E"/>
    <w:rsid w:val="002300F1"/>
    <w:rsid w:val="00230167"/>
    <w:rsid w:val="0023031A"/>
    <w:rsid w:val="0023639F"/>
    <w:rsid w:val="00236431"/>
    <w:rsid w:val="00240328"/>
    <w:rsid w:val="00240C98"/>
    <w:rsid w:val="002420C6"/>
    <w:rsid w:val="002507FD"/>
    <w:rsid w:val="00254E72"/>
    <w:rsid w:val="00256A55"/>
    <w:rsid w:val="00257E75"/>
    <w:rsid w:val="00264460"/>
    <w:rsid w:val="0028029E"/>
    <w:rsid w:val="002803DB"/>
    <w:rsid w:val="002826FA"/>
    <w:rsid w:val="0028315A"/>
    <w:rsid w:val="0028633C"/>
    <w:rsid w:val="002943B4"/>
    <w:rsid w:val="00294E01"/>
    <w:rsid w:val="002961FF"/>
    <w:rsid w:val="002A4FA9"/>
    <w:rsid w:val="002A709D"/>
    <w:rsid w:val="002B3F0B"/>
    <w:rsid w:val="002B56EA"/>
    <w:rsid w:val="002C0D5E"/>
    <w:rsid w:val="002C2ED5"/>
    <w:rsid w:val="002C5594"/>
    <w:rsid w:val="002C5CA0"/>
    <w:rsid w:val="002D03D7"/>
    <w:rsid w:val="002D07C5"/>
    <w:rsid w:val="002D5DA9"/>
    <w:rsid w:val="002E562A"/>
    <w:rsid w:val="002E6AD8"/>
    <w:rsid w:val="002F37A5"/>
    <w:rsid w:val="002F4246"/>
    <w:rsid w:val="00300249"/>
    <w:rsid w:val="00302A80"/>
    <w:rsid w:val="00303C0D"/>
    <w:rsid w:val="00304C12"/>
    <w:rsid w:val="003108BA"/>
    <w:rsid w:val="00311AF2"/>
    <w:rsid w:val="00313651"/>
    <w:rsid w:val="00316157"/>
    <w:rsid w:val="003209E3"/>
    <w:rsid w:val="00330B3B"/>
    <w:rsid w:val="00332190"/>
    <w:rsid w:val="00343140"/>
    <w:rsid w:val="00343837"/>
    <w:rsid w:val="003514A3"/>
    <w:rsid w:val="00353B51"/>
    <w:rsid w:val="00355BFB"/>
    <w:rsid w:val="003641C6"/>
    <w:rsid w:val="00365D54"/>
    <w:rsid w:val="00366B5E"/>
    <w:rsid w:val="003810D4"/>
    <w:rsid w:val="00383DC5"/>
    <w:rsid w:val="003A1BA8"/>
    <w:rsid w:val="003A36C5"/>
    <w:rsid w:val="003B18FC"/>
    <w:rsid w:val="003B3537"/>
    <w:rsid w:val="003B38E6"/>
    <w:rsid w:val="003B4019"/>
    <w:rsid w:val="003B488F"/>
    <w:rsid w:val="003C0A6D"/>
    <w:rsid w:val="003E3DF9"/>
    <w:rsid w:val="003E433B"/>
    <w:rsid w:val="003E7D0A"/>
    <w:rsid w:val="003F0E5A"/>
    <w:rsid w:val="003F3321"/>
    <w:rsid w:val="003F46D4"/>
    <w:rsid w:val="003F4C69"/>
    <w:rsid w:val="003F57A1"/>
    <w:rsid w:val="003F63F9"/>
    <w:rsid w:val="00402922"/>
    <w:rsid w:val="00406F4E"/>
    <w:rsid w:val="00411C20"/>
    <w:rsid w:val="004248C4"/>
    <w:rsid w:val="00425B9F"/>
    <w:rsid w:val="00426278"/>
    <w:rsid w:val="00427B53"/>
    <w:rsid w:val="004310FC"/>
    <w:rsid w:val="00431503"/>
    <w:rsid w:val="00431A2A"/>
    <w:rsid w:val="00432BBC"/>
    <w:rsid w:val="00433453"/>
    <w:rsid w:val="0044495D"/>
    <w:rsid w:val="00452C9C"/>
    <w:rsid w:val="004541B6"/>
    <w:rsid w:val="00455085"/>
    <w:rsid w:val="004574CA"/>
    <w:rsid w:val="00457C09"/>
    <w:rsid w:val="004601AF"/>
    <w:rsid w:val="00460896"/>
    <w:rsid w:val="004618B9"/>
    <w:rsid w:val="00464ED1"/>
    <w:rsid w:val="00471F52"/>
    <w:rsid w:val="0047306C"/>
    <w:rsid w:val="0048017D"/>
    <w:rsid w:val="004878BA"/>
    <w:rsid w:val="004A488D"/>
    <w:rsid w:val="004A6387"/>
    <w:rsid w:val="004B0BFE"/>
    <w:rsid w:val="004B144F"/>
    <w:rsid w:val="004B6AEF"/>
    <w:rsid w:val="004C2178"/>
    <w:rsid w:val="004C4043"/>
    <w:rsid w:val="004C546B"/>
    <w:rsid w:val="004C69DE"/>
    <w:rsid w:val="004D37F0"/>
    <w:rsid w:val="004E0D46"/>
    <w:rsid w:val="004E2EBB"/>
    <w:rsid w:val="004E4806"/>
    <w:rsid w:val="004E598D"/>
    <w:rsid w:val="004F180A"/>
    <w:rsid w:val="004F2D9E"/>
    <w:rsid w:val="004F4147"/>
    <w:rsid w:val="004F4B92"/>
    <w:rsid w:val="0050334E"/>
    <w:rsid w:val="00507741"/>
    <w:rsid w:val="00512FCC"/>
    <w:rsid w:val="0052065F"/>
    <w:rsid w:val="005207F2"/>
    <w:rsid w:val="0052126D"/>
    <w:rsid w:val="00522D2B"/>
    <w:rsid w:val="00524D69"/>
    <w:rsid w:val="005278FF"/>
    <w:rsid w:val="00540460"/>
    <w:rsid w:val="00545274"/>
    <w:rsid w:val="005559BF"/>
    <w:rsid w:val="00561E0E"/>
    <w:rsid w:val="005649C4"/>
    <w:rsid w:val="00566155"/>
    <w:rsid w:val="0058238B"/>
    <w:rsid w:val="00584744"/>
    <w:rsid w:val="0058654D"/>
    <w:rsid w:val="0058700D"/>
    <w:rsid w:val="005911C3"/>
    <w:rsid w:val="005936A9"/>
    <w:rsid w:val="005969BF"/>
    <w:rsid w:val="005B311D"/>
    <w:rsid w:val="005B31CD"/>
    <w:rsid w:val="005B3660"/>
    <w:rsid w:val="005B7336"/>
    <w:rsid w:val="005D4FAA"/>
    <w:rsid w:val="005D673C"/>
    <w:rsid w:val="005E1A73"/>
    <w:rsid w:val="005E1AA8"/>
    <w:rsid w:val="005E4892"/>
    <w:rsid w:val="005E4FA2"/>
    <w:rsid w:val="005E5383"/>
    <w:rsid w:val="005F391E"/>
    <w:rsid w:val="005F47F2"/>
    <w:rsid w:val="006017D9"/>
    <w:rsid w:val="00603B39"/>
    <w:rsid w:val="00607012"/>
    <w:rsid w:val="00613B89"/>
    <w:rsid w:val="00620367"/>
    <w:rsid w:val="00626D31"/>
    <w:rsid w:val="006347C8"/>
    <w:rsid w:val="00643569"/>
    <w:rsid w:val="006449D9"/>
    <w:rsid w:val="0064570E"/>
    <w:rsid w:val="00645978"/>
    <w:rsid w:val="00645B16"/>
    <w:rsid w:val="00650F08"/>
    <w:rsid w:val="00660CC2"/>
    <w:rsid w:val="00662320"/>
    <w:rsid w:val="00662D0B"/>
    <w:rsid w:val="00666538"/>
    <w:rsid w:val="006666CF"/>
    <w:rsid w:val="00673BF8"/>
    <w:rsid w:val="00686478"/>
    <w:rsid w:val="00696337"/>
    <w:rsid w:val="006A1B99"/>
    <w:rsid w:val="006A3706"/>
    <w:rsid w:val="006A65E1"/>
    <w:rsid w:val="006B3506"/>
    <w:rsid w:val="006C004F"/>
    <w:rsid w:val="006C191C"/>
    <w:rsid w:val="006C3BC2"/>
    <w:rsid w:val="006C66C6"/>
    <w:rsid w:val="006D22DB"/>
    <w:rsid w:val="006D2588"/>
    <w:rsid w:val="006D4842"/>
    <w:rsid w:val="006E0381"/>
    <w:rsid w:val="006E1975"/>
    <w:rsid w:val="006E249A"/>
    <w:rsid w:val="006E73BA"/>
    <w:rsid w:val="006F1A29"/>
    <w:rsid w:val="006F47E0"/>
    <w:rsid w:val="006F669F"/>
    <w:rsid w:val="00700CE8"/>
    <w:rsid w:val="00702C2E"/>
    <w:rsid w:val="0070655E"/>
    <w:rsid w:val="00706AE2"/>
    <w:rsid w:val="00710560"/>
    <w:rsid w:val="00720FC5"/>
    <w:rsid w:val="00734AF1"/>
    <w:rsid w:val="00744544"/>
    <w:rsid w:val="00746654"/>
    <w:rsid w:val="0074710C"/>
    <w:rsid w:val="00751B71"/>
    <w:rsid w:val="00752972"/>
    <w:rsid w:val="00754475"/>
    <w:rsid w:val="00761910"/>
    <w:rsid w:val="007636C8"/>
    <w:rsid w:val="007637DC"/>
    <w:rsid w:val="00764487"/>
    <w:rsid w:val="00777FBA"/>
    <w:rsid w:val="00782C4A"/>
    <w:rsid w:val="00786331"/>
    <w:rsid w:val="007A0429"/>
    <w:rsid w:val="007A2018"/>
    <w:rsid w:val="007A5462"/>
    <w:rsid w:val="007A5742"/>
    <w:rsid w:val="007B15A1"/>
    <w:rsid w:val="007C1544"/>
    <w:rsid w:val="007C676E"/>
    <w:rsid w:val="007D09C9"/>
    <w:rsid w:val="007E23EE"/>
    <w:rsid w:val="007E56AF"/>
    <w:rsid w:val="007E6DC7"/>
    <w:rsid w:val="007F0ED2"/>
    <w:rsid w:val="007F18C0"/>
    <w:rsid w:val="007F28C2"/>
    <w:rsid w:val="007F41BA"/>
    <w:rsid w:val="007F47E6"/>
    <w:rsid w:val="007F7003"/>
    <w:rsid w:val="00800A4D"/>
    <w:rsid w:val="00800AE7"/>
    <w:rsid w:val="00802ACC"/>
    <w:rsid w:val="0081002A"/>
    <w:rsid w:val="00813A01"/>
    <w:rsid w:val="0081474E"/>
    <w:rsid w:val="0081497E"/>
    <w:rsid w:val="00817E29"/>
    <w:rsid w:val="00820E29"/>
    <w:rsid w:val="00822C28"/>
    <w:rsid w:val="00823D46"/>
    <w:rsid w:val="00835483"/>
    <w:rsid w:val="0083753B"/>
    <w:rsid w:val="00846295"/>
    <w:rsid w:val="00846D7C"/>
    <w:rsid w:val="008614A5"/>
    <w:rsid w:val="00864E2B"/>
    <w:rsid w:val="00865481"/>
    <w:rsid w:val="00867B9C"/>
    <w:rsid w:val="008745CB"/>
    <w:rsid w:val="008753C1"/>
    <w:rsid w:val="00877E25"/>
    <w:rsid w:val="008817E1"/>
    <w:rsid w:val="008818EF"/>
    <w:rsid w:val="0088493B"/>
    <w:rsid w:val="00884D60"/>
    <w:rsid w:val="00884FE8"/>
    <w:rsid w:val="00885455"/>
    <w:rsid w:val="00886008"/>
    <w:rsid w:val="0088793E"/>
    <w:rsid w:val="00891D15"/>
    <w:rsid w:val="00892533"/>
    <w:rsid w:val="00894112"/>
    <w:rsid w:val="00894716"/>
    <w:rsid w:val="00895201"/>
    <w:rsid w:val="008B476F"/>
    <w:rsid w:val="008B6C53"/>
    <w:rsid w:val="008C4CF6"/>
    <w:rsid w:val="008D18E9"/>
    <w:rsid w:val="008D44D9"/>
    <w:rsid w:val="008E1106"/>
    <w:rsid w:val="008F2365"/>
    <w:rsid w:val="00900F9F"/>
    <w:rsid w:val="00901E32"/>
    <w:rsid w:val="00902880"/>
    <w:rsid w:val="00903001"/>
    <w:rsid w:val="0092341D"/>
    <w:rsid w:val="00923FF4"/>
    <w:rsid w:val="00924DA7"/>
    <w:rsid w:val="009366B1"/>
    <w:rsid w:val="00943471"/>
    <w:rsid w:val="00944955"/>
    <w:rsid w:val="00947EB3"/>
    <w:rsid w:val="00951249"/>
    <w:rsid w:val="00955063"/>
    <w:rsid w:val="00955DF7"/>
    <w:rsid w:val="0096089B"/>
    <w:rsid w:val="00965795"/>
    <w:rsid w:val="009657AB"/>
    <w:rsid w:val="00966617"/>
    <w:rsid w:val="009775C2"/>
    <w:rsid w:val="0098018C"/>
    <w:rsid w:val="00980644"/>
    <w:rsid w:val="00984BC4"/>
    <w:rsid w:val="00995476"/>
    <w:rsid w:val="009A5562"/>
    <w:rsid w:val="009A6BAD"/>
    <w:rsid w:val="009B073B"/>
    <w:rsid w:val="009B3E62"/>
    <w:rsid w:val="009C1F0A"/>
    <w:rsid w:val="009C4E64"/>
    <w:rsid w:val="009E03B5"/>
    <w:rsid w:val="009E5B32"/>
    <w:rsid w:val="009E76D1"/>
    <w:rsid w:val="009F2262"/>
    <w:rsid w:val="00A020D5"/>
    <w:rsid w:val="00A03B44"/>
    <w:rsid w:val="00A110AE"/>
    <w:rsid w:val="00A16A54"/>
    <w:rsid w:val="00A224F8"/>
    <w:rsid w:val="00A24F0C"/>
    <w:rsid w:val="00A26673"/>
    <w:rsid w:val="00A2697E"/>
    <w:rsid w:val="00A272C3"/>
    <w:rsid w:val="00A354F2"/>
    <w:rsid w:val="00A40E80"/>
    <w:rsid w:val="00A476DE"/>
    <w:rsid w:val="00A51F81"/>
    <w:rsid w:val="00A55343"/>
    <w:rsid w:val="00A57A34"/>
    <w:rsid w:val="00A71C2C"/>
    <w:rsid w:val="00A83672"/>
    <w:rsid w:val="00A916A0"/>
    <w:rsid w:val="00A916C0"/>
    <w:rsid w:val="00A941DD"/>
    <w:rsid w:val="00A95EA6"/>
    <w:rsid w:val="00A960EA"/>
    <w:rsid w:val="00AA1C1C"/>
    <w:rsid w:val="00AB5E1B"/>
    <w:rsid w:val="00AB7EC9"/>
    <w:rsid w:val="00AC12BB"/>
    <w:rsid w:val="00AF65DB"/>
    <w:rsid w:val="00AF7F2E"/>
    <w:rsid w:val="00B05A7C"/>
    <w:rsid w:val="00B1414D"/>
    <w:rsid w:val="00B31A4D"/>
    <w:rsid w:val="00B424A7"/>
    <w:rsid w:val="00B43928"/>
    <w:rsid w:val="00B463FA"/>
    <w:rsid w:val="00B472C2"/>
    <w:rsid w:val="00B476A4"/>
    <w:rsid w:val="00B47B62"/>
    <w:rsid w:val="00B47F8B"/>
    <w:rsid w:val="00B550D1"/>
    <w:rsid w:val="00B56381"/>
    <w:rsid w:val="00B56591"/>
    <w:rsid w:val="00B6074C"/>
    <w:rsid w:val="00B62717"/>
    <w:rsid w:val="00B62D56"/>
    <w:rsid w:val="00B6693D"/>
    <w:rsid w:val="00B67473"/>
    <w:rsid w:val="00B67836"/>
    <w:rsid w:val="00B7625F"/>
    <w:rsid w:val="00B7773A"/>
    <w:rsid w:val="00B82AEB"/>
    <w:rsid w:val="00B8793D"/>
    <w:rsid w:val="00B9035C"/>
    <w:rsid w:val="00B91225"/>
    <w:rsid w:val="00BA5310"/>
    <w:rsid w:val="00BB08E6"/>
    <w:rsid w:val="00BB0981"/>
    <w:rsid w:val="00BB4D8D"/>
    <w:rsid w:val="00BB66D9"/>
    <w:rsid w:val="00BC1A5E"/>
    <w:rsid w:val="00BC2419"/>
    <w:rsid w:val="00BC3240"/>
    <w:rsid w:val="00BC61AD"/>
    <w:rsid w:val="00BC7CC6"/>
    <w:rsid w:val="00BE216C"/>
    <w:rsid w:val="00BF036F"/>
    <w:rsid w:val="00BF6A04"/>
    <w:rsid w:val="00C05AE6"/>
    <w:rsid w:val="00C062E3"/>
    <w:rsid w:val="00C07E02"/>
    <w:rsid w:val="00C127F0"/>
    <w:rsid w:val="00C15540"/>
    <w:rsid w:val="00C163C7"/>
    <w:rsid w:val="00C21206"/>
    <w:rsid w:val="00C21949"/>
    <w:rsid w:val="00C25B79"/>
    <w:rsid w:val="00C33EA9"/>
    <w:rsid w:val="00C37158"/>
    <w:rsid w:val="00C462EE"/>
    <w:rsid w:val="00C518D9"/>
    <w:rsid w:val="00C53697"/>
    <w:rsid w:val="00C6363C"/>
    <w:rsid w:val="00C717A2"/>
    <w:rsid w:val="00C777EC"/>
    <w:rsid w:val="00C8133A"/>
    <w:rsid w:val="00C81584"/>
    <w:rsid w:val="00C87C96"/>
    <w:rsid w:val="00C87E25"/>
    <w:rsid w:val="00C9175A"/>
    <w:rsid w:val="00C932E4"/>
    <w:rsid w:val="00C948A6"/>
    <w:rsid w:val="00C9773E"/>
    <w:rsid w:val="00CA2284"/>
    <w:rsid w:val="00CB5FE4"/>
    <w:rsid w:val="00CC001F"/>
    <w:rsid w:val="00CC2F07"/>
    <w:rsid w:val="00CC59BD"/>
    <w:rsid w:val="00CD242F"/>
    <w:rsid w:val="00CD397A"/>
    <w:rsid w:val="00CD547F"/>
    <w:rsid w:val="00CE672F"/>
    <w:rsid w:val="00CF0B42"/>
    <w:rsid w:val="00CF1A2E"/>
    <w:rsid w:val="00CF47AE"/>
    <w:rsid w:val="00CF4834"/>
    <w:rsid w:val="00D20BCE"/>
    <w:rsid w:val="00D27135"/>
    <w:rsid w:val="00D27680"/>
    <w:rsid w:val="00D30143"/>
    <w:rsid w:val="00D31275"/>
    <w:rsid w:val="00D354B0"/>
    <w:rsid w:val="00D40ABE"/>
    <w:rsid w:val="00D41E0D"/>
    <w:rsid w:val="00D42AF0"/>
    <w:rsid w:val="00D43972"/>
    <w:rsid w:val="00D45A3F"/>
    <w:rsid w:val="00D5618F"/>
    <w:rsid w:val="00D57E0F"/>
    <w:rsid w:val="00D63B92"/>
    <w:rsid w:val="00D66147"/>
    <w:rsid w:val="00D66BD3"/>
    <w:rsid w:val="00D72D76"/>
    <w:rsid w:val="00D758A0"/>
    <w:rsid w:val="00D76556"/>
    <w:rsid w:val="00D83E03"/>
    <w:rsid w:val="00D86687"/>
    <w:rsid w:val="00D87E52"/>
    <w:rsid w:val="00D91B90"/>
    <w:rsid w:val="00D94871"/>
    <w:rsid w:val="00D95830"/>
    <w:rsid w:val="00D967AE"/>
    <w:rsid w:val="00DA0884"/>
    <w:rsid w:val="00DA3C23"/>
    <w:rsid w:val="00DA4AB2"/>
    <w:rsid w:val="00DA6FC6"/>
    <w:rsid w:val="00DA7D52"/>
    <w:rsid w:val="00DB4F06"/>
    <w:rsid w:val="00DC52CD"/>
    <w:rsid w:val="00DC6C6E"/>
    <w:rsid w:val="00DD1A67"/>
    <w:rsid w:val="00DE31BC"/>
    <w:rsid w:val="00DE79CE"/>
    <w:rsid w:val="00DF1DCF"/>
    <w:rsid w:val="00DF437F"/>
    <w:rsid w:val="00E1480D"/>
    <w:rsid w:val="00E15D8C"/>
    <w:rsid w:val="00E235B6"/>
    <w:rsid w:val="00E245D9"/>
    <w:rsid w:val="00E30734"/>
    <w:rsid w:val="00E32CB0"/>
    <w:rsid w:val="00E35A09"/>
    <w:rsid w:val="00E37A28"/>
    <w:rsid w:val="00E41EDC"/>
    <w:rsid w:val="00E44D6A"/>
    <w:rsid w:val="00E63A61"/>
    <w:rsid w:val="00E64F84"/>
    <w:rsid w:val="00E65F47"/>
    <w:rsid w:val="00E67053"/>
    <w:rsid w:val="00E6786B"/>
    <w:rsid w:val="00E719CD"/>
    <w:rsid w:val="00E72049"/>
    <w:rsid w:val="00E723C2"/>
    <w:rsid w:val="00E7469C"/>
    <w:rsid w:val="00E746A4"/>
    <w:rsid w:val="00E75419"/>
    <w:rsid w:val="00E80BD6"/>
    <w:rsid w:val="00E90D86"/>
    <w:rsid w:val="00E931E6"/>
    <w:rsid w:val="00E94503"/>
    <w:rsid w:val="00E9458F"/>
    <w:rsid w:val="00E96E8A"/>
    <w:rsid w:val="00E97A72"/>
    <w:rsid w:val="00EA08BF"/>
    <w:rsid w:val="00EA0D16"/>
    <w:rsid w:val="00EA429B"/>
    <w:rsid w:val="00EA4ACC"/>
    <w:rsid w:val="00EA502D"/>
    <w:rsid w:val="00EB10E0"/>
    <w:rsid w:val="00EB270B"/>
    <w:rsid w:val="00EB29CD"/>
    <w:rsid w:val="00EB690F"/>
    <w:rsid w:val="00EB7D29"/>
    <w:rsid w:val="00EC0B2C"/>
    <w:rsid w:val="00EC1C07"/>
    <w:rsid w:val="00EC4934"/>
    <w:rsid w:val="00EC6218"/>
    <w:rsid w:val="00ED0920"/>
    <w:rsid w:val="00ED578C"/>
    <w:rsid w:val="00ED77C5"/>
    <w:rsid w:val="00EE03E9"/>
    <w:rsid w:val="00EE55D1"/>
    <w:rsid w:val="00EF5599"/>
    <w:rsid w:val="00F00F8C"/>
    <w:rsid w:val="00F0418B"/>
    <w:rsid w:val="00F05EC8"/>
    <w:rsid w:val="00F1630B"/>
    <w:rsid w:val="00F16E19"/>
    <w:rsid w:val="00F30D69"/>
    <w:rsid w:val="00F3128F"/>
    <w:rsid w:val="00F3316D"/>
    <w:rsid w:val="00F35FB7"/>
    <w:rsid w:val="00F4082D"/>
    <w:rsid w:val="00F453D5"/>
    <w:rsid w:val="00F4656F"/>
    <w:rsid w:val="00F469D9"/>
    <w:rsid w:val="00F46AAA"/>
    <w:rsid w:val="00F50AC6"/>
    <w:rsid w:val="00F51E4D"/>
    <w:rsid w:val="00F52379"/>
    <w:rsid w:val="00F531A0"/>
    <w:rsid w:val="00F5346D"/>
    <w:rsid w:val="00F6160F"/>
    <w:rsid w:val="00F729DC"/>
    <w:rsid w:val="00F755C3"/>
    <w:rsid w:val="00F81AD4"/>
    <w:rsid w:val="00F9028D"/>
    <w:rsid w:val="00F91961"/>
    <w:rsid w:val="00F941B2"/>
    <w:rsid w:val="00F95779"/>
    <w:rsid w:val="00FA2F51"/>
    <w:rsid w:val="00FA368E"/>
    <w:rsid w:val="00FA36E0"/>
    <w:rsid w:val="00FA5717"/>
    <w:rsid w:val="00FB0453"/>
    <w:rsid w:val="00FB6558"/>
    <w:rsid w:val="00FC0F9A"/>
    <w:rsid w:val="00FC5C9F"/>
    <w:rsid w:val="00FC636A"/>
    <w:rsid w:val="00FD4BAA"/>
    <w:rsid w:val="00FD5F09"/>
    <w:rsid w:val="00FD73A1"/>
    <w:rsid w:val="00FE6E5C"/>
    <w:rsid w:val="00FF0E0B"/>
    <w:rsid w:val="00FF380C"/>
    <w:rsid w:val="00FF55CA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D7ADB"/>
  <w15:docId w15:val="{E7F71061-2421-4C4A-8E2F-68E6F93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A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6C"/>
    <w:pPr>
      <w:ind w:left="720"/>
      <w:contextualSpacing/>
    </w:pPr>
  </w:style>
  <w:style w:type="table" w:styleId="a4">
    <w:name w:val="Table Grid"/>
    <w:basedOn w:val="a1"/>
    <w:uiPriority w:val="59"/>
    <w:rsid w:val="00EA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1B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1BC"/>
    <w:rPr>
      <w:rFonts w:ascii="Calibri" w:eastAsia="Calibri" w:hAnsi="Calibri" w:cs="Times New Roman"/>
    </w:rPr>
  </w:style>
  <w:style w:type="paragraph" w:customStyle="1" w:styleId="ConsPlusNormal">
    <w:name w:val="ConsPlusNormal"/>
    <w:rsid w:val="00B47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6160F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B607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B6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B795C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rsid w:val="00924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24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443</cp:revision>
  <cp:lastPrinted>2025-02-24T07:10:00Z</cp:lastPrinted>
  <dcterms:created xsi:type="dcterms:W3CDTF">2016-05-26T10:46:00Z</dcterms:created>
  <dcterms:modified xsi:type="dcterms:W3CDTF">2025-02-25T07:58:00Z</dcterms:modified>
</cp:coreProperties>
</file>