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54627F">
        <w:rPr>
          <w:rFonts w:ascii="Times New Roman" w:hAnsi="Times New Roman"/>
          <w:b/>
        </w:rPr>
        <w:t>11</w:t>
      </w:r>
    </w:p>
    <w:p w:rsidR="001B6C40" w:rsidRPr="00386622" w:rsidRDefault="00043A6B" w:rsidP="001B6C40">
      <w:pPr>
        <w:pStyle w:val="aa"/>
        <w:rPr>
          <w:rFonts w:ascii="Times New Roman" w:hAnsi="Times New Roman"/>
          <w:b/>
        </w:rPr>
      </w:pPr>
      <w:r>
        <w:rPr>
          <w:rFonts w:ascii="Times New Roman" w:hAnsi="Times New Roman"/>
          <w:b/>
        </w:rPr>
        <w:t>Д</w:t>
      </w:r>
      <w:r w:rsidR="00980310">
        <w:rPr>
          <w:rFonts w:ascii="Times New Roman" w:hAnsi="Times New Roman"/>
          <w:b/>
        </w:rPr>
        <w:t>ата выхода выпуска в свет: 20</w:t>
      </w:r>
      <w:bookmarkStart w:id="0" w:name="_GoBack"/>
      <w:bookmarkEnd w:id="0"/>
      <w:r w:rsidR="00734818">
        <w:rPr>
          <w:rFonts w:ascii="Times New Roman" w:hAnsi="Times New Roman"/>
          <w:b/>
        </w:rPr>
        <w:t>.</w:t>
      </w:r>
      <w:r w:rsidR="003674A4">
        <w:rPr>
          <w:rFonts w:ascii="Times New Roman" w:hAnsi="Times New Roman"/>
          <w:b/>
        </w:rPr>
        <w:t>0</w:t>
      </w:r>
      <w:r w:rsidR="0054627F">
        <w:rPr>
          <w:rFonts w:ascii="Times New Roman" w:hAnsi="Times New Roman"/>
          <w:b/>
        </w:rPr>
        <w:t>5</w:t>
      </w:r>
      <w:r w:rsidR="009E1AF6">
        <w:rPr>
          <w:rFonts w:ascii="Times New Roman" w:hAnsi="Times New Roman"/>
          <w:b/>
        </w:rPr>
        <w:t>.202</w:t>
      </w:r>
      <w:r w:rsidR="00E90C7A">
        <w:rPr>
          <w:rFonts w:ascii="Times New Roman" w:hAnsi="Times New Roman"/>
          <w:b/>
        </w:rPr>
        <w:t>4</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070532">
        <w:rPr>
          <w:rFonts w:ascii="Times New Roman" w:hAnsi="Times New Roman"/>
          <w:sz w:val="24"/>
          <w:szCs w:val="24"/>
        </w:rPr>
        <w:t>– информация отсутствует.</w:t>
      </w:r>
      <w:r w:rsidR="0012045D">
        <w:rPr>
          <w:rFonts w:ascii="Times New Roman" w:hAnsi="Times New Roman"/>
          <w:sz w:val="24"/>
          <w:szCs w:val="24"/>
        </w:rPr>
        <w:t xml:space="preserve">              </w:t>
      </w:r>
    </w:p>
    <w:p w:rsidR="00655102"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p>
    <w:p w:rsidR="00655102" w:rsidRDefault="00655102" w:rsidP="00B21B5E">
      <w:pPr>
        <w:pStyle w:val="aa"/>
        <w:jc w:val="both"/>
        <w:rPr>
          <w:rFonts w:ascii="Times New Roman" w:hAnsi="Times New Roman"/>
          <w:sz w:val="24"/>
          <w:szCs w:val="24"/>
        </w:rPr>
      </w:pPr>
    </w:p>
    <w:p w:rsidR="00655102" w:rsidRPr="00655102" w:rsidRDefault="00655102" w:rsidP="00B21B5E">
      <w:pPr>
        <w:pStyle w:val="aa"/>
        <w:jc w:val="both"/>
        <w:rPr>
          <w:rFonts w:ascii="Times New Roman" w:hAnsi="Times New Roman" w:cs="Arial"/>
          <w:b/>
          <w:bCs/>
          <w:sz w:val="24"/>
          <w:szCs w:val="24"/>
        </w:rPr>
      </w:pPr>
      <w:r w:rsidRPr="00655102">
        <w:rPr>
          <w:rFonts w:ascii="Times New Roman" w:hAnsi="Times New Roman"/>
          <w:b/>
          <w:sz w:val="24"/>
          <w:szCs w:val="24"/>
        </w:rPr>
        <w:t xml:space="preserve">                 1.4.1.</w:t>
      </w:r>
      <w:r w:rsidR="00BB0AE9" w:rsidRPr="00655102">
        <w:rPr>
          <w:rFonts w:ascii="Times New Roman" w:hAnsi="Times New Roman" w:cs="Arial"/>
          <w:b/>
          <w:bCs/>
          <w:sz w:val="24"/>
          <w:szCs w:val="24"/>
        </w:rPr>
        <w:t xml:space="preserve">  </w:t>
      </w:r>
    </w:p>
    <w:p w:rsidR="00655102" w:rsidRDefault="00655102" w:rsidP="00B21B5E">
      <w:pPr>
        <w:pStyle w:val="aa"/>
        <w:jc w:val="both"/>
        <w:rPr>
          <w:rFonts w:ascii="Times New Roman" w:hAnsi="Times New Roman" w:cs="Arial"/>
          <w:bCs/>
          <w:sz w:val="24"/>
          <w:szCs w:val="24"/>
        </w:rPr>
      </w:pPr>
    </w:p>
    <w:p w:rsidR="00655102" w:rsidRPr="00655102" w:rsidRDefault="00E72DF7" w:rsidP="00655102">
      <w:pPr>
        <w:pStyle w:val="ConsPlusTitle"/>
        <w:widowControl/>
        <w:jc w:val="center"/>
      </w:pPr>
      <w:r w:rsidRPr="00E72DF7">
        <w:t xml:space="preserve">      </w:t>
      </w:r>
      <w:r w:rsidR="00655102" w:rsidRPr="00655102">
        <w:t>Российская Федерация</w:t>
      </w:r>
    </w:p>
    <w:p w:rsidR="00655102" w:rsidRPr="00655102" w:rsidRDefault="00655102" w:rsidP="00655102">
      <w:pPr>
        <w:autoSpaceDE w:val="0"/>
        <w:autoSpaceDN w:val="0"/>
        <w:adjustRightInd w:val="0"/>
        <w:spacing w:after="0" w:line="240" w:lineRule="auto"/>
        <w:jc w:val="center"/>
        <w:rPr>
          <w:rFonts w:ascii="Times New Roman" w:hAnsi="Times New Roman" w:cs="Arial"/>
          <w:b/>
          <w:bCs/>
          <w:sz w:val="24"/>
          <w:szCs w:val="24"/>
        </w:rPr>
      </w:pPr>
      <w:r w:rsidRPr="00655102">
        <w:rPr>
          <w:rFonts w:ascii="Times New Roman" w:hAnsi="Times New Roman" w:cs="Arial"/>
          <w:b/>
          <w:bCs/>
          <w:sz w:val="24"/>
          <w:szCs w:val="24"/>
        </w:rPr>
        <w:t>Брянская область</w:t>
      </w:r>
    </w:p>
    <w:p w:rsidR="00655102" w:rsidRPr="00655102" w:rsidRDefault="00655102" w:rsidP="00655102">
      <w:pPr>
        <w:autoSpaceDE w:val="0"/>
        <w:autoSpaceDN w:val="0"/>
        <w:adjustRightInd w:val="0"/>
        <w:spacing w:after="0" w:line="240" w:lineRule="auto"/>
        <w:jc w:val="center"/>
        <w:rPr>
          <w:rFonts w:ascii="Times New Roman" w:hAnsi="Times New Roman" w:cs="Arial"/>
          <w:b/>
          <w:bCs/>
          <w:sz w:val="24"/>
          <w:szCs w:val="24"/>
        </w:rPr>
      </w:pPr>
      <w:r w:rsidRPr="00655102">
        <w:rPr>
          <w:rFonts w:ascii="Times New Roman" w:hAnsi="Times New Roman" w:cs="Arial"/>
          <w:b/>
          <w:bCs/>
          <w:sz w:val="24"/>
          <w:szCs w:val="24"/>
        </w:rPr>
        <w:t>ДУБРОВСКИЙ ПОСЕЛКОВЫЙ СОВЕТ НАРОДНЫХ ДЕПУТАТОВ</w:t>
      </w:r>
    </w:p>
    <w:p w:rsidR="00655102" w:rsidRPr="00655102" w:rsidRDefault="00655102" w:rsidP="00655102">
      <w:pPr>
        <w:autoSpaceDE w:val="0"/>
        <w:autoSpaceDN w:val="0"/>
        <w:adjustRightInd w:val="0"/>
        <w:spacing w:after="0" w:line="240" w:lineRule="auto"/>
        <w:jc w:val="center"/>
        <w:rPr>
          <w:rFonts w:ascii="Times New Roman" w:hAnsi="Times New Roman" w:cs="Arial"/>
          <w:b/>
          <w:bCs/>
          <w:sz w:val="24"/>
          <w:szCs w:val="24"/>
        </w:rPr>
      </w:pPr>
    </w:p>
    <w:p w:rsidR="00655102" w:rsidRPr="00655102" w:rsidRDefault="00655102" w:rsidP="00655102">
      <w:pPr>
        <w:autoSpaceDE w:val="0"/>
        <w:autoSpaceDN w:val="0"/>
        <w:adjustRightInd w:val="0"/>
        <w:spacing w:after="0" w:line="240" w:lineRule="auto"/>
        <w:jc w:val="center"/>
        <w:rPr>
          <w:rFonts w:ascii="Times New Roman" w:hAnsi="Times New Roman" w:cs="Arial"/>
          <w:b/>
          <w:bCs/>
          <w:sz w:val="24"/>
          <w:szCs w:val="24"/>
        </w:rPr>
      </w:pPr>
      <w:r w:rsidRPr="00655102">
        <w:rPr>
          <w:rFonts w:ascii="Times New Roman" w:hAnsi="Times New Roman" w:cs="Arial"/>
          <w:b/>
          <w:bCs/>
          <w:sz w:val="24"/>
          <w:szCs w:val="24"/>
        </w:rPr>
        <w:t>РЕШЕНИЕ</w:t>
      </w:r>
    </w:p>
    <w:p w:rsidR="00655102" w:rsidRPr="00655102" w:rsidRDefault="00655102" w:rsidP="00655102">
      <w:pPr>
        <w:autoSpaceDE w:val="0"/>
        <w:autoSpaceDN w:val="0"/>
        <w:adjustRightInd w:val="0"/>
        <w:spacing w:after="0" w:line="240" w:lineRule="auto"/>
        <w:jc w:val="center"/>
        <w:rPr>
          <w:rFonts w:ascii="Times New Roman" w:hAnsi="Times New Roman" w:cs="Arial"/>
          <w:bCs/>
          <w:sz w:val="24"/>
          <w:szCs w:val="24"/>
        </w:rPr>
      </w:pPr>
    </w:p>
    <w:p w:rsidR="00655102" w:rsidRPr="00655102" w:rsidRDefault="00655102" w:rsidP="00655102">
      <w:pPr>
        <w:autoSpaceDE w:val="0"/>
        <w:autoSpaceDN w:val="0"/>
        <w:adjustRightInd w:val="0"/>
        <w:spacing w:after="0" w:line="240" w:lineRule="auto"/>
        <w:rPr>
          <w:rFonts w:ascii="Times New Roman" w:hAnsi="Times New Roman" w:cs="Arial"/>
          <w:bCs/>
          <w:sz w:val="24"/>
          <w:szCs w:val="24"/>
        </w:rPr>
      </w:pPr>
      <w:r w:rsidRPr="00655102">
        <w:rPr>
          <w:rFonts w:ascii="Times New Roman" w:hAnsi="Times New Roman" w:cs="Arial"/>
          <w:bCs/>
          <w:sz w:val="24"/>
          <w:szCs w:val="24"/>
        </w:rPr>
        <w:t>от    22.04. 2024 г.                                                                              № 281</w:t>
      </w:r>
    </w:p>
    <w:p w:rsidR="00655102" w:rsidRPr="00655102" w:rsidRDefault="00655102" w:rsidP="00655102">
      <w:pPr>
        <w:autoSpaceDE w:val="0"/>
        <w:autoSpaceDN w:val="0"/>
        <w:adjustRightInd w:val="0"/>
        <w:spacing w:after="0" w:line="240" w:lineRule="auto"/>
        <w:jc w:val="both"/>
        <w:rPr>
          <w:rFonts w:ascii="Times New Roman" w:hAnsi="Times New Roman" w:cs="Arial"/>
          <w:bCs/>
          <w:sz w:val="24"/>
          <w:szCs w:val="24"/>
        </w:rPr>
      </w:pPr>
      <w:proofErr w:type="spellStart"/>
      <w:r w:rsidRPr="00655102">
        <w:rPr>
          <w:rFonts w:ascii="Times New Roman" w:hAnsi="Times New Roman" w:cs="Arial"/>
          <w:bCs/>
          <w:sz w:val="24"/>
          <w:szCs w:val="24"/>
        </w:rPr>
        <w:t>р.п</w:t>
      </w:r>
      <w:proofErr w:type="spellEnd"/>
      <w:r w:rsidRPr="00655102">
        <w:rPr>
          <w:rFonts w:ascii="Times New Roman" w:hAnsi="Times New Roman" w:cs="Arial"/>
          <w:bCs/>
          <w:sz w:val="24"/>
          <w:szCs w:val="24"/>
        </w:rPr>
        <w:t xml:space="preserve">. Дубровка   </w:t>
      </w:r>
    </w:p>
    <w:p w:rsidR="00655102" w:rsidRPr="00655102" w:rsidRDefault="00655102" w:rsidP="00655102">
      <w:pPr>
        <w:shd w:val="clear" w:color="auto" w:fill="FFFFFF"/>
        <w:autoSpaceDE w:val="0"/>
        <w:autoSpaceDN w:val="0"/>
        <w:adjustRightInd w:val="0"/>
        <w:spacing w:after="0" w:line="240" w:lineRule="auto"/>
        <w:jc w:val="both"/>
        <w:rPr>
          <w:rFonts w:ascii="Times New Roman" w:hAnsi="Times New Roman"/>
          <w:sz w:val="24"/>
          <w:szCs w:val="24"/>
        </w:rPr>
      </w:pPr>
    </w:p>
    <w:p w:rsidR="00655102" w:rsidRPr="00655102" w:rsidRDefault="00655102" w:rsidP="00655102">
      <w:pPr>
        <w:spacing w:after="0" w:line="240" w:lineRule="auto"/>
        <w:ind w:right="5672"/>
        <w:jc w:val="both"/>
        <w:rPr>
          <w:rFonts w:ascii="Times New Roman" w:hAnsi="Times New Roman"/>
          <w:sz w:val="24"/>
          <w:szCs w:val="24"/>
        </w:rPr>
      </w:pPr>
      <w:r w:rsidRPr="00655102">
        <w:rPr>
          <w:rFonts w:ascii="Times New Roman" w:eastAsiaTheme="minorHAnsi" w:hAnsi="Times New Roman"/>
          <w:bCs/>
          <w:sz w:val="24"/>
          <w:szCs w:val="24"/>
          <w:lang w:eastAsia="en-US"/>
        </w:rPr>
        <w:t>О внесении</w:t>
      </w:r>
      <w:r w:rsidRPr="00655102">
        <w:rPr>
          <w:rFonts w:ascii="Times New Roman" w:hAnsi="Times New Roman"/>
          <w:sz w:val="24"/>
          <w:szCs w:val="24"/>
        </w:rPr>
        <w:t xml:space="preserve">    изменений в Устав </w:t>
      </w:r>
      <w:r w:rsidRPr="00655102">
        <w:rPr>
          <w:rFonts w:ascii="Times New Roman" w:eastAsiaTheme="minorHAnsi" w:hAnsi="Times New Roman"/>
          <w:sz w:val="24"/>
          <w:szCs w:val="24"/>
          <w:lang w:eastAsia="en-US"/>
        </w:rPr>
        <w:t xml:space="preserve">Дубровского городского поселения </w:t>
      </w:r>
      <w:r w:rsidRPr="00655102">
        <w:rPr>
          <w:rFonts w:ascii="Times New Roman" w:hAnsi="Times New Roman"/>
          <w:sz w:val="24"/>
          <w:szCs w:val="24"/>
        </w:rPr>
        <w:t>Дубровского муниципального района Брянской области</w:t>
      </w:r>
    </w:p>
    <w:p w:rsidR="00655102" w:rsidRPr="00655102" w:rsidRDefault="00655102" w:rsidP="00655102">
      <w:pPr>
        <w:autoSpaceDE w:val="0"/>
        <w:autoSpaceDN w:val="0"/>
        <w:adjustRightInd w:val="0"/>
        <w:spacing w:after="0" w:line="240" w:lineRule="auto"/>
        <w:rPr>
          <w:rFonts w:ascii="Times New Roman" w:hAnsi="Times New Roman" w:cs="Courier New"/>
          <w:sz w:val="24"/>
          <w:szCs w:val="24"/>
        </w:rPr>
      </w:pPr>
    </w:p>
    <w:p w:rsidR="00655102" w:rsidRPr="00655102" w:rsidRDefault="00655102" w:rsidP="00655102">
      <w:pPr>
        <w:autoSpaceDE w:val="0"/>
        <w:autoSpaceDN w:val="0"/>
        <w:adjustRightInd w:val="0"/>
        <w:spacing w:after="0" w:line="240" w:lineRule="auto"/>
        <w:rPr>
          <w:rFonts w:ascii="Times New Roman" w:hAnsi="Times New Roman" w:cs="Courier New"/>
          <w:sz w:val="24"/>
          <w:szCs w:val="24"/>
        </w:rPr>
      </w:pPr>
    </w:p>
    <w:p w:rsidR="00655102" w:rsidRPr="00655102" w:rsidRDefault="00655102" w:rsidP="00655102">
      <w:pPr>
        <w:autoSpaceDE w:val="0"/>
        <w:autoSpaceDN w:val="0"/>
        <w:adjustRightInd w:val="0"/>
        <w:spacing w:after="0" w:line="240" w:lineRule="auto"/>
        <w:ind w:firstLine="720"/>
        <w:jc w:val="both"/>
        <w:rPr>
          <w:rFonts w:ascii="Times New Roman" w:hAnsi="Times New Roman"/>
          <w:sz w:val="24"/>
          <w:szCs w:val="24"/>
        </w:rPr>
      </w:pPr>
      <w:r w:rsidRPr="00655102">
        <w:rPr>
          <w:rFonts w:ascii="Times New Roman" w:hAnsi="Times New Roman"/>
          <w:sz w:val="24"/>
          <w:szCs w:val="24"/>
        </w:rPr>
        <w:lastRenderedPageBreak/>
        <w:t>Руководствуясь Федеральным Законом от 06.10.2003 года № 131-ФЗ «Об общих принципах организации местного самоуправления в Российской Федерации», Уставом Дубровского городского поселения Дубровского муниципального района Брянской области, рассмотрев итоговый протокол публичных слушаний от 08.04.2024 года по вопросу обсуждения решения Дубровского поселкового Совета народных депутатов «О проекте изменений в Устав Дубровского городского поселения Дубровского муниципального района Брянской области»,</w:t>
      </w:r>
    </w:p>
    <w:p w:rsidR="00655102" w:rsidRPr="00655102" w:rsidRDefault="00655102" w:rsidP="00655102">
      <w:pPr>
        <w:spacing w:after="0" w:line="240" w:lineRule="auto"/>
        <w:jc w:val="both"/>
        <w:rPr>
          <w:rFonts w:ascii="Times New Roman" w:hAnsi="Times New Roman"/>
          <w:sz w:val="24"/>
          <w:szCs w:val="24"/>
        </w:rPr>
      </w:pPr>
    </w:p>
    <w:p w:rsidR="00655102" w:rsidRPr="00655102" w:rsidRDefault="00655102" w:rsidP="00655102">
      <w:pPr>
        <w:spacing w:after="0" w:line="240" w:lineRule="auto"/>
        <w:jc w:val="both"/>
        <w:rPr>
          <w:rFonts w:ascii="Times New Roman" w:hAnsi="Times New Roman"/>
          <w:sz w:val="24"/>
          <w:szCs w:val="24"/>
        </w:rPr>
      </w:pPr>
    </w:p>
    <w:p w:rsidR="00655102" w:rsidRPr="00655102" w:rsidRDefault="00655102" w:rsidP="00655102">
      <w:pPr>
        <w:spacing w:after="160" w:line="259" w:lineRule="auto"/>
        <w:jc w:val="center"/>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ДУБРОВСКИЙ ПОСЕЛКОВЫЙ СОВЕТ НАРОДНЫХ ДЕПУТАТОВ</w:t>
      </w:r>
    </w:p>
    <w:p w:rsidR="00655102" w:rsidRPr="00655102" w:rsidRDefault="00655102" w:rsidP="00655102">
      <w:pPr>
        <w:spacing w:after="160" w:line="259" w:lineRule="auto"/>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РЕШИЛ:</w:t>
      </w:r>
    </w:p>
    <w:p w:rsidR="00655102" w:rsidRPr="00655102" w:rsidRDefault="00655102" w:rsidP="00655102">
      <w:pPr>
        <w:numPr>
          <w:ilvl w:val="0"/>
          <w:numId w:val="40"/>
        </w:numPr>
        <w:tabs>
          <w:tab w:val="num" w:pos="435"/>
        </w:tabs>
        <w:spacing w:after="0" w:line="240" w:lineRule="auto"/>
        <w:ind w:left="435"/>
        <w:jc w:val="both"/>
        <w:rPr>
          <w:rFonts w:ascii="Times New Roman" w:hAnsi="Times New Roman"/>
          <w:sz w:val="24"/>
          <w:szCs w:val="24"/>
        </w:rPr>
      </w:pPr>
      <w:r w:rsidRPr="00655102">
        <w:rPr>
          <w:rFonts w:ascii="Times New Roman" w:hAnsi="Times New Roman"/>
          <w:sz w:val="24"/>
          <w:szCs w:val="24"/>
        </w:rPr>
        <w:t xml:space="preserve">Внести изменения в Устав </w:t>
      </w:r>
      <w:r w:rsidRPr="00655102">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655102">
        <w:rPr>
          <w:rFonts w:ascii="Times New Roman" w:hAnsi="Times New Roman"/>
          <w:sz w:val="24"/>
          <w:szCs w:val="24"/>
        </w:rPr>
        <w:t xml:space="preserve"> согласно приложению.</w:t>
      </w:r>
    </w:p>
    <w:p w:rsidR="00655102" w:rsidRPr="00655102" w:rsidRDefault="00655102" w:rsidP="00655102">
      <w:pPr>
        <w:numPr>
          <w:ilvl w:val="0"/>
          <w:numId w:val="40"/>
        </w:numPr>
        <w:tabs>
          <w:tab w:val="left" w:pos="360"/>
          <w:tab w:val="num" w:pos="435"/>
        </w:tabs>
        <w:spacing w:after="0" w:line="240" w:lineRule="auto"/>
        <w:ind w:left="435"/>
        <w:jc w:val="both"/>
        <w:rPr>
          <w:rFonts w:ascii="Times New Roman" w:hAnsi="Times New Roman"/>
          <w:sz w:val="24"/>
          <w:szCs w:val="24"/>
        </w:rPr>
      </w:pPr>
      <w:r w:rsidRPr="00655102">
        <w:rPr>
          <w:rFonts w:ascii="Times New Roman" w:hAnsi="Times New Roman"/>
          <w:color w:val="000000"/>
          <w:sz w:val="24"/>
          <w:szCs w:val="24"/>
        </w:rPr>
        <w:t xml:space="preserve"> </w:t>
      </w:r>
      <w:r w:rsidRPr="00655102">
        <w:rPr>
          <w:rFonts w:ascii="Times New Roman" w:hAnsi="Times New Roman"/>
          <w:sz w:val="24"/>
          <w:szCs w:val="24"/>
        </w:rPr>
        <w:t xml:space="preserve">Главе </w:t>
      </w:r>
      <w:r w:rsidRPr="00655102">
        <w:rPr>
          <w:rFonts w:ascii="Times New Roman" w:eastAsiaTheme="minorHAnsi" w:hAnsi="Times New Roman" w:cstheme="minorBidi"/>
          <w:sz w:val="24"/>
          <w:szCs w:val="24"/>
          <w:lang w:eastAsia="en-US"/>
        </w:rPr>
        <w:t>Дубровского</w:t>
      </w:r>
      <w:r w:rsidRPr="00655102">
        <w:rPr>
          <w:rFonts w:ascii="Times New Roman" w:hAnsi="Times New Roman"/>
          <w:sz w:val="24"/>
          <w:szCs w:val="24"/>
        </w:rPr>
        <w:t xml:space="preserve"> </w:t>
      </w:r>
      <w:r w:rsidRPr="00655102">
        <w:rPr>
          <w:rFonts w:ascii="Times New Roman" w:eastAsiaTheme="minorHAnsi" w:hAnsi="Times New Roman" w:cstheme="minorBidi"/>
          <w:sz w:val="24"/>
          <w:szCs w:val="24"/>
          <w:lang w:eastAsia="en-US"/>
        </w:rPr>
        <w:t>городского поселения</w:t>
      </w:r>
      <w:r w:rsidRPr="00655102">
        <w:rPr>
          <w:rFonts w:ascii="Times New Roman" w:hAnsi="Times New Roman"/>
          <w:sz w:val="24"/>
          <w:szCs w:val="24"/>
        </w:rPr>
        <w:t xml:space="preserve"> направить изменения в Устав </w:t>
      </w:r>
      <w:r w:rsidRPr="00655102">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655102">
        <w:rPr>
          <w:rFonts w:ascii="Times New Roman" w:hAnsi="Times New Roman"/>
          <w:sz w:val="24"/>
          <w:szCs w:val="24"/>
        </w:rPr>
        <w:t xml:space="preserve">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w:t>
      </w:r>
    </w:p>
    <w:p w:rsidR="00655102" w:rsidRPr="00655102" w:rsidRDefault="00655102" w:rsidP="00655102">
      <w:pPr>
        <w:numPr>
          <w:ilvl w:val="0"/>
          <w:numId w:val="40"/>
        </w:numPr>
        <w:tabs>
          <w:tab w:val="num" w:pos="426"/>
        </w:tabs>
        <w:autoSpaceDE w:val="0"/>
        <w:autoSpaceDN w:val="0"/>
        <w:adjustRightInd w:val="0"/>
        <w:spacing w:after="0" w:line="240" w:lineRule="auto"/>
        <w:ind w:left="426" w:hanging="426"/>
        <w:contextualSpacing/>
        <w:jc w:val="both"/>
        <w:outlineLvl w:val="0"/>
        <w:rPr>
          <w:rFonts w:ascii="Times New Roman" w:hAnsi="Times New Roman"/>
          <w:bCs/>
          <w:sz w:val="24"/>
          <w:szCs w:val="24"/>
        </w:rPr>
      </w:pPr>
      <w:r w:rsidRPr="00655102">
        <w:rPr>
          <w:rFonts w:ascii="Times New Roman" w:hAnsi="Times New Roman"/>
          <w:sz w:val="24"/>
          <w:szCs w:val="24"/>
        </w:rPr>
        <w:t>Настоящее решение вступает в силу с момента официального опубликования в периодическом печатном средстве массовой информации «Вестник Дубровского района».</w:t>
      </w:r>
    </w:p>
    <w:p w:rsidR="00655102" w:rsidRPr="00655102" w:rsidRDefault="00655102" w:rsidP="00655102">
      <w:pPr>
        <w:autoSpaceDE w:val="0"/>
        <w:autoSpaceDN w:val="0"/>
        <w:adjustRightInd w:val="0"/>
        <w:spacing w:after="0" w:line="240" w:lineRule="auto"/>
        <w:outlineLvl w:val="0"/>
        <w:rPr>
          <w:rFonts w:ascii="Times New Roman" w:hAnsi="Times New Roman"/>
          <w:bCs/>
          <w:sz w:val="24"/>
          <w:szCs w:val="24"/>
        </w:rPr>
      </w:pPr>
    </w:p>
    <w:p w:rsidR="00655102" w:rsidRPr="00655102" w:rsidRDefault="00655102" w:rsidP="00655102">
      <w:pPr>
        <w:autoSpaceDE w:val="0"/>
        <w:autoSpaceDN w:val="0"/>
        <w:adjustRightInd w:val="0"/>
        <w:spacing w:after="0" w:line="240" w:lineRule="auto"/>
        <w:outlineLvl w:val="0"/>
        <w:rPr>
          <w:rFonts w:ascii="Times New Roman" w:hAnsi="Times New Roman"/>
          <w:bCs/>
          <w:sz w:val="24"/>
          <w:szCs w:val="24"/>
        </w:rPr>
      </w:pPr>
    </w:p>
    <w:p w:rsidR="00655102" w:rsidRPr="00655102" w:rsidRDefault="00655102" w:rsidP="00655102">
      <w:pPr>
        <w:autoSpaceDE w:val="0"/>
        <w:autoSpaceDN w:val="0"/>
        <w:adjustRightInd w:val="0"/>
        <w:spacing w:after="0" w:line="240" w:lineRule="auto"/>
        <w:outlineLvl w:val="0"/>
        <w:rPr>
          <w:rFonts w:ascii="Times New Roman" w:hAnsi="Times New Roman"/>
          <w:bCs/>
          <w:sz w:val="24"/>
          <w:szCs w:val="24"/>
        </w:rPr>
      </w:pPr>
    </w:p>
    <w:p w:rsidR="00655102" w:rsidRPr="00655102" w:rsidRDefault="00655102" w:rsidP="00655102">
      <w:pPr>
        <w:autoSpaceDE w:val="0"/>
        <w:autoSpaceDN w:val="0"/>
        <w:adjustRightInd w:val="0"/>
        <w:spacing w:after="0" w:line="240" w:lineRule="auto"/>
        <w:rPr>
          <w:rFonts w:ascii="Times New Roman" w:hAnsi="Times New Roman" w:cs="Courier New"/>
          <w:sz w:val="24"/>
          <w:szCs w:val="24"/>
        </w:rPr>
      </w:pPr>
      <w:r w:rsidRPr="00655102">
        <w:rPr>
          <w:rFonts w:ascii="Times New Roman" w:hAnsi="Times New Roman" w:cs="Courier New"/>
          <w:sz w:val="24"/>
          <w:szCs w:val="24"/>
        </w:rPr>
        <w:t>Глава Дубровского</w:t>
      </w:r>
    </w:p>
    <w:p w:rsidR="00655102" w:rsidRPr="00655102" w:rsidRDefault="00655102" w:rsidP="00655102">
      <w:pPr>
        <w:spacing w:after="0" w:line="240" w:lineRule="auto"/>
        <w:rPr>
          <w:rFonts w:ascii="Times New Roman" w:hAnsi="Times New Roman"/>
          <w:sz w:val="24"/>
          <w:szCs w:val="24"/>
        </w:rPr>
      </w:pPr>
      <w:r w:rsidRPr="00655102">
        <w:rPr>
          <w:rFonts w:ascii="Times New Roman" w:eastAsiaTheme="minorHAnsi" w:hAnsi="Times New Roman" w:cstheme="minorBidi"/>
          <w:sz w:val="24"/>
          <w:szCs w:val="24"/>
          <w:lang w:eastAsia="en-US"/>
        </w:rPr>
        <w:t xml:space="preserve">городского поселения                                                                        П.В. </w:t>
      </w:r>
      <w:proofErr w:type="spellStart"/>
      <w:r w:rsidRPr="00655102">
        <w:rPr>
          <w:rFonts w:ascii="Times New Roman" w:eastAsiaTheme="minorHAnsi" w:hAnsi="Times New Roman" w:cstheme="minorBidi"/>
          <w:sz w:val="24"/>
          <w:szCs w:val="24"/>
          <w:lang w:eastAsia="en-US"/>
        </w:rPr>
        <w:t>Парлюк</w:t>
      </w:r>
      <w:proofErr w:type="spellEnd"/>
      <w:r w:rsidRPr="00655102">
        <w:rPr>
          <w:rFonts w:ascii="Times New Roman" w:hAnsi="Times New Roman"/>
          <w:sz w:val="24"/>
          <w:szCs w:val="24"/>
        </w:rPr>
        <w:t xml:space="preserve">                                                                               </w:t>
      </w:r>
    </w:p>
    <w:p w:rsidR="00655102" w:rsidRPr="00655102" w:rsidRDefault="00655102" w:rsidP="00655102">
      <w:pPr>
        <w:spacing w:after="0" w:line="240" w:lineRule="auto"/>
        <w:jc w:val="center"/>
        <w:rPr>
          <w:rFonts w:ascii="Times New Roman" w:hAnsi="Times New Roman"/>
          <w:sz w:val="24"/>
          <w:szCs w:val="24"/>
        </w:rPr>
      </w:pPr>
    </w:p>
    <w:p w:rsidR="00655102" w:rsidRPr="00655102" w:rsidRDefault="00655102" w:rsidP="00655102">
      <w:pPr>
        <w:spacing w:after="0" w:line="240" w:lineRule="auto"/>
        <w:ind w:left="4860"/>
        <w:rPr>
          <w:rFonts w:ascii="Times New Roman" w:hAnsi="Times New Roman"/>
          <w:sz w:val="24"/>
          <w:szCs w:val="24"/>
        </w:rPr>
      </w:pPr>
      <w:r w:rsidRPr="00655102">
        <w:rPr>
          <w:rFonts w:ascii="Times New Roman" w:hAnsi="Times New Roman"/>
          <w:sz w:val="24"/>
          <w:szCs w:val="24"/>
        </w:rPr>
        <w:t xml:space="preserve">Приложение </w:t>
      </w:r>
    </w:p>
    <w:p w:rsidR="00655102" w:rsidRPr="00655102" w:rsidRDefault="00655102" w:rsidP="00655102">
      <w:pPr>
        <w:spacing w:after="0" w:line="240" w:lineRule="auto"/>
        <w:ind w:left="4860"/>
        <w:rPr>
          <w:rFonts w:ascii="Times New Roman" w:hAnsi="Times New Roman"/>
          <w:sz w:val="24"/>
          <w:szCs w:val="24"/>
        </w:rPr>
      </w:pPr>
      <w:r w:rsidRPr="00655102">
        <w:rPr>
          <w:rFonts w:ascii="Times New Roman" w:hAnsi="Times New Roman"/>
          <w:sz w:val="24"/>
          <w:szCs w:val="24"/>
        </w:rPr>
        <w:t>к решению Дубровского поселкового Совета народных депутатов</w:t>
      </w:r>
    </w:p>
    <w:p w:rsidR="00655102" w:rsidRPr="00655102" w:rsidRDefault="00655102" w:rsidP="00655102">
      <w:pPr>
        <w:spacing w:after="0" w:line="240" w:lineRule="auto"/>
        <w:ind w:left="4860"/>
        <w:rPr>
          <w:rFonts w:ascii="Times New Roman" w:hAnsi="Times New Roman"/>
          <w:sz w:val="24"/>
          <w:szCs w:val="24"/>
        </w:rPr>
      </w:pPr>
      <w:r w:rsidRPr="00655102">
        <w:rPr>
          <w:rFonts w:ascii="Times New Roman" w:hAnsi="Times New Roman"/>
          <w:sz w:val="24"/>
          <w:szCs w:val="24"/>
        </w:rPr>
        <w:t>от 22.04.2024 г. № 281</w:t>
      </w:r>
    </w:p>
    <w:p w:rsidR="00655102" w:rsidRPr="00655102" w:rsidRDefault="00655102" w:rsidP="00655102">
      <w:pPr>
        <w:numPr>
          <w:ilvl w:val="0"/>
          <w:numId w:val="41"/>
        </w:numPr>
        <w:spacing w:after="0" w:line="240" w:lineRule="auto"/>
        <w:contextualSpacing/>
        <w:rPr>
          <w:rFonts w:ascii="Times New Roman" w:hAnsi="Times New Roman"/>
          <w:b/>
          <w:sz w:val="24"/>
          <w:szCs w:val="24"/>
        </w:rPr>
      </w:pPr>
      <w:r w:rsidRPr="00655102">
        <w:rPr>
          <w:rFonts w:ascii="Times New Roman" w:hAnsi="Times New Roman"/>
          <w:b/>
          <w:sz w:val="24"/>
          <w:szCs w:val="24"/>
        </w:rPr>
        <w:t>В статье 5 Устава:</w:t>
      </w:r>
    </w:p>
    <w:p w:rsidR="00655102" w:rsidRPr="00655102" w:rsidRDefault="00655102" w:rsidP="00655102">
      <w:pPr>
        <w:spacing w:after="0" w:line="240" w:lineRule="auto"/>
        <w:ind w:firstLine="709"/>
        <w:rPr>
          <w:rFonts w:ascii="Times New Roman" w:hAnsi="Times New Roman"/>
          <w:sz w:val="24"/>
          <w:szCs w:val="24"/>
        </w:rPr>
      </w:pPr>
      <w:r w:rsidRPr="00655102">
        <w:rPr>
          <w:rFonts w:ascii="Times New Roman" w:hAnsi="Times New Roman"/>
          <w:sz w:val="24"/>
          <w:szCs w:val="24"/>
        </w:rPr>
        <w:t>а) пункт 27) части 1 изложить в следующей редакции:</w:t>
      </w:r>
    </w:p>
    <w:p w:rsidR="00655102" w:rsidRPr="00655102" w:rsidRDefault="00655102" w:rsidP="00655102">
      <w:pPr>
        <w:autoSpaceDE w:val="0"/>
        <w:autoSpaceDN w:val="0"/>
        <w:adjustRightInd w:val="0"/>
        <w:spacing w:after="0" w:line="240" w:lineRule="auto"/>
        <w:ind w:firstLine="709"/>
        <w:jc w:val="both"/>
        <w:rPr>
          <w:rFonts w:ascii="Times New Roman" w:hAnsi="Times New Roman"/>
          <w:sz w:val="24"/>
          <w:szCs w:val="24"/>
        </w:rPr>
      </w:pPr>
      <w:r w:rsidRPr="00655102">
        <w:rPr>
          <w:rFonts w:ascii="Times New Roman" w:hAnsi="Times New Roman"/>
          <w:sz w:val="24"/>
          <w:szCs w:val="24"/>
        </w:rPr>
        <w:t xml:space="preserve">«27) </w:t>
      </w:r>
      <w:r w:rsidRPr="00655102">
        <w:rPr>
          <w:rFonts w:ascii="Times New Roman" w:eastAsiaTheme="minorHAnsi" w:hAnsi="Times New Roman"/>
          <w:sz w:val="24"/>
          <w:szCs w:val="24"/>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655102">
        <w:rPr>
          <w:rFonts w:ascii="Times New Roman" w:hAnsi="Times New Roman"/>
          <w:sz w:val="24"/>
          <w:szCs w:val="24"/>
        </w:rPr>
        <w:t>».</w:t>
      </w:r>
    </w:p>
    <w:p w:rsidR="00655102" w:rsidRPr="00655102" w:rsidRDefault="00655102" w:rsidP="00655102">
      <w:pPr>
        <w:spacing w:after="0" w:line="240" w:lineRule="auto"/>
        <w:ind w:firstLine="709"/>
        <w:rPr>
          <w:rFonts w:ascii="Times New Roman" w:hAnsi="Times New Roman"/>
          <w:sz w:val="24"/>
          <w:szCs w:val="24"/>
        </w:rPr>
      </w:pPr>
      <w:r w:rsidRPr="00655102">
        <w:rPr>
          <w:rFonts w:ascii="Times New Roman" w:hAnsi="Times New Roman"/>
          <w:sz w:val="24"/>
          <w:szCs w:val="24"/>
        </w:rPr>
        <w:t>б) часть 1 дополнить пунктом 39) следующего содержания:</w:t>
      </w:r>
    </w:p>
    <w:p w:rsidR="00655102" w:rsidRPr="00655102" w:rsidRDefault="00655102" w:rsidP="0065510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55102">
        <w:rPr>
          <w:rFonts w:ascii="Times New Roman" w:hAnsi="Times New Roman"/>
          <w:sz w:val="24"/>
          <w:szCs w:val="24"/>
        </w:rPr>
        <w:t xml:space="preserve">«39) </w:t>
      </w:r>
      <w:r w:rsidRPr="00655102">
        <w:rPr>
          <w:rFonts w:ascii="Times New Roman" w:eastAsiaTheme="minorHAnsi" w:hAnsi="Times New Roman"/>
          <w:sz w:val="24"/>
          <w:szCs w:val="24"/>
          <w:lang w:eastAsia="en-US"/>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55102" w:rsidRPr="00655102" w:rsidRDefault="00655102" w:rsidP="00655102">
      <w:pPr>
        <w:spacing w:after="0" w:line="240" w:lineRule="auto"/>
        <w:ind w:firstLine="709"/>
        <w:rPr>
          <w:rFonts w:ascii="Times New Roman" w:hAnsi="Times New Roman"/>
          <w:sz w:val="24"/>
          <w:szCs w:val="24"/>
        </w:rPr>
      </w:pPr>
    </w:p>
    <w:p w:rsidR="00655102" w:rsidRPr="00655102" w:rsidRDefault="00655102" w:rsidP="00655102">
      <w:pPr>
        <w:numPr>
          <w:ilvl w:val="0"/>
          <w:numId w:val="41"/>
        </w:numPr>
        <w:spacing w:after="0" w:line="240" w:lineRule="auto"/>
        <w:contextualSpacing/>
        <w:rPr>
          <w:rFonts w:ascii="Times New Roman" w:hAnsi="Times New Roman"/>
          <w:b/>
          <w:sz w:val="24"/>
          <w:szCs w:val="24"/>
        </w:rPr>
      </w:pPr>
      <w:r w:rsidRPr="00655102">
        <w:rPr>
          <w:rFonts w:ascii="Times New Roman" w:hAnsi="Times New Roman"/>
          <w:b/>
          <w:sz w:val="24"/>
          <w:szCs w:val="24"/>
        </w:rPr>
        <w:t>В статье 7 Устава:</w:t>
      </w:r>
    </w:p>
    <w:p w:rsidR="00655102" w:rsidRPr="00655102" w:rsidRDefault="00655102" w:rsidP="00655102">
      <w:pPr>
        <w:spacing w:after="0" w:line="240" w:lineRule="auto"/>
        <w:ind w:left="709"/>
        <w:rPr>
          <w:rFonts w:ascii="Times New Roman" w:hAnsi="Times New Roman"/>
          <w:sz w:val="24"/>
          <w:szCs w:val="24"/>
        </w:rPr>
      </w:pPr>
      <w:r w:rsidRPr="00655102">
        <w:rPr>
          <w:rFonts w:ascii="Times New Roman" w:hAnsi="Times New Roman"/>
          <w:sz w:val="24"/>
          <w:szCs w:val="24"/>
        </w:rPr>
        <w:t>а) пункт 4.1) ч. 1 – исключить;</w:t>
      </w:r>
    </w:p>
    <w:p w:rsidR="00655102" w:rsidRPr="00655102" w:rsidRDefault="00655102" w:rsidP="00655102">
      <w:pPr>
        <w:spacing w:after="0" w:line="240" w:lineRule="auto"/>
        <w:ind w:left="709"/>
        <w:rPr>
          <w:rFonts w:ascii="Times New Roman" w:hAnsi="Times New Roman"/>
          <w:sz w:val="24"/>
          <w:szCs w:val="24"/>
        </w:rPr>
      </w:pPr>
      <w:r w:rsidRPr="00655102">
        <w:rPr>
          <w:rFonts w:ascii="Times New Roman" w:hAnsi="Times New Roman"/>
          <w:sz w:val="24"/>
          <w:szCs w:val="24"/>
        </w:rPr>
        <w:t>б) пункт 7) ч.1 изложить в следующей редакции:</w:t>
      </w:r>
    </w:p>
    <w:p w:rsidR="00655102" w:rsidRPr="00655102" w:rsidRDefault="00655102" w:rsidP="00655102">
      <w:pPr>
        <w:autoSpaceDE w:val="0"/>
        <w:autoSpaceDN w:val="0"/>
        <w:adjustRightInd w:val="0"/>
        <w:spacing w:after="0" w:line="240" w:lineRule="auto"/>
        <w:ind w:firstLine="709"/>
        <w:jc w:val="both"/>
        <w:rPr>
          <w:rFonts w:ascii="Times New Roman" w:hAnsi="Times New Roman"/>
          <w:sz w:val="24"/>
          <w:szCs w:val="24"/>
        </w:rPr>
      </w:pPr>
      <w:r w:rsidRPr="00655102">
        <w:rPr>
          <w:rFonts w:ascii="Times New Roman" w:hAnsi="Times New Roman"/>
          <w:sz w:val="24"/>
          <w:szCs w:val="24"/>
        </w:rPr>
        <w:t xml:space="preserve">«7) </w:t>
      </w:r>
      <w:r w:rsidRPr="00655102">
        <w:rPr>
          <w:rFonts w:ascii="Times New Roman" w:eastAsiaTheme="minorHAnsi" w:hAnsi="Times New Roman"/>
          <w:sz w:val="24"/>
          <w:szCs w:val="24"/>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55102" w:rsidRPr="00655102" w:rsidRDefault="00655102" w:rsidP="00655102">
      <w:pPr>
        <w:spacing w:after="0" w:line="240" w:lineRule="auto"/>
        <w:ind w:left="709"/>
        <w:rPr>
          <w:rFonts w:ascii="Times New Roman" w:hAnsi="Times New Roman"/>
          <w:sz w:val="24"/>
          <w:szCs w:val="24"/>
        </w:rPr>
      </w:pPr>
      <w:r w:rsidRPr="00655102">
        <w:rPr>
          <w:rFonts w:ascii="Times New Roman" w:hAnsi="Times New Roman"/>
          <w:sz w:val="24"/>
          <w:szCs w:val="24"/>
        </w:rPr>
        <w:t>в) пункт 8) части 1 изложить в следующей редакции:</w:t>
      </w:r>
    </w:p>
    <w:p w:rsidR="00655102" w:rsidRPr="00655102" w:rsidRDefault="00655102" w:rsidP="0065510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55102">
        <w:rPr>
          <w:rFonts w:ascii="Times New Roman" w:hAnsi="Times New Roman"/>
          <w:sz w:val="24"/>
          <w:szCs w:val="24"/>
        </w:rPr>
        <w:t>«8) осуществление</w:t>
      </w:r>
      <w:r w:rsidRPr="00655102">
        <w:rPr>
          <w:rFonts w:ascii="Times New Roman" w:eastAsiaTheme="minorHAnsi" w:hAnsi="Times New Roman"/>
          <w:sz w:val="24"/>
          <w:szCs w:val="24"/>
          <w:lang w:eastAsia="en-US"/>
        </w:rPr>
        <w:t xml:space="preserve"> международных и внешнеэкономических связей в соответствии с Федеральным законом 06.10.2003 № 131-ФЗ «Об общих принципах организации местного самоуправления в Российской Федерации».</w:t>
      </w:r>
    </w:p>
    <w:p w:rsidR="00655102" w:rsidRPr="00655102" w:rsidRDefault="00655102" w:rsidP="00655102">
      <w:pPr>
        <w:spacing w:after="0" w:line="240" w:lineRule="auto"/>
        <w:ind w:left="709" w:firstLine="709"/>
        <w:rPr>
          <w:rFonts w:ascii="Times New Roman" w:hAnsi="Times New Roman"/>
          <w:sz w:val="24"/>
          <w:szCs w:val="24"/>
        </w:rPr>
      </w:pPr>
    </w:p>
    <w:p w:rsidR="00655102" w:rsidRPr="00655102" w:rsidRDefault="00655102" w:rsidP="00655102">
      <w:pPr>
        <w:spacing w:after="0" w:line="240" w:lineRule="auto"/>
        <w:ind w:firstLine="709"/>
        <w:rPr>
          <w:rFonts w:ascii="Times New Roman" w:eastAsiaTheme="minorHAnsi" w:hAnsi="Times New Roman"/>
          <w:b/>
          <w:sz w:val="24"/>
          <w:szCs w:val="24"/>
          <w:lang w:eastAsia="en-US"/>
        </w:rPr>
      </w:pPr>
      <w:r w:rsidRPr="00655102">
        <w:rPr>
          <w:rFonts w:ascii="Times New Roman" w:hAnsi="Times New Roman"/>
          <w:b/>
          <w:sz w:val="24"/>
          <w:szCs w:val="24"/>
        </w:rPr>
        <w:t xml:space="preserve">3.  </w:t>
      </w:r>
      <w:r w:rsidRPr="00655102">
        <w:rPr>
          <w:rFonts w:ascii="Times New Roman" w:eastAsiaTheme="minorHAnsi" w:hAnsi="Times New Roman"/>
          <w:b/>
          <w:sz w:val="24"/>
          <w:szCs w:val="24"/>
          <w:lang w:eastAsia="en-US"/>
        </w:rPr>
        <w:t>В статье 25 Устава:</w:t>
      </w:r>
    </w:p>
    <w:p w:rsidR="00655102" w:rsidRPr="00655102" w:rsidRDefault="00655102" w:rsidP="00655102">
      <w:pPr>
        <w:spacing w:after="1" w:line="240" w:lineRule="auto"/>
        <w:ind w:firstLine="709"/>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а) часть 8 дополнить абзацем 2 следующего содержания:</w:t>
      </w:r>
    </w:p>
    <w:p w:rsidR="00655102" w:rsidRPr="00655102" w:rsidRDefault="00655102" w:rsidP="0065510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655102">
        <w:rPr>
          <w:rFonts w:ascii="Times New Roman" w:eastAsiaTheme="minorHAnsi" w:hAnsi="Times New Roman"/>
          <w:sz w:val="24"/>
          <w:szCs w:val="24"/>
          <w:lang w:eastAsia="en-US"/>
        </w:rPr>
        <w:lastRenderedPageBreak/>
        <w:t xml:space="preserve">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history="1">
        <w:r w:rsidRPr="00655102">
          <w:rPr>
            <w:rFonts w:ascii="Times New Roman" w:eastAsiaTheme="minorHAnsi" w:hAnsi="Times New Roman"/>
            <w:sz w:val="24"/>
            <w:szCs w:val="24"/>
            <w:lang w:eastAsia="en-US"/>
          </w:rPr>
          <w:t>частями 3</w:t>
        </w:r>
      </w:hyperlink>
      <w:r w:rsidRPr="00655102">
        <w:rPr>
          <w:rFonts w:ascii="Times New Roman" w:eastAsiaTheme="minorHAnsi" w:hAnsi="Times New Roman"/>
          <w:sz w:val="24"/>
          <w:szCs w:val="24"/>
          <w:lang w:eastAsia="en-US"/>
        </w:rPr>
        <w:t xml:space="preserve"> - </w:t>
      </w:r>
      <w:hyperlink r:id="rId10" w:history="1">
        <w:r w:rsidRPr="00655102">
          <w:rPr>
            <w:rFonts w:ascii="Times New Roman" w:eastAsiaTheme="minorHAnsi" w:hAnsi="Times New Roman"/>
            <w:sz w:val="24"/>
            <w:szCs w:val="24"/>
            <w:lang w:eastAsia="en-US"/>
          </w:rPr>
          <w:t>6 статьи 13</w:t>
        </w:r>
      </w:hyperlink>
      <w:r w:rsidRPr="00655102">
        <w:rPr>
          <w:rFonts w:ascii="Times New Roman" w:eastAsiaTheme="minorHAnsi" w:hAnsi="Times New Roman"/>
          <w:sz w:val="24"/>
          <w:szCs w:val="24"/>
          <w:lang w:eastAsia="en-US"/>
        </w:rPr>
        <w:t xml:space="preserve"> Федерального закона от 25 декабря 2008 года N 273-ФЗ "О противодействии коррупции".».</w:t>
      </w:r>
    </w:p>
    <w:p w:rsidR="00655102" w:rsidRPr="00655102" w:rsidRDefault="00655102" w:rsidP="00655102">
      <w:pPr>
        <w:spacing w:after="0" w:line="240" w:lineRule="auto"/>
        <w:ind w:firstLine="709"/>
        <w:rPr>
          <w:rFonts w:ascii="Times New Roman" w:hAnsi="Times New Roman"/>
          <w:b/>
          <w:sz w:val="24"/>
          <w:szCs w:val="24"/>
        </w:rPr>
      </w:pPr>
    </w:p>
    <w:p w:rsidR="00655102" w:rsidRPr="00655102" w:rsidRDefault="00655102" w:rsidP="00655102">
      <w:pPr>
        <w:spacing w:after="0" w:line="240" w:lineRule="auto"/>
        <w:ind w:firstLine="709"/>
        <w:rPr>
          <w:rFonts w:ascii="Times New Roman" w:eastAsiaTheme="minorHAnsi" w:hAnsi="Times New Roman"/>
          <w:b/>
          <w:sz w:val="24"/>
          <w:szCs w:val="24"/>
          <w:lang w:eastAsia="en-US"/>
        </w:rPr>
      </w:pPr>
      <w:r w:rsidRPr="00655102">
        <w:rPr>
          <w:rFonts w:ascii="Times New Roman" w:hAnsi="Times New Roman"/>
          <w:b/>
          <w:sz w:val="24"/>
          <w:szCs w:val="24"/>
        </w:rPr>
        <w:t>4.</w:t>
      </w:r>
      <w:r w:rsidRPr="00655102">
        <w:rPr>
          <w:rFonts w:ascii="Times New Roman" w:eastAsiaTheme="minorHAnsi" w:hAnsi="Times New Roman"/>
          <w:b/>
          <w:sz w:val="24"/>
          <w:szCs w:val="24"/>
          <w:lang w:eastAsia="en-US"/>
        </w:rPr>
        <w:t xml:space="preserve"> Статью 28 Устава:</w:t>
      </w:r>
    </w:p>
    <w:p w:rsidR="00655102" w:rsidRPr="00655102" w:rsidRDefault="00655102" w:rsidP="00655102">
      <w:pPr>
        <w:spacing w:after="1" w:line="240" w:lineRule="auto"/>
        <w:ind w:firstLine="709"/>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а) дополнить частью 2.1 следующего содержания:</w:t>
      </w:r>
    </w:p>
    <w:p w:rsidR="00655102" w:rsidRPr="00655102" w:rsidRDefault="00655102" w:rsidP="0065510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 xml:space="preserve">«Глава Дубровского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 w:history="1">
        <w:r w:rsidRPr="00655102">
          <w:rPr>
            <w:rFonts w:ascii="Times New Roman" w:eastAsiaTheme="minorHAnsi" w:hAnsi="Times New Roman"/>
            <w:sz w:val="24"/>
            <w:szCs w:val="24"/>
            <w:lang w:eastAsia="en-US"/>
          </w:rPr>
          <w:t>частями 3</w:t>
        </w:r>
      </w:hyperlink>
      <w:r w:rsidRPr="00655102">
        <w:rPr>
          <w:rFonts w:ascii="Times New Roman" w:eastAsiaTheme="minorHAnsi" w:hAnsi="Times New Roman"/>
          <w:sz w:val="24"/>
          <w:szCs w:val="24"/>
          <w:lang w:eastAsia="en-US"/>
        </w:rPr>
        <w:t xml:space="preserve"> - </w:t>
      </w:r>
      <w:hyperlink r:id="rId12" w:history="1">
        <w:r w:rsidRPr="00655102">
          <w:rPr>
            <w:rFonts w:ascii="Times New Roman" w:eastAsiaTheme="minorHAnsi" w:hAnsi="Times New Roman"/>
            <w:sz w:val="24"/>
            <w:szCs w:val="24"/>
            <w:lang w:eastAsia="en-US"/>
          </w:rPr>
          <w:t>6 статьи 13</w:t>
        </w:r>
      </w:hyperlink>
      <w:r w:rsidRPr="00655102">
        <w:rPr>
          <w:rFonts w:ascii="Times New Roman" w:eastAsiaTheme="minorHAnsi" w:hAnsi="Times New Roman"/>
          <w:sz w:val="24"/>
          <w:szCs w:val="24"/>
          <w:lang w:eastAsia="en-US"/>
        </w:rPr>
        <w:t xml:space="preserve"> Федерального закона от 25 декабря 2008 года N 273-ФЗ "О противодействии коррупции".».</w:t>
      </w:r>
    </w:p>
    <w:p w:rsidR="00655102" w:rsidRPr="00655102" w:rsidRDefault="00655102" w:rsidP="00655102">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655102" w:rsidRPr="00655102" w:rsidRDefault="00655102" w:rsidP="00655102">
      <w:pPr>
        <w:autoSpaceDE w:val="0"/>
        <w:autoSpaceDN w:val="0"/>
        <w:adjustRightInd w:val="0"/>
        <w:spacing w:after="0" w:line="240" w:lineRule="auto"/>
        <w:ind w:left="719"/>
        <w:contextualSpacing/>
        <w:jc w:val="both"/>
        <w:rPr>
          <w:rFonts w:ascii="Times New Roman" w:eastAsiaTheme="minorHAnsi" w:hAnsi="Times New Roman"/>
          <w:b/>
          <w:sz w:val="24"/>
          <w:szCs w:val="24"/>
          <w:lang w:eastAsia="en-US"/>
        </w:rPr>
      </w:pPr>
      <w:r w:rsidRPr="00655102">
        <w:rPr>
          <w:rFonts w:ascii="Times New Roman" w:eastAsiaTheme="minorHAnsi" w:hAnsi="Times New Roman"/>
          <w:b/>
          <w:sz w:val="24"/>
          <w:szCs w:val="24"/>
          <w:lang w:eastAsia="en-US"/>
        </w:rPr>
        <w:t>5.В статье 31 Устава:</w:t>
      </w:r>
    </w:p>
    <w:p w:rsidR="00655102" w:rsidRPr="00655102" w:rsidRDefault="00655102" w:rsidP="00655102">
      <w:pPr>
        <w:spacing w:after="1" w:line="240" w:lineRule="auto"/>
        <w:ind w:firstLine="709"/>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а) часть 9 изложить в следующей редакции:</w:t>
      </w:r>
    </w:p>
    <w:p w:rsidR="00655102" w:rsidRPr="00655102" w:rsidRDefault="00655102" w:rsidP="00655102">
      <w:pPr>
        <w:spacing w:after="160" w:line="259" w:lineRule="auto"/>
        <w:ind w:firstLine="709"/>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«9.   Муниципальные правовые акты вступают в силу со дня их подписания или в срок, установленный этими правовыми актами, за исключением решений Совета народных депутатов о налогах и сборах, которые вступают в силу в соответствии с Налоговым кодексом Российской Федерации.».</w:t>
      </w:r>
    </w:p>
    <w:p w:rsidR="00655102" w:rsidRPr="00655102" w:rsidRDefault="00655102" w:rsidP="00655102">
      <w:pPr>
        <w:spacing w:after="1" w:line="240" w:lineRule="auto"/>
        <w:ind w:firstLine="709"/>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 xml:space="preserve"> б) часть 10 изложить в следующей редакции:</w:t>
      </w:r>
    </w:p>
    <w:p w:rsidR="00655102" w:rsidRPr="00655102" w:rsidRDefault="00655102" w:rsidP="0065510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«10.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55102" w:rsidRPr="00655102" w:rsidRDefault="00655102" w:rsidP="00655102">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655102" w:rsidRPr="00655102" w:rsidRDefault="00655102" w:rsidP="00655102">
      <w:pPr>
        <w:spacing w:after="1" w:line="240" w:lineRule="auto"/>
        <w:ind w:firstLine="709"/>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в) часть 11 изложить в следующей редакции:</w:t>
      </w:r>
    </w:p>
    <w:p w:rsidR="00655102" w:rsidRPr="00655102" w:rsidRDefault="00655102" w:rsidP="00655102">
      <w:pPr>
        <w:spacing w:after="160" w:line="259" w:lineRule="auto"/>
        <w:ind w:firstLine="709"/>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«11. Обнародование, в том числе официальное обнародование, осуществляется путем официального опубликования.</w:t>
      </w:r>
    </w:p>
    <w:p w:rsidR="00655102" w:rsidRPr="00655102" w:rsidRDefault="00655102" w:rsidP="00655102">
      <w:pPr>
        <w:spacing w:after="160" w:line="259" w:lineRule="auto"/>
        <w:ind w:firstLine="709"/>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«Вестнике Дубровского района» издаваемом тиражом в количестве 25 экземпляров. Решением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 а также </w:t>
      </w:r>
      <w:proofErr w:type="gramStart"/>
      <w:r w:rsidRPr="00655102">
        <w:rPr>
          <w:rFonts w:ascii="Times New Roman" w:eastAsiaTheme="minorHAnsi" w:hAnsi="Times New Roman"/>
          <w:sz w:val="24"/>
          <w:szCs w:val="24"/>
          <w:lang w:eastAsia="en-US"/>
        </w:rPr>
        <w:t>иные условия</w:t>
      </w:r>
      <w:proofErr w:type="gramEnd"/>
      <w:r w:rsidRPr="00655102">
        <w:rPr>
          <w:rFonts w:ascii="Times New Roman" w:eastAsiaTheme="minorHAnsi" w:hAnsi="Times New Roman"/>
          <w:sz w:val="24"/>
          <w:szCs w:val="24"/>
          <w:lang w:eastAsia="en-US"/>
        </w:rPr>
        <w:t xml:space="preserve"> обеспечивающие возможность ознакомления граждан с муниципальными правовыми актами.</w:t>
      </w:r>
    </w:p>
    <w:p w:rsidR="00655102" w:rsidRPr="00655102" w:rsidRDefault="00655102" w:rsidP="00655102">
      <w:pPr>
        <w:spacing w:after="160" w:line="259" w:lineRule="auto"/>
        <w:ind w:firstLine="709"/>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55102" w:rsidRPr="00655102" w:rsidRDefault="00655102" w:rsidP="00655102">
      <w:pPr>
        <w:spacing w:after="160" w:line="259" w:lineRule="auto"/>
        <w:ind w:firstLine="709"/>
        <w:jc w:val="both"/>
        <w:rPr>
          <w:rFonts w:ascii="Times New Roman" w:eastAsiaTheme="minorHAnsi" w:hAnsi="Times New Roman"/>
          <w:sz w:val="24"/>
          <w:szCs w:val="24"/>
          <w:lang w:eastAsia="en-US"/>
        </w:rPr>
      </w:pPr>
      <w:r w:rsidRPr="00655102">
        <w:rPr>
          <w:rFonts w:ascii="Times New Roman" w:eastAsiaTheme="minorHAnsi" w:hAnsi="Times New Roman"/>
          <w:sz w:val="24"/>
          <w:szCs w:val="24"/>
          <w:lang w:eastAsia="en-US"/>
        </w:rPr>
        <w:t xml:space="preserve">Дополнительно муниципальные правовые акты размещаются на сайте муниципального образования Дубровский муниципальный район Брянской области в сети Интернет по адресу: </w:t>
      </w:r>
      <w:hyperlink r:id="rId13" w:tgtFrame="_self" w:history="1">
        <w:r w:rsidRPr="00655102">
          <w:rPr>
            <w:rFonts w:ascii="Times New Roman" w:eastAsiaTheme="minorHAnsi" w:hAnsi="Times New Roman"/>
            <w:sz w:val="24"/>
            <w:szCs w:val="24"/>
            <w:lang w:eastAsia="en-US"/>
          </w:rPr>
          <w:t>www.admdubrovka.ru</w:t>
        </w:r>
      </w:hyperlink>
      <w:r w:rsidRPr="00655102">
        <w:rPr>
          <w:rFonts w:ascii="Times New Roman" w:eastAsiaTheme="minorHAnsi" w:hAnsi="Times New Roman"/>
          <w:sz w:val="24"/>
          <w:szCs w:val="24"/>
          <w:lang w:eastAsia="en-US"/>
        </w:rPr>
        <w:t>».</w:t>
      </w:r>
    </w:p>
    <w:p w:rsidR="00655102" w:rsidRPr="00655102" w:rsidRDefault="00655102" w:rsidP="00655102">
      <w:pPr>
        <w:spacing w:after="1" w:line="240" w:lineRule="auto"/>
        <w:ind w:firstLine="709"/>
        <w:jc w:val="both"/>
        <w:rPr>
          <w:rFonts w:ascii="Times New Roman" w:eastAsiaTheme="minorHAnsi" w:hAnsi="Times New Roman"/>
          <w:sz w:val="24"/>
          <w:szCs w:val="24"/>
          <w:lang w:eastAsia="en-US"/>
        </w:rPr>
      </w:pPr>
    </w:p>
    <w:p w:rsidR="00655102" w:rsidRPr="00655102" w:rsidRDefault="00655102" w:rsidP="00655102">
      <w:pPr>
        <w:spacing w:after="1" w:line="240" w:lineRule="auto"/>
        <w:ind w:firstLine="709"/>
        <w:jc w:val="both"/>
        <w:rPr>
          <w:rFonts w:ascii="Times New Roman" w:eastAsiaTheme="minorHAnsi" w:hAnsi="Times New Roman"/>
          <w:sz w:val="24"/>
          <w:szCs w:val="24"/>
          <w:lang w:eastAsia="en-US"/>
        </w:rPr>
      </w:pPr>
    </w:p>
    <w:p w:rsidR="000A50FB" w:rsidRPr="00420E11" w:rsidRDefault="00E72DF7" w:rsidP="00B21B5E">
      <w:pPr>
        <w:pStyle w:val="aa"/>
        <w:jc w:val="both"/>
        <w:rPr>
          <w:rFonts w:ascii="Times New Roman" w:hAnsi="Times New Roman"/>
          <w:sz w:val="24"/>
          <w:szCs w:val="24"/>
        </w:rPr>
      </w:pPr>
      <w:r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600F8A" w:rsidRPr="00734818"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00734818" w:rsidRPr="00734818">
        <w:rPr>
          <w:rFonts w:ascii="Times New Roman" w:hAnsi="Times New Roman"/>
          <w:b/>
          <w:sz w:val="24"/>
          <w:szCs w:val="24"/>
        </w:rPr>
        <w:t xml:space="preserve">депутатов  – </w:t>
      </w:r>
      <w:r w:rsidR="00734818" w:rsidRPr="00734818">
        <w:rPr>
          <w:rFonts w:ascii="Times New Roman" w:hAnsi="Times New Roman"/>
          <w:sz w:val="24"/>
          <w:szCs w:val="24"/>
        </w:rPr>
        <w:t>информация отсутствует.</w:t>
      </w:r>
      <w:r w:rsidR="00734818" w:rsidRPr="00734818">
        <w:rPr>
          <w:rFonts w:ascii="Times New Roman" w:hAnsi="Times New Roman"/>
          <w:bCs/>
          <w:sz w:val="24"/>
          <w:szCs w:val="24"/>
        </w:rPr>
        <w:tab/>
        <w:t xml:space="preserve">  </w:t>
      </w:r>
      <w:r w:rsidR="00734818" w:rsidRPr="00734818">
        <w:rPr>
          <w:rFonts w:ascii="Times New Roman" w:hAnsi="Times New Roman"/>
          <w:sz w:val="24"/>
          <w:szCs w:val="24"/>
        </w:rPr>
        <w:t xml:space="preserve">                                     </w:t>
      </w:r>
      <w:r w:rsidR="00734818">
        <w:rPr>
          <w:rFonts w:ascii="Times New Roman" w:hAnsi="Times New Roman"/>
          <w:sz w:val="24"/>
          <w:szCs w:val="24"/>
        </w:rPr>
        <w:t xml:space="preserve">    </w:t>
      </w:r>
      <w:r w:rsidR="00543666">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E145D"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655102" w:rsidRPr="00AF3268" w:rsidRDefault="000A50FB" w:rsidP="00655102">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r w:rsidR="00655102" w:rsidRPr="00AF3268">
        <w:rPr>
          <w:rFonts w:ascii="Times New Roman" w:hAnsi="Times New Roman"/>
          <w:sz w:val="24"/>
          <w:szCs w:val="24"/>
        </w:rPr>
        <w:t>- информация отсутствует.</w:t>
      </w:r>
    </w:p>
    <w:p w:rsidR="00A509E6" w:rsidRDefault="00A509E6" w:rsidP="00917754">
      <w:pPr>
        <w:pStyle w:val="aa"/>
        <w:jc w:val="both"/>
        <w:rPr>
          <w:rFonts w:ascii="Times New Roman" w:hAnsi="Times New Roman"/>
          <w:sz w:val="24"/>
          <w:szCs w:val="24"/>
        </w:rPr>
      </w:pPr>
    </w:p>
    <w:p w:rsidR="00C7722D" w:rsidRDefault="00676C90" w:rsidP="00917754">
      <w:pPr>
        <w:pStyle w:val="aa"/>
        <w:jc w:val="both"/>
        <w:rPr>
          <w:rFonts w:ascii="Times New Roman" w:hAnsi="Times New Roman"/>
          <w:sz w:val="24"/>
          <w:szCs w:val="24"/>
        </w:rPr>
      </w:pPr>
      <w:r>
        <w:rPr>
          <w:rFonts w:ascii="Times New Roman" w:hAnsi="Times New Roman"/>
          <w:sz w:val="24"/>
          <w:szCs w:val="24"/>
        </w:rPr>
        <w:t xml:space="preserve">                 </w:t>
      </w: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655102">
        <w:rPr>
          <w:rFonts w:ascii="Times New Roman" w:hAnsi="Times New Roman"/>
          <w:sz w:val="24"/>
          <w:szCs w:val="24"/>
        </w:rPr>
        <w:t>11</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14"/>
      <w:headerReference w:type="default" r:id="rId15"/>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15B" w:rsidRDefault="0016615B" w:rsidP="001B6C40">
      <w:pPr>
        <w:spacing w:after="0" w:line="240" w:lineRule="auto"/>
      </w:pPr>
      <w:r>
        <w:separator/>
      </w:r>
    </w:p>
  </w:endnote>
  <w:endnote w:type="continuationSeparator" w:id="0">
    <w:p w:rsidR="0016615B" w:rsidRDefault="0016615B"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15B" w:rsidRDefault="0016615B" w:rsidP="001B6C40">
      <w:pPr>
        <w:spacing w:after="0" w:line="240" w:lineRule="auto"/>
      </w:pPr>
      <w:r>
        <w:separator/>
      </w:r>
    </w:p>
  </w:footnote>
  <w:footnote w:type="continuationSeparator" w:id="0">
    <w:p w:rsidR="0016615B" w:rsidRDefault="0016615B"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90" w:rsidRDefault="00676C90"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676C90" w:rsidRDefault="00676C90"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90" w:rsidRDefault="00676C90"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95CC1"/>
    <w:multiLevelType w:val="hybridMultilevel"/>
    <w:tmpl w:val="3C3ADD94"/>
    <w:lvl w:ilvl="0" w:tplc="244CF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A243E"/>
    <w:multiLevelType w:val="multilevel"/>
    <w:tmpl w:val="CEDEA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ED95488"/>
    <w:multiLevelType w:val="hybridMultilevel"/>
    <w:tmpl w:val="91306752"/>
    <w:lvl w:ilvl="0" w:tplc="58B47D9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35D798D"/>
    <w:multiLevelType w:val="singleLevel"/>
    <w:tmpl w:val="E9921ADC"/>
    <w:lvl w:ilvl="0">
      <w:start w:val="1"/>
      <w:numFmt w:val="decimal"/>
      <w:lvlText w:val="%1."/>
      <w:lvlJc w:val="left"/>
      <w:pPr>
        <w:tabs>
          <w:tab w:val="num" w:pos="719"/>
        </w:tabs>
        <w:ind w:left="719" w:hanging="435"/>
      </w:pPr>
      <w:rPr>
        <w:rFonts w:hint="default"/>
      </w:rPr>
    </w:lvl>
  </w:abstractNum>
  <w:abstractNum w:abstractNumId="10"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A090A85"/>
    <w:multiLevelType w:val="multilevel"/>
    <w:tmpl w:val="946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4"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213E04BB"/>
    <w:multiLevelType w:val="hybridMultilevel"/>
    <w:tmpl w:val="5A5E61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57C4602"/>
    <w:multiLevelType w:val="hybridMultilevel"/>
    <w:tmpl w:val="EA74F384"/>
    <w:lvl w:ilvl="0" w:tplc="BB3CA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8"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A42506"/>
    <w:multiLevelType w:val="hybridMultilevel"/>
    <w:tmpl w:val="6F1ABB4A"/>
    <w:lvl w:ilvl="0" w:tplc="9098ACD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2" w15:restartNumberingAfterBreak="0">
    <w:nsid w:val="44C17361"/>
    <w:multiLevelType w:val="multilevel"/>
    <w:tmpl w:val="59EC3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6"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7" w15:restartNumberingAfterBreak="0">
    <w:nsid w:val="5B407196"/>
    <w:multiLevelType w:val="hybridMultilevel"/>
    <w:tmpl w:val="364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13C076E"/>
    <w:multiLevelType w:val="multilevel"/>
    <w:tmpl w:val="C5F003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1"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32" w15:restartNumberingAfterBreak="0">
    <w:nsid w:val="6D0A775E"/>
    <w:multiLevelType w:val="hybridMultilevel"/>
    <w:tmpl w:val="3FF87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5"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DD6703"/>
    <w:multiLevelType w:val="hybridMultilevel"/>
    <w:tmpl w:val="E1DC768A"/>
    <w:lvl w:ilvl="0" w:tplc="1264FAFA">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38"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1"/>
  </w:num>
  <w:num w:numId="4">
    <w:abstractNumId w:val="26"/>
  </w:num>
  <w:num w:numId="5">
    <w:abstractNumId w:val="13"/>
  </w:num>
  <w:num w:numId="6">
    <w:abstractNumId w:val="14"/>
  </w:num>
  <w:num w:numId="7">
    <w:abstractNumId w:val="28"/>
  </w:num>
  <w:num w:numId="8">
    <w:abstractNumId w:val="1"/>
  </w:num>
  <w:num w:numId="9">
    <w:abstractNumId w:val="34"/>
  </w:num>
  <w:num w:numId="10">
    <w:abstractNumId w:val="19"/>
  </w:num>
  <w:num w:numId="11">
    <w:abstractNumId w:val="31"/>
  </w:num>
  <w:num w:numId="12">
    <w:abstractNumId w:val="30"/>
  </w:num>
  <w:num w:numId="13">
    <w:abstractNumId w:val="24"/>
  </w:num>
  <w:num w:numId="14">
    <w:abstractNumId w:val="35"/>
  </w:num>
  <w:num w:numId="15">
    <w:abstractNumId w:val="36"/>
  </w:num>
  <w:num w:numId="16">
    <w:abstractNumId w:val="21"/>
  </w:num>
  <w:num w:numId="17">
    <w:abstractNumId w:val="25"/>
  </w:num>
  <w:num w:numId="18">
    <w:abstractNumId w:val="15"/>
  </w:num>
  <w:num w:numId="19">
    <w:abstractNumId w:val="23"/>
  </w:num>
  <w:num w:numId="20">
    <w:abstractNumId w:val="7"/>
  </w:num>
  <w:num w:numId="21">
    <w:abstractNumId w:val="17"/>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7"/>
  </w:num>
  <w:num w:numId="26">
    <w:abstractNumId w:val="33"/>
  </w:num>
  <w:num w:numId="27">
    <w:abstractNumId w:val="37"/>
  </w:num>
  <w:num w:numId="28">
    <w:abstractNumId w:val="32"/>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9"/>
  </w:num>
  <w:num w:numId="33">
    <w:abstractNumId w:val="20"/>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0"/>
  </w:num>
  <w:num w:numId="38">
    <w:abstractNumId w:val="38"/>
  </w:num>
  <w:num w:numId="39">
    <w:abstractNumId w:val="8"/>
  </w:num>
  <w:num w:numId="40">
    <w:abstractNumId w:val="9"/>
  </w:num>
  <w:num w:numId="4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116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BDC"/>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6615B"/>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3F95"/>
    <w:rsid w:val="00214738"/>
    <w:rsid w:val="002152C5"/>
    <w:rsid w:val="00216470"/>
    <w:rsid w:val="00216E69"/>
    <w:rsid w:val="00224BDB"/>
    <w:rsid w:val="00237D13"/>
    <w:rsid w:val="002424A6"/>
    <w:rsid w:val="002432A3"/>
    <w:rsid w:val="00244C6D"/>
    <w:rsid w:val="002476FA"/>
    <w:rsid w:val="00252EC5"/>
    <w:rsid w:val="00255146"/>
    <w:rsid w:val="00256DFB"/>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0B1D"/>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471A0"/>
    <w:rsid w:val="00355C69"/>
    <w:rsid w:val="00361EC2"/>
    <w:rsid w:val="00365E56"/>
    <w:rsid w:val="00366DB1"/>
    <w:rsid w:val="003674A4"/>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33762"/>
    <w:rsid w:val="00442B3B"/>
    <w:rsid w:val="00444A5A"/>
    <w:rsid w:val="00445572"/>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44BA"/>
    <w:rsid w:val="004A5594"/>
    <w:rsid w:val="004A71E5"/>
    <w:rsid w:val="004A7FBC"/>
    <w:rsid w:val="004B3771"/>
    <w:rsid w:val="004B42DC"/>
    <w:rsid w:val="004C0A3D"/>
    <w:rsid w:val="004C1DE3"/>
    <w:rsid w:val="004C4228"/>
    <w:rsid w:val="004C6C34"/>
    <w:rsid w:val="004D1939"/>
    <w:rsid w:val="004D4515"/>
    <w:rsid w:val="004E5053"/>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3666"/>
    <w:rsid w:val="0054460E"/>
    <w:rsid w:val="00545224"/>
    <w:rsid w:val="0054627F"/>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102"/>
    <w:rsid w:val="00655D3A"/>
    <w:rsid w:val="00660C7A"/>
    <w:rsid w:val="00661AEB"/>
    <w:rsid w:val="006674CC"/>
    <w:rsid w:val="006714E6"/>
    <w:rsid w:val="00671E57"/>
    <w:rsid w:val="00673CCB"/>
    <w:rsid w:val="006767BC"/>
    <w:rsid w:val="00676C90"/>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46FC"/>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4818"/>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145D"/>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0D23"/>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0310"/>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3487"/>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4035"/>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17A21"/>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676C90"/>
  </w:style>
  <w:style w:type="table" w:customStyle="1" w:styleId="140">
    <w:name w:val="Сетка таблицы14"/>
    <w:basedOn w:val="a3"/>
    <w:next w:val="a9"/>
    <w:uiPriority w:val="39"/>
    <w:rsid w:val="00676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676C90"/>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dubrov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4894&amp;dst=3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894&amp;dst=33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64894&amp;dst=339" TargetMode="External"/><Relationship Id="rId4" Type="http://schemas.openxmlformats.org/officeDocument/2006/relationships/settings" Target="settings.xml"/><Relationship Id="rId9" Type="http://schemas.openxmlformats.org/officeDocument/2006/relationships/hyperlink" Target="https://login.consultant.ru/link/?req=doc&amp;base=LAW&amp;n=464894&amp;dst=33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316C-7978-4A95-9BE3-5A11C243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1534</Words>
  <Characters>8749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4</cp:revision>
  <cp:lastPrinted>2022-10-21T13:39:00Z</cp:lastPrinted>
  <dcterms:created xsi:type="dcterms:W3CDTF">2024-05-16T13:52:00Z</dcterms:created>
  <dcterms:modified xsi:type="dcterms:W3CDTF">2024-05-20T06:41:00Z</dcterms:modified>
</cp:coreProperties>
</file>