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380A54">
        <w:rPr>
          <w:rFonts w:ascii="Times New Roman" w:hAnsi="Times New Roman"/>
          <w:b/>
        </w:rPr>
        <w:t>16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380A54">
        <w:rPr>
          <w:rFonts w:ascii="Times New Roman" w:hAnsi="Times New Roman"/>
          <w:b/>
        </w:rPr>
        <w:t>ата выхода выпуска в свет: 05</w:t>
      </w:r>
      <w:r w:rsidR="00734818">
        <w:rPr>
          <w:rFonts w:ascii="Times New Roman" w:hAnsi="Times New Roman"/>
          <w:b/>
        </w:rPr>
        <w:t>.</w:t>
      </w:r>
      <w:r w:rsidR="00380A54">
        <w:rPr>
          <w:rFonts w:ascii="Times New Roman" w:hAnsi="Times New Roman"/>
          <w:b/>
        </w:rPr>
        <w:t>07</w:t>
      </w:r>
      <w:r w:rsidR="009E1AF6">
        <w:rPr>
          <w:rFonts w:ascii="Times New Roman" w:hAnsi="Times New Roman"/>
          <w:b/>
        </w:rPr>
        <w:t>.202</w:t>
      </w:r>
      <w:r w:rsidR="00E90C7A">
        <w:rPr>
          <w:rFonts w:ascii="Times New Roman" w:hAnsi="Times New Roman"/>
          <w:b/>
        </w:rPr>
        <w:t>4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2B5C5D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A0FF8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A0FF8" w:rsidRPr="002B5C5D" w:rsidRDefault="00B95AA8" w:rsidP="002B5C5D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2B5C5D" w:rsidRDefault="00612E2F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070E8E" w:rsidRPr="00BA0FF8">
        <w:rPr>
          <w:rFonts w:ascii="Times New Roman" w:hAnsi="Times New Roman"/>
          <w:sz w:val="24"/>
          <w:szCs w:val="24"/>
        </w:rPr>
        <w:t>– информация отсутствует.</w:t>
      </w:r>
      <w:r w:rsidR="002B5C5D">
        <w:rPr>
          <w:rFonts w:ascii="Times New Roman" w:hAnsi="Times New Roman"/>
          <w:sz w:val="24"/>
          <w:szCs w:val="24"/>
        </w:rPr>
        <w:t xml:space="preserve">            </w:t>
      </w:r>
    </w:p>
    <w:p w:rsidR="000A50FB" w:rsidRPr="00420E11" w:rsidRDefault="002B5C5D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2D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информация отсутствует.             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8163EE" w:rsidRDefault="000A50FB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163EE">
        <w:rPr>
          <w:rFonts w:ascii="Times New Roman" w:hAnsi="Times New Roman"/>
          <w:b/>
          <w:sz w:val="24"/>
          <w:szCs w:val="24"/>
        </w:rPr>
        <w:t xml:space="preserve">депутатов  </w:t>
      </w:r>
    </w:p>
    <w:p w:rsidR="008163EE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163EE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1.5.1.</w:t>
      </w:r>
    </w:p>
    <w:p w:rsidR="008163EE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163EE" w:rsidRPr="008163EE" w:rsidRDefault="008163EE" w:rsidP="00816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>Российская Федерация</w:t>
      </w:r>
    </w:p>
    <w:p w:rsidR="008163EE" w:rsidRPr="008163EE" w:rsidRDefault="008163EE" w:rsidP="00816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>БРЯНСКАЯ ОБЛАСТЬ</w:t>
      </w:r>
    </w:p>
    <w:p w:rsidR="008163EE" w:rsidRPr="008163EE" w:rsidRDefault="008163EE" w:rsidP="008163EE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8163EE" w:rsidRPr="008163EE" w:rsidRDefault="008163EE" w:rsidP="008163EE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>ПОСТАНОВЛЕНИЕ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3EE">
        <w:rPr>
          <w:rFonts w:ascii="Times New Roman" w:hAnsi="Times New Roman"/>
          <w:sz w:val="24"/>
          <w:szCs w:val="24"/>
        </w:rPr>
        <w:t>от  18.06.2024</w:t>
      </w:r>
      <w:proofErr w:type="gramEnd"/>
      <w:r w:rsidRPr="008163EE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№ 220 </w:t>
      </w:r>
    </w:p>
    <w:p w:rsidR="008163EE" w:rsidRPr="008163EE" w:rsidRDefault="008163EE" w:rsidP="008163E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  п. Дубровка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>Об утверждении размера платы за содержание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жилого помещения для нанимателей жилых  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помещений по договорам социального найма и 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договорам найма жилых помещений государственного 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или муниципального жилищного фонда для 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собственников жилых помещений, которыми не 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принято решение о выборе способа управления 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многоквартирным домом, а также для собственников 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lastRenderedPageBreak/>
        <w:t xml:space="preserve">жилых помещений в многоквартирном доме, 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в котором не созданы товарищества собственников 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жилья либо жилищный кооператив или 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>иной специализированный потребительский кооператив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и (или) которыми не определен на общем собрании 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собственников помещений в таком доме размер платы 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>за содержание жилого помещения на территории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Дубровского муниципального района Брянской области  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3EE" w:rsidRPr="008163EE" w:rsidRDefault="008163EE" w:rsidP="008163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63EE">
        <w:rPr>
          <w:rFonts w:ascii="Times New Roman" w:hAnsi="Times New Roman"/>
          <w:color w:val="000000"/>
          <w:sz w:val="24"/>
          <w:szCs w:val="24"/>
        </w:rPr>
        <w:t xml:space="preserve">В соответствии со ст. 156 </w:t>
      </w:r>
      <w:hyperlink r:id="rId9" w:anchor="7D20K3" w:history="1">
        <w:r w:rsidRPr="008163EE">
          <w:rPr>
            <w:rFonts w:ascii="Times New Roman" w:hAnsi="Times New Roman"/>
            <w:color w:val="000000"/>
            <w:sz w:val="24"/>
            <w:szCs w:val="24"/>
          </w:rPr>
          <w:t>Жилищного кодекса Российской Федерации</w:t>
        </w:r>
      </w:hyperlink>
      <w:r w:rsidRPr="008163EE">
        <w:rPr>
          <w:rFonts w:ascii="Times New Roman" w:hAnsi="Times New Roman"/>
          <w:color w:val="000000"/>
          <w:sz w:val="24"/>
          <w:szCs w:val="24"/>
        </w:rPr>
        <w:t>, 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Постановлением 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>ПОСТАНОВЛЯЮ: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3EE" w:rsidRPr="008163EE" w:rsidRDefault="008163EE" w:rsidP="008163E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>Утвердить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для собственников жилых помещений, которыми не принято решение о выборе способа управления многоквартирным домом, а также для собственников жилых помещений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 и (или) которыми не определен на общем собрании  собственников помещений в таком доме размер платы за содержание жилого помещения на Дубровского муниципального района Брянской области согласно приложению.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           2. Постановление  администрации Дубровского района от 14.06.2023 № 217 «Об утверждении размера платы за содержание жилого помещения для нанимателей жилых  помещений по договорам социального найма и договорам найма жилых помещений государственного или муниципального жилищного фонда для собственников жилых помещений, которыми не принято решение о выборе способа управления многоквартирным домом, а также для собственников жилых помещений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 и (или) которыми не определен на общем собрании собственников помещений в таком доме размер платы за содержание жилого помещения на территории Дубровского муниципального района Брянской области»  признать утратившим силу.</w:t>
      </w:r>
    </w:p>
    <w:p w:rsidR="008163EE" w:rsidRPr="008163EE" w:rsidRDefault="008163EE" w:rsidP="0081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eastAsia="Calibri" w:hAnsi="Times New Roman"/>
          <w:sz w:val="24"/>
          <w:szCs w:val="24"/>
          <w:lang w:eastAsia="en-US"/>
        </w:rPr>
        <w:t xml:space="preserve">           3.Настоящее постановление опубликовать в периодическом печатном средстве массовой информации «Вестник Дубровского района» </w:t>
      </w:r>
      <w:r w:rsidRPr="008163EE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8163EE" w:rsidRPr="008163EE" w:rsidRDefault="008163EE" w:rsidP="008163E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          4. Контроль за исполнением настоящего постановления возложить на заместителя главы администрации Дубровского района С.Н. Ефименко.</w:t>
      </w:r>
    </w:p>
    <w:p w:rsidR="008163EE" w:rsidRPr="008163EE" w:rsidRDefault="008163EE" w:rsidP="008163E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eastAsia="Calibri" w:hAnsi="Times New Roman"/>
          <w:sz w:val="24"/>
          <w:szCs w:val="24"/>
          <w:lang w:eastAsia="en-US"/>
        </w:rPr>
        <w:t xml:space="preserve">   5.Постановление вступает в силу </w:t>
      </w:r>
      <w:proofErr w:type="gramStart"/>
      <w:r w:rsidRPr="008163EE">
        <w:rPr>
          <w:rFonts w:ascii="Times New Roman" w:eastAsia="Calibri" w:hAnsi="Times New Roman"/>
          <w:sz w:val="24"/>
          <w:szCs w:val="24"/>
          <w:lang w:eastAsia="en-US"/>
        </w:rPr>
        <w:t>с  01.07.2024</w:t>
      </w:r>
      <w:proofErr w:type="gramEnd"/>
      <w:r w:rsidRPr="008163EE">
        <w:rPr>
          <w:rFonts w:ascii="Times New Roman" w:eastAsia="Calibri" w:hAnsi="Times New Roman"/>
          <w:sz w:val="24"/>
          <w:szCs w:val="24"/>
          <w:lang w:eastAsia="en-US"/>
        </w:rPr>
        <w:t xml:space="preserve"> года.</w:t>
      </w:r>
    </w:p>
    <w:p w:rsidR="008163EE" w:rsidRPr="008163EE" w:rsidRDefault="008163EE" w:rsidP="008163EE">
      <w:pPr>
        <w:tabs>
          <w:tab w:val="left" w:pos="1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ab/>
      </w:r>
    </w:p>
    <w:p w:rsidR="008163EE" w:rsidRPr="008163EE" w:rsidRDefault="008163EE" w:rsidP="008163EE">
      <w:pPr>
        <w:tabs>
          <w:tab w:val="left" w:pos="1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3EE" w:rsidRPr="008163EE" w:rsidRDefault="008163EE" w:rsidP="008163EE">
      <w:pPr>
        <w:tabs>
          <w:tab w:val="left" w:pos="1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3EE" w:rsidRPr="008163EE" w:rsidRDefault="008163EE" w:rsidP="008163EE">
      <w:pPr>
        <w:tabs>
          <w:tab w:val="left" w:pos="3255"/>
          <w:tab w:val="left" w:pos="68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Глава администрации            </w:t>
      </w:r>
      <w:r w:rsidRPr="008163EE">
        <w:rPr>
          <w:rFonts w:ascii="Times New Roman" w:hAnsi="Times New Roman"/>
          <w:noProof/>
          <w:sz w:val="24"/>
          <w:szCs w:val="24"/>
        </w:rPr>
        <w:tab/>
      </w:r>
    </w:p>
    <w:p w:rsidR="008163EE" w:rsidRPr="008163EE" w:rsidRDefault="008163EE" w:rsidP="008163EE">
      <w:pPr>
        <w:tabs>
          <w:tab w:val="left" w:pos="3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163EE">
        <w:rPr>
          <w:rFonts w:ascii="Times New Roman" w:hAnsi="Times New Roman"/>
          <w:sz w:val="24"/>
          <w:szCs w:val="24"/>
        </w:rPr>
        <w:t>Дубровского  района</w:t>
      </w:r>
      <w:proofErr w:type="gramEnd"/>
      <w:r w:rsidRPr="008163EE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8163EE">
        <w:rPr>
          <w:rFonts w:ascii="Times New Roman" w:hAnsi="Times New Roman"/>
          <w:sz w:val="24"/>
          <w:szCs w:val="24"/>
        </w:rPr>
        <w:t>И.А.Шевелёв</w:t>
      </w:r>
      <w:proofErr w:type="spellEnd"/>
      <w:r w:rsidRPr="008163EE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8163EE" w:rsidRPr="008163EE" w:rsidRDefault="008163EE" w:rsidP="008163EE">
      <w:pPr>
        <w:tabs>
          <w:tab w:val="left" w:pos="5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8163EE" w:rsidRPr="008163EE" w:rsidRDefault="008163EE" w:rsidP="00816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3EE" w:rsidRPr="008163EE" w:rsidRDefault="008163EE" w:rsidP="00816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                                          Приложение</w:t>
      </w:r>
    </w:p>
    <w:p w:rsidR="008163EE" w:rsidRPr="008163EE" w:rsidRDefault="008163EE" w:rsidP="00816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                                                                    к постановлению администрации </w:t>
      </w:r>
    </w:p>
    <w:p w:rsidR="008163EE" w:rsidRPr="008163EE" w:rsidRDefault="008163EE" w:rsidP="00816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                                                Дубровского района </w:t>
      </w:r>
    </w:p>
    <w:p w:rsidR="008163EE" w:rsidRPr="008163EE" w:rsidRDefault="008163EE" w:rsidP="00816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gramStart"/>
      <w:r w:rsidRPr="008163EE">
        <w:rPr>
          <w:rFonts w:ascii="Times New Roman" w:hAnsi="Times New Roman"/>
          <w:sz w:val="24"/>
          <w:szCs w:val="24"/>
        </w:rPr>
        <w:t>от  18.06.2024</w:t>
      </w:r>
      <w:proofErr w:type="gramEnd"/>
      <w:r w:rsidRPr="008163EE">
        <w:rPr>
          <w:rFonts w:ascii="Times New Roman" w:hAnsi="Times New Roman"/>
          <w:sz w:val="24"/>
          <w:szCs w:val="24"/>
        </w:rPr>
        <w:t xml:space="preserve">  № 220</w:t>
      </w:r>
    </w:p>
    <w:p w:rsidR="008163EE" w:rsidRPr="008163EE" w:rsidRDefault="008163EE" w:rsidP="00816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63EE" w:rsidRPr="008163EE" w:rsidRDefault="008163EE" w:rsidP="008163EE">
      <w:pPr>
        <w:tabs>
          <w:tab w:val="left" w:pos="4185"/>
          <w:tab w:val="center" w:pos="481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ab/>
      </w:r>
      <w:r w:rsidRPr="008163EE">
        <w:rPr>
          <w:rFonts w:ascii="Times New Roman" w:hAnsi="Times New Roman"/>
          <w:sz w:val="24"/>
          <w:szCs w:val="24"/>
        </w:rPr>
        <w:tab/>
        <w:t xml:space="preserve">Размер </w:t>
      </w:r>
    </w:p>
    <w:p w:rsidR="008163EE" w:rsidRPr="008163EE" w:rsidRDefault="008163EE" w:rsidP="00816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3EE">
        <w:rPr>
          <w:rFonts w:ascii="Times New Roman" w:hAnsi="Times New Roman"/>
          <w:sz w:val="24"/>
          <w:szCs w:val="24"/>
        </w:rPr>
        <w:t>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для собственников жилых помещений, которыми не принято решение о выборе способа управления многоквартирным домом, а также для собственников жилых помещений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 и (или) которыми не определен на общем собрании  собственников помещений в таком доме размер платы за содержание жилого помещения на территории Дубровского муниципального района Брянской области</w:t>
      </w:r>
    </w:p>
    <w:p w:rsidR="008163EE" w:rsidRPr="008163EE" w:rsidRDefault="008163EE" w:rsidP="00816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63EE" w:rsidRPr="008163EE" w:rsidRDefault="008163EE" w:rsidP="00816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652"/>
      </w:tblGrid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Адрес места расположения многоквартирного дома</w:t>
            </w:r>
          </w:p>
        </w:tc>
        <w:tc>
          <w:tcPr>
            <w:tcW w:w="2652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Размер платы за содержание жилого помещения (без НДС), руб./ 1 кв. м.</w:t>
            </w: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242750, Брянская область, Дубровский район, п. Дубровка, 1 Микрорайон, дом 54, дом 55</w:t>
            </w:r>
          </w:p>
        </w:tc>
        <w:tc>
          <w:tcPr>
            <w:tcW w:w="2652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28,11</w:t>
            </w: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242750, Брянская область, Дубровский район, п. Дубровка, 1 Микрорайон, дома 27, 29, 30, 31, 33, 35, 36, 37, 38, 39, 40, 41, 43, 44, 45, 46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28,04</w:t>
            </w: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242750, Брянская область, Дубровский район, п. Дубровка, 2 Микрорайон, дома 12, 14, 15, 17, 20, 21, 24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242750, Брянская область, Дубровский район, п. Дубровка, 1 Микрорайон, дом 26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26,41</w:t>
            </w: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242750, Брянская область, Дубровский район, п. Дубровка, 2 Микрорайон, дома 13, 22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242750, Брянская область, Дубровский район, п. Дубровка, ул. Баранова, дом 16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242750, Брянская область, Дубровский район, п. Дубровка, ул. Гоголя, дом 33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242750, Брянская область, Дубровский район, п. Дубровка, ул. Драгунского, дом 23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242750, Брянская область, Дубровский район, п. Дубровка, ул. О. Кошевого, дом 50А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242750, Брянская область, Дубровский район, п. Дубровка, ул. Сельхозтехника, дома 7, 9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 xml:space="preserve">242750, Брянская область, Дубровский район, дер. </w:t>
            </w:r>
            <w:proofErr w:type="spellStart"/>
            <w:r w:rsidRPr="008163EE">
              <w:rPr>
                <w:rFonts w:ascii="Times New Roman" w:hAnsi="Times New Roman"/>
                <w:sz w:val="24"/>
                <w:szCs w:val="24"/>
              </w:rPr>
              <w:t>Зимницкая</w:t>
            </w:r>
            <w:proofErr w:type="spellEnd"/>
            <w:r w:rsidRPr="008163EE">
              <w:rPr>
                <w:rFonts w:ascii="Times New Roman" w:hAnsi="Times New Roman"/>
                <w:sz w:val="24"/>
                <w:szCs w:val="24"/>
              </w:rPr>
              <w:t xml:space="preserve"> Слобода, ул. Совхозная, дома 12,13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242760, Брянская область, Дубровский район, п. Сеща, ул. Гагарина, дом 2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242760, Брянская область, Дубровский район, п. Сеща, пер. Центральный, дома 7, 8, 9, 10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242760, Брянская область, Дубровский район, п. Сеща, ул. А. Морозовой, дом 28А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242750, Брянская область, Дубровский район, п. Дубровка, 1 Микрорайон, дома 28, 34, 42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23,67</w:t>
            </w: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242750, Брянская область, Дубровский район, п. Дубровка, 2 Микрорайон, дом 7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lastRenderedPageBreak/>
              <w:t>242750, Брянская область, Дубровский район, п. Дубровка, ул. Ленина, дома 65, 67, 69, 71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lastRenderedPageBreak/>
              <w:t>242750, Брянская область, Дубровский район, п. Дубровка, ул. Сельхозтехника, дом 1А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242750, Брянская область, Дубровский район, п. Дубровка, ул. 60 лет Октября, дом 4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 xml:space="preserve">242760, Брянская область, Дубровский район, д. Большая </w:t>
            </w:r>
            <w:proofErr w:type="spellStart"/>
            <w:r w:rsidRPr="008163EE">
              <w:rPr>
                <w:rFonts w:ascii="Times New Roman" w:hAnsi="Times New Roman"/>
                <w:sz w:val="24"/>
                <w:szCs w:val="24"/>
              </w:rPr>
              <w:t>Островня</w:t>
            </w:r>
            <w:proofErr w:type="spellEnd"/>
            <w:r w:rsidRPr="008163EE">
              <w:rPr>
                <w:rFonts w:ascii="Times New Roman" w:hAnsi="Times New Roman"/>
                <w:sz w:val="24"/>
                <w:szCs w:val="24"/>
              </w:rPr>
              <w:t>, ул. Центральная, дома 12, 13,14,15,17, 18, 19,19А, 21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242746, Брянская область, Дубровский район, д. Пеклино, ул. Калинина, дом 44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242750, Брянская область, Дубровский район, п. Дубровка, ул. Баранова, дома 12,14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21,45</w:t>
            </w: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242750, Брянская область, Дубровский район, п. Дубровка, ул. 324 Дивизии, дома 7А, 25, 26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242750, Брянская область, Дубровский район, п. Дубровка, ул. 60 лет Октября, дом 6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242760, Брянская область, Дубровский район, п. Сеща, ул. Гагарина, дома 5, 6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 xml:space="preserve">242740, Брянская область, Дубровский район, д. </w:t>
            </w:r>
            <w:proofErr w:type="spellStart"/>
            <w:r w:rsidRPr="008163EE">
              <w:rPr>
                <w:rFonts w:ascii="Times New Roman" w:hAnsi="Times New Roman"/>
                <w:sz w:val="24"/>
                <w:szCs w:val="24"/>
              </w:rPr>
              <w:t>Давыдчи</w:t>
            </w:r>
            <w:proofErr w:type="spellEnd"/>
            <w:r w:rsidRPr="008163EE">
              <w:rPr>
                <w:rFonts w:ascii="Times New Roman" w:hAnsi="Times New Roman"/>
                <w:sz w:val="24"/>
                <w:szCs w:val="24"/>
              </w:rPr>
              <w:t>, пер. Центральный, дом 2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 xml:space="preserve">242770, Брянская область, Дубровский район, д. </w:t>
            </w:r>
            <w:proofErr w:type="spellStart"/>
            <w:r w:rsidRPr="008163EE">
              <w:rPr>
                <w:rFonts w:ascii="Times New Roman" w:hAnsi="Times New Roman"/>
                <w:sz w:val="24"/>
                <w:szCs w:val="24"/>
              </w:rPr>
              <w:t>Немерь</w:t>
            </w:r>
            <w:proofErr w:type="spellEnd"/>
            <w:r w:rsidRPr="008163EE">
              <w:rPr>
                <w:rFonts w:ascii="Times New Roman" w:hAnsi="Times New Roman"/>
                <w:sz w:val="24"/>
                <w:szCs w:val="24"/>
              </w:rPr>
              <w:t>, пер. Садовый, дома 1,3,4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242741, Брянская область, Дубровский район, с. Алешня, ул. Административная, дома 1,2,3,4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EE" w:rsidRPr="008163EE" w:rsidTr="00757D6C">
        <w:tc>
          <w:tcPr>
            <w:tcW w:w="6379" w:type="dxa"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3EE">
              <w:rPr>
                <w:rFonts w:ascii="Times New Roman" w:hAnsi="Times New Roman"/>
                <w:sz w:val="24"/>
                <w:szCs w:val="24"/>
              </w:rPr>
              <w:t>242746, Брянская область, Дубровский район, д. Пеклино, ул. Калинина, дома 40, 41, 42,43</w:t>
            </w:r>
          </w:p>
        </w:tc>
        <w:tc>
          <w:tcPr>
            <w:tcW w:w="2652" w:type="dxa"/>
            <w:vMerge/>
            <w:shd w:val="clear" w:color="auto" w:fill="auto"/>
          </w:tcPr>
          <w:p w:rsidR="008163EE" w:rsidRPr="008163EE" w:rsidRDefault="008163EE" w:rsidP="00816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3EE" w:rsidRPr="008163EE" w:rsidRDefault="008163EE" w:rsidP="00816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63EE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163EE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1.5.2.</w:t>
      </w:r>
    </w:p>
    <w:p w:rsidR="008163EE" w:rsidRPr="004723D8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4723D8" w:rsidRPr="004723D8" w:rsidRDefault="004723D8" w:rsidP="004723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hAnsi="Times New Roman"/>
          <w:sz w:val="24"/>
          <w:szCs w:val="24"/>
        </w:rPr>
        <w:t>Российская Федерация</w:t>
      </w:r>
    </w:p>
    <w:p w:rsidR="004723D8" w:rsidRPr="004723D8" w:rsidRDefault="004723D8" w:rsidP="004723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hAnsi="Times New Roman"/>
          <w:sz w:val="24"/>
          <w:szCs w:val="24"/>
        </w:rPr>
        <w:t>БРЯНСКАЯ ОБЛАСТЬ</w:t>
      </w:r>
    </w:p>
    <w:p w:rsidR="004723D8" w:rsidRPr="004723D8" w:rsidRDefault="004723D8" w:rsidP="004723D8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4723D8" w:rsidRPr="004723D8" w:rsidRDefault="004723D8" w:rsidP="004723D8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hAnsi="Times New Roman"/>
          <w:sz w:val="24"/>
          <w:szCs w:val="24"/>
        </w:rPr>
        <w:t>ПОСТАНОВЛЕНИЕ</w:t>
      </w:r>
    </w:p>
    <w:p w:rsidR="004723D8" w:rsidRPr="004723D8" w:rsidRDefault="004723D8" w:rsidP="00472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hAnsi="Times New Roman"/>
          <w:sz w:val="24"/>
          <w:szCs w:val="24"/>
        </w:rPr>
        <w:t>от 20.06.2024 г.                                                                                                                  № 222</w:t>
      </w:r>
    </w:p>
    <w:p w:rsidR="004723D8" w:rsidRPr="004723D8" w:rsidRDefault="004723D8" w:rsidP="004723D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hAnsi="Times New Roman"/>
          <w:sz w:val="24"/>
          <w:szCs w:val="24"/>
        </w:rPr>
        <w:t xml:space="preserve">  п. Дубровка</w:t>
      </w:r>
    </w:p>
    <w:p w:rsidR="004723D8" w:rsidRPr="004723D8" w:rsidRDefault="004723D8" w:rsidP="00472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hAnsi="Times New Roman"/>
          <w:sz w:val="24"/>
          <w:szCs w:val="24"/>
        </w:rPr>
        <w:t xml:space="preserve">О внесении изменений </w:t>
      </w:r>
      <w:bookmarkStart w:id="0" w:name="_Hlk167961869"/>
      <w:r w:rsidRPr="004723D8">
        <w:rPr>
          <w:rFonts w:ascii="Times New Roman" w:hAnsi="Times New Roman"/>
          <w:sz w:val="24"/>
          <w:szCs w:val="24"/>
        </w:rPr>
        <w:t xml:space="preserve">в Положение об организации </w:t>
      </w:r>
    </w:p>
    <w:p w:rsidR="004723D8" w:rsidRPr="004723D8" w:rsidRDefault="004723D8" w:rsidP="00472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hAnsi="Times New Roman"/>
          <w:sz w:val="24"/>
          <w:szCs w:val="24"/>
        </w:rPr>
        <w:t xml:space="preserve">лагерей с дневным пребыванием на базе </w:t>
      </w:r>
    </w:p>
    <w:p w:rsidR="004723D8" w:rsidRPr="004723D8" w:rsidRDefault="004723D8" w:rsidP="00472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hAnsi="Times New Roman"/>
          <w:sz w:val="24"/>
          <w:szCs w:val="24"/>
        </w:rPr>
        <w:t xml:space="preserve">образовательных организаций в Дубровском районе, </w:t>
      </w:r>
    </w:p>
    <w:p w:rsidR="004723D8" w:rsidRPr="004723D8" w:rsidRDefault="004723D8" w:rsidP="00472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hAnsi="Times New Roman"/>
          <w:sz w:val="24"/>
          <w:szCs w:val="24"/>
        </w:rPr>
        <w:t>утвержденное постановлением администрации</w:t>
      </w:r>
    </w:p>
    <w:p w:rsidR="004723D8" w:rsidRPr="004723D8" w:rsidRDefault="004723D8" w:rsidP="00472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hAnsi="Times New Roman"/>
          <w:sz w:val="24"/>
          <w:szCs w:val="24"/>
        </w:rPr>
        <w:t xml:space="preserve">Дубровского района </w:t>
      </w:r>
      <w:bookmarkStart w:id="1" w:name="_Hlk167961994"/>
      <w:r w:rsidRPr="004723D8">
        <w:rPr>
          <w:rFonts w:ascii="Times New Roman" w:hAnsi="Times New Roman"/>
          <w:sz w:val="24"/>
          <w:szCs w:val="24"/>
        </w:rPr>
        <w:t>от 17.04.2024 № 155</w:t>
      </w:r>
      <w:bookmarkEnd w:id="0"/>
      <w:bookmarkEnd w:id="1"/>
    </w:p>
    <w:p w:rsidR="004723D8" w:rsidRPr="004723D8" w:rsidRDefault="004723D8" w:rsidP="00472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3D8" w:rsidRPr="004723D8" w:rsidRDefault="004723D8" w:rsidP="00472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hAnsi="Times New Roman"/>
          <w:sz w:val="24"/>
          <w:szCs w:val="24"/>
        </w:rPr>
        <w:t xml:space="preserve">В целях оказания социальной поддержки семьям военнослужащих с детьми, один из родителей которых призван на военную службу по мобилизации, в Вооруженные силы Российской Федерации в соответствии с Указом Президента РФ от 21.09.2022 N647 "Об объявлении частичной мобилизации в Российской Федерации", а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и Луганской Народных Республиках, Запорожской и Херсонской областях (в том числе погибших (умерших) при выполнении задач в специальной военной операции либо позднее указанного периода, но в следствии увечья (ранения, травмы, </w:t>
      </w:r>
      <w:r w:rsidRPr="004723D8">
        <w:rPr>
          <w:rFonts w:ascii="Times New Roman" w:hAnsi="Times New Roman"/>
          <w:sz w:val="24"/>
          <w:szCs w:val="24"/>
        </w:rPr>
        <w:lastRenderedPageBreak/>
        <w:t xml:space="preserve">контузии) или заболевания, полученных при выполнении задач в ходе проведения специальной военной операции); семьям с детьми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и Луганской Народных Республиках, Запорожской и Херсонской областях, а также граждан,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и Луганской Народных Республиках, Запорожской и Херсонской областях (в том числе погибших (умерших) при выполнении задач в специальной военной операции либо позднее указанного периода, но в следствии увечья (ранения, травмы, контузии) или заболевания, полученных при выполнении задач в ходе проведения специальной военной операции); семьям с полнородными и </w:t>
      </w:r>
      <w:proofErr w:type="spellStart"/>
      <w:r w:rsidRPr="004723D8">
        <w:rPr>
          <w:rFonts w:ascii="Times New Roman" w:hAnsi="Times New Roman"/>
          <w:sz w:val="24"/>
          <w:szCs w:val="24"/>
        </w:rPr>
        <w:t>неполнородными</w:t>
      </w:r>
      <w:proofErr w:type="spellEnd"/>
      <w:r w:rsidRPr="004723D8">
        <w:rPr>
          <w:rFonts w:ascii="Times New Roman" w:hAnsi="Times New Roman"/>
          <w:sz w:val="24"/>
          <w:szCs w:val="24"/>
        </w:rPr>
        <w:t xml:space="preserve"> братьям и сестрам военнослужащих, призванных на военную службу по частичной мобилизации в Вооруженные силы Российской Федерации в соответствии с Указом Президента РФ от 21.09.2022 № 647 «Об объявлении частичной мобилизации в Российской Федерации: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и Луганской Народных Республиках, Запорожской и Херсонской областях, а также граждан,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и Луганской Народных Республиках, Запорожской и Херсонской областях (в том числе погибших (умерших) при выполнении задач в специальной военной операции либо позднее указанного периода, но в следствии увечья (ранения, травмы, контузии) или заболевания, полученных при выполнении задач в ходе проведения специальной военной операции).</w:t>
      </w:r>
    </w:p>
    <w:p w:rsidR="004723D8" w:rsidRPr="004723D8" w:rsidRDefault="004723D8" w:rsidP="00472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23D8" w:rsidRPr="004723D8" w:rsidRDefault="004723D8" w:rsidP="00472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hAnsi="Times New Roman"/>
          <w:sz w:val="24"/>
          <w:szCs w:val="24"/>
        </w:rPr>
        <w:t>ПОСТАНОВЛЯЮ:</w:t>
      </w:r>
    </w:p>
    <w:p w:rsidR="004723D8" w:rsidRPr="004723D8" w:rsidRDefault="004723D8" w:rsidP="00472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3D8" w:rsidRPr="004723D8" w:rsidRDefault="004723D8" w:rsidP="00C507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hAnsi="Times New Roman"/>
          <w:sz w:val="24"/>
          <w:szCs w:val="24"/>
        </w:rPr>
        <w:t>Внести в Положение об организации лагерей с дневным пребыванием на базе образовательных организаций в Дубровском районе, утвержденное постановлением администрации Дубровского района от 17.04.2024 № 155 (далее по тексту- Положение) следующие изменения:</w:t>
      </w:r>
    </w:p>
    <w:p w:rsidR="004723D8" w:rsidRPr="004723D8" w:rsidRDefault="004723D8" w:rsidP="00C5076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hAnsi="Times New Roman"/>
          <w:sz w:val="24"/>
          <w:szCs w:val="24"/>
        </w:rPr>
        <w:t>Пункт 3 Положения пополнить подпунктом 3.5.1 следующего содержания:</w:t>
      </w:r>
    </w:p>
    <w:p w:rsidR="004723D8" w:rsidRPr="004723D8" w:rsidRDefault="004723D8" w:rsidP="00472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hAnsi="Times New Roman"/>
          <w:sz w:val="24"/>
          <w:szCs w:val="24"/>
        </w:rPr>
        <w:t xml:space="preserve">«3.5.1. Осуществление в приоритетном порядке зачисления пребывания и питания на бесплатной основе в лагерях с дневным пребыванием при образовательных организациях района детей, один из родителей которых призван на военную службу по мобилизации, в Вооруженные силы Российской Федерации в соответствии с Указом Президента РФ от 21.09.2022 N647 "Об объявлении частичной мобилизации в Российской Федерации", а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и Луганской Народных Республиках, Запорожской и Херсонской областях </w:t>
      </w:r>
      <w:bookmarkStart w:id="2" w:name="_Hlk167962632"/>
      <w:r w:rsidRPr="004723D8">
        <w:rPr>
          <w:rFonts w:ascii="Times New Roman" w:hAnsi="Times New Roman"/>
          <w:sz w:val="24"/>
          <w:szCs w:val="24"/>
        </w:rPr>
        <w:t>(</w:t>
      </w:r>
      <w:bookmarkStart w:id="3" w:name="_Hlk167971799"/>
      <w:r w:rsidRPr="004723D8">
        <w:rPr>
          <w:rFonts w:ascii="Times New Roman" w:hAnsi="Times New Roman"/>
          <w:sz w:val="24"/>
          <w:szCs w:val="24"/>
        </w:rPr>
        <w:t xml:space="preserve">в том числе </w:t>
      </w:r>
      <w:bookmarkEnd w:id="3"/>
      <w:r w:rsidRPr="004723D8">
        <w:rPr>
          <w:rFonts w:ascii="Times New Roman" w:hAnsi="Times New Roman"/>
          <w:sz w:val="24"/>
          <w:szCs w:val="24"/>
        </w:rPr>
        <w:t>погибших (умерших) при выполнении задач в специальной военной операции либо позднее указанного периода, но в следствии увечья (ранения, травмы, контузии) или заболевания, полученных при выполнении задач в ходе проведения специальной военной операции)</w:t>
      </w:r>
      <w:bookmarkEnd w:id="2"/>
      <w:r w:rsidRPr="004723D8">
        <w:rPr>
          <w:rFonts w:ascii="Times New Roman" w:hAnsi="Times New Roman"/>
          <w:sz w:val="24"/>
          <w:szCs w:val="24"/>
        </w:rPr>
        <w:t xml:space="preserve">; детей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и Луганской Народных Республиках, Запорожской и Херсонской областях, а также граждан,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и Луганской Народных Республиках, Запорожской и Херсонской областях (в том числе погибших (умерших) при выполнении задач в специальной военной операции либо позднее указанного периода, но в следствии увечья (ранения, травмы, контузии) или заболевания, полученных при выполнении задач в ходе проведения специальной военной операции); полнородным и </w:t>
      </w:r>
      <w:proofErr w:type="spellStart"/>
      <w:r w:rsidRPr="004723D8">
        <w:rPr>
          <w:rFonts w:ascii="Times New Roman" w:hAnsi="Times New Roman"/>
          <w:sz w:val="24"/>
          <w:szCs w:val="24"/>
        </w:rPr>
        <w:t>неполнородным</w:t>
      </w:r>
      <w:proofErr w:type="spellEnd"/>
      <w:r w:rsidRPr="004723D8">
        <w:rPr>
          <w:rFonts w:ascii="Times New Roman" w:hAnsi="Times New Roman"/>
          <w:sz w:val="24"/>
          <w:szCs w:val="24"/>
        </w:rPr>
        <w:t xml:space="preserve"> братьям и сестрам военнослужащих, призванных на военную службу по частичной мобилизации в Вооруженные силы Российской Федерации в соответствии с Указом Президента РФ от 21.09.2022 № 647 «Об объявлении частичной мобилизации в Российской Федерации: </w:t>
      </w:r>
      <w:r w:rsidRPr="004723D8">
        <w:rPr>
          <w:rFonts w:ascii="Times New Roman" w:hAnsi="Times New Roman"/>
          <w:sz w:val="24"/>
          <w:szCs w:val="24"/>
        </w:rPr>
        <w:lastRenderedPageBreak/>
        <w:t>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и Луганской Народных Республиках, Запорожской и Херсонской областях, а также граждан,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и Луганской Народных Республиках, Запорожской и Херсонской областях (в том числе погибших (умерших) при выполнении задач в специальной военной операции либо позднее указанного периода, но в следствии увечья (ранения, травмы, контузии) или заболевания, полученных при выполнении задач в ходе проведения специальной военной операции).»;</w:t>
      </w:r>
    </w:p>
    <w:p w:rsidR="004723D8" w:rsidRPr="004723D8" w:rsidRDefault="004723D8" w:rsidP="00C5076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4723D8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4723D8" w:rsidRPr="004723D8" w:rsidRDefault="004723D8" w:rsidP="00C5076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Дубровского района Г.В. </w:t>
      </w:r>
      <w:proofErr w:type="spellStart"/>
      <w:r w:rsidRPr="004723D8">
        <w:rPr>
          <w:rFonts w:ascii="Times New Roman" w:hAnsi="Times New Roman"/>
          <w:sz w:val="24"/>
          <w:szCs w:val="24"/>
        </w:rPr>
        <w:t>Кубекину</w:t>
      </w:r>
      <w:proofErr w:type="spellEnd"/>
      <w:r w:rsidRPr="004723D8">
        <w:rPr>
          <w:rFonts w:ascii="Times New Roman" w:hAnsi="Times New Roman"/>
          <w:sz w:val="24"/>
          <w:szCs w:val="24"/>
        </w:rPr>
        <w:t>.</w:t>
      </w:r>
    </w:p>
    <w:p w:rsidR="004723D8" w:rsidRPr="004723D8" w:rsidRDefault="004723D8" w:rsidP="00C5076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 момента его официального опубликования и распространяется на правоотношения, возникшие с 01 июня 2024 года.</w:t>
      </w:r>
    </w:p>
    <w:p w:rsidR="004723D8" w:rsidRPr="004723D8" w:rsidRDefault="004723D8" w:rsidP="00472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3D8" w:rsidRPr="004723D8" w:rsidRDefault="004723D8" w:rsidP="00472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hAnsi="Times New Roman"/>
          <w:sz w:val="24"/>
          <w:szCs w:val="24"/>
        </w:rPr>
        <w:t>Глава администрации</w:t>
      </w:r>
    </w:p>
    <w:p w:rsidR="004723D8" w:rsidRPr="004723D8" w:rsidRDefault="004723D8" w:rsidP="00472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3D8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                  И.А. </w:t>
      </w:r>
      <w:proofErr w:type="spellStart"/>
      <w:r w:rsidRPr="004723D8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8163EE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163EE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1.5.3.</w:t>
      </w:r>
    </w:p>
    <w:p w:rsidR="008163EE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850A9E" w:rsidRPr="00850A9E" w:rsidRDefault="00850A9E" w:rsidP="00850A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t>Российская Федерация</w:t>
      </w:r>
    </w:p>
    <w:p w:rsidR="00850A9E" w:rsidRPr="00850A9E" w:rsidRDefault="00850A9E" w:rsidP="00850A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t>БРЯНСКАЯ ОБЛАСТЬ</w:t>
      </w:r>
    </w:p>
    <w:p w:rsidR="00850A9E" w:rsidRPr="00850A9E" w:rsidRDefault="00850A9E" w:rsidP="00850A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850A9E" w:rsidRPr="00850A9E" w:rsidRDefault="00850A9E" w:rsidP="00850A9E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t>ПОСТАНОВЛЕНИЕ</w:t>
      </w:r>
    </w:p>
    <w:p w:rsidR="00850A9E" w:rsidRPr="00850A9E" w:rsidRDefault="00850A9E" w:rsidP="00850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t>от 24.06.2024 г.                                                                                                         № 223</w:t>
      </w:r>
    </w:p>
    <w:p w:rsidR="00850A9E" w:rsidRPr="00850A9E" w:rsidRDefault="00850A9E" w:rsidP="00850A9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t xml:space="preserve">  п. Дубровка</w:t>
      </w:r>
    </w:p>
    <w:p w:rsidR="00850A9E" w:rsidRPr="00850A9E" w:rsidRDefault="00850A9E" w:rsidP="00850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t>Об определении управляющей организации</w:t>
      </w:r>
    </w:p>
    <w:p w:rsidR="00850A9E" w:rsidRPr="00850A9E" w:rsidRDefault="00850A9E" w:rsidP="00850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t>для управления многоквартирными домами</w:t>
      </w:r>
    </w:p>
    <w:p w:rsidR="00850A9E" w:rsidRPr="00850A9E" w:rsidRDefault="00850A9E" w:rsidP="00850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t>№№ 4,5,7,8,9,10,11,12,14,15,16,17,19, 20,21</w:t>
      </w:r>
    </w:p>
    <w:p w:rsidR="00850A9E" w:rsidRPr="00850A9E" w:rsidRDefault="00850A9E" w:rsidP="00850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t>22,23,24,25,26,27,28,29, расположенными в</w:t>
      </w:r>
    </w:p>
    <w:p w:rsidR="00850A9E" w:rsidRPr="00850A9E" w:rsidRDefault="00850A9E" w:rsidP="00850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t>военном городке пос. Сеща Дубровского</w:t>
      </w:r>
    </w:p>
    <w:p w:rsidR="00850A9E" w:rsidRPr="00850A9E" w:rsidRDefault="00850A9E" w:rsidP="00850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t xml:space="preserve">района, в отношении которых собственником </w:t>
      </w:r>
    </w:p>
    <w:p w:rsidR="00850A9E" w:rsidRPr="00850A9E" w:rsidRDefault="00850A9E" w:rsidP="00850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t xml:space="preserve">не выбран способ управления </w:t>
      </w:r>
    </w:p>
    <w:p w:rsidR="00850A9E" w:rsidRPr="00850A9E" w:rsidRDefault="00850A9E" w:rsidP="00850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A9E" w:rsidRPr="00850A9E" w:rsidRDefault="00850A9E" w:rsidP="00850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t>В соответствии с ч. 17 ст. 161 Жилищного кодекса Российской Федерации, постановлением Правительства Российской Федерации от 21.12.2018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Федерации", учитывая определения Арбитражного суда Брянской области от 22.06.2022 по делу № А09-5187/2022 о принятии обеспечительных мер в виде запрета на проведение администрации Дубровского района открытого конкурса по отбору управляющей компании для управления заявленными многоквартирными домами до вступления в законную силу окончательного судебного акта по настоящему делу, от 03.11.2022 по делу № А09-6098/2022 о приостановлении производства по настоящему делу, руководствуясь решением Комиссии по предупреждению и ликвидации чрезвычайных ситуаций и обеспечению пожарной безопасности в Дубровском муниципальном районе от 21.06.2024г.</w:t>
      </w:r>
    </w:p>
    <w:p w:rsidR="00850A9E" w:rsidRPr="00850A9E" w:rsidRDefault="00850A9E" w:rsidP="00850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0A9E" w:rsidRPr="00850A9E" w:rsidRDefault="00850A9E" w:rsidP="00850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t>ПОСТАНОВЛЯЮ:</w:t>
      </w:r>
    </w:p>
    <w:p w:rsidR="00850A9E" w:rsidRPr="00850A9E" w:rsidRDefault="00850A9E" w:rsidP="00850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A9E" w:rsidRPr="00850A9E" w:rsidRDefault="00850A9E" w:rsidP="00C50769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lastRenderedPageBreak/>
        <w:t>Определить с 01 июля 2024 года управляющую организацию- Федеральное государственное автономное учреждение «Центральное управление жилищно-социальной инфраструктуры (комплекса)» Министерства обороны Российской Федерации (ФГАУ «</w:t>
      </w:r>
      <w:proofErr w:type="spellStart"/>
      <w:r w:rsidRPr="00850A9E">
        <w:rPr>
          <w:rFonts w:ascii="Times New Roman" w:hAnsi="Times New Roman"/>
          <w:sz w:val="24"/>
          <w:szCs w:val="24"/>
        </w:rPr>
        <w:t>Росжилкомплекс</w:t>
      </w:r>
      <w:proofErr w:type="spellEnd"/>
      <w:r w:rsidRPr="00850A9E">
        <w:rPr>
          <w:rFonts w:ascii="Times New Roman" w:hAnsi="Times New Roman"/>
          <w:sz w:val="24"/>
          <w:szCs w:val="24"/>
        </w:rPr>
        <w:t>») для управления многоквартирными домами №№ 4 , 5, 7, 8, 9, 10, 11, 12, 14, 15, 16, 17, 19, 20, 21, 22, 23, 24, 25, 26, 27, 28, 29, расположенными в военном городке пос. Сеща Дубровского района Брянской области, собственником помещений которых не определена управляющая организация на срок до выбора собственником помещений в многоквартирных домах способа управления многоквартирными домами или до заключения договора управления многоквартирными домами с управляющей организацией, определенной собственником помещений в многоквартирных домах или по результатам открытого конкурса, проведенного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75, но общим сроком не превышающим 01 января 2025 года.</w:t>
      </w:r>
    </w:p>
    <w:p w:rsidR="00850A9E" w:rsidRPr="00850A9E" w:rsidRDefault="00850A9E" w:rsidP="00C50769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t>Установить перечень работ и (или) услуг по управлению многоквартирными домами, услуг и работ по содержанию и ремонту общего имущества в многоквартирных домах в зависимости от конструктивных и технических параметров заявленных многоквартирных домов,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выполнения, утвержденном Постановлением Правительства Российской Федерации от 03.04.2013 № 290.</w:t>
      </w:r>
    </w:p>
    <w:p w:rsidR="00850A9E" w:rsidRPr="00850A9E" w:rsidRDefault="00850A9E" w:rsidP="00C50769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t>Размер платы за содержание и ремонт жилых помещений в заявленных многоквартирных домах исчислять Федеральным государственным автономным учреждением «Центральное управление жилищно-социальной инфраструктуры (комплекса)» Министерства обороны Российской Федерации (ФГАУ «</w:t>
      </w:r>
      <w:proofErr w:type="spellStart"/>
      <w:r w:rsidRPr="00850A9E">
        <w:rPr>
          <w:rFonts w:ascii="Times New Roman" w:hAnsi="Times New Roman"/>
          <w:sz w:val="24"/>
          <w:szCs w:val="24"/>
        </w:rPr>
        <w:t>Росжилкомплекс</w:t>
      </w:r>
      <w:proofErr w:type="spellEnd"/>
      <w:r w:rsidRPr="00850A9E">
        <w:rPr>
          <w:rFonts w:ascii="Times New Roman" w:hAnsi="Times New Roman"/>
          <w:sz w:val="24"/>
          <w:szCs w:val="24"/>
        </w:rPr>
        <w:t>») в размере, установленном постановлением администрации Дубровского района от 30.06.2021 № 344 «Об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военного городка п. Сеща Дубровского муниципального района Брянской области».</w:t>
      </w:r>
    </w:p>
    <w:p w:rsidR="00850A9E" w:rsidRPr="00850A9E" w:rsidRDefault="00850A9E" w:rsidP="00C5076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850A9E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850A9E" w:rsidRPr="00850A9E" w:rsidRDefault="00850A9E" w:rsidP="00C5076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Дубровского района Самохина И.В.</w:t>
      </w:r>
    </w:p>
    <w:p w:rsidR="00850A9E" w:rsidRPr="00850A9E" w:rsidRDefault="00850A9E" w:rsidP="00C5076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 момента его официального опубликования.</w:t>
      </w:r>
    </w:p>
    <w:p w:rsidR="00850A9E" w:rsidRPr="00850A9E" w:rsidRDefault="00850A9E" w:rsidP="00850A9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50A9E" w:rsidRPr="00291AB7" w:rsidRDefault="00850A9E" w:rsidP="00291A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A9E">
        <w:rPr>
          <w:rFonts w:ascii="Times New Roman" w:hAnsi="Times New Roman"/>
          <w:sz w:val="24"/>
          <w:szCs w:val="24"/>
        </w:rPr>
        <w:t xml:space="preserve">Глава администрации Дубровского района                                             И.А. </w:t>
      </w:r>
      <w:proofErr w:type="spellStart"/>
      <w:r w:rsidRPr="00850A9E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850A9E" w:rsidRDefault="00850A9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163EE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1.5.4.</w:t>
      </w:r>
    </w:p>
    <w:p w:rsidR="00291AB7" w:rsidRPr="00291AB7" w:rsidRDefault="00291AB7" w:rsidP="00291A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РОССИЙКАЯ ФЕДЕРАЦИЯ</w:t>
      </w:r>
    </w:p>
    <w:p w:rsidR="00291AB7" w:rsidRPr="00291AB7" w:rsidRDefault="00291AB7" w:rsidP="00291A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БРЯНСКАЯ ОБЛАСТЬ</w:t>
      </w:r>
    </w:p>
    <w:p w:rsidR="00291AB7" w:rsidRPr="00291AB7" w:rsidRDefault="00291AB7" w:rsidP="00291AB7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291AB7" w:rsidRPr="00291AB7" w:rsidRDefault="00291AB7" w:rsidP="00291A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1AB7" w:rsidRPr="00291AB7" w:rsidRDefault="00291AB7" w:rsidP="00291A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ПОСТАНОВЛЕНИЕ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91AB7">
        <w:rPr>
          <w:rFonts w:ascii="Times New Roman" w:hAnsi="Times New Roman"/>
          <w:sz w:val="24"/>
          <w:szCs w:val="24"/>
        </w:rPr>
        <w:t>от  26</w:t>
      </w:r>
      <w:proofErr w:type="gramEnd"/>
      <w:r w:rsidRPr="00291AB7">
        <w:rPr>
          <w:rFonts w:ascii="Times New Roman" w:hAnsi="Times New Roman"/>
          <w:sz w:val="24"/>
          <w:szCs w:val="24"/>
        </w:rPr>
        <w:t xml:space="preserve"> июня  2024  года </w:t>
      </w:r>
      <w:r w:rsidRPr="00291AB7">
        <w:rPr>
          <w:rFonts w:ascii="Times New Roman" w:hAnsi="Times New Roman"/>
          <w:sz w:val="24"/>
          <w:szCs w:val="24"/>
        </w:rPr>
        <w:tab/>
      </w:r>
      <w:r w:rsidRPr="00291AB7">
        <w:rPr>
          <w:rFonts w:ascii="Times New Roman" w:hAnsi="Times New Roman"/>
          <w:sz w:val="24"/>
          <w:szCs w:val="24"/>
        </w:rPr>
        <w:tab/>
      </w:r>
      <w:r w:rsidRPr="00291AB7">
        <w:rPr>
          <w:rFonts w:ascii="Times New Roman" w:hAnsi="Times New Roman"/>
          <w:sz w:val="24"/>
          <w:szCs w:val="24"/>
        </w:rPr>
        <w:tab/>
      </w:r>
      <w:r w:rsidRPr="00291AB7">
        <w:rPr>
          <w:rFonts w:ascii="Times New Roman" w:hAnsi="Times New Roman"/>
          <w:sz w:val="24"/>
          <w:szCs w:val="24"/>
        </w:rPr>
        <w:tab/>
      </w:r>
      <w:r w:rsidRPr="00291AB7">
        <w:rPr>
          <w:rFonts w:ascii="Times New Roman" w:hAnsi="Times New Roman"/>
          <w:sz w:val="24"/>
          <w:szCs w:val="24"/>
        </w:rPr>
        <w:tab/>
      </w:r>
      <w:r w:rsidRPr="00291AB7">
        <w:rPr>
          <w:rFonts w:ascii="Times New Roman" w:hAnsi="Times New Roman"/>
          <w:sz w:val="24"/>
          <w:szCs w:val="24"/>
        </w:rPr>
        <w:tab/>
      </w:r>
      <w:r w:rsidRPr="00291AB7">
        <w:rPr>
          <w:rFonts w:ascii="Times New Roman" w:hAnsi="Times New Roman"/>
          <w:sz w:val="24"/>
          <w:szCs w:val="24"/>
        </w:rPr>
        <w:tab/>
      </w:r>
      <w:r w:rsidRPr="00291AB7">
        <w:rPr>
          <w:rFonts w:ascii="Times New Roman" w:hAnsi="Times New Roman"/>
          <w:sz w:val="24"/>
          <w:szCs w:val="24"/>
        </w:rPr>
        <w:tab/>
      </w:r>
      <w:r w:rsidRPr="00291AB7">
        <w:rPr>
          <w:rFonts w:ascii="Times New Roman" w:hAnsi="Times New Roman"/>
          <w:sz w:val="24"/>
          <w:szCs w:val="24"/>
        </w:rPr>
        <w:tab/>
      </w:r>
      <w:r w:rsidRPr="00291AB7">
        <w:rPr>
          <w:rFonts w:ascii="Times New Roman" w:hAnsi="Times New Roman"/>
          <w:sz w:val="24"/>
          <w:szCs w:val="24"/>
        </w:rPr>
        <w:tab/>
      </w:r>
      <w:r w:rsidRPr="00291AB7">
        <w:rPr>
          <w:rFonts w:ascii="Times New Roman" w:hAnsi="Times New Roman"/>
          <w:sz w:val="24"/>
          <w:szCs w:val="24"/>
        </w:rPr>
        <w:tab/>
      </w:r>
      <w:r w:rsidRPr="00291AB7">
        <w:rPr>
          <w:rFonts w:ascii="Times New Roman" w:hAnsi="Times New Roman"/>
          <w:sz w:val="24"/>
          <w:szCs w:val="24"/>
        </w:rPr>
        <w:tab/>
      </w:r>
      <w:r w:rsidRPr="00291AB7">
        <w:rPr>
          <w:rFonts w:ascii="Times New Roman" w:hAnsi="Times New Roman"/>
          <w:sz w:val="24"/>
          <w:szCs w:val="24"/>
        </w:rPr>
        <w:tab/>
      </w:r>
      <w:r w:rsidRPr="00291AB7">
        <w:rPr>
          <w:rFonts w:ascii="Times New Roman" w:hAnsi="Times New Roman"/>
          <w:sz w:val="24"/>
          <w:szCs w:val="24"/>
        </w:rPr>
        <w:tab/>
      </w:r>
      <w:r w:rsidRPr="00291AB7">
        <w:rPr>
          <w:rFonts w:ascii="Times New Roman" w:hAnsi="Times New Roman"/>
          <w:sz w:val="24"/>
          <w:szCs w:val="24"/>
        </w:rPr>
        <w:tab/>
        <w:t xml:space="preserve">             </w:t>
      </w:r>
      <w:r w:rsidRPr="00291AB7">
        <w:rPr>
          <w:rFonts w:ascii="Times New Roman" w:hAnsi="Times New Roman"/>
          <w:sz w:val="24"/>
          <w:szCs w:val="24"/>
        </w:rPr>
        <w:tab/>
        <w:t xml:space="preserve">  №228  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п. Дубровка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91AB7" w:rsidRPr="00291AB7" w:rsidTr="00757D6C">
        <w:tc>
          <w:tcPr>
            <w:tcW w:w="5328" w:type="dxa"/>
            <w:shd w:val="clear" w:color="auto" w:fill="auto"/>
          </w:tcPr>
          <w:p w:rsidR="00291AB7" w:rsidRPr="00291AB7" w:rsidRDefault="00291AB7" w:rsidP="00291A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1AB7">
              <w:rPr>
                <w:rFonts w:ascii="Times New Roman" w:eastAsia="Calibri" w:hAnsi="Times New Roman"/>
                <w:sz w:val="24"/>
                <w:szCs w:val="24"/>
              </w:rPr>
              <w:t>О внесении изменений в постановление администрации Дубровского района от 26.12.2023г. № 601 Об утверждении муниципальной программы</w:t>
            </w:r>
          </w:p>
          <w:p w:rsidR="00291AB7" w:rsidRPr="00291AB7" w:rsidRDefault="00291AB7" w:rsidP="00291A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1AB7">
              <w:rPr>
                <w:rFonts w:ascii="Times New Roman" w:eastAsia="Calibri" w:hAnsi="Times New Roman"/>
                <w:sz w:val="24"/>
                <w:szCs w:val="24"/>
              </w:rPr>
              <w:t xml:space="preserve">Реализация отдельных полномочий </w:t>
            </w:r>
          </w:p>
          <w:p w:rsidR="00291AB7" w:rsidRPr="00291AB7" w:rsidRDefault="00291AB7" w:rsidP="00291A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1AB7">
              <w:rPr>
                <w:rFonts w:ascii="Times New Roman" w:eastAsia="Calibri" w:hAnsi="Times New Roman"/>
                <w:sz w:val="24"/>
                <w:szCs w:val="24"/>
              </w:rPr>
              <w:t>муниципального образования</w:t>
            </w:r>
          </w:p>
          <w:p w:rsidR="00291AB7" w:rsidRPr="00291AB7" w:rsidRDefault="00291AB7" w:rsidP="00291A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91AB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Дубровского городского поселения Дубровского муниципального района Брянской </w:t>
            </w:r>
            <w:proofErr w:type="gramStart"/>
            <w:r w:rsidRPr="00291AB7">
              <w:rPr>
                <w:rFonts w:ascii="Times New Roman" w:eastAsia="Calibri" w:hAnsi="Times New Roman"/>
                <w:sz w:val="24"/>
                <w:szCs w:val="24"/>
              </w:rPr>
              <w:t>области  на</w:t>
            </w:r>
            <w:proofErr w:type="gramEnd"/>
            <w:r w:rsidRPr="00291AB7">
              <w:rPr>
                <w:rFonts w:ascii="Times New Roman" w:eastAsia="Calibri" w:hAnsi="Times New Roman"/>
                <w:sz w:val="24"/>
                <w:szCs w:val="24"/>
              </w:rPr>
              <w:t xml:space="preserve"> 2024 - 2026 годы</w:t>
            </w:r>
          </w:p>
          <w:p w:rsidR="00291AB7" w:rsidRPr="00291AB7" w:rsidRDefault="00291AB7" w:rsidP="00291A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lastRenderedPageBreak/>
        <w:t xml:space="preserve">В соответствии с Решением Дубровского </w:t>
      </w:r>
      <w:proofErr w:type="gramStart"/>
      <w:r w:rsidRPr="00291AB7">
        <w:rPr>
          <w:rFonts w:ascii="Times New Roman" w:hAnsi="Times New Roman"/>
          <w:sz w:val="24"/>
          <w:szCs w:val="24"/>
        </w:rPr>
        <w:t>поселкового  Совета</w:t>
      </w:r>
      <w:proofErr w:type="gramEnd"/>
      <w:r w:rsidRPr="00291AB7">
        <w:rPr>
          <w:rFonts w:ascii="Times New Roman" w:hAnsi="Times New Roman"/>
          <w:sz w:val="24"/>
          <w:szCs w:val="24"/>
        </w:rPr>
        <w:t xml:space="preserve"> народных депутатов от 18 июня 2024 года №</w:t>
      </w:r>
      <w:r w:rsidRPr="00291AB7">
        <w:rPr>
          <w:rFonts w:ascii="Times New Roman" w:hAnsi="Times New Roman"/>
          <w:sz w:val="24"/>
          <w:szCs w:val="24"/>
        </w:rPr>
        <w:softHyphen/>
        <w:t xml:space="preserve">  288  О внесении изменений в Решение Дубровского поселкового  Совета народных депутатов  № 271 от 15.12.2023 года  «О бюджете Дубровского городского поселения Дубровского  муниципального района Брянской области на 2024  год и на  плановый период 2025 и 2026 годов»</w:t>
      </w:r>
    </w:p>
    <w:p w:rsidR="00291AB7" w:rsidRPr="00291AB7" w:rsidRDefault="00291AB7" w:rsidP="00291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91AB7" w:rsidRPr="00291AB7" w:rsidRDefault="00291AB7" w:rsidP="00291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ПОСТАНОВЛЯЮ:</w:t>
      </w:r>
    </w:p>
    <w:p w:rsidR="00291AB7" w:rsidRPr="00291AB7" w:rsidRDefault="00291AB7" w:rsidP="0029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1AB7" w:rsidRPr="00291AB7" w:rsidRDefault="00291AB7" w:rsidP="00C5076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right="-144" w:firstLine="851"/>
        <w:jc w:val="both"/>
        <w:rPr>
          <w:rFonts w:ascii="Times New Roman" w:eastAsia="Calibri" w:hAnsi="Times New Roman"/>
          <w:sz w:val="24"/>
          <w:szCs w:val="24"/>
        </w:rPr>
      </w:pPr>
      <w:r w:rsidRPr="00291AB7">
        <w:rPr>
          <w:rFonts w:ascii="Times New Roman" w:eastAsia="Calibri" w:hAnsi="Times New Roman"/>
          <w:sz w:val="24"/>
          <w:szCs w:val="24"/>
        </w:rPr>
        <w:t xml:space="preserve">Внести в муниципальную программу «Реализация отдельных полномочий муниципального образования Дубровского городского поселения Дубровского муниципального района Брянской области на 2024 – 2026 годы» утвержденную постановлением Администрации Дубровского района от 26.12.2023 № 601 «Об утверждении муниципальной программы «Реализация отдельных полномочий муниципального образования Дубровского городского поселения </w:t>
      </w:r>
      <w:proofErr w:type="gramStart"/>
      <w:r w:rsidRPr="00291AB7">
        <w:rPr>
          <w:rFonts w:ascii="Times New Roman" w:eastAsia="Calibri" w:hAnsi="Times New Roman"/>
          <w:sz w:val="24"/>
          <w:szCs w:val="24"/>
        </w:rPr>
        <w:t>Дубровского  муниципального</w:t>
      </w:r>
      <w:proofErr w:type="gramEnd"/>
      <w:r w:rsidRPr="00291AB7">
        <w:rPr>
          <w:rFonts w:ascii="Times New Roman" w:eastAsia="Calibri" w:hAnsi="Times New Roman"/>
          <w:sz w:val="24"/>
          <w:szCs w:val="24"/>
        </w:rPr>
        <w:t xml:space="preserve"> района Брянской области» на 2024 - 2026 годы»»</w:t>
      </w:r>
    </w:p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ind w:right="-144"/>
        <w:jc w:val="both"/>
        <w:rPr>
          <w:rFonts w:ascii="Times New Roman" w:eastAsia="Calibri" w:hAnsi="Times New Roman"/>
          <w:sz w:val="24"/>
          <w:szCs w:val="24"/>
        </w:rPr>
      </w:pPr>
      <w:r w:rsidRPr="00291AB7">
        <w:rPr>
          <w:rFonts w:ascii="Times New Roman" w:eastAsia="Calibri" w:hAnsi="Times New Roman"/>
          <w:sz w:val="24"/>
          <w:szCs w:val="24"/>
        </w:rPr>
        <w:t xml:space="preserve"> следующие изменения:</w:t>
      </w:r>
      <w:r w:rsidRPr="00291AB7">
        <w:rPr>
          <w:rFonts w:ascii="Times New Roman" w:eastAsia="Calibri" w:hAnsi="Times New Roman"/>
          <w:sz w:val="24"/>
          <w:szCs w:val="24"/>
        </w:rPr>
        <w:tab/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 xml:space="preserve">1.1. В паспорте муниципальной программы в строке «Объем бюджетных ассигнований на реализацию муниципальной </w:t>
      </w:r>
      <w:proofErr w:type="gramStart"/>
      <w:r w:rsidRPr="00291AB7">
        <w:rPr>
          <w:rFonts w:ascii="Times New Roman" w:hAnsi="Times New Roman"/>
          <w:sz w:val="24"/>
          <w:szCs w:val="24"/>
        </w:rPr>
        <w:t>программы»  слова</w:t>
      </w:r>
      <w:proofErr w:type="gramEnd"/>
      <w:r w:rsidRPr="00291AB7">
        <w:rPr>
          <w:rFonts w:ascii="Times New Roman" w:hAnsi="Times New Roman"/>
          <w:sz w:val="24"/>
          <w:szCs w:val="24"/>
        </w:rPr>
        <w:t xml:space="preserve"> «Общий объём средств: </w:t>
      </w:r>
      <w:r w:rsidRPr="00291AB7">
        <w:rPr>
          <w:rFonts w:ascii="Times New Roman" w:hAnsi="Times New Roman"/>
          <w:bCs/>
          <w:sz w:val="24"/>
          <w:szCs w:val="24"/>
        </w:rPr>
        <w:t xml:space="preserve">126 460 942,19 </w:t>
      </w:r>
      <w:r w:rsidRPr="00291AB7">
        <w:rPr>
          <w:rFonts w:ascii="Times New Roman" w:hAnsi="Times New Roman"/>
          <w:sz w:val="24"/>
          <w:szCs w:val="24"/>
        </w:rPr>
        <w:t xml:space="preserve">рублей, в </w:t>
      </w:r>
      <w:proofErr w:type="spellStart"/>
      <w:r w:rsidRPr="00291AB7">
        <w:rPr>
          <w:rFonts w:ascii="Times New Roman" w:hAnsi="Times New Roman"/>
          <w:sz w:val="24"/>
          <w:szCs w:val="24"/>
        </w:rPr>
        <w:t>т.ч</w:t>
      </w:r>
      <w:proofErr w:type="spellEnd"/>
      <w:r w:rsidRPr="00291AB7">
        <w:rPr>
          <w:rFonts w:ascii="Times New Roman" w:hAnsi="Times New Roman"/>
          <w:sz w:val="24"/>
          <w:szCs w:val="24"/>
        </w:rPr>
        <w:t>.:</w:t>
      </w:r>
    </w:p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AB7">
        <w:rPr>
          <w:rFonts w:ascii="Times New Roman" w:eastAsia="Calibri" w:hAnsi="Times New Roman"/>
          <w:sz w:val="24"/>
          <w:szCs w:val="24"/>
        </w:rPr>
        <w:t>2024 год – 43 692 712,72 рублей</w:t>
      </w:r>
    </w:p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AB7">
        <w:rPr>
          <w:rFonts w:ascii="Times New Roman" w:eastAsia="Calibri" w:hAnsi="Times New Roman"/>
          <w:sz w:val="24"/>
          <w:szCs w:val="24"/>
        </w:rPr>
        <w:t>2025 год –  41 402 764,47 рублей</w:t>
      </w:r>
    </w:p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AB7">
        <w:rPr>
          <w:rFonts w:ascii="Times New Roman" w:eastAsia="Calibri" w:hAnsi="Times New Roman"/>
          <w:sz w:val="24"/>
          <w:szCs w:val="24"/>
        </w:rPr>
        <w:t>2026 год –  41 365 475,</w:t>
      </w:r>
      <w:proofErr w:type="gramStart"/>
      <w:r w:rsidRPr="00291AB7">
        <w:rPr>
          <w:rFonts w:ascii="Times New Roman" w:eastAsia="Calibri" w:hAnsi="Times New Roman"/>
          <w:sz w:val="24"/>
          <w:szCs w:val="24"/>
        </w:rPr>
        <w:t>00  рублей</w:t>
      </w:r>
      <w:proofErr w:type="gramEnd"/>
      <w:r w:rsidRPr="00291AB7">
        <w:rPr>
          <w:rFonts w:ascii="Times New Roman" w:eastAsia="Calibri" w:hAnsi="Times New Roman"/>
          <w:sz w:val="24"/>
          <w:szCs w:val="24"/>
        </w:rPr>
        <w:t>.»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заменить на слова: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 xml:space="preserve">Общий объём средств: </w:t>
      </w:r>
      <w:r w:rsidRPr="00291AB7">
        <w:rPr>
          <w:rFonts w:ascii="Times New Roman" w:hAnsi="Times New Roman"/>
          <w:bCs/>
          <w:sz w:val="24"/>
          <w:szCs w:val="24"/>
        </w:rPr>
        <w:t>133 785 362,62</w:t>
      </w:r>
      <w:r w:rsidRPr="00291A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1AB7">
        <w:rPr>
          <w:rFonts w:ascii="Times New Roman" w:hAnsi="Times New Roman"/>
          <w:sz w:val="24"/>
          <w:szCs w:val="24"/>
        </w:rPr>
        <w:t xml:space="preserve">руб., в </w:t>
      </w:r>
      <w:proofErr w:type="spellStart"/>
      <w:r w:rsidRPr="00291AB7">
        <w:rPr>
          <w:rFonts w:ascii="Times New Roman" w:hAnsi="Times New Roman"/>
          <w:sz w:val="24"/>
          <w:szCs w:val="24"/>
        </w:rPr>
        <w:t>т.ч</w:t>
      </w:r>
      <w:proofErr w:type="spellEnd"/>
      <w:r w:rsidRPr="00291AB7">
        <w:rPr>
          <w:rFonts w:ascii="Times New Roman" w:hAnsi="Times New Roman"/>
          <w:sz w:val="24"/>
          <w:szCs w:val="24"/>
        </w:rPr>
        <w:t>.: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 xml:space="preserve">2024 </w:t>
      </w:r>
      <w:proofErr w:type="gramStart"/>
      <w:r w:rsidRPr="00291AB7">
        <w:rPr>
          <w:rFonts w:ascii="Times New Roman" w:hAnsi="Times New Roman"/>
          <w:sz w:val="24"/>
          <w:szCs w:val="24"/>
        </w:rPr>
        <w:t>год  51</w:t>
      </w:r>
      <w:proofErr w:type="gramEnd"/>
      <w:r w:rsidRPr="00291AB7">
        <w:rPr>
          <w:rFonts w:ascii="Times New Roman" w:hAnsi="Times New Roman"/>
          <w:sz w:val="24"/>
          <w:szCs w:val="24"/>
        </w:rPr>
        <w:t> 017 123,15 рублей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 xml:space="preserve"> 2025 год –  41 402 764,47 рублей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 xml:space="preserve"> 2026 год –  41 365 475,</w:t>
      </w:r>
      <w:proofErr w:type="gramStart"/>
      <w:r w:rsidRPr="00291AB7">
        <w:rPr>
          <w:rFonts w:ascii="Times New Roman" w:hAnsi="Times New Roman"/>
          <w:sz w:val="24"/>
          <w:szCs w:val="24"/>
        </w:rPr>
        <w:t>00  рублей</w:t>
      </w:r>
      <w:proofErr w:type="gramEnd"/>
      <w:r w:rsidRPr="00291AB7">
        <w:rPr>
          <w:rFonts w:ascii="Times New Roman" w:hAnsi="Times New Roman"/>
          <w:sz w:val="24"/>
          <w:szCs w:val="24"/>
        </w:rPr>
        <w:t>.»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 xml:space="preserve">1.2. В абзаце 1 раздела 5 муниципальной </w:t>
      </w:r>
      <w:proofErr w:type="gramStart"/>
      <w:r w:rsidRPr="00291AB7">
        <w:rPr>
          <w:rFonts w:ascii="Times New Roman" w:hAnsi="Times New Roman"/>
          <w:sz w:val="24"/>
          <w:szCs w:val="24"/>
        </w:rPr>
        <w:t>программы  «</w:t>
      </w:r>
      <w:proofErr w:type="gramEnd"/>
      <w:r w:rsidRPr="00291AB7">
        <w:rPr>
          <w:rFonts w:ascii="Times New Roman" w:hAnsi="Times New Roman"/>
          <w:sz w:val="24"/>
          <w:szCs w:val="24"/>
        </w:rPr>
        <w:t xml:space="preserve">Ресурсное обеспечение реализации муниципальной программы»  слова: «Общий объем средств на реализацию муниципальной  программы составляет </w:t>
      </w:r>
      <w:r w:rsidRPr="00291AB7">
        <w:rPr>
          <w:rFonts w:ascii="Times New Roman" w:hAnsi="Times New Roman"/>
          <w:bCs/>
          <w:sz w:val="24"/>
          <w:szCs w:val="24"/>
        </w:rPr>
        <w:t xml:space="preserve">126 460 942,19 </w:t>
      </w:r>
      <w:r w:rsidRPr="00291AB7">
        <w:rPr>
          <w:rFonts w:ascii="Times New Roman" w:hAnsi="Times New Roman"/>
          <w:sz w:val="24"/>
          <w:szCs w:val="24"/>
        </w:rPr>
        <w:t xml:space="preserve">руб. Средства муниципального бюджета -  75 565 067,43  руб. в том числе: 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2024 год –   22 643 967,43 руб.;</w:t>
      </w:r>
    </w:p>
    <w:p w:rsidR="00291AB7" w:rsidRPr="00291AB7" w:rsidRDefault="00291AB7" w:rsidP="00291AB7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2025 год –   26 221 300,00   руб.;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2026 год –  26 699 800,00 руб.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91AB7">
        <w:rPr>
          <w:rFonts w:ascii="Times New Roman" w:hAnsi="Times New Roman"/>
          <w:sz w:val="24"/>
          <w:szCs w:val="24"/>
        </w:rPr>
        <w:t>Средства  субсидий</w:t>
      </w:r>
      <w:proofErr w:type="gramEnd"/>
      <w:r w:rsidRPr="00291AB7">
        <w:rPr>
          <w:rFonts w:ascii="Times New Roman" w:hAnsi="Times New Roman"/>
          <w:sz w:val="24"/>
          <w:szCs w:val="24"/>
        </w:rPr>
        <w:t xml:space="preserve"> из областного бюджета  -  50 895 874,76  руб. в том числе: </w:t>
      </w:r>
    </w:p>
    <w:p w:rsidR="00291AB7" w:rsidRPr="00291AB7" w:rsidRDefault="00291AB7" w:rsidP="00291AB7">
      <w:pPr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2024 год –  21 048 735,29 руб.;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2025 год –  15 181 464,47 руб.;</w:t>
      </w:r>
    </w:p>
    <w:p w:rsidR="00291AB7" w:rsidRPr="00291AB7" w:rsidRDefault="00291AB7" w:rsidP="00291A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2026 год –  14 665 675,00 руб.</w:t>
      </w:r>
    </w:p>
    <w:p w:rsidR="00291AB7" w:rsidRPr="00291AB7" w:rsidRDefault="00291AB7" w:rsidP="00291AB7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AB7" w:rsidRPr="00291AB7" w:rsidRDefault="00291AB7" w:rsidP="00291AB7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заменить на слова:</w:t>
      </w:r>
    </w:p>
    <w:p w:rsidR="00291AB7" w:rsidRPr="00291AB7" w:rsidRDefault="00291AB7" w:rsidP="00291AB7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 xml:space="preserve">«Общий объем средств на реализацию </w:t>
      </w:r>
      <w:proofErr w:type="gramStart"/>
      <w:r w:rsidRPr="00291AB7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291AB7">
        <w:rPr>
          <w:rFonts w:ascii="Times New Roman" w:hAnsi="Times New Roman"/>
          <w:sz w:val="24"/>
          <w:szCs w:val="24"/>
        </w:rPr>
        <w:t xml:space="preserve"> составляет   133 785 362,62 руб.,</w:t>
      </w:r>
      <w:r w:rsidRPr="00291AB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91AB7">
        <w:rPr>
          <w:rFonts w:ascii="Times New Roman" w:hAnsi="Times New Roman"/>
          <w:sz w:val="24"/>
          <w:szCs w:val="24"/>
        </w:rPr>
        <w:t>в том числе: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 xml:space="preserve">Средства муниципального бюджета-  76 930 862,86 руб. в том числе: 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2024 год –   24 009 762,86 руб.;</w:t>
      </w:r>
    </w:p>
    <w:p w:rsidR="00291AB7" w:rsidRPr="00291AB7" w:rsidRDefault="00291AB7" w:rsidP="00291AB7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2025 год –   26 221 300,00   руб.;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2026 год –  26 699 800,00 руб.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91AB7">
        <w:rPr>
          <w:rFonts w:ascii="Times New Roman" w:hAnsi="Times New Roman"/>
          <w:sz w:val="24"/>
          <w:szCs w:val="24"/>
        </w:rPr>
        <w:t>Средства  субсидий</w:t>
      </w:r>
      <w:proofErr w:type="gramEnd"/>
      <w:r w:rsidRPr="00291AB7">
        <w:rPr>
          <w:rFonts w:ascii="Times New Roman" w:hAnsi="Times New Roman"/>
          <w:sz w:val="24"/>
          <w:szCs w:val="24"/>
        </w:rPr>
        <w:t xml:space="preserve"> из областного бюджета  -  56 854 499,76 руб. в том числе: </w:t>
      </w:r>
    </w:p>
    <w:p w:rsidR="00291AB7" w:rsidRPr="00291AB7" w:rsidRDefault="00291AB7" w:rsidP="00291AB7">
      <w:pPr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lastRenderedPageBreak/>
        <w:t>2024 год –  27 007 360,29 руб.;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2025 год –  15 181 464,47 руб.;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2026 год –  14 665 675,00 руб.</w:t>
      </w:r>
    </w:p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</w:p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291AB7">
        <w:rPr>
          <w:rFonts w:ascii="Times New Roman" w:eastAsia="Calibri" w:hAnsi="Times New Roman"/>
          <w:sz w:val="24"/>
          <w:szCs w:val="24"/>
        </w:rPr>
        <w:t xml:space="preserve">1.3. В Приложение 2 к муниципальной программе «Реализация отдельных полномочий муниципального образования Дубровского городского поселения Дубровского муниципального района Брянской </w:t>
      </w:r>
      <w:proofErr w:type="gramStart"/>
      <w:r w:rsidRPr="00291AB7">
        <w:rPr>
          <w:rFonts w:ascii="Times New Roman" w:eastAsia="Calibri" w:hAnsi="Times New Roman"/>
          <w:sz w:val="24"/>
          <w:szCs w:val="24"/>
        </w:rPr>
        <w:t>области  на</w:t>
      </w:r>
      <w:proofErr w:type="gramEnd"/>
      <w:r w:rsidRPr="00291AB7">
        <w:rPr>
          <w:rFonts w:ascii="Times New Roman" w:eastAsia="Calibri" w:hAnsi="Times New Roman"/>
          <w:sz w:val="24"/>
          <w:szCs w:val="24"/>
        </w:rPr>
        <w:t xml:space="preserve"> 2024 - 2026 годы» План реализации муниципальной программы  внести следующие изменения:</w:t>
      </w:r>
    </w:p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291AB7">
        <w:rPr>
          <w:rFonts w:ascii="Times New Roman" w:eastAsia="Calibri" w:hAnsi="Times New Roman"/>
          <w:sz w:val="24"/>
          <w:szCs w:val="24"/>
        </w:rPr>
        <w:t>Строку</w:t>
      </w:r>
    </w:p>
    <w:tbl>
      <w:tblPr>
        <w:tblW w:w="951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1559"/>
        <w:gridCol w:w="1134"/>
        <w:gridCol w:w="1418"/>
        <w:gridCol w:w="1275"/>
        <w:gridCol w:w="1276"/>
        <w:gridCol w:w="992"/>
      </w:tblGrid>
      <w:tr w:rsidR="00291AB7" w:rsidRPr="00291AB7" w:rsidTr="00757D6C">
        <w:trPr>
          <w:trHeight w:val="2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Ответственный исполнитель, соисполнители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Источник</w:t>
            </w:r>
            <w:r w:rsidRPr="00291AB7">
              <w:rPr>
                <w:rFonts w:ascii="Times New Roman" w:hAnsi="Times New Roman"/>
                <w:sz w:val="20"/>
                <w:szCs w:val="24"/>
              </w:rPr>
              <w:br/>
              <w:t>финансового</w:t>
            </w:r>
            <w:r w:rsidRPr="00291AB7">
              <w:rPr>
                <w:rFonts w:ascii="Times New Roman" w:hAnsi="Times New Roman"/>
                <w:sz w:val="20"/>
                <w:szCs w:val="24"/>
              </w:rPr>
              <w:br/>
              <w:t>обеспечения&lt;*&gt;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Объем средств на реализацию, рублей&lt;**&gt;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91AB7" w:rsidRPr="00291AB7" w:rsidTr="00757D6C">
        <w:trPr>
          <w:trHeight w:val="16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2026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750"/>
        </w:trPr>
        <w:tc>
          <w:tcPr>
            <w:tcW w:w="185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4"/>
                <w:szCs w:val="24"/>
              </w:rPr>
              <w:t>Эксплуатация и содержание имущества, находящегося в муниципальной собственности, арендованного недвижимого имущества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Администрация Дубровского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76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681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местных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7000,00</w:t>
            </w:r>
          </w:p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510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462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291AB7">
              <w:rPr>
                <w:rFonts w:ascii="Times New Roman" w:hAnsi="Times New Roman"/>
                <w:bCs/>
                <w:sz w:val="20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7000,00</w:t>
            </w:r>
          </w:p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0"/>
        </w:rPr>
      </w:pPr>
    </w:p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1AB7">
        <w:rPr>
          <w:rFonts w:ascii="Times New Roman" w:eastAsia="Calibri" w:hAnsi="Times New Roman"/>
          <w:sz w:val="28"/>
          <w:szCs w:val="28"/>
        </w:rPr>
        <w:t>изложить в редакции:</w:t>
      </w:r>
    </w:p>
    <w:tbl>
      <w:tblPr>
        <w:tblW w:w="97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1559"/>
        <w:gridCol w:w="1134"/>
        <w:gridCol w:w="1418"/>
        <w:gridCol w:w="1276"/>
        <w:gridCol w:w="1275"/>
        <w:gridCol w:w="1275"/>
      </w:tblGrid>
      <w:tr w:rsidR="00291AB7" w:rsidRPr="00291AB7" w:rsidTr="00757D6C">
        <w:trPr>
          <w:trHeight w:val="2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Ответственный исполнитель, соисполнители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Источник</w:t>
            </w:r>
            <w:r w:rsidRPr="00291AB7">
              <w:rPr>
                <w:rFonts w:ascii="Times New Roman" w:hAnsi="Times New Roman"/>
                <w:sz w:val="20"/>
                <w:szCs w:val="24"/>
              </w:rPr>
              <w:br/>
              <w:t>финансового</w:t>
            </w:r>
            <w:r w:rsidRPr="00291AB7">
              <w:rPr>
                <w:rFonts w:ascii="Times New Roman" w:hAnsi="Times New Roman"/>
                <w:sz w:val="20"/>
                <w:szCs w:val="24"/>
              </w:rPr>
              <w:br/>
              <w:t>обеспечения&lt;*&gt;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Объем средств на реализацию, рублей&lt;**&gt;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91AB7" w:rsidRPr="00291AB7" w:rsidTr="00757D6C">
        <w:trPr>
          <w:trHeight w:val="193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2026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750"/>
        </w:trPr>
        <w:tc>
          <w:tcPr>
            <w:tcW w:w="185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93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4"/>
                <w:szCs w:val="24"/>
              </w:rPr>
              <w:t>Эксплуатация и содержание имущества, находящегося в муниципальной собственности, арендованного недвижимого имущества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Администрация Дубровского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76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666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местных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291AB7">
              <w:rPr>
                <w:rFonts w:ascii="Times New Roman" w:hAnsi="Times New Roman"/>
                <w:bCs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510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255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291AB7">
              <w:rPr>
                <w:rFonts w:ascii="Times New Roman" w:hAnsi="Times New Roman"/>
                <w:bCs/>
                <w:sz w:val="20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291AB7">
              <w:rPr>
                <w:rFonts w:ascii="Times New Roman" w:hAnsi="Times New Roman"/>
                <w:bCs/>
                <w:color w:val="00000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0"/>
        </w:rPr>
      </w:pPr>
    </w:p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0"/>
        </w:rPr>
      </w:pPr>
      <w:r w:rsidRPr="00291AB7">
        <w:rPr>
          <w:rFonts w:ascii="Times New Roman" w:eastAsia="Calibri" w:hAnsi="Times New Roman"/>
          <w:sz w:val="28"/>
          <w:szCs w:val="20"/>
        </w:rPr>
        <w:t>Строку</w:t>
      </w:r>
    </w:p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0"/>
        </w:rPr>
      </w:pPr>
    </w:p>
    <w:tbl>
      <w:tblPr>
        <w:tblW w:w="1007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1559"/>
        <w:gridCol w:w="1134"/>
        <w:gridCol w:w="1418"/>
        <w:gridCol w:w="1559"/>
        <w:gridCol w:w="1559"/>
        <w:gridCol w:w="992"/>
      </w:tblGrid>
      <w:tr w:rsidR="00291AB7" w:rsidRPr="00291AB7" w:rsidTr="00757D6C">
        <w:trPr>
          <w:trHeight w:val="2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Ответственный исполнитель, соисполнители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Источник</w:t>
            </w:r>
            <w:r w:rsidRPr="00291AB7">
              <w:rPr>
                <w:rFonts w:ascii="Times New Roman" w:hAnsi="Times New Roman"/>
                <w:sz w:val="20"/>
                <w:szCs w:val="24"/>
              </w:rPr>
              <w:br/>
              <w:t>финансового</w:t>
            </w:r>
            <w:r w:rsidRPr="00291AB7">
              <w:rPr>
                <w:rFonts w:ascii="Times New Roman" w:hAnsi="Times New Roman"/>
                <w:sz w:val="20"/>
                <w:szCs w:val="24"/>
              </w:rPr>
              <w:br/>
              <w:t>обеспечения&lt;*&gt;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Объем средств на реализацию, рублей&lt;**&gt;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91AB7" w:rsidRPr="00291AB7" w:rsidTr="00757D6C">
        <w:trPr>
          <w:trHeight w:val="16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2026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750"/>
        </w:trPr>
        <w:tc>
          <w:tcPr>
            <w:tcW w:w="185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color w:val="000000"/>
                <w:sz w:val="20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Администрация Дубровского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765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681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местных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4 200 084,51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4 352700,51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4 379 700,51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510"/>
        </w:trPr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462"/>
        </w:trPr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291AB7">
              <w:rPr>
                <w:rFonts w:ascii="Times New Roman" w:hAnsi="Times New Roman"/>
                <w:bCs/>
                <w:sz w:val="20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4 200 084,51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4 352 700,51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4 379 700,51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0"/>
        </w:rPr>
      </w:pPr>
    </w:p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1AB7">
        <w:rPr>
          <w:rFonts w:ascii="Times New Roman" w:eastAsia="Calibri" w:hAnsi="Times New Roman"/>
          <w:sz w:val="28"/>
          <w:szCs w:val="28"/>
        </w:rPr>
        <w:t>изложить в редакции:</w:t>
      </w: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1559"/>
        <w:gridCol w:w="1559"/>
        <w:gridCol w:w="1418"/>
        <w:gridCol w:w="1559"/>
        <w:gridCol w:w="1559"/>
        <w:gridCol w:w="993"/>
      </w:tblGrid>
      <w:tr w:rsidR="00291AB7" w:rsidRPr="00291AB7" w:rsidTr="00757D6C">
        <w:trPr>
          <w:trHeight w:val="25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Источник</w:t>
            </w:r>
            <w:r w:rsidRPr="00291AB7">
              <w:rPr>
                <w:rFonts w:ascii="Times New Roman" w:hAnsi="Times New Roman"/>
                <w:sz w:val="20"/>
                <w:szCs w:val="24"/>
              </w:rPr>
              <w:br/>
              <w:t>финансового</w:t>
            </w:r>
            <w:r w:rsidRPr="00291AB7">
              <w:rPr>
                <w:rFonts w:ascii="Times New Roman" w:hAnsi="Times New Roman"/>
                <w:sz w:val="20"/>
                <w:szCs w:val="24"/>
              </w:rPr>
              <w:br/>
              <w:t>обеспечения&lt;*&gt;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Объем средств на реализацию, рублей&lt;**&gt;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91AB7" w:rsidRPr="00291AB7" w:rsidTr="00757D6C">
        <w:trPr>
          <w:trHeight w:val="193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2026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750"/>
        </w:trPr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93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Администрация Дубровского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765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666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местных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</w:p>
          <w:p w:rsidR="00291AB7" w:rsidRPr="00291AB7" w:rsidRDefault="00291AB7" w:rsidP="00291AB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291AB7">
              <w:rPr>
                <w:rFonts w:ascii="Times New Roman" w:hAnsi="Times New Roman"/>
                <w:bCs/>
                <w:color w:val="000000"/>
              </w:rPr>
              <w:t>4597934,35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1AB7" w:rsidRPr="00291AB7" w:rsidRDefault="00291AB7" w:rsidP="00291A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4 352700,51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1AB7" w:rsidRPr="00291AB7" w:rsidRDefault="00291AB7" w:rsidP="00291A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4 379 700,51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510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255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291AB7">
              <w:rPr>
                <w:rFonts w:ascii="Times New Roman" w:hAnsi="Times New Roman"/>
                <w:bCs/>
                <w:sz w:val="20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291AB7">
              <w:rPr>
                <w:rFonts w:ascii="Times New Roman" w:hAnsi="Times New Roman"/>
                <w:bCs/>
                <w:color w:val="000000"/>
              </w:rPr>
              <w:t>4597934,35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4 352 700,51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4 379 700,51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  <w:r w:rsidRPr="00291AB7">
        <w:rPr>
          <w:rFonts w:ascii="Times New Roman" w:eastAsia="Calibri" w:hAnsi="Times New Roman"/>
          <w:sz w:val="28"/>
          <w:szCs w:val="20"/>
        </w:rPr>
        <w:t>строку</w:t>
      </w: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1701"/>
        <w:gridCol w:w="1134"/>
        <w:gridCol w:w="1417"/>
        <w:gridCol w:w="1276"/>
        <w:gridCol w:w="1418"/>
        <w:gridCol w:w="1417"/>
      </w:tblGrid>
      <w:tr w:rsidR="00291AB7" w:rsidRPr="00291AB7" w:rsidTr="00757D6C">
        <w:trPr>
          <w:trHeight w:val="25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Ответственный исполнитель, соисполнители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Источник</w:t>
            </w:r>
            <w:r w:rsidRPr="00291AB7">
              <w:rPr>
                <w:rFonts w:ascii="Times New Roman" w:hAnsi="Times New Roman"/>
                <w:sz w:val="20"/>
                <w:szCs w:val="24"/>
              </w:rPr>
              <w:br/>
              <w:t>финансового</w:t>
            </w:r>
            <w:r w:rsidRPr="00291AB7">
              <w:rPr>
                <w:rFonts w:ascii="Times New Roman" w:hAnsi="Times New Roman"/>
                <w:sz w:val="20"/>
                <w:szCs w:val="24"/>
              </w:rPr>
              <w:br/>
              <w:t>обеспечения&lt;*&gt;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Объем средств на реализацию, рублей&lt;**&gt;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91AB7" w:rsidRPr="00291AB7" w:rsidTr="00757D6C">
        <w:trPr>
          <w:trHeight w:val="162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2026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750"/>
        </w:trPr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Плата взносов на капитальный ремонт в многоквартирном доме собственником помещений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Администрация Дубровского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765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510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местных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110 000,00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110000,00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510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366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291AB7">
              <w:rPr>
                <w:rFonts w:ascii="Times New Roman" w:hAnsi="Times New Roman"/>
                <w:bCs/>
                <w:sz w:val="20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110 000,00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110000,00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1AB7">
        <w:rPr>
          <w:rFonts w:ascii="Times New Roman" w:eastAsia="Calibri" w:hAnsi="Times New Roman"/>
          <w:sz w:val="28"/>
          <w:szCs w:val="28"/>
        </w:rPr>
        <w:t>изложить в редакции: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1559"/>
        <w:gridCol w:w="1418"/>
        <w:gridCol w:w="1417"/>
        <w:gridCol w:w="1275"/>
        <w:gridCol w:w="1276"/>
        <w:gridCol w:w="1276"/>
      </w:tblGrid>
      <w:tr w:rsidR="00291AB7" w:rsidRPr="00291AB7" w:rsidTr="00757D6C">
        <w:trPr>
          <w:trHeight w:val="25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Ответственный исполнитель, соисполнители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Источник</w:t>
            </w:r>
            <w:r w:rsidRPr="00291AB7">
              <w:rPr>
                <w:rFonts w:ascii="Times New Roman" w:hAnsi="Times New Roman"/>
                <w:sz w:val="20"/>
                <w:szCs w:val="24"/>
              </w:rPr>
              <w:br/>
              <w:t>финансового</w:t>
            </w:r>
            <w:r w:rsidRPr="00291AB7">
              <w:rPr>
                <w:rFonts w:ascii="Times New Roman" w:hAnsi="Times New Roman"/>
                <w:sz w:val="20"/>
                <w:szCs w:val="24"/>
              </w:rPr>
              <w:br/>
              <w:t>обеспечения&lt;*&gt;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Объем средств на реализацию, рублей&lt;**&gt;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91AB7" w:rsidRPr="00291AB7" w:rsidTr="00757D6C">
        <w:trPr>
          <w:trHeight w:val="162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2026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750"/>
        </w:trPr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93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Плата взносов на капитальный ремонт в многоквартирном доме собственником помещений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Администрация Дубровского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765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688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местных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ind w:hanging="108"/>
              <w:jc w:val="center"/>
              <w:outlineLvl w:val="6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125 182,32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110000,00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110000,00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510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398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291AB7">
              <w:rPr>
                <w:rFonts w:ascii="Times New Roman" w:hAnsi="Times New Roman"/>
                <w:bCs/>
                <w:sz w:val="20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</w:p>
          <w:p w:rsidR="00291AB7" w:rsidRPr="00291AB7" w:rsidRDefault="00291AB7" w:rsidP="00291AB7">
            <w:pPr>
              <w:spacing w:after="0" w:line="240" w:lineRule="auto"/>
              <w:ind w:hanging="108"/>
              <w:jc w:val="center"/>
              <w:outlineLvl w:val="6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125 182,32</w:t>
            </w:r>
          </w:p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110000,00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110000,00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  <w:r w:rsidRPr="00291AB7">
        <w:rPr>
          <w:rFonts w:ascii="Times New Roman" w:eastAsia="Calibri" w:hAnsi="Times New Roman"/>
          <w:sz w:val="28"/>
          <w:szCs w:val="20"/>
        </w:rPr>
        <w:t>строку</w:t>
      </w: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1559"/>
        <w:gridCol w:w="1276"/>
        <w:gridCol w:w="1417"/>
        <w:gridCol w:w="1560"/>
        <w:gridCol w:w="1559"/>
        <w:gridCol w:w="1276"/>
      </w:tblGrid>
      <w:tr w:rsidR="00291AB7" w:rsidRPr="00291AB7" w:rsidTr="00757D6C">
        <w:trPr>
          <w:trHeight w:val="25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Источник</w:t>
            </w:r>
            <w:r w:rsidRPr="00291AB7">
              <w:rPr>
                <w:rFonts w:ascii="Times New Roman" w:hAnsi="Times New Roman"/>
                <w:sz w:val="20"/>
                <w:szCs w:val="24"/>
              </w:rPr>
              <w:br/>
              <w:t>финансового</w:t>
            </w:r>
            <w:r w:rsidRPr="00291AB7">
              <w:rPr>
                <w:rFonts w:ascii="Times New Roman" w:hAnsi="Times New Roman"/>
                <w:sz w:val="20"/>
                <w:szCs w:val="24"/>
              </w:rPr>
              <w:br/>
              <w:t>обеспечения&lt;*&gt;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Объем средств на реализацию, рублей&lt;**&gt;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91AB7" w:rsidRPr="00291AB7" w:rsidTr="00757D6C">
        <w:trPr>
          <w:trHeight w:val="162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2026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750"/>
        </w:trPr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Мероприятия по благоустройству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Администрация Дубровского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765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510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местных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4 415573,17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13 695110,65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14 056134,42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510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366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291AB7">
              <w:rPr>
                <w:rFonts w:ascii="Times New Roman" w:hAnsi="Times New Roman"/>
                <w:bCs/>
                <w:sz w:val="20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4 415573,17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13 695110,65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14 056134,42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1AB7">
        <w:rPr>
          <w:rFonts w:ascii="Times New Roman" w:eastAsia="Calibri" w:hAnsi="Times New Roman"/>
          <w:sz w:val="28"/>
          <w:szCs w:val="28"/>
        </w:rPr>
        <w:t>изложить в редакции:</w:t>
      </w:r>
    </w:p>
    <w:tbl>
      <w:tblPr>
        <w:tblW w:w="1022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1559"/>
        <w:gridCol w:w="1418"/>
        <w:gridCol w:w="1417"/>
        <w:gridCol w:w="1559"/>
        <w:gridCol w:w="1560"/>
        <w:gridCol w:w="1276"/>
      </w:tblGrid>
      <w:tr w:rsidR="00291AB7" w:rsidRPr="00291AB7" w:rsidTr="00757D6C">
        <w:trPr>
          <w:trHeight w:val="25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Ответственный исполнитель, соисполнители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Источник</w:t>
            </w:r>
            <w:r w:rsidRPr="00291AB7">
              <w:rPr>
                <w:rFonts w:ascii="Times New Roman" w:hAnsi="Times New Roman"/>
                <w:sz w:val="20"/>
                <w:szCs w:val="24"/>
              </w:rPr>
              <w:br/>
              <w:t>финансового</w:t>
            </w:r>
            <w:r w:rsidRPr="00291AB7">
              <w:rPr>
                <w:rFonts w:ascii="Times New Roman" w:hAnsi="Times New Roman"/>
                <w:sz w:val="20"/>
                <w:szCs w:val="24"/>
              </w:rPr>
              <w:br/>
              <w:t>обеспечения&lt;*&gt;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Объем средств на реализацию, рублей&lt;**&gt;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91AB7" w:rsidRPr="00291AB7" w:rsidTr="00757D6C">
        <w:trPr>
          <w:trHeight w:val="162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2026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750"/>
        </w:trPr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Мероприятия по благоустройству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Администрация Дубровского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765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1114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местных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ind w:hanging="108"/>
              <w:jc w:val="center"/>
              <w:outlineLvl w:val="6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</w:p>
          <w:p w:rsidR="00291AB7" w:rsidRPr="00291AB7" w:rsidRDefault="00291AB7" w:rsidP="00291AB7">
            <w:pPr>
              <w:spacing w:after="0" w:line="240" w:lineRule="auto"/>
              <w:ind w:hanging="108"/>
              <w:jc w:val="center"/>
              <w:outlineLvl w:val="6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</w:p>
          <w:p w:rsidR="00291AB7" w:rsidRPr="00291AB7" w:rsidRDefault="00291AB7" w:rsidP="00291AB7">
            <w:pPr>
              <w:spacing w:after="0" w:line="240" w:lineRule="auto"/>
              <w:ind w:hanging="108"/>
              <w:jc w:val="center"/>
              <w:outlineLvl w:val="6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5733951,44</w:t>
            </w:r>
          </w:p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13 695110,65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14 056134,42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510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398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291AB7">
              <w:rPr>
                <w:rFonts w:ascii="Times New Roman" w:hAnsi="Times New Roman"/>
                <w:bCs/>
                <w:sz w:val="20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ind w:hanging="108"/>
              <w:jc w:val="center"/>
              <w:outlineLvl w:val="6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</w:p>
          <w:p w:rsidR="00291AB7" w:rsidRPr="00291AB7" w:rsidRDefault="00291AB7" w:rsidP="00291AB7">
            <w:pPr>
              <w:spacing w:after="0" w:line="240" w:lineRule="auto"/>
              <w:ind w:hanging="108"/>
              <w:jc w:val="center"/>
              <w:outlineLvl w:val="6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5733951,44</w:t>
            </w:r>
          </w:p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13 695110,65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</w:rPr>
            </w:pPr>
            <w:r w:rsidRPr="00291AB7">
              <w:rPr>
                <w:rFonts w:ascii="Times New Roman" w:hAnsi="Times New Roman"/>
              </w:rPr>
              <w:t>14 056134,42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1AB7" w:rsidRPr="00291AB7" w:rsidRDefault="00291AB7" w:rsidP="00291AB7">
      <w:pPr>
        <w:widowControl w:val="0"/>
        <w:tabs>
          <w:tab w:val="center" w:pos="481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91AB7">
        <w:rPr>
          <w:rFonts w:ascii="Times New Roman" w:eastAsia="Calibri" w:hAnsi="Times New Roman"/>
          <w:sz w:val="28"/>
          <w:szCs w:val="28"/>
        </w:rPr>
        <w:tab/>
      </w:r>
    </w:p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  <w:r w:rsidRPr="00291AB7">
        <w:rPr>
          <w:rFonts w:ascii="Times New Roman" w:eastAsia="Calibri" w:hAnsi="Times New Roman"/>
          <w:sz w:val="28"/>
          <w:szCs w:val="20"/>
        </w:rPr>
        <w:t>добавить строку: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1559"/>
        <w:gridCol w:w="1418"/>
        <w:gridCol w:w="1417"/>
        <w:gridCol w:w="1275"/>
        <w:gridCol w:w="1276"/>
        <w:gridCol w:w="1276"/>
      </w:tblGrid>
      <w:tr w:rsidR="00291AB7" w:rsidRPr="00291AB7" w:rsidTr="00757D6C">
        <w:trPr>
          <w:trHeight w:val="25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Ответственный исполнитель, соисполнители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Источник</w:t>
            </w:r>
            <w:r w:rsidRPr="00291AB7">
              <w:rPr>
                <w:rFonts w:ascii="Times New Roman" w:hAnsi="Times New Roman"/>
                <w:sz w:val="20"/>
                <w:szCs w:val="24"/>
              </w:rPr>
              <w:br/>
              <w:t>финансового</w:t>
            </w:r>
            <w:r w:rsidRPr="00291AB7">
              <w:rPr>
                <w:rFonts w:ascii="Times New Roman" w:hAnsi="Times New Roman"/>
                <w:sz w:val="20"/>
                <w:szCs w:val="24"/>
              </w:rPr>
              <w:br/>
              <w:t>обеспечения&lt;*&gt;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Объем средств на реализацию, рублей&lt;**&gt;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Связь основного мероприятия и показателей (порядковые номера показателей)</w:t>
            </w:r>
          </w:p>
        </w:tc>
      </w:tr>
      <w:tr w:rsidR="00291AB7" w:rsidRPr="00291AB7" w:rsidTr="00757D6C">
        <w:trPr>
          <w:trHeight w:val="162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2026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750"/>
        </w:trPr>
        <w:tc>
          <w:tcPr>
            <w:tcW w:w="1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291AB7">
              <w:rPr>
                <w:rFonts w:ascii="Times New Roman" w:hAnsi="Times New Roman"/>
                <w:color w:val="000000"/>
                <w:sz w:val="20"/>
                <w:szCs w:val="20"/>
              </w:rPr>
              <w:t>срециализированной</w:t>
            </w:r>
            <w:proofErr w:type="spellEnd"/>
            <w:r w:rsidRPr="00291A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техники для предприятий жилищно-коммунального комплекса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Администрация Дубровского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5439000,00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765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1114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средства местных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ind w:hanging="108"/>
              <w:jc w:val="center"/>
              <w:outlineLvl w:val="6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111 000,00</w:t>
            </w:r>
          </w:p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510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AB7" w:rsidRPr="00291AB7" w:rsidTr="00757D6C">
        <w:trPr>
          <w:trHeight w:val="398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291AB7">
              <w:rPr>
                <w:rFonts w:ascii="Times New Roman" w:hAnsi="Times New Roman"/>
                <w:bCs/>
                <w:sz w:val="20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ind w:hanging="108"/>
              <w:jc w:val="center"/>
              <w:outlineLvl w:val="6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</w:p>
          <w:p w:rsidR="00291AB7" w:rsidRPr="00291AB7" w:rsidRDefault="00291AB7" w:rsidP="00291AB7">
            <w:pPr>
              <w:spacing w:after="0" w:line="240" w:lineRule="auto"/>
              <w:ind w:hanging="108"/>
              <w:jc w:val="center"/>
              <w:outlineLvl w:val="6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5 550 000,00</w:t>
            </w:r>
          </w:p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B7" w:rsidRPr="00291AB7" w:rsidRDefault="00291AB7" w:rsidP="00291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91AB7">
              <w:rPr>
                <w:rFonts w:ascii="Times New Roman" w:hAnsi="Times New Roman"/>
                <w:sz w:val="20"/>
                <w:szCs w:val="24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B7" w:rsidRPr="00291AB7" w:rsidRDefault="00291AB7" w:rsidP="00291AB7">
            <w:pPr>
              <w:spacing w:after="0" w:line="240" w:lineRule="auto"/>
              <w:ind w:hanging="3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1AB7" w:rsidRPr="00291AB7" w:rsidRDefault="00291AB7" w:rsidP="00291A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91AB7" w:rsidRPr="00291AB7" w:rsidRDefault="00291AB7" w:rsidP="00291AB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lastRenderedPageBreak/>
        <w:t xml:space="preserve">2. Настоящее постановление подлежит </w:t>
      </w:r>
      <w:proofErr w:type="gramStart"/>
      <w:r w:rsidRPr="00291AB7">
        <w:rPr>
          <w:rFonts w:ascii="Times New Roman" w:hAnsi="Times New Roman"/>
          <w:sz w:val="24"/>
          <w:szCs w:val="24"/>
        </w:rPr>
        <w:t>размещению  на</w:t>
      </w:r>
      <w:proofErr w:type="gramEnd"/>
      <w:r w:rsidRPr="00291AB7">
        <w:rPr>
          <w:rFonts w:ascii="Times New Roman" w:hAnsi="Times New Roman"/>
          <w:sz w:val="24"/>
          <w:szCs w:val="24"/>
        </w:rPr>
        <w:t xml:space="preserve"> сайте Дубровского муниципального района Брянской области, а так же в периодическом печатном средстве массовой информации «Вестник Дубровского района».</w:t>
      </w:r>
    </w:p>
    <w:p w:rsidR="00291AB7" w:rsidRPr="00291AB7" w:rsidRDefault="00291AB7" w:rsidP="00291AB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3. Настоящее постановление вступает в силу с момента подписания.</w:t>
      </w:r>
    </w:p>
    <w:p w:rsidR="00291AB7" w:rsidRPr="00291AB7" w:rsidRDefault="00291AB7" w:rsidP="00C5076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91AB7">
        <w:rPr>
          <w:rFonts w:ascii="Times New Roman" w:hAnsi="Times New Roman"/>
          <w:sz w:val="24"/>
          <w:szCs w:val="24"/>
        </w:rPr>
        <w:t>Глава  администрации</w:t>
      </w:r>
      <w:proofErr w:type="gramEnd"/>
      <w:r w:rsidRPr="00291AB7">
        <w:rPr>
          <w:rFonts w:ascii="Times New Roman" w:hAnsi="Times New Roman"/>
          <w:sz w:val="24"/>
          <w:szCs w:val="24"/>
        </w:rPr>
        <w:t xml:space="preserve">    </w:t>
      </w:r>
    </w:p>
    <w:p w:rsidR="00291AB7" w:rsidRPr="00291AB7" w:rsidRDefault="00291AB7" w:rsidP="00291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B7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И.А. </w:t>
      </w:r>
      <w:proofErr w:type="spellStart"/>
      <w:r w:rsidRPr="00291AB7">
        <w:rPr>
          <w:rFonts w:ascii="Times New Roman" w:hAnsi="Times New Roman"/>
          <w:sz w:val="24"/>
          <w:szCs w:val="24"/>
        </w:rPr>
        <w:t>Шевелёв</w:t>
      </w:r>
      <w:proofErr w:type="spellEnd"/>
      <w:r w:rsidRPr="00291AB7">
        <w:rPr>
          <w:rFonts w:ascii="Times New Roman" w:hAnsi="Times New Roman"/>
          <w:sz w:val="24"/>
          <w:szCs w:val="24"/>
        </w:rPr>
        <w:t xml:space="preserve">  </w:t>
      </w:r>
    </w:p>
    <w:p w:rsidR="00291AB7" w:rsidRDefault="00291AB7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163EE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1.5.5.</w:t>
      </w:r>
    </w:p>
    <w:p w:rsidR="008163EE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163EE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757D6C" w:rsidRPr="00D1088F" w:rsidRDefault="00757D6C" w:rsidP="00757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РОССИЙСКАЯ ФЕДЕРАЦИЯ</w:t>
      </w:r>
    </w:p>
    <w:p w:rsidR="00757D6C" w:rsidRPr="00D1088F" w:rsidRDefault="00757D6C" w:rsidP="00757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БРЯНСКАЯ ОБЛАСТЬ </w:t>
      </w:r>
    </w:p>
    <w:p w:rsidR="00757D6C" w:rsidRPr="00D1088F" w:rsidRDefault="00757D6C" w:rsidP="00757D6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757D6C" w:rsidRPr="00D1088F" w:rsidRDefault="00757D6C" w:rsidP="00757D6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ПОСТАНОВЛЕНИЕ</w:t>
      </w: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1088F">
        <w:rPr>
          <w:rFonts w:ascii="Times New Roman" w:hAnsi="Times New Roman"/>
          <w:sz w:val="24"/>
          <w:szCs w:val="24"/>
        </w:rPr>
        <w:t xml:space="preserve">от 27.06.2024 г.                                                                                                 № </w:t>
      </w:r>
      <w:r w:rsidRPr="00D1088F">
        <w:rPr>
          <w:rFonts w:ascii="Times New Roman" w:hAnsi="Times New Roman"/>
          <w:sz w:val="24"/>
          <w:szCs w:val="24"/>
          <w:u w:val="single"/>
        </w:rPr>
        <w:t>229</w:t>
      </w:r>
    </w:p>
    <w:p w:rsidR="00757D6C" w:rsidRPr="00D1088F" w:rsidRDefault="00757D6C" w:rsidP="00757D6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1088F">
        <w:rPr>
          <w:rFonts w:ascii="Times New Roman" w:hAnsi="Times New Roman"/>
          <w:sz w:val="24"/>
          <w:szCs w:val="24"/>
        </w:rPr>
        <w:t>р.п</w:t>
      </w:r>
      <w:proofErr w:type="spellEnd"/>
      <w:r w:rsidRPr="00D1088F">
        <w:rPr>
          <w:rFonts w:ascii="Times New Roman" w:hAnsi="Times New Roman"/>
          <w:sz w:val="24"/>
          <w:szCs w:val="24"/>
        </w:rPr>
        <w:t>. Дубровка</w:t>
      </w:r>
    </w:p>
    <w:p w:rsidR="00757D6C" w:rsidRPr="00D1088F" w:rsidRDefault="00757D6C" w:rsidP="00757D6C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О внесении изменений и дополнений </w:t>
      </w:r>
    </w:p>
    <w:p w:rsidR="00757D6C" w:rsidRPr="00D1088F" w:rsidRDefault="00757D6C" w:rsidP="00757D6C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в муниципальную программу </w:t>
      </w:r>
    </w:p>
    <w:p w:rsidR="00757D6C" w:rsidRPr="00D1088F" w:rsidRDefault="00757D6C" w:rsidP="00757D6C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«Реализация отдельных </w:t>
      </w:r>
    </w:p>
    <w:p w:rsidR="00757D6C" w:rsidRPr="00D1088F" w:rsidRDefault="00757D6C" w:rsidP="00757D6C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полномочий Дубровского</w:t>
      </w:r>
    </w:p>
    <w:p w:rsidR="00757D6C" w:rsidRPr="00D1088F" w:rsidRDefault="00757D6C" w:rsidP="00757D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муниципального района Брянской области  </w:t>
      </w:r>
    </w:p>
    <w:p w:rsidR="00757D6C" w:rsidRPr="00D1088F" w:rsidRDefault="00757D6C" w:rsidP="00757D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(2024-2026 годы)»</w:t>
      </w: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</w:t>
      </w: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В соответствии с Решением Дубровского районного Совета народных депутатов от 19.06.2024г. № 398-7 «О внесении изменений в Решение </w:t>
      </w:r>
      <w:proofErr w:type="gramStart"/>
      <w:r w:rsidRPr="00D1088F">
        <w:rPr>
          <w:rFonts w:ascii="Times New Roman" w:hAnsi="Times New Roman"/>
          <w:sz w:val="24"/>
          <w:szCs w:val="24"/>
        </w:rPr>
        <w:t>Дубровского  районного</w:t>
      </w:r>
      <w:proofErr w:type="gramEnd"/>
      <w:r w:rsidRPr="00D1088F">
        <w:rPr>
          <w:rFonts w:ascii="Times New Roman" w:hAnsi="Times New Roman"/>
          <w:sz w:val="24"/>
          <w:szCs w:val="24"/>
        </w:rPr>
        <w:t xml:space="preserve"> Совета народных депутатов»  № 357-7 от 15.12.2023 года «О бюджете Дубровского муниципального района Брянской области на 2024 год и на  плановый период 2025 и 2026 годов»</w:t>
      </w: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ПОСТАНОВЛЯЮ:</w:t>
      </w: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1. Внести в муниципальную программу «Реализация отдельных полномочий Дубровского муниципального района Брянской области (2024-2026 годы»), утвержденную постановлением администрации Дубровского района от 26.12.2023г. № 611 следующие изменения и дополнения:</w:t>
      </w:r>
    </w:p>
    <w:p w:rsidR="00757D6C" w:rsidRPr="00D1088F" w:rsidRDefault="00757D6C" w:rsidP="00757D6C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1.1. В паспорте муниципальной программы в строке «Задачи муниципальной программы»:</w:t>
      </w:r>
    </w:p>
    <w:p w:rsidR="00757D6C" w:rsidRPr="00D1088F" w:rsidRDefault="00757D6C" w:rsidP="00757D6C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1.1.1 Пункт </w:t>
      </w:r>
      <w:proofErr w:type="gramStart"/>
      <w:r w:rsidRPr="00D1088F">
        <w:rPr>
          <w:rFonts w:ascii="Times New Roman" w:hAnsi="Times New Roman"/>
          <w:sz w:val="24"/>
          <w:szCs w:val="24"/>
        </w:rPr>
        <w:t>7  дополнить</w:t>
      </w:r>
      <w:proofErr w:type="gramEnd"/>
      <w:r w:rsidRPr="00D1088F">
        <w:rPr>
          <w:rFonts w:ascii="Times New Roman" w:hAnsi="Times New Roman"/>
          <w:sz w:val="24"/>
          <w:szCs w:val="24"/>
        </w:rPr>
        <w:t xml:space="preserve"> подпунктом 7.3.  следующего содержания:</w:t>
      </w:r>
    </w:p>
    <w:p w:rsidR="00757D6C" w:rsidRPr="00D1088F" w:rsidRDefault="00757D6C" w:rsidP="00757D6C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«7.3. Развитие материально-технической базы и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подготовки»</w:t>
      </w:r>
    </w:p>
    <w:p w:rsidR="00757D6C" w:rsidRPr="00D1088F" w:rsidRDefault="00757D6C" w:rsidP="00757D6C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D6C" w:rsidRPr="00D1088F" w:rsidRDefault="00757D6C" w:rsidP="00757D6C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1.2. В паспорте муниципальной программы в строке «Объем бюджетных ассигнований на реализацию муниципальной программы» слова:</w:t>
      </w: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«Общий объем средств, предусмотренных на реализацию    муниципальной программы 481 791 922,75 рубля, в </w:t>
      </w:r>
      <w:proofErr w:type="spellStart"/>
      <w:r w:rsidRPr="00D1088F">
        <w:rPr>
          <w:rFonts w:ascii="Times New Roman" w:hAnsi="Times New Roman"/>
          <w:sz w:val="24"/>
          <w:szCs w:val="24"/>
        </w:rPr>
        <w:t>т.ч</w:t>
      </w:r>
      <w:proofErr w:type="spellEnd"/>
      <w:r w:rsidRPr="00D1088F">
        <w:rPr>
          <w:rFonts w:ascii="Times New Roman" w:hAnsi="Times New Roman"/>
          <w:sz w:val="24"/>
          <w:szCs w:val="24"/>
        </w:rPr>
        <w:t>.:</w:t>
      </w: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2024г.-  208 657 295,21 рублей</w:t>
      </w: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2025г.-  130 622 094,28 рубля</w:t>
      </w: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2026г.-  142 512 533,26 рубля</w:t>
      </w: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заменить на слова:</w:t>
      </w: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 «Общий объем средств, предусмотренных на реализацию    муниципальной программы 492 503 011,80 рублей, в </w:t>
      </w:r>
      <w:proofErr w:type="spellStart"/>
      <w:r w:rsidRPr="00D1088F">
        <w:rPr>
          <w:rFonts w:ascii="Times New Roman" w:hAnsi="Times New Roman"/>
          <w:sz w:val="24"/>
          <w:szCs w:val="24"/>
        </w:rPr>
        <w:t>т.ч</w:t>
      </w:r>
      <w:proofErr w:type="spellEnd"/>
      <w:r w:rsidRPr="00D1088F">
        <w:rPr>
          <w:rFonts w:ascii="Times New Roman" w:hAnsi="Times New Roman"/>
          <w:sz w:val="24"/>
          <w:szCs w:val="24"/>
        </w:rPr>
        <w:t>.:</w:t>
      </w: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2024г.-  219 368 384,26 рубля</w:t>
      </w: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lastRenderedPageBreak/>
        <w:t>2025г.-  130 622 094,28 рубля</w:t>
      </w: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2026г.-  142 512 533,26 рубля</w:t>
      </w: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1.3. В разделе 4 муниципальной программы «Ресурсное обеспечение реализации муниципальной программы» слова: </w:t>
      </w: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«Общий объем финансирования муниципальной программы составляет 484 168 372,75 рубля в том числе: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2024 год – 209 449 445,21 рублей, в том числе: 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 - средства местного бюджета                     –  79 220 783,26 рубля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- поступления из областного бюджета       –  128 473 177,06 рублей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-  поступления из Федерального </w:t>
      </w:r>
      <w:proofErr w:type="gramStart"/>
      <w:r w:rsidRPr="00D1088F">
        <w:rPr>
          <w:rFonts w:ascii="Times New Roman" w:hAnsi="Times New Roman"/>
          <w:sz w:val="24"/>
          <w:szCs w:val="24"/>
        </w:rPr>
        <w:t>бюджета  –</w:t>
      </w:r>
      <w:proofErr w:type="gramEnd"/>
      <w:r w:rsidRPr="00D1088F">
        <w:rPr>
          <w:rFonts w:ascii="Times New Roman" w:hAnsi="Times New Roman"/>
          <w:sz w:val="24"/>
          <w:szCs w:val="24"/>
        </w:rPr>
        <w:t xml:space="preserve">       963 334,89 рубля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  доход деятельности                                     -       792 150,00 рублей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2025 год – 131 414 244,28 рубля, в том числе: 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 - средства местного бюджета                      –  71 045 376,59 рублей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- поступления из областного бюджета        –   58 612 885,80 рублей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-  поступления из Федерального бюджета   –       963 831,89 рубль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  доход деятельности                                    -        792 150,00 рублей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2026 год – 143 304 683,26 рубля, в том числе: 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 - средства местного бюджета                      –  71 423 531,90 рубль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- поступления из областного бюджета        –   70 069 371,47 рубль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-  поступления из Федерального бюджета   –   1 019 629,89 рублей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доход деятельности                                       -       792 150,00 рублей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заменить на слова:</w:t>
      </w: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«Общий объем финансирования муниципальной программы составляет 494 879 461,80 рубль в том числе: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2024 год – 220 160 534,26 рубля, в том числе: 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 - средства местного бюджета                     –  85 060 821,15 рубль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- поступления из областного бюджета       –  133 344 228,22 рублей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-  поступления из Федерального </w:t>
      </w:r>
      <w:proofErr w:type="gramStart"/>
      <w:r w:rsidRPr="00D1088F">
        <w:rPr>
          <w:rFonts w:ascii="Times New Roman" w:hAnsi="Times New Roman"/>
          <w:sz w:val="24"/>
          <w:szCs w:val="24"/>
        </w:rPr>
        <w:t>бюджета  –</w:t>
      </w:r>
      <w:proofErr w:type="gramEnd"/>
      <w:r w:rsidRPr="00D1088F">
        <w:rPr>
          <w:rFonts w:ascii="Times New Roman" w:hAnsi="Times New Roman"/>
          <w:sz w:val="24"/>
          <w:szCs w:val="24"/>
        </w:rPr>
        <w:t xml:space="preserve">       963 334,89 рубля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  доход деятельности                                     -       792 150,00 рублей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2025 год – 131 414 244,28 рубля, в том числе: 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 - средства местного бюджета                      –  71 045 376,59 рублей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- поступления из областного бюджета        –   58 612 885,80 рублей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-  поступления из Федерального бюджета   –       963 831,89 рубль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  доход деятельности                                    -        792 150,00 рублей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2026 год – 143 304 683,26 рубля, в том числе: 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lastRenderedPageBreak/>
        <w:t xml:space="preserve">  - средства местного бюджета                      –  71 423 531,90 рубль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- поступления из областного бюджета        –   70 069 371,47 рубль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-  поступления из Федерального бюджета   –   1 019 629,89 рублей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757D6C" w:rsidRPr="00D1088F" w:rsidRDefault="00757D6C" w:rsidP="00757D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доход деятельности                                       -       792 150,00 рублей</w:t>
      </w:r>
    </w:p>
    <w:p w:rsidR="00757D6C" w:rsidRPr="00D1088F" w:rsidRDefault="00757D6C" w:rsidP="00757D6C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 xml:space="preserve">1.4.   В приложение № </w:t>
      </w:r>
      <w:proofErr w:type="gramStart"/>
      <w:r w:rsidRPr="00D1088F">
        <w:rPr>
          <w:rFonts w:ascii="Times New Roman" w:hAnsi="Times New Roman"/>
          <w:sz w:val="24"/>
          <w:szCs w:val="24"/>
        </w:rPr>
        <w:t>2  «</w:t>
      </w:r>
      <w:proofErr w:type="gramEnd"/>
      <w:r w:rsidRPr="00D1088F">
        <w:rPr>
          <w:rFonts w:ascii="Times New Roman" w:hAnsi="Times New Roman"/>
          <w:sz w:val="24"/>
          <w:szCs w:val="24"/>
        </w:rPr>
        <w:t>План реализации муниципальной программы «Реализация отдельных полномочий Дубровского муниципального района Брянской области  (2024 - 2026 годы)» внести следующие изменения:</w:t>
      </w:r>
    </w:p>
    <w:p w:rsidR="00757D6C" w:rsidRPr="00D1088F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88F">
        <w:rPr>
          <w:rFonts w:ascii="Times New Roman" w:hAnsi="Times New Roman"/>
          <w:sz w:val="24"/>
          <w:szCs w:val="24"/>
        </w:rPr>
        <w:t>1.4.1. строку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418"/>
        <w:gridCol w:w="1417"/>
        <w:gridCol w:w="1418"/>
        <w:gridCol w:w="425"/>
      </w:tblGrid>
      <w:tr w:rsidR="00757D6C" w:rsidRPr="00757D6C" w:rsidTr="00757D6C">
        <w:trPr>
          <w:trHeight w:val="284"/>
        </w:trPr>
        <w:tc>
          <w:tcPr>
            <w:tcW w:w="704" w:type="dxa"/>
            <w:vMerge w:val="restart"/>
          </w:tcPr>
          <w:p w:rsidR="00757D6C" w:rsidRPr="00757D6C" w:rsidRDefault="00757D6C" w:rsidP="00757D6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№ </w:t>
            </w:r>
            <w:proofErr w:type="spellStart"/>
            <w:r w:rsidRPr="00757D6C"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</w:tcPr>
          <w:p w:rsidR="00757D6C" w:rsidRPr="00757D6C" w:rsidRDefault="00757D6C" w:rsidP="00757D6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D6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Подпрограмма, основное мероприятие, направление расходов, мероприятие</w:t>
            </w:r>
          </w:p>
        </w:tc>
        <w:tc>
          <w:tcPr>
            <w:tcW w:w="1276" w:type="dxa"/>
            <w:vMerge w:val="restart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D6C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D6C">
              <w:rPr>
                <w:rFonts w:ascii="Times New Roman" w:hAnsi="Times New Roman"/>
                <w:color w:val="000000"/>
                <w:sz w:val="24"/>
                <w:szCs w:val="24"/>
              </w:rPr>
              <w:t>Источник</w:t>
            </w:r>
            <w:r w:rsidRPr="00757D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финансового</w:t>
            </w:r>
            <w:r w:rsidRPr="00757D6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обеспечения</w:t>
            </w:r>
          </w:p>
        </w:tc>
        <w:tc>
          <w:tcPr>
            <w:tcW w:w="4253" w:type="dxa"/>
            <w:gridSpan w:val="3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D6C">
              <w:rPr>
                <w:rFonts w:ascii="Times New Roman" w:hAnsi="Times New Roman"/>
                <w:sz w:val="24"/>
                <w:szCs w:val="24"/>
              </w:rPr>
              <w:t>Объем средств на реализацию, рублей</w:t>
            </w:r>
          </w:p>
        </w:tc>
        <w:tc>
          <w:tcPr>
            <w:tcW w:w="425" w:type="dxa"/>
            <w:vMerge w:val="restart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7D6C">
              <w:rPr>
                <w:rFonts w:ascii="Times New Roman" w:hAnsi="Times New Roman"/>
                <w:color w:val="000000"/>
                <w:sz w:val="16"/>
                <w:szCs w:val="16"/>
              </w:rPr>
              <w:t>связь основного мероприятия и показателей (порядковые номера показателей)</w:t>
            </w:r>
          </w:p>
        </w:tc>
      </w:tr>
      <w:tr w:rsidR="00757D6C" w:rsidRPr="00757D6C" w:rsidTr="00757D6C">
        <w:trPr>
          <w:trHeight w:val="780"/>
        </w:trPr>
        <w:tc>
          <w:tcPr>
            <w:tcW w:w="704" w:type="dxa"/>
            <w:vMerge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D6C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D6C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D6C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425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 «Реализация отдельных полномочий Дубровского муниципального района Брянской </w:t>
            </w: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области  (2024 - 2026 годы)»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128473177,06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58612885,80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70069371,47</w:t>
            </w:r>
          </w:p>
        </w:tc>
        <w:tc>
          <w:tcPr>
            <w:tcW w:w="42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963334,89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963831,89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1019629,89</w:t>
            </w:r>
          </w:p>
        </w:tc>
        <w:tc>
          <w:tcPr>
            <w:tcW w:w="42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79220783,26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71045376,59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71423531,9</w:t>
            </w:r>
          </w:p>
        </w:tc>
        <w:tc>
          <w:tcPr>
            <w:tcW w:w="42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792150,00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792150,00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792150,00</w:t>
            </w:r>
          </w:p>
        </w:tc>
        <w:tc>
          <w:tcPr>
            <w:tcW w:w="42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209449445,21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131414244,28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143304683,26</w:t>
            </w:r>
          </w:p>
        </w:tc>
        <w:tc>
          <w:tcPr>
            <w:tcW w:w="42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7D6C" w:rsidRPr="00757D6C" w:rsidRDefault="00757D6C" w:rsidP="00757D6C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757D6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418"/>
        <w:gridCol w:w="1417"/>
        <w:gridCol w:w="1418"/>
        <w:gridCol w:w="425"/>
      </w:tblGrid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 «Реализация отдельных полномочий Дубровского муниципального района Брянской области  (2024 - 2026 годы)»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Дубровского района</w:t>
            </w: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133344228,22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58612885,80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70069371,47</w:t>
            </w:r>
          </w:p>
        </w:tc>
        <w:tc>
          <w:tcPr>
            <w:tcW w:w="42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963334,89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963831,89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1019629,89</w:t>
            </w:r>
          </w:p>
        </w:tc>
        <w:tc>
          <w:tcPr>
            <w:tcW w:w="42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85060821,15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71045376,59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71423531,9</w:t>
            </w:r>
          </w:p>
        </w:tc>
        <w:tc>
          <w:tcPr>
            <w:tcW w:w="42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792150,00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792150,00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792150,00</w:t>
            </w:r>
          </w:p>
        </w:tc>
        <w:tc>
          <w:tcPr>
            <w:tcW w:w="42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220160534,26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131414244,28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143304683,26</w:t>
            </w:r>
          </w:p>
        </w:tc>
        <w:tc>
          <w:tcPr>
            <w:tcW w:w="42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D6C">
        <w:rPr>
          <w:rFonts w:ascii="Times New Roman" w:hAnsi="Times New Roman"/>
          <w:sz w:val="28"/>
          <w:szCs w:val="28"/>
        </w:rPr>
        <w:t>1.4.2. строку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418"/>
        <w:gridCol w:w="1275"/>
        <w:gridCol w:w="1418"/>
        <w:gridCol w:w="567"/>
      </w:tblGrid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исполнение полномочий исполнительных органов власти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59724,00</w:t>
            </w:r>
          </w:p>
        </w:tc>
        <w:tc>
          <w:tcPr>
            <w:tcW w:w="127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59724,00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59724,00</w:t>
            </w:r>
          </w:p>
        </w:tc>
        <w:tc>
          <w:tcPr>
            <w:tcW w:w="56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12993,00</w:t>
            </w:r>
          </w:p>
        </w:tc>
        <w:tc>
          <w:tcPr>
            <w:tcW w:w="127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13490,00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69288,00</w:t>
            </w:r>
          </w:p>
        </w:tc>
        <w:tc>
          <w:tcPr>
            <w:tcW w:w="56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34111669,00</w:t>
            </w:r>
          </w:p>
        </w:tc>
        <w:tc>
          <w:tcPr>
            <w:tcW w:w="127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33650671,00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33656913,00</w:t>
            </w:r>
          </w:p>
        </w:tc>
        <w:tc>
          <w:tcPr>
            <w:tcW w:w="56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127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56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34244386,00</w:t>
            </w:r>
          </w:p>
        </w:tc>
        <w:tc>
          <w:tcPr>
            <w:tcW w:w="127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33783885,00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33845925,00</w:t>
            </w:r>
          </w:p>
        </w:tc>
        <w:tc>
          <w:tcPr>
            <w:tcW w:w="56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7D6C" w:rsidRPr="00757D6C" w:rsidRDefault="00757D6C" w:rsidP="00757D6C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757D6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50"/>
        <w:tblW w:w="15922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418"/>
        <w:gridCol w:w="1275"/>
        <w:gridCol w:w="1418"/>
        <w:gridCol w:w="993"/>
        <w:gridCol w:w="1276"/>
        <w:gridCol w:w="1276"/>
        <w:gridCol w:w="900"/>
        <w:gridCol w:w="1275"/>
        <w:gridCol w:w="851"/>
      </w:tblGrid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исполнение полномочий исполнительных органов власти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59724,00</w:t>
            </w:r>
          </w:p>
        </w:tc>
        <w:tc>
          <w:tcPr>
            <w:tcW w:w="127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59724,00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59724,00</w:t>
            </w:r>
          </w:p>
        </w:tc>
        <w:tc>
          <w:tcPr>
            <w:tcW w:w="993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12993,00</w:t>
            </w:r>
          </w:p>
        </w:tc>
        <w:tc>
          <w:tcPr>
            <w:tcW w:w="127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13490,00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69288,00</w:t>
            </w:r>
          </w:p>
        </w:tc>
        <w:tc>
          <w:tcPr>
            <w:tcW w:w="993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34085887,64</w:t>
            </w:r>
          </w:p>
        </w:tc>
        <w:tc>
          <w:tcPr>
            <w:tcW w:w="127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33650671,00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33656913,00</w:t>
            </w:r>
          </w:p>
        </w:tc>
        <w:tc>
          <w:tcPr>
            <w:tcW w:w="993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127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993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34218604,64</w:t>
            </w:r>
          </w:p>
        </w:tc>
        <w:tc>
          <w:tcPr>
            <w:tcW w:w="127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33783885,00</w:t>
            </w:r>
          </w:p>
        </w:tc>
        <w:tc>
          <w:tcPr>
            <w:tcW w:w="1418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33845925,00</w:t>
            </w:r>
          </w:p>
        </w:tc>
        <w:tc>
          <w:tcPr>
            <w:tcW w:w="993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D6C">
        <w:rPr>
          <w:rFonts w:ascii="Times New Roman" w:hAnsi="Times New Roman"/>
          <w:sz w:val="28"/>
          <w:szCs w:val="28"/>
        </w:rPr>
        <w:t>1.4.3. строку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эффективной деятельности Главы администрации района и аппарата администрации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начальники отделов администрации</w:t>
            </w: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27210280,00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27143280,00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27143280,00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27210280,00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27143280,00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27143280,00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757D6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757D6C" w:rsidRPr="00757D6C" w:rsidTr="00757D6C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эффективной деятельности Главы администрации района и аппарата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начальники отделов администрации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27235780,00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27143280,00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27143280,00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27235780,00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27143280,00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27143280,00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D6C">
        <w:rPr>
          <w:rFonts w:ascii="Times New Roman" w:hAnsi="Times New Roman"/>
          <w:sz w:val="28"/>
          <w:szCs w:val="28"/>
        </w:rPr>
        <w:t>1.4.4. строку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функционирования многофункциональных центров предоставления государственных и муниципальных услуг, соответствующих установленным требованиям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директор многофункционального центра</w:t>
            </w: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3805545,00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3811547,00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3817789,00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3865545,00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3871547,00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3877789,00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757D6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757D6C" w:rsidRPr="00757D6C" w:rsidTr="00757D6C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функционирования многофункциональных центров предоставления государственных и муниципальных услуг, соответствующих установленным требованиям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директор многофункционального центра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3801408,64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3811547,00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3817789,00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3861408,64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3871547,00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3877789,00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D6C">
        <w:rPr>
          <w:rFonts w:ascii="Times New Roman" w:hAnsi="Times New Roman"/>
          <w:sz w:val="28"/>
          <w:szCs w:val="28"/>
        </w:rPr>
        <w:t>1.4.5. строку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мероприятий  Дубровского муниципального района Брянской области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главный бухгалтер</w:t>
            </w: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757D6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757D6C" w:rsidRPr="00757D6C" w:rsidTr="00757D6C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мероприятий  Дубровского муниципального района Брянской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252855,00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252855,00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D6C">
        <w:rPr>
          <w:rFonts w:ascii="Times New Roman" w:hAnsi="Times New Roman"/>
          <w:sz w:val="28"/>
          <w:szCs w:val="28"/>
        </w:rPr>
        <w:t>1.4.6. строку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Рациональное использование топливно-</w:t>
            </w: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энергетических ресурсов и внедрение технологий энергосбережения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</w:t>
            </w: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2436783,00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2204345,00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2274640,00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2436783,00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2204345,00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2274640,00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757D6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757D6C" w:rsidRPr="00757D6C" w:rsidTr="00757D6C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Рациональное использование топливно-энергетических ресурсов и внедрение технологий энергосбережения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2641603,36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2204345,00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2274640,00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2641603,36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2204345,00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2274640,00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D6C">
        <w:rPr>
          <w:rFonts w:ascii="Times New Roman" w:hAnsi="Times New Roman"/>
          <w:sz w:val="28"/>
          <w:szCs w:val="28"/>
        </w:rPr>
        <w:t>1.4.7. строку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главный бухгалтер</w:t>
            </w: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2436783,00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2204345,00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2274640,00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2436783,00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2204345,00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2274640,00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757D6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757D6C" w:rsidRPr="00757D6C" w:rsidTr="00757D6C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энергетической эффективности потребления тепла, газа, </w:t>
            </w: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электроэнергии, воды и стимулирование использования энергосберегающих технологий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Глава администрации района, 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2641603,36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2204345,00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2274640,00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2641603,36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2204345,00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2274640,00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D6C">
        <w:rPr>
          <w:rFonts w:ascii="Times New Roman" w:hAnsi="Times New Roman"/>
          <w:sz w:val="28"/>
          <w:szCs w:val="28"/>
        </w:rPr>
        <w:t>1.4.8. строку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417"/>
        <w:gridCol w:w="1276"/>
        <w:gridCol w:w="709"/>
      </w:tblGrid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района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9039239,05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10010249,69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12338935,36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13384003,16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10304467,79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10420198,10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22423242,21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20314717,48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22759133,46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757D6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757D6C" w:rsidRPr="00757D6C" w:rsidTr="00757D6C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</w:t>
            </w: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Дубровского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9039239,05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10010249,69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12338935,36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19045002,05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10304467,79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10420198,10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28084241,10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20314717,48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22759133,46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D6C">
        <w:rPr>
          <w:rFonts w:ascii="Times New Roman" w:hAnsi="Times New Roman"/>
          <w:sz w:val="28"/>
          <w:szCs w:val="28"/>
        </w:rPr>
        <w:t>1.4.9. строку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в пределах, установленным водным законодательством Российской Федерации, полномочий в области водного хозяйства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Глава администрации района, </w:t>
            </w:r>
            <w:proofErr w:type="spellStart"/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вед.специалист</w:t>
            </w:r>
            <w:proofErr w:type="spellEnd"/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 экологии)</w:t>
            </w: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121200,00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121200,00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121200,00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121200,00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121200,00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121200,00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757D6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50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567"/>
      </w:tblGrid>
      <w:tr w:rsidR="00757D6C" w:rsidRPr="00757D6C" w:rsidTr="00757D6C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в пределах, установленным водным законодательством Российской Федерации, полномочий в области водного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Глава администрации района, </w:t>
            </w:r>
            <w:proofErr w:type="spellStart"/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вед.специалист</w:t>
            </w:r>
            <w:proofErr w:type="spellEnd"/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 экологии)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468345,00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121200,00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121200,00</w:t>
            </w:r>
          </w:p>
        </w:tc>
        <w:tc>
          <w:tcPr>
            <w:tcW w:w="56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468345,00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121200,00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121200,00</w:t>
            </w:r>
          </w:p>
        </w:tc>
        <w:tc>
          <w:tcPr>
            <w:tcW w:w="56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D6C">
        <w:rPr>
          <w:rFonts w:ascii="Times New Roman" w:hAnsi="Times New Roman"/>
          <w:sz w:val="28"/>
          <w:szCs w:val="28"/>
        </w:rPr>
        <w:t>1.4.10. строку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полномочий в области дорожной деятельности в соответствии с законодательством Российской Федерации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главный бухгалтер</w:t>
            </w: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7803428,80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5000000,00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5000000,00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6989000,00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7134000,00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7175000,00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14792428,80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12134000,00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12175000,00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757D6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50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567"/>
      </w:tblGrid>
      <w:tr w:rsidR="00757D6C" w:rsidRPr="00757D6C" w:rsidTr="00757D6C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полномочий в области дорожной деятельности в соответствии с законодательством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7803428,80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5000000,00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5000000,00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7445581,69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7134000,00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7175000,00</w:t>
            </w:r>
          </w:p>
        </w:tc>
        <w:tc>
          <w:tcPr>
            <w:tcW w:w="56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15249010,49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12134000,00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12175000,00</w:t>
            </w:r>
          </w:p>
        </w:tc>
        <w:tc>
          <w:tcPr>
            <w:tcW w:w="56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D6C">
        <w:rPr>
          <w:rFonts w:ascii="Times New Roman" w:hAnsi="Times New Roman"/>
          <w:sz w:val="28"/>
          <w:szCs w:val="28"/>
        </w:rPr>
        <w:t>1.4.11. строку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начальник отдела архитектуры и градостроительства</w:t>
            </w: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515957,44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1547872,34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817466,16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309543,00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341458,00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817466,16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825500,44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1889330,34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757D6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50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567"/>
      </w:tblGrid>
      <w:tr w:rsidR="00757D6C" w:rsidRPr="00757D6C" w:rsidTr="00757D6C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D1088F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757D6C"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реформированию жилищно-коммунального хозяйства, создание благоприятных условий проживания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начальник отдела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499730,84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309543,00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341458,00</w:t>
            </w:r>
          </w:p>
        </w:tc>
        <w:tc>
          <w:tcPr>
            <w:tcW w:w="56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499730,84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309543,00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341458,00</w:t>
            </w:r>
          </w:p>
        </w:tc>
        <w:tc>
          <w:tcPr>
            <w:tcW w:w="56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D6C">
        <w:rPr>
          <w:rFonts w:ascii="Times New Roman" w:hAnsi="Times New Roman"/>
          <w:sz w:val="28"/>
          <w:szCs w:val="28"/>
        </w:rPr>
        <w:t>1.4.12. строку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Установление и описание местоположения </w:t>
            </w: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границ территориальных зон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Глава администрации района, </w:t>
            </w: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Заместитель Главы администрации  района по строительству и экономическому развитию</w:t>
            </w: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средства областного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3258482,00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4555252,77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</w:t>
            </w: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1820000,00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1100777,79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1140884,10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1820000,00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4359259,79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5696136,87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757D6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757D6C" w:rsidRPr="00757D6C" w:rsidTr="00757D6C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и описание местоположения границ территориальных зон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Заместитель Главы администрации  района по строительству и экономическому развитию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3258482,00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4555252,77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6995007,52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1100777,79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1140884,10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6995007,52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4359259,79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5696136,87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D6C">
        <w:rPr>
          <w:rFonts w:ascii="Times New Roman" w:hAnsi="Times New Roman"/>
          <w:sz w:val="28"/>
          <w:szCs w:val="28"/>
        </w:rPr>
        <w:t>1.4.13. строку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единой государственной социальной политики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80353772,11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47135840,11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52303640,11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950341,89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950341,89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950341,89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2937162,80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3015960,80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3015960,80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84241276,80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51102142,80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56269942,80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757D6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757D6C" w:rsidRPr="00757D6C" w:rsidTr="00757D6C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единой государственной социальной политики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85143689,11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47135840,11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52303640,11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950341,89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950341,89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950341,89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2937162,80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3015960,80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3015960,80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89031193,80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51102142,80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56269942,80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D6C">
        <w:rPr>
          <w:rFonts w:ascii="Times New Roman" w:hAnsi="Times New Roman"/>
          <w:sz w:val="28"/>
          <w:szCs w:val="28"/>
        </w:rPr>
        <w:t>1.4.14. строку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защита прав и законных интересов несовершеннолетних,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ведущий специалист (по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79920032,00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46702100,00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51869900,00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79920032,00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46702100,00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51869900,00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757D6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757D6C" w:rsidRPr="00757D6C" w:rsidTr="00757D6C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защита прав и законных интересов несовершеннолетних,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ведущий специалист (по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84709949,00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46702100,00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51869900,00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84709949,00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46702100,00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51869900,00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D6C">
        <w:rPr>
          <w:rFonts w:ascii="Times New Roman" w:hAnsi="Times New Roman"/>
          <w:sz w:val="28"/>
          <w:szCs w:val="28"/>
        </w:rPr>
        <w:t>1.4.15. строку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Отдельные мероприятия по развитию спорта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37613369,90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1925300,10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550000,00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550000,00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39538670,00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550000,00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550000,00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757D6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757D6C" w:rsidRPr="00757D6C" w:rsidTr="00757D6C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Отдельные мероприятия по развитию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37694504,06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1927809,40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550000,00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550000,00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39622313,46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550000,00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550000,00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D6C">
        <w:rPr>
          <w:rFonts w:ascii="Times New Roman" w:hAnsi="Times New Roman"/>
          <w:sz w:val="28"/>
          <w:szCs w:val="28"/>
        </w:rPr>
        <w:t>1.4.16.  ввести строку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материально-технической базы и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директор СШ</w:t>
            </w: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81134,16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2509,30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83643,46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D6C">
        <w:rPr>
          <w:rFonts w:ascii="Times New Roman" w:hAnsi="Times New Roman"/>
          <w:sz w:val="28"/>
          <w:szCs w:val="28"/>
        </w:rPr>
        <w:t>1.4.17. строку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212400,00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212400,00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212400,00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19863227,20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16846179,00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16958624,00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732150,00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732150,00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732150,00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20807777,20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17790729,00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17903174,00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757D6C">
        <w:rPr>
          <w:rFonts w:ascii="Times New Roman" w:hAnsi="Times New Roman"/>
          <w:sz w:val="24"/>
          <w:szCs w:val="20"/>
        </w:rPr>
        <w:t>изложить в редакции: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417"/>
        <w:gridCol w:w="709"/>
      </w:tblGrid>
      <w:tr w:rsidR="00757D6C" w:rsidRPr="00757D6C" w:rsidTr="00757D6C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212400,00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212400,00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212400,00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19860717,90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16846179,00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16958624,00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732150,00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732150,00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732150,00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20805267,90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17790729,00</w:t>
            </w: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17903174,00</w:t>
            </w:r>
          </w:p>
        </w:tc>
        <w:tc>
          <w:tcPr>
            <w:tcW w:w="709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D6C">
        <w:rPr>
          <w:rFonts w:ascii="Times New Roman" w:hAnsi="Times New Roman"/>
          <w:sz w:val="28"/>
          <w:szCs w:val="28"/>
        </w:rPr>
        <w:t>1.4.18. строку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757D6C" w:rsidRPr="00757D6C" w:rsidTr="00757D6C">
        <w:tc>
          <w:tcPr>
            <w:tcW w:w="704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8.7.</w:t>
            </w:r>
          </w:p>
        </w:tc>
        <w:tc>
          <w:tcPr>
            <w:tcW w:w="1843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деятельности учреждений в сфере спорта высших достижений, содержание сборных команд, подготовку и участие е в спортивных мероприятиях, реализацию дополнительных образовательных программ </w:t>
            </w: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спортивной подготовки</w:t>
            </w:r>
          </w:p>
        </w:tc>
        <w:tc>
          <w:tcPr>
            <w:tcW w:w="1276" w:type="dxa"/>
            <w:vMerge w:val="restart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Глава администрации района, директор</w:t>
            </w:r>
          </w:p>
        </w:tc>
        <w:tc>
          <w:tcPr>
            <w:tcW w:w="1417" w:type="dxa"/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8436907,20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5505144,00</w:t>
            </w:r>
          </w:p>
        </w:tc>
        <w:tc>
          <w:tcPr>
            <w:tcW w:w="127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5596049,00</w:t>
            </w:r>
          </w:p>
        </w:tc>
        <w:tc>
          <w:tcPr>
            <w:tcW w:w="851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27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30000,00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8466907,20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5535144,00</w:t>
            </w:r>
          </w:p>
        </w:tc>
        <w:tc>
          <w:tcPr>
            <w:tcW w:w="127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5626049,00</w:t>
            </w:r>
          </w:p>
        </w:tc>
        <w:tc>
          <w:tcPr>
            <w:tcW w:w="851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757D6C">
        <w:rPr>
          <w:rFonts w:ascii="Times New Roman" w:hAnsi="Times New Roman"/>
          <w:sz w:val="24"/>
          <w:szCs w:val="20"/>
        </w:rPr>
        <w:lastRenderedPageBreak/>
        <w:t>изложить в редакции:</w:t>
      </w:r>
    </w:p>
    <w:tbl>
      <w:tblPr>
        <w:tblStyle w:val="150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276"/>
        <w:gridCol w:w="1276"/>
        <w:gridCol w:w="1275"/>
        <w:gridCol w:w="851"/>
      </w:tblGrid>
      <w:tr w:rsidR="00757D6C" w:rsidRPr="00757D6C" w:rsidTr="00757D6C">
        <w:trPr>
          <w:trHeight w:val="106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D1088F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757D6C"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учреждений в сфере спорта высших достижений, содержание сборных команд, подготовку и участие е в спортивных мероприятиях, реализацию дополнительных образовательных программ спортивной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Глава администрации района, директор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8434397,90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5505144,00</w:t>
            </w:r>
          </w:p>
        </w:tc>
        <w:tc>
          <w:tcPr>
            <w:tcW w:w="127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5596049,00</w:t>
            </w:r>
          </w:p>
        </w:tc>
        <w:tc>
          <w:tcPr>
            <w:tcW w:w="851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D6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от иной приносящей доход деятельности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27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30000,00</w:t>
            </w:r>
          </w:p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D6C" w:rsidRPr="00757D6C" w:rsidTr="00757D6C">
        <w:tc>
          <w:tcPr>
            <w:tcW w:w="704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7D6C" w:rsidRPr="00757D6C" w:rsidRDefault="00757D6C" w:rsidP="00757D6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8464397,90</w:t>
            </w:r>
          </w:p>
        </w:tc>
        <w:tc>
          <w:tcPr>
            <w:tcW w:w="1276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5535144,00</w:t>
            </w:r>
          </w:p>
        </w:tc>
        <w:tc>
          <w:tcPr>
            <w:tcW w:w="1275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7D6C">
              <w:rPr>
                <w:rFonts w:ascii="Times New Roman" w:hAnsi="Times New Roman"/>
                <w:sz w:val="20"/>
                <w:szCs w:val="20"/>
              </w:rPr>
              <w:t>5626049,00</w:t>
            </w:r>
          </w:p>
        </w:tc>
        <w:tc>
          <w:tcPr>
            <w:tcW w:w="851" w:type="dxa"/>
          </w:tcPr>
          <w:p w:rsidR="00757D6C" w:rsidRPr="00757D6C" w:rsidRDefault="00757D6C" w:rsidP="0075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D6C" w:rsidRPr="00757D6C" w:rsidRDefault="00757D6C" w:rsidP="00757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D6C" w:rsidRPr="00757D6C" w:rsidRDefault="00757D6C" w:rsidP="00757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D6C">
        <w:rPr>
          <w:rFonts w:ascii="Times New Roman" w:hAnsi="Times New Roman"/>
          <w:sz w:val="24"/>
          <w:szCs w:val="24"/>
        </w:rPr>
        <w:t xml:space="preserve">2. Настоящее </w:t>
      </w:r>
      <w:proofErr w:type="gramStart"/>
      <w:r w:rsidRPr="00757D6C">
        <w:rPr>
          <w:rFonts w:ascii="Times New Roman" w:hAnsi="Times New Roman"/>
          <w:sz w:val="24"/>
          <w:szCs w:val="24"/>
        </w:rPr>
        <w:t xml:space="preserve">постановление  </w:t>
      </w:r>
      <w:r w:rsidRPr="00757D6C">
        <w:rPr>
          <w:rFonts w:ascii="Times New Roman" w:eastAsia="Calibri" w:hAnsi="Times New Roman"/>
          <w:sz w:val="24"/>
          <w:szCs w:val="24"/>
          <w:lang w:eastAsia="en-US"/>
        </w:rPr>
        <w:t>опубликовать</w:t>
      </w:r>
      <w:proofErr w:type="gramEnd"/>
      <w:r w:rsidRPr="00757D6C">
        <w:rPr>
          <w:rFonts w:ascii="Times New Roman" w:eastAsia="Calibri" w:hAnsi="Times New Roman"/>
          <w:sz w:val="24"/>
          <w:szCs w:val="24"/>
          <w:lang w:eastAsia="en-US"/>
        </w:rPr>
        <w:t xml:space="preserve"> в периодическом печатном средстве массовой информации «Вестник Дубровского района» </w:t>
      </w:r>
      <w:r w:rsidRPr="00757D6C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757D6C" w:rsidRPr="00757D6C" w:rsidRDefault="00757D6C" w:rsidP="00757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D6C">
        <w:rPr>
          <w:rFonts w:ascii="Times New Roman" w:hAnsi="Times New Roman"/>
          <w:sz w:val="24"/>
          <w:szCs w:val="24"/>
        </w:rPr>
        <w:t xml:space="preserve"> 3. Контроль за исполнением настоящего постановления возложить на заместителя главы администрации Дубровского </w:t>
      </w:r>
      <w:proofErr w:type="gramStart"/>
      <w:r w:rsidRPr="00757D6C">
        <w:rPr>
          <w:rFonts w:ascii="Times New Roman" w:hAnsi="Times New Roman"/>
          <w:sz w:val="24"/>
          <w:szCs w:val="24"/>
        </w:rPr>
        <w:t xml:space="preserve">района  </w:t>
      </w:r>
      <w:proofErr w:type="spellStart"/>
      <w:r w:rsidRPr="00757D6C">
        <w:rPr>
          <w:rFonts w:ascii="Times New Roman" w:hAnsi="Times New Roman"/>
          <w:sz w:val="24"/>
          <w:szCs w:val="24"/>
        </w:rPr>
        <w:t>Кубекину</w:t>
      </w:r>
      <w:proofErr w:type="spellEnd"/>
      <w:proofErr w:type="gramEnd"/>
      <w:r w:rsidRPr="00757D6C">
        <w:rPr>
          <w:rFonts w:ascii="Times New Roman" w:hAnsi="Times New Roman"/>
          <w:sz w:val="24"/>
          <w:szCs w:val="24"/>
        </w:rPr>
        <w:t xml:space="preserve"> Г.В.</w:t>
      </w:r>
    </w:p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D6C"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757D6C" w:rsidRPr="00757D6C" w:rsidRDefault="00757D6C" w:rsidP="0075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D6C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</w:t>
      </w:r>
      <w:proofErr w:type="spellStart"/>
      <w:r w:rsidRPr="00757D6C">
        <w:rPr>
          <w:rFonts w:ascii="Times New Roman" w:hAnsi="Times New Roman"/>
          <w:sz w:val="24"/>
          <w:szCs w:val="24"/>
        </w:rPr>
        <w:t>С.Н.Ефименко</w:t>
      </w:r>
      <w:proofErr w:type="spellEnd"/>
      <w:r w:rsidRPr="00757D6C">
        <w:rPr>
          <w:rFonts w:ascii="Times New Roman" w:hAnsi="Times New Roman"/>
          <w:sz w:val="24"/>
          <w:szCs w:val="24"/>
        </w:rPr>
        <w:t xml:space="preserve">  </w:t>
      </w:r>
    </w:p>
    <w:p w:rsidR="00757D6C" w:rsidRDefault="00757D6C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163EE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1.5.6.</w:t>
      </w:r>
    </w:p>
    <w:p w:rsidR="008163EE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273E4" w:rsidRPr="00A273E4" w:rsidRDefault="00A273E4" w:rsidP="00A273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РОССИЙСКАЯ ФЕДЕРАЦИЯ</w:t>
      </w:r>
    </w:p>
    <w:p w:rsidR="00A273E4" w:rsidRPr="00A273E4" w:rsidRDefault="00A273E4" w:rsidP="00A273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БРЯНСКАЯ ОБЛАСТЬ </w:t>
      </w:r>
    </w:p>
    <w:p w:rsidR="00A273E4" w:rsidRPr="00A273E4" w:rsidRDefault="00A273E4" w:rsidP="00A273E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A273E4" w:rsidRPr="00A273E4" w:rsidRDefault="00A273E4" w:rsidP="00A273E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ПОСТАНОВЛЕНИЕ</w:t>
      </w:r>
    </w:p>
    <w:p w:rsidR="00A273E4" w:rsidRPr="00A273E4" w:rsidRDefault="00A273E4" w:rsidP="00A273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273E4">
        <w:rPr>
          <w:rFonts w:ascii="Times New Roman" w:hAnsi="Times New Roman"/>
          <w:sz w:val="24"/>
          <w:szCs w:val="24"/>
        </w:rPr>
        <w:t xml:space="preserve">от 27.06.2024 г.                                                                                                 № </w:t>
      </w:r>
      <w:r w:rsidRPr="00A273E4">
        <w:rPr>
          <w:rFonts w:ascii="Times New Roman" w:hAnsi="Times New Roman"/>
          <w:sz w:val="24"/>
          <w:szCs w:val="24"/>
          <w:u w:val="single"/>
        </w:rPr>
        <w:t>230</w:t>
      </w:r>
    </w:p>
    <w:p w:rsidR="00A273E4" w:rsidRPr="00A273E4" w:rsidRDefault="00A273E4" w:rsidP="00A273E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273E4">
        <w:rPr>
          <w:rFonts w:ascii="Times New Roman" w:hAnsi="Times New Roman"/>
          <w:sz w:val="24"/>
          <w:szCs w:val="24"/>
        </w:rPr>
        <w:t>р.п</w:t>
      </w:r>
      <w:proofErr w:type="spellEnd"/>
      <w:r w:rsidRPr="00A273E4">
        <w:rPr>
          <w:rFonts w:ascii="Times New Roman" w:hAnsi="Times New Roman"/>
          <w:sz w:val="24"/>
          <w:szCs w:val="24"/>
        </w:rPr>
        <w:t>. Дубровка</w:t>
      </w:r>
    </w:p>
    <w:p w:rsidR="00A273E4" w:rsidRPr="00A273E4" w:rsidRDefault="00A273E4" w:rsidP="00A273E4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273E4" w:rsidRPr="00A273E4" w:rsidRDefault="00A273E4" w:rsidP="00A273E4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A273E4">
        <w:rPr>
          <w:rFonts w:ascii="Times New Roman" w:hAnsi="Times New Roman"/>
          <w:sz w:val="24"/>
          <w:szCs w:val="24"/>
        </w:rPr>
        <w:t>муниципальную  программу</w:t>
      </w:r>
      <w:proofErr w:type="gramEnd"/>
      <w:r w:rsidRPr="00A273E4">
        <w:rPr>
          <w:rFonts w:ascii="Times New Roman" w:hAnsi="Times New Roman"/>
          <w:sz w:val="24"/>
          <w:szCs w:val="24"/>
        </w:rPr>
        <w:t xml:space="preserve"> </w:t>
      </w:r>
    </w:p>
    <w:p w:rsidR="00A273E4" w:rsidRPr="00A273E4" w:rsidRDefault="00A273E4" w:rsidP="00A273E4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«Развитие культуры и сохранение</w:t>
      </w:r>
    </w:p>
    <w:p w:rsidR="00A273E4" w:rsidRPr="00A273E4" w:rsidRDefault="00A273E4" w:rsidP="00A273E4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73E4">
        <w:rPr>
          <w:rFonts w:ascii="Times New Roman" w:hAnsi="Times New Roman"/>
          <w:sz w:val="24"/>
          <w:szCs w:val="24"/>
        </w:rPr>
        <w:t>культурного  наследия</w:t>
      </w:r>
      <w:proofErr w:type="gramEnd"/>
      <w:r w:rsidRPr="00A273E4">
        <w:rPr>
          <w:rFonts w:ascii="Times New Roman" w:hAnsi="Times New Roman"/>
          <w:sz w:val="24"/>
          <w:szCs w:val="24"/>
        </w:rPr>
        <w:t xml:space="preserve"> Дубровского </w:t>
      </w:r>
    </w:p>
    <w:p w:rsidR="00A273E4" w:rsidRPr="00A273E4" w:rsidRDefault="00A273E4" w:rsidP="00A273E4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муниципального района Брянской области </w:t>
      </w:r>
    </w:p>
    <w:p w:rsidR="00A273E4" w:rsidRPr="00A273E4" w:rsidRDefault="00A273E4" w:rsidP="00A273E4">
      <w:pPr>
        <w:tabs>
          <w:tab w:val="left" w:pos="28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(2024 – 2026 годы)»</w:t>
      </w:r>
    </w:p>
    <w:p w:rsidR="00A273E4" w:rsidRPr="00A273E4" w:rsidRDefault="00A273E4" w:rsidP="00A27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</w:t>
      </w:r>
    </w:p>
    <w:p w:rsidR="00A273E4" w:rsidRPr="00A273E4" w:rsidRDefault="00A273E4" w:rsidP="00A273E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lastRenderedPageBreak/>
        <w:t xml:space="preserve">В соответствии с Решением Дубровского районного Совета народных депутатов от 19.06.2024г. № 398-7 «О внесении изменений в Решение </w:t>
      </w:r>
      <w:proofErr w:type="gramStart"/>
      <w:r w:rsidRPr="00A273E4">
        <w:rPr>
          <w:rFonts w:ascii="Times New Roman" w:hAnsi="Times New Roman"/>
          <w:sz w:val="24"/>
          <w:szCs w:val="24"/>
        </w:rPr>
        <w:t>Дубровского  районного</w:t>
      </w:r>
      <w:proofErr w:type="gramEnd"/>
      <w:r w:rsidRPr="00A273E4">
        <w:rPr>
          <w:rFonts w:ascii="Times New Roman" w:hAnsi="Times New Roman"/>
          <w:sz w:val="24"/>
          <w:szCs w:val="24"/>
        </w:rPr>
        <w:t xml:space="preserve"> Совета народных депутатов»  № 357-7 от 15.12.2023 года «О бюджете Дубровского муниципального района Брянской области на 2024 год и на  плановый период 2025 и 2026 годов»</w:t>
      </w:r>
    </w:p>
    <w:p w:rsidR="00A273E4" w:rsidRPr="00A273E4" w:rsidRDefault="00A273E4" w:rsidP="00A27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73E4" w:rsidRPr="00A273E4" w:rsidRDefault="00A273E4" w:rsidP="00A27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ПОСТАНОВЛЯЮ:</w:t>
      </w:r>
    </w:p>
    <w:p w:rsidR="00A273E4" w:rsidRPr="00A273E4" w:rsidRDefault="00A273E4" w:rsidP="00A27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3E4" w:rsidRPr="00A273E4" w:rsidRDefault="00A273E4" w:rsidP="00A27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1. Внести в муниципальную программу «Развитие культуры и сохранение </w:t>
      </w:r>
      <w:proofErr w:type="gramStart"/>
      <w:r w:rsidRPr="00A273E4">
        <w:rPr>
          <w:rFonts w:ascii="Times New Roman" w:hAnsi="Times New Roman"/>
          <w:sz w:val="24"/>
          <w:szCs w:val="24"/>
        </w:rPr>
        <w:t>культурного  наследия</w:t>
      </w:r>
      <w:proofErr w:type="gramEnd"/>
      <w:r w:rsidRPr="00A273E4">
        <w:rPr>
          <w:rFonts w:ascii="Times New Roman" w:hAnsi="Times New Roman"/>
          <w:sz w:val="24"/>
          <w:szCs w:val="24"/>
        </w:rPr>
        <w:t xml:space="preserve"> Дубровского муниципального района Брянской области  (2024 – 2026 годы)», утвержденную постановлением Администрации Дубровского района от 26.12.2023г. № 612 следующие изменения и дополнения:    </w:t>
      </w:r>
    </w:p>
    <w:p w:rsidR="00A273E4" w:rsidRPr="00A273E4" w:rsidRDefault="00A273E4" w:rsidP="00C50769">
      <w:pPr>
        <w:numPr>
          <w:ilvl w:val="1"/>
          <w:numId w:val="5"/>
        </w:num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 В паспорте муниципальной программы в строке «Цели муниципальной программы»:</w:t>
      </w:r>
    </w:p>
    <w:p w:rsidR="00A273E4" w:rsidRPr="00A273E4" w:rsidRDefault="00A273E4" w:rsidP="00C50769">
      <w:pPr>
        <w:numPr>
          <w:ilvl w:val="2"/>
          <w:numId w:val="5"/>
        </w:numPr>
        <w:tabs>
          <w:tab w:val="left" w:pos="286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дополнить пунктом </w:t>
      </w:r>
      <w:r w:rsidRPr="00A273E4">
        <w:rPr>
          <w:rFonts w:ascii="Times New Roman" w:hAnsi="Times New Roman"/>
          <w:sz w:val="24"/>
          <w:szCs w:val="24"/>
          <w:lang w:val="en-US"/>
        </w:rPr>
        <w:t>A</w:t>
      </w:r>
      <w:r w:rsidRPr="00A273E4">
        <w:rPr>
          <w:rFonts w:ascii="Times New Roman" w:hAnsi="Times New Roman"/>
          <w:sz w:val="24"/>
          <w:szCs w:val="24"/>
        </w:rPr>
        <w:t>. следующего содержания:</w:t>
      </w:r>
    </w:p>
    <w:p w:rsidR="00A273E4" w:rsidRPr="00A273E4" w:rsidRDefault="00A273E4" w:rsidP="00A273E4">
      <w:pPr>
        <w:tabs>
          <w:tab w:val="left" w:pos="286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«</w:t>
      </w:r>
      <w:r w:rsidRPr="00A273E4">
        <w:rPr>
          <w:rFonts w:ascii="Times New Roman" w:hAnsi="Times New Roman"/>
          <w:sz w:val="24"/>
          <w:szCs w:val="24"/>
          <w:lang w:val="en-US"/>
        </w:rPr>
        <w:t>A</w:t>
      </w:r>
      <w:r w:rsidRPr="00A273E4">
        <w:rPr>
          <w:rFonts w:ascii="Times New Roman" w:hAnsi="Times New Roman"/>
          <w:sz w:val="24"/>
          <w:szCs w:val="24"/>
        </w:rPr>
        <w:t>. Национальный проект "Культура"»</w:t>
      </w:r>
    </w:p>
    <w:p w:rsidR="00A273E4" w:rsidRPr="00A273E4" w:rsidRDefault="00A273E4" w:rsidP="00A273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     </w:t>
      </w:r>
    </w:p>
    <w:p w:rsidR="00A273E4" w:rsidRPr="00A273E4" w:rsidRDefault="00A273E4" w:rsidP="00C50769">
      <w:pPr>
        <w:numPr>
          <w:ilvl w:val="1"/>
          <w:numId w:val="5"/>
        </w:num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 В паспорте муниципальной программы в строке «Задачи муниципальной программы»:</w:t>
      </w:r>
    </w:p>
    <w:p w:rsidR="00A273E4" w:rsidRPr="00A273E4" w:rsidRDefault="00A273E4" w:rsidP="00C50769">
      <w:pPr>
        <w:numPr>
          <w:ilvl w:val="2"/>
          <w:numId w:val="5"/>
        </w:num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Пункт </w:t>
      </w:r>
      <w:r w:rsidRPr="00A273E4">
        <w:rPr>
          <w:rFonts w:ascii="Times New Roman" w:hAnsi="Times New Roman"/>
          <w:sz w:val="24"/>
          <w:szCs w:val="24"/>
          <w:lang w:val="en-US"/>
        </w:rPr>
        <w:t>A</w:t>
      </w:r>
      <w:r w:rsidRPr="00A273E4">
        <w:rPr>
          <w:rFonts w:ascii="Times New Roman" w:hAnsi="Times New Roman"/>
          <w:sz w:val="24"/>
          <w:szCs w:val="24"/>
        </w:rPr>
        <w:t xml:space="preserve"> дополнить пунктом A2</w:t>
      </w:r>
      <w:proofErr w:type="gramStart"/>
      <w:r w:rsidRPr="00A273E4">
        <w:rPr>
          <w:rFonts w:ascii="Times New Roman" w:hAnsi="Times New Roman"/>
          <w:sz w:val="24"/>
          <w:szCs w:val="24"/>
        </w:rPr>
        <w:t>.</w:t>
      </w:r>
      <w:proofErr w:type="gramEnd"/>
      <w:r w:rsidRPr="00A273E4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273E4" w:rsidRPr="00A273E4" w:rsidRDefault="00A273E4" w:rsidP="00A273E4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           «</w:t>
      </w:r>
      <w:r w:rsidRPr="00A273E4">
        <w:rPr>
          <w:rFonts w:ascii="Times New Roman" w:hAnsi="Times New Roman"/>
          <w:sz w:val="24"/>
          <w:szCs w:val="24"/>
          <w:lang w:val="en-US"/>
        </w:rPr>
        <w:t>A</w:t>
      </w:r>
      <w:r w:rsidRPr="00A273E4">
        <w:rPr>
          <w:rFonts w:ascii="Times New Roman" w:hAnsi="Times New Roman"/>
          <w:sz w:val="24"/>
          <w:szCs w:val="24"/>
        </w:rPr>
        <w:t>2. Региональный проект "Творческие люди"»</w:t>
      </w:r>
    </w:p>
    <w:p w:rsidR="00A273E4" w:rsidRPr="00A273E4" w:rsidRDefault="00A273E4" w:rsidP="00A273E4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1.3. В паспорте муниципальной программы в строке «Объем бюджетных ассигнований на реализацию муниципальной программы» слова «Общий объем средств, предусмотренных на реализацию муниципальной программы 70 811 025,72 рублей, в </w:t>
      </w:r>
      <w:proofErr w:type="spellStart"/>
      <w:r w:rsidRPr="00A273E4">
        <w:rPr>
          <w:rFonts w:ascii="Times New Roman" w:hAnsi="Times New Roman"/>
          <w:sz w:val="24"/>
          <w:szCs w:val="24"/>
        </w:rPr>
        <w:t>т.ч</w:t>
      </w:r>
      <w:proofErr w:type="spellEnd"/>
      <w:r w:rsidRPr="00A273E4">
        <w:rPr>
          <w:rFonts w:ascii="Times New Roman" w:hAnsi="Times New Roman"/>
          <w:sz w:val="24"/>
          <w:szCs w:val="24"/>
        </w:rPr>
        <w:t>.:</w:t>
      </w:r>
    </w:p>
    <w:p w:rsidR="00A273E4" w:rsidRPr="00A273E4" w:rsidRDefault="00A273E4" w:rsidP="00A273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2024г.- 33 302 626,48 рублей</w:t>
      </w:r>
    </w:p>
    <w:p w:rsidR="00A273E4" w:rsidRPr="00A273E4" w:rsidRDefault="00A273E4" w:rsidP="00A273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2025г.- 20 253 434,51 рубля</w:t>
      </w:r>
    </w:p>
    <w:p w:rsidR="00A273E4" w:rsidRPr="00A273E4" w:rsidRDefault="00A273E4" w:rsidP="00A27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         2026г.-  17 254 964,73 рубля</w:t>
      </w:r>
    </w:p>
    <w:p w:rsidR="00A273E4" w:rsidRPr="00A273E4" w:rsidRDefault="00A273E4" w:rsidP="00A27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заменить на слова:</w:t>
      </w:r>
    </w:p>
    <w:p w:rsidR="00A273E4" w:rsidRPr="00A273E4" w:rsidRDefault="00A273E4" w:rsidP="00A273E4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 «Общий объем средств, предусмотренных на реализацию    муниципальной программы 73 439 197,04 рублей, в </w:t>
      </w:r>
      <w:proofErr w:type="spellStart"/>
      <w:r w:rsidRPr="00A273E4">
        <w:rPr>
          <w:rFonts w:ascii="Times New Roman" w:hAnsi="Times New Roman"/>
          <w:sz w:val="24"/>
          <w:szCs w:val="24"/>
        </w:rPr>
        <w:t>т.ч</w:t>
      </w:r>
      <w:proofErr w:type="spellEnd"/>
      <w:r w:rsidRPr="00A273E4">
        <w:rPr>
          <w:rFonts w:ascii="Times New Roman" w:hAnsi="Times New Roman"/>
          <w:sz w:val="24"/>
          <w:szCs w:val="24"/>
        </w:rPr>
        <w:t>.:</w:t>
      </w:r>
    </w:p>
    <w:p w:rsidR="00A273E4" w:rsidRPr="00A273E4" w:rsidRDefault="00A273E4" w:rsidP="00A273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2024г.- 35 930 797,80 рублей</w:t>
      </w:r>
    </w:p>
    <w:p w:rsidR="00A273E4" w:rsidRPr="00A273E4" w:rsidRDefault="00A273E4" w:rsidP="00A273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2025г.- 20 253 434,51 рубля</w:t>
      </w:r>
    </w:p>
    <w:p w:rsidR="00A273E4" w:rsidRPr="00A273E4" w:rsidRDefault="00A273E4" w:rsidP="00A27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         2026г.-  17 254 964,73 рубля</w:t>
      </w:r>
    </w:p>
    <w:p w:rsidR="00A273E4" w:rsidRPr="00A273E4" w:rsidRDefault="00A273E4" w:rsidP="00A273E4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1.4. В разделе 4 муниципальной программы «Ресурсное обеспечение реализации муниципальной программы» слова: «Общий объем финансирования муниципальной программы составляет 71 837 025,72 рублей, в том числе: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2024 год – 33 644 626,48 рублей, в том числе: 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 - средства местного бюджета                     –  33 069 801,48 рубль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- поступления из областного бюджета       –      156 097,50 рублей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-  поступления из Федерального </w:t>
      </w:r>
      <w:proofErr w:type="gramStart"/>
      <w:r w:rsidRPr="00A273E4">
        <w:rPr>
          <w:rFonts w:ascii="Times New Roman" w:hAnsi="Times New Roman"/>
          <w:sz w:val="24"/>
          <w:szCs w:val="24"/>
        </w:rPr>
        <w:t>бюджета  –</w:t>
      </w:r>
      <w:proofErr w:type="gramEnd"/>
      <w:r w:rsidRPr="00A273E4">
        <w:rPr>
          <w:rFonts w:ascii="Times New Roman" w:hAnsi="Times New Roman"/>
          <w:sz w:val="24"/>
          <w:szCs w:val="24"/>
        </w:rPr>
        <w:t xml:space="preserve">          76 727,50 рублей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  доход деятельности                                     -       342 000,00 рублей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2025 год – 20 595 434,51 рубля, в том числе: 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 - средства местного бюджета                      –  17 090 044,51 рубля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- поступления из областного бюджета        –     3 088 197,50 рублей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-  поступления из Федерального бюджета   –        75 192,500 рубля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  доход деятельности                                    -        342 000,00 рублей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2026 год – 17 596 964,73 рубля, в том числе: 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 - средства местного бюджета                      –  17 019 900,73 рублей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lastRenderedPageBreak/>
        <w:t xml:space="preserve"> - поступления из областного бюджета        –       157 909,11 рублей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-  поступления из Федерального бюджета   –          77 154,89 рубля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доход деятельности                                        -       342 000,00 рублей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заменить на слова: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«Общий объем финансирования муниципальной программы составляет 74 465 197,04 рублей, в том числе: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2024 год – 36 272 797,80 рублей, в том числе: 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 - средства местного бюджета                     –  33 069 646,80 рублей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- поступления из областного бюджета       –     2 684 423,50 рубля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-  поступления из Федерального </w:t>
      </w:r>
      <w:proofErr w:type="gramStart"/>
      <w:r w:rsidRPr="00A273E4">
        <w:rPr>
          <w:rFonts w:ascii="Times New Roman" w:hAnsi="Times New Roman"/>
          <w:sz w:val="24"/>
          <w:szCs w:val="24"/>
        </w:rPr>
        <w:t>бюджета  –</w:t>
      </w:r>
      <w:proofErr w:type="gramEnd"/>
      <w:r w:rsidRPr="00A273E4">
        <w:rPr>
          <w:rFonts w:ascii="Times New Roman" w:hAnsi="Times New Roman"/>
          <w:sz w:val="24"/>
          <w:szCs w:val="24"/>
        </w:rPr>
        <w:t xml:space="preserve">         176 727,50 рублей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  доход деятельности                                     -       342 000,00 рублей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2025 год – 20 595 434,51 рубля, в том числе: 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 - средства местного бюджета                      –  17 090 044,51 рубля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- поступления из областного бюджета        –     3 088 197,50 рублей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-  поступления из Федерального бюджета   –        75 192,500 рубля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  доход деятельности                                    -        342 000,00 рублей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2026 год – 17 596 964,73 рубля, в том числе: 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 - средства местного бюджета                      –  17 019 900,73 рублей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- поступления из областного бюджета        –       157 909,11 рублей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-  поступления из Федерального бюджета   –          77 154,89 рубля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- средства от иной приносящей </w:t>
      </w:r>
    </w:p>
    <w:p w:rsidR="00A273E4" w:rsidRPr="00A273E4" w:rsidRDefault="00A273E4" w:rsidP="00E0775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доход деятельности                                        -    342 000,00 рублей»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1.5. Приложение № </w:t>
      </w:r>
      <w:proofErr w:type="gramStart"/>
      <w:r w:rsidRPr="00A273E4">
        <w:rPr>
          <w:rFonts w:ascii="Times New Roman" w:hAnsi="Times New Roman"/>
          <w:sz w:val="24"/>
          <w:szCs w:val="24"/>
        </w:rPr>
        <w:t>2  «</w:t>
      </w:r>
      <w:proofErr w:type="gramEnd"/>
      <w:r w:rsidRPr="00A273E4">
        <w:rPr>
          <w:rFonts w:ascii="Times New Roman" w:hAnsi="Times New Roman"/>
          <w:sz w:val="24"/>
          <w:szCs w:val="24"/>
        </w:rPr>
        <w:t>План реализации муниципальной программы «Развитие культуры и сохранение культурного  наследия Дубровского муниципального района Брянской области  (2024 – 2026 годы)» изложить в новой редакции, согласно приложению №1 к настоящему постановлению.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2. Настоящее </w:t>
      </w:r>
      <w:proofErr w:type="gramStart"/>
      <w:r w:rsidRPr="00A273E4">
        <w:rPr>
          <w:rFonts w:ascii="Times New Roman" w:hAnsi="Times New Roman"/>
          <w:sz w:val="24"/>
          <w:szCs w:val="24"/>
        </w:rPr>
        <w:t xml:space="preserve">постановление  </w:t>
      </w:r>
      <w:r w:rsidRPr="00A273E4">
        <w:rPr>
          <w:rFonts w:ascii="Times New Roman" w:eastAsia="Calibri" w:hAnsi="Times New Roman"/>
          <w:sz w:val="24"/>
          <w:szCs w:val="24"/>
          <w:lang w:eastAsia="en-US"/>
        </w:rPr>
        <w:t>опубликовать</w:t>
      </w:r>
      <w:proofErr w:type="gramEnd"/>
      <w:r w:rsidRPr="00A273E4">
        <w:rPr>
          <w:rFonts w:ascii="Times New Roman" w:eastAsia="Calibri" w:hAnsi="Times New Roman"/>
          <w:sz w:val="24"/>
          <w:szCs w:val="24"/>
          <w:lang w:eastAsia="en-US"/>
        </w:rPr>
        <w:t xml:space="preserve"> в периодическом печатном средстве массовой информации «Вестник Дубровского района» </w:t>
      </w:r>
      <w:r w:rsidRPr="00A273E4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A273E4" w:rsidRPr="00A273E4" w:rsidRDefault="00A273E4" w:rsidP="00A273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73E4" w:rsidRPr="00A273E4" w:rsidRDefault="00A273E4" w:rsidP="00A27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 3. Контроль за исполнением настоящего постановления возложить на заместителя главы администрации Дубровского </w:t>
      </w:r>
      <w:proofErr w:type="gramStart"/>
      <w:r w:rsidRPr="00A273E4">
        <w:rPr>
          <w:rFonts w:ascii="Times New Roman" w:hAnsi="Times New Roman"/>
          <w:sz w:val="24"/>
          <w:szCs w:val="24"/>
        </w:rPr>
        <w:t xml:space="preserve">района  </w:t>
      </w:r>
      <w:proofErr w:type="spellStart"/>
      <w:r w:rsidRPr="00A273E4">
        <w:rPr>
          <w:rFonts w:ascii="Times New Roman" w:hAnsi="Times New Roman"/>
          <w:sz w:val="24"/>
          <w:szCs w:val="24"/>
        </w:rPr>
        <w:t>Кубекину</w:t>
      </w:r>
      <w:proofErr w:type="spellEnd"/>
      <w:proofErr w:type="gramEnd"/>
      <w:r w:rsidRPr="00A273E4">
        <w:rPr>
          <w:rFonts w:ascii="Times New Roman" w:hAnsi="Times New Roman"/>
          <w:sz w:val="24"/>
          <w:szCs w:val="24"/>
        </w:rPr>
        <w:t xml:space="preserve"> Г.В.</w:t>
      </w:r>
    </w:p>
    <w:p w:rsidR="00A273E4" w:rsidRPr="00A273E4" w:rsidRDefault="00A273E4" w:rsidP="00A27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3E4" w:rsidRPr="00A273E4" w:rsidRDefault="00A273E4" w:rsidP="00A27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A273E4" w:rsidRPr="00A273E4" w:rsidRDefault="00A273E4" w:rsidP="00A27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3E4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</w:t>
      </w:r>
      <w:proofErr w:type="spellStart"/>
      <w:r w:rsidRPr="00A273E4">
        <w:rPr>
          <w:rFonts w:ascii="Times New Roman" w:hAnsi="Times New Roman"/>
          <w:sz w:val="24"/>
          <w:szCs w:val="24"/>
        </w:rPr>
        <w:t>С.Н.Ефименко</w:t>
      </w:r>
      <w:proofErr w:type="spellEnd"/>
      <w:r w:rsidRPr="00A273E4">
        <w:rPr>
          <w:rFonts w:ascii="Times New Roman" w:hAnsi="Times New Roman"/>
          <w:sz w:val="24"/>
          <w:szCs w:val="24"/>
        </w:rPr>
        <w:t xml:space="preserve">  </w:t>
      </w:r>
    </w:p>
    <w:p w:rsidR="00A273E4" w:rsidRPr="00A273E4" w:rsidRDefault="00A273E4" w:rsidP="00A27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3E4" w:rsidRDefault="00E07758" w:rsidP="00E077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</w:t>
      </w:r>
      <w:r w:rsidRPr="00E07758">
        <w:rPr>
          <w:rFonts w:ascii="Times New Roman" w:hAnsi="Times New Roman"/>
          <w:bCs/>
          <w:i/>
          <w:sz w:val="24"/>
          <w:szCs w:val="24"/>
        </w:rPr>
        <w:t>Приложени</w:t>
      </w:r>
      <w:r>
        <w:rPr>
          <w:rFonts w:ascii="Times New Roman" w:hAnsi="Times New Roman"/>
          <w:bCs/>
          <w:i/>
          <w:sz w:val="24"/>
          <w:szCs w:val="24"/>
        </w:rPr>
        <w:t>е</w:t>
      </w:r>
      <w:r w:rsidRPr="00E07758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№1</w:t>
      </w:r>
      <w:r w:rsidRPr="00E07758">
        <w:rPr>
          <w:rFonts w:ascii="Times New Roman" w:hAnsi="Times New Roman"/>
          <w:bCs/>
          <w:sz w:val="24"/>
          <w:szCs w:val="24"/>
        </w:rPr>
        <w:t xml:space="preserve"> </w:t>
      </w:r>
      <w:r w:rsidRPr="00E07758">
        <w:rPr>
          <w:rFonts w:ascii="Times New Roman" w:hAnsi="Times New Roman"/>
          <w:bCs/>
          <w:i/>
          <w:sz w:val="24"/>
          <w:szCs w:val="24"/>
        </w:rPr>
        <w:t>к</w:t>
      </w:r>
      <w:r>
        <w:rPr>
          <w:rFonts w:ascii="Times New Roman" w:hAnsi="Times New Roman"/>
          <w:bCs/>
          <w:i/>
          <w:sz w:val="24"/>
          <w:szCs w:val="24"/>
        </w:rPr>
        <w:t xml:space="preserve"> настоящему постановлению администрации Дубровского района</w:t>
      </w:r>
      <w:r w:rsidRPr="00E07758">
        <w:rPr>
          <w:rFonts w:ascii="Times New Roman" w:hAnsi="Times New Roman"/>
          <w:bCs/>
          <w:i/>
          <w:sz w:val="24"/>
          <w:szCs w:val="24"/>
        </w:rPr>
        <w:t xml:space="preserve"> размещено в ПРИЛОЖЕНИИ 1 к периодическому печатному средству массовой информации </w:t>
      </w:r>
      <w:r>
        <w:rPr>
          <w:rFonts w:ascii="Times New Roman" w:hAnsi="Times New Roman"/>
          <w:bCs/>
          <w:i/>
          <w:sz w:val="24"/>
          <w:szCs w:val="24"/>
        </w:rPr>
        <w:t>«Вестник Дубровского района» №16 от 05</w:t>
      </w:r>
      <w:r w:rsidRPr="00E07758">
        <w:rPr>
          <w:rFonts w:ascii="Times New Roman" w:hAnsi="Times New Roman"/>
          <w:bCs/>
          <w:i/>
          <w:sz w:val="24"/>
          <w:szCs w:val="24"/>
        </w:rPr>
        <w:t>.0</w:t>
      </w:r>
      <w:r>
        <w:rPr>
          <w:rFonts w:ascii="Times New Roman" w:hAnsi="Times New Roman"/>
          <w:bCs/>
          <w:i/>
          <w:sz w:val="24"/>
          <w:szCs w:val="24"/>
        </w:rPr>
        <w:t>7</w:t>
      </w:r>
      <w:r w:rsidRPr="00E07758">
        <w:rPr>
          <w:rFonts w:ascii="Times New Roman" w:hAnsi="Times New Roman"/>
          <w:bCs/>
          <w:i/>
          <w:sz w:val="24"/>
          <w:szCs w:val="24"/>
        </w:rPr>
        <w:t>.2024 года на сайте Дубровского муниципального района Брянской области в сети интернет.</w:t>
      </w:r>
      <w:r w:rsidRPr="00E0775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E07758" w:rsidRPr="00E07758" w:rsidRDefault="00E07758" w:rsidP="00E077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63EE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1.5.7.</w:t>
      </w:r>
    </w:p>
    <w:p w:rsidR="008209CB" w:rsidRPr="008209CB" w:rsidRDefault="008209CB" w:rsidP="008209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9CB">
        <w:rPr>
          <w:rFonts w:ascii="Times New Roman" w:hAnsi="Times New Roman"/>
          <w:sz w:val="24"/>
          <w:szCs w:val="24"/>
        </w:rPr>
        <w:t>РОССИЙСКАЯ ФЕДЕРАЦИЯ</w:t>
      </w:r>
    </w:p>
    <w:p w:rsidR="008209CB" w:rsidRPr="008209CB" w:rsidRDefault="008209CB" w:rsidP="008209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9CB">
        <w:rPr>
          <w:rFonts w:ascii="Times New Roman" w:hAnsi="Times New Roman"/>
          <w:sz w:val="24"/>
          <w:szCs w:val="24"/>
        </w:rPr>
        <w:t xml:space="preserve">БРЯНСКАЯ ОБЛАСТЬ </w:t>
      </w:r>
    </w:p>
    <w:p w:rsidR="008209CB" w:rsidRPr="008209CB" w:rsidRDefault="008209CB" w:rsidP="008209C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209CB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8209CB" w:rsidRPr="008209CB" w:rsidRDefault="008209CB" w:rsidP="008209C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8209CB">
        <w:rPr>
          <w:rFonts w:ascii="Times New Roman" w:hAnsi="Times New Roman"/>
          <w:sz w:val="24"/>
          <w:szCs w:val="24"/>
        </w:rPr>
        <w:t>ПОСТАНОВЛЕНИЕ</w:t>
      </w:r>
    </w:p>
    <w:p w:rsidR="008209CB" w:rsidRPr="008209CB" w:rsidRDefault="008209CB" w:rsidP="008209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9CB">
        <w:rPr>
          <w:rFonts w:ascii="Times New Roman" w:hAnsi="Times New Roman"/>
          <w:sz w:val="24"/>
          <w:szCs w:val="24"/>
        </w:rPr>
        <w:t>от 28 июня 2024 г.                                                                                    № 233</w:t>
      </w:r>
    </w:p>
    <w:p w:rsidR="008209CB" w:rsidRPr="008209CB" w:rsidRDefault="008209CB" w:rsidP="008209C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209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9CB">
        <w:rPr>
          <w:rFonts w:ascii="Times New Roman" w:hAnsi="Times New Roman"/>
          <w:sz w:val="24"/>
          <w:szCs w:val="24"/>
        </w:rPr>
        <w:t>р.п</w:t>
      </w:r>
      <w:proofErr w:type="spellEnd"/>
      <w:r w:rsidRPr="008209CB">
        <w:rPr>
          <w:rFonts w:ascii="Times New Roman" w:hAnsi="Times New Roman"/>
          <w:sz w:val="24"/>
          <w:szCs w:val="24"/>
        </w:rPr>
        <w:t>. Дубровка</w:t>
      </w:r>
    </w:p>
    <w:p w:rsidR="008209CB" w:rsidRPr="008209CB" w:rsidRDefault="008209CB" w:rsidP="008209CB">
      <w:pPr>
        <w:tabs>
          <w:tab w:val="left" w:pos="2864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>О внесении изменений в муниципальную</w:t>
      </w:r>
    </w:p>
    <w:p w:rsidR="008209CB" w:rsidRPr="008209CB" w:rsidRDefault="008209CB" w:rsidP="008209C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>программу «Управление муниципальными</w:t>
      </w:r>
    </w:p>
    <w:p w:rsidR="008209CB" w:rsidRPr="008209CB" w:rsidRDefault="008209CB" w:rsidP="008209C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 xml:space="preserve">финансами Дубровского муниципального </w:t>
      </w:r>
    </w:p>
    <w:p w:rsidR="008209CB" w:rsidRPr="008209CB" w:rsidRDefault="008209CB" w:rsidP="008209C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 xml:space="preserve">района Брянской области (2024-2026 годы)», </w:t>
      </w:r>
    </w:p>
    <w:p w:rsidR="008209CB" w:rsidRPr="008209CB" w:rsidRDefault="008209CB" w:rsidP="008209CB">
      <w:pPr>
        <w:tabs>
          <w:tab w:val="left" w:pos="2864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>утвержденную постановлением</w:t>
      </w:r>
    </w:p>
    <w:p w:rsidR="008209CB" w:rsidRPr="008209CB" w:rsidRDefault="008209CB" w:rsidP="008209CB">
      <w:pPr>
        <w:tabs>
          <w:tab w:val="left" w:pos="2864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>администрации Дубровского района</w:t>
      </w:r>
    </w:p>
    <w:p w:rsidR="008209CB" w:rsidRPr="008209CB" w:rsidRDefault="008209CB" w:rsidP="008209C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 xml:space="preserve">от 19.12.2023 </w:t>
      </w:r>
      <w:proofErr w:type="gramStart"/>
      <w:r w:rsidRPr="008209CB">
        <w:rPr>
          <w:rFonts w:ascii="Times New Roman" w:eastAsia="Calibri" w:hAnsi="Times New Roman"/>
          <w:sz w:val="24"/>
          <w:szCs w:val="24"/>
        </w:rPr>
        <w:t>года  №</w:t>
      </w:r>
      <w:proofErr w:type="gramEnd"/>
      <w:r w:rsidRPr="008209CB">
        <w:rPr>
          <w:rFonts w:ascii="Times New Roman" w:eastAsia="Calibri" w:hAnsi="Times New Roman"/>
          <w:sz w:val="24"/>
          <w:szCs w:val="24"/>
        </w:rPr>
        <w:t xml:space="preserve"> 581</w:t>
      </w:r>
    </w:p>
    <w:p w:rsidR="008209CB" w:rsidRPr="008209CB" w:rsidRDefault="008209CB" w:rsidP="00820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209CB" w:rsidRPr="008209CB" w:rsidRDefault="008209CB" w:rsidP="00820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09CB">
        <w:rPr>
          <w:rFonts w:ascii="Times New Roman" w:hAnsi="Times New Roman"/>
          <w:sz w:val="24"/>
          <w:szCs w:val="24"/>
        </w:rPr>
        <w:t>В соответствии с постановлениями администрации Дубровского района «Об утверждении порядка разработки, реализации и оценки эффективности муниципальных программ муниципального образования «Дубровский район»» от 26.10.2018г. № 744 (в редакции постановления администрации Дубровского района № 797 от 30.12.2020 года</w:t>
      </w:r>
      <w:proofErr w:type="gramStart"/>
      <w:r w:rsidRPr="008209CB">
        <w:rPr>
          <w:rFonts w:ascii="Times New Roman" w:hAnsi="Times New Roman"/>
          <w:sz w:val="24"/>
          <w:szCs w:val="24"/>
        </w:rPr>
        <w:t>),  «</w:t>
      </w:r>
      <w:proofErr w:type="gramEnd"/>
      <w:r w:rsidRPr="008209CB">
        <w:rPr>
          <w:rFonts w:ascii="Times New Roman" w:hAnsi="Times New Roman"/>
          <w:sz w:val="24"/>
          <w:szCs w:val="24"/>
        </w:rPr>
        <w:t xml:space="preserve">Об утверждении перечня муниципальных программ  Дубровского муниципального района Брянской области» от 28.12.2023 г. № 621 </w:t>
      </w:r>
    </w:p>
    <w:p w:rsidR="008209CB" w:rsidRPr="008209CB" w:rsidRDefault="008209CB" w:rsidP="00820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209CB" w:rsidRPr="008209CB" w:rsidRDefault="008209CB" w:rsidP="00820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9CB">
        <w:rPr>
          <w:rFonts w:ascii="Times New Roman" w:hAnsi="Times New Roman"/>
          <w:sz w:val="24"/>
          <w:szCs w:val="24"/>
        </w:rPr>
        <w:t>ПОСТАНОВЛЯЮ:</w:t>
      </w:r>
    </w:p>
    <w:p w:rsidR="008209CB" w:rsidRPr="008209CB" w:rsidRDefault="008209CB" w:rsidP="00820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209CB" w:rsidRPr="008209CB" w:rsidRDefault="008209CB" w:rsidP="008209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>1. Внести в муниципальную программу «Управление муниципальными финансами Дубровского муниципального района Брянской области (2024-2026 годы)», утвержденную постановлением администрации Дубровского района от 19.12.2023 года № 581 следующие изменения:</w:t>
      </w:r>
    </w:p>
    <w:p w:rsidR="008209CB" w:rsidRPr="008209CB" w:rsidRDefault="008209CB" w:rsidP="008209CB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 xml:space="preserve">1.1. В паспорте муниципальной программы в строке «Объемы бюджетных ассигнований на реализацию муниципальной программы» слова «Общий объем средств, предусмотренных на реализацию муниципальной программы – 23 907 300,00 рублей, в </w:t>
      </w:r>
      <w:proofErr w:type="spellStart"/>
      <w:r w:rsidRPr="008209CB">
        <w:rPr>
          <w:rFonts w:ascii="Times New Roman" w:eastAsia="Calibri" w:hAnsi="Times New Roman"/>
          <w:sz w:val="24"/>
          <w:szCs w:val="24"/>
        </w:rPr>
        <w:t>т.ч</w:t>
      </w:r>
      <w:proofErr w:type="spellEnd"/>
      <w:r w:rsidRPr="008209CB">
        <w:rPr>
          <w:rFonts w:ascii="Times New Roman" w:eastAsia="Calibri" w:hAnsi="Times New Roman"/>
          <w:sz w:val="24"/>
          <w:szCs w:val="24"/>
        </w:rPr>
        <w:t>.:</w:t>
      </w:r>
    </w:p>
    <w:p w:rsidR="008209CB" w:rsidRPr="008209CB" w:rsidRDefault="008209CB" w:rsidP="008209CB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>2024 г. – 7 969 100,</w:t>
      </w:r>
      <w:proofErr w:type="gramStart"/>
      <w:r w:rsidRPr="008209CB">
        <w:rPr>
          <w:rFonts w:ascii="Times New Roman" w:eastAsia="Calibri" w:hAnsi="Times New Roman"/>
          <w:sz w:val="24"/>
          <w:szCs w:val="24"/>
        </w:rPr>
        <w:t>00  рублей</w:t>
      </w:r>
      <w:proofErr w:type="gramEnd"/>
      <w:r w:rsidRPr="008209CB">
        <w:rPr>
          <w:rFonts w:ascii="Times New Roman" w:eastAsia="Calibri" w:hAnsi="Times New Roman"/>
          <w:sz w:val="24"/>
          <w:szCs w:val="24"/>
        </w:rPr>
        <w:t>»</w:t>
      </w:r>
    </w:p>
    <w:p w:rsidR="008209CB" w:rsidRPr="008209CB" w:rsidRDefault="008209CB" w:rsidP="008209CB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>заменить на слова:</w:t>
      </w:r>
    </w:p>
    <w:p w:rsidR="008209CB" w:rsidRPr="008209CB" w:rsidRDefault="008209CB" w:rsidP="008209CB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 xml:space="preserve">«Общий объем средств, предусмотренных на реализацию муниципальной </w:t>
      </w:r>
      <w:proofErr w:type="gramStart"/>
      <w:r w:rsidRPr="008209CB">
        <w:rPr>
          <w:rFonts w:ascii="Times New Roman" w:eastAsia="Calibri" w:hAnsi="Times New Roman"/>
          <w:sz w:val="24"/>
          <w:szCs w:val="24"/>
        </w:rPr>
        <w:t>программы  -</w:t>
      </w:r>
      <w:proofErr w:type="gramEnd"/>
      <w:r w:rsidRPr="008209CB">
        <w:rPr>
          <w:rFonts w:ascii="Times New Roman" w:eastAsia="Calibri" w:hAnsi="Times New Roman"/>
          <w:sz w:val="24"/>
          <w:szCs w:val="24"/>
        </w:rPr>
        <w:t xml:space="preserve"> 24 769 300,00 рублей, в </w:t>
      </w:r>
      <w:proofErr w:type="spellStart"/>
      <w:r w:rsidRPr="008209CB">
        <w:rPr>
          <w:rFonts w:ascii="Times New Roman" w:eastAsia="Calibri" w:hAnsi="Times New Roman"/>
          <w:sz w:val="24"/>
          <w:szCs w:val="24"/>
        </w:rPr>
        <w:t>т.ч</w:t>
      </w:r>
      <w:proofErr w:type="spellEnd"/>
      <w:r w:rsidRPr="008209CB">
        <w:rPr>
          <w:rFonts w:ascii="Times New Roman" w:eastAsia="Calibri" w:hAnsi="Times New Roman"/>
          <w:sz w:val="24"/>
          <w:szCs w:val="24"/>
        </w:rPr>
        <w:t>.:</w:t>
      </w:r>
    </w:p>
    <w:p w:rsidR="008209CB" w:rsidRPr="008209CB" w:rsidRDefault="008209CB" w:rsidP="008209CB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 xml:space="preserve">2024 г. – 8 831 100,00 рублей»    </w:t>
      </w:r>
    </w:p>
    <w:p w:rsidR="008209CB" w:rsidRPr="008209CB" w:rsidRDefault="008209CB" w:rsidP="008209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 xml:space="preserve">1.2. В разделе 4 муниципальной программы «Ресурсное обеспечение реализации муниципальной программы» слова: </w:t>
      </w:r>
    </w:p>
    <w:p w:rsidR="008209CB" w:rsidRPr="008209CB" w:rsidRDefault="008209CB" w:rsidP="008209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>2024 год – 7 969 100,</w:t>
      </w:r>
      <w:proofErr w:type="gramStart"/>
      <w:r w:rsidRPr="008209CB">
        <w:rPr>
          <w:rFonts w:ascii="Times New Roman" w:eastAsia="Calibri" w:hAnsi="Times New Roman"/>
          <w:sz w:val="24"/>
          <w:szCs w:val="24"/>
        </w:rPr>
        <w:t>00  рублей</w:t>
      </w:r>
      <w:proofErr w:type="gramEnd"/>
    </w:p>
    <w:p w:rsidR="008209CB" w:rsidRPr="008209CB" w:rsidRDefault="008209CB" w:rsidP="008209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 xml:space="preserve">          заменить на слова:</w:t>
      </w:r>
    </w:p>
    <w:p w:rsidR="008209CB" w:rsidRPr="008209CB" w:rsidRDefault="008209CB" w:rsidP="008209C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 xml:space="preserve">«2024 год – 8 831 100,00 рублей».    </w:t>
      </w:r>
    </w:p>
    <w:p w:rsidR="008209CB" w:rsidRPr="008209CB" w:rsidRDefault="008209CB" w:rsidP="008209C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</w:p>
    <w:p w:rsidR="008209CB" w:rsidRPr="008209CB" w:rsidRDefault="008209CB" w:rsidP="00820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 xml:space="preserve">         1.3.  Приложение № </w:t>
      </w:r>
      <w:proofErr w:type="gramStart"/>
      <w:r w:rsidRPr="008209CB">
        <w:rPr>
          <w:rFonts w:ascii="Times New Roman" w:eastAsia="Calibri" w:hAnsi="Times New Roman"/>
          <w:sz w:val="24"/>
          <w:szCs w:val="24"/>
        </w:rPr>
        <w:t>3  «</w:t>
      </w:r>
      <w:proofErr w:type="gramEnd"/>
      <w:r w:rsidRPr="008209CB">
        <w:rPr>
          <w:rFonts w:ascii="Times New Roman" w:eastAsia="Calibri" w:hAnsi="Times New Roman"/>
          <w:sz w:val="24"/>
          <w:szCs w:val="24"/>
        </w:rPr>
        <w:t>План реализации муниципальной программы» изложить в новой редакции, согласно приложению № 1 к настоящему постановлению.</w:t>
      </w:r>
    </w:p>
    <w:p w:rsidR="008209CB" w:rsidRPr="008209CB" w:rsidRDefault="008209CB" w:rsidP="00C5076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9CB">
        <w:rPr>
          <w:rFonts w:ascii="Times New Roman" w:hAnsi="Times New Roman"/>
          <w:sz w:val="24"/>
          <w:szCs w:val="24"/>
        </w:rPr>
        <w:t xml:space="preserve">Настоящее постановление опубликовать в периодическом печатном средстве массовой информации «Вестник Дубровского района» </w:t>
      </w:r>
      <w:proofErr w:type="gramStart"/>
      <w:r w:rsidRPr="008209CB">
        <w:rPr>
          <w:rFonts w:ascii="Times New Roman" w:hAnsi="Times New Roman"/>
          <w:sz w:val="24"/>
          <w:szCs w:val="24"/>
        </w:rPr>
        <w:t>и  разместить</w:t>
      </w:r>
      <w:proofErr w:type="gramEnd"/>
      <w:r w:rsidRPr="008209CB">
        <w:rPr>
          <w:rFonts w:ascii="Times New Roman" w:hAnsi="Times New Roman"/>
          <w:sz w:val="24"/>
          <w:szCs w:val="24"/>
        </w:rPr>
        <w:t xml:space="preserve">  на  сайте Дубровского муниципального района Брянской области в сети интернет.</w:t>
      </w:r>
    </w:p>
    <w:p w:rsidR="008209CB" w:rsidRPr="008209CB" w:rsidRDefault="008209CB" w:rsidP="008209CB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hAnsi="Times New Roman"/>
          <w:sz w:val="24"/>
          <w:szCs w:val="24"/>
        </w:rPr>
        <w:t>3. Постановление вступает в силу со дня его опубликования.</w:t>
      </w:r>
    </w:p>
    <w:p w:rsidR="008209CB" w:rsidRPr="008209CB" w:rsidRDefault="008209CB" w:rsidP="008209CB">
      <w:pPr>
        <w:spacing w:after="0" w:line="36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8209CB" w:rsidRPr="008209CB" w:rsidRDefault="008209CB" w:rsidP="008209CB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209CB">
        <w:rPr>
          <w:rFonts w:ascii="Times New Roman" w:eastAsia="Calibri" w:hAnsi="Times New Roman"/>
          <w:sz w:val="24"/>
          <w:szCs w:val="24"/>
        </w:rPr>
        <w:t xml:space="preserve">              </w:t>
      </w:r>
    </w:p>
    <w:p w:rsidR="008209CB" w:rsidRPr="008209CB" w:rsidRDefault="008209CB" w:rsidP="008209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9CB"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8209CB" w:rsidRPr="008209CB" w:rsidRDefault="008209CB" w:rsidP="008209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9CB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</w:t>
      </w:r>
      <w:proofErr w:type="spellStart"/>
      <w:r w:rsidRPr="008209CB">
        <w:rPr>
          <w:rFonts w:ascii="Times New Roman" w:hAnsi="Times New Roman"/>
          <w:sz w:val="24"/>
          <w:szCs w:val="24"/>
        </w:rPr>
        <w:t>С.Н.Ефименко</w:t>
      </w:r>
      <w:proofErr w:type="spellEnd"/>
      <w:r w:rsidRPr="008209CB">
        <w:rPr>
          <w:rFonts w:ascii="Times New Roman" w:hAnsi="Times New Roman"/>
          <w:sz w:val="24"/>
          <w:szCs w:val="24"/>
        </w:rPr>
        <w:t xml:space="preserve">          </w:t>
      </w:r>
    </w:p>
    <w:p w:rsidR="008209CB" w:rsidRDefault="008209CB" w:rsidP="008209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 xml:space="preserve">       </w:t>
      </w:r>
      <w:r w:rsidRPr="00E07758">
        <w:rPr>
          <w:rFonts w:ascii="Times New Roman" w:hAnsi="Times New Roman"/>
          <w:bCs/>
          <w:i/>
          <w:sz w:val="24"/>
          <w:szCs w:val="24"/>
        </w:rPr>
        <w:t>Приложени</w:t>
      </w:r>
      <w:r>
        <w:rPr>
          <w:rFonts w:ascii="Times New Roman" w:hAnsi="Times New Roman"/>
          <w:bCs/>
          <w:i/>
          <w:sz w:val="24"/>
          <w:szCs w:val="24"/>
        </w:rPr>
        <w:t>е</w:t>
      </w:r>
      <w:r w:rsidRPr="00E07758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№1</w:t>
      </w:r>
      <w:r w:rsidRPr="00E07758">
        <w:rPr>
          <w:rFonts w:ascii="Times New Roman" w:hAnsi="Times New Roman"/>
          <w:bCs/>
          <w:sz w:val="24"/>
          <w:szCs w:val="24"/>
        </w:rPr>
        <w:t xml:space="preserve"> </w:t>
      </w:r>
      <w:r w:rsidRPr="00E07758">
        <w:rPr>
          <w:rFonts w:ascii="Times New Roman" w:hAnsi="Times New Roman"/>
          <w:bCs/>
          <w:i/>
          <w:sz w:val="24"/>
          <w:szCs w:val="24"/>
        </w:rPr>
        <w:t>к</w:t>
      </w:r>
      <w:r>
        <w:rPr>
          <w:rFonts w:ascii="Times New Roman" w:hAnsi="Times New Roman"/>
          <w:bCs/>
          <w:i/>
          <w:sz w:val="24"/>
          <w:szCs w:val="24"/>
        </w:rPr>
        <w:t xml:space="preserve"> настоящему постановлению администрации Дубровского района</w:t>
      </w:r>
      <w:r w:rsidRPr="00E07758">
        <w:rPr>
          <w:rFonts w:ascii="Times New Roman" w:hAnsi="Times New Roman"/>
          <w:bCs/>
          <w:i/>
          <w:sz w:val="24"/>
          <w:szCs w:val="24"/>
        </w:rPr>
        <w:t xml:space="preserve"> размещено в ПРИЛОЖЕНИИ </w:t>
      </w:r>
      <w:r>
        <w:rPr>
          <w:rFonts w:ascii="Times New Roman" w:hAnsi="Times New Roman"/>
          <w:bCs/>
          <w:i/>
          <w:sz w:val="24"/>
          <w:szCs w:val="24"/>
        </w:rPr>
        <w:t>2</w:t>
      </w:r>
      <w:r w:rsidRPr="00E07758">
        <w:rPr>
          <w:rFonts w:ascii="Times New Roman" w:hAnsi="Times New Roman"/>
          <w:bCs/>
          <w:i/>
          <w:sz w:val="24"/>
          <w:szCs w:val="24"/>
        </w:rPr>
        <w:t xml:space="preserve"> к периодическому печатному средству массовой информации </w:t>
      </w:r>
      <w:r>
        <w:rPr>
          <w:rFonts w:ascii="Times New Roman" w:hAnsi="Times New Roman"/>
          <w:bCs/>
          <w:i/>
          <w:sz w:val="24"/>
          <w:szCs w:val="24"/>
        </w:rPr>
        <w:t>«Вестник Дубровского района» №16 от 05</w:t>
      </w:r>
      <w:r w:rsidRPr="00E07758">
        <w:rPr>
          <w:rFonts w:ascii="Times New Roman" w:hAnsi="Times New Roman"/>
          <w:bCs/>
          <w:i/>
          <w:sz w:val="24"/>
          <w:szCs w:val="24"/>
        </w:rPr>
        <w:t>.0</w:t>
      </w:r>
      <w:r>
        <w:rPr>
          <w:rFonts w:ascii="Times New Roman" w:hAnsi="Times New Roman"/>
          <w:bCs/>
          <w:i/>
          <w:sz w:val="24"/>
          <w:szCs w:val="24"/>
        </w:rPr>
        <w:t>7</w:t>
      </w:r>
      <w:r w:rsidRPr="00E07758">
        <w:rPr>
          <w:rFonts w:ascii="Times New Roman" w:hAnsi="Times New Roman"/>
          <w:bCs/>
          <w:i/>
          <w:sz w:val="24"/>
          <w:szCs w:val="24"/>
        </w:rPr>
        <w:t>.2024 года на сайте Дубровского муниципального района Брянской области в сети интернет.</w:t>
      </w:r>
      <w:r w:rsidRPr="00E0775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8163EE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163EE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163EE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1.5.8.</w:t>
      </w:r>
    </w:p>
    <w:p w:rsidR="00571A4F" w:rsidRPr="00571A4F" w:rsidRDefault="00571A4F" w:rsidP="00571A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_GoBack"/>
      <w:r w:rsidRPr="00571A4F">
        <w:rPr>
          <w:rFonts w:ascii="Times New Roman" w:hAnsi="Times New Roman"/>
          <w:sz w:val="24"/>
          <w:szCs w:val="24"/>
        </w:rPr>
        <w:t>Российская Федерация</w:t>
      </w:r>
    </w:p>
    <w:p w:rsidR="00571A4F" w:rsidRPr="00571A4F" w:rsidRDefault="00571A4F" w:rsidP="00571A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1A4F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571A4F" w:rsidRPr="00571A4F" w:rsidRDefault="00571A4F" w:rsidP="00571A4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71A4F">
        <w:rPr>
          <w:rFonts w:ascii="Times New Roman" w:hAnsi="Times New Roman"/>
          <w:sz w:val="24"/>
          <w:szCs w:val="24"/>
        </w:rPr>
        <w:t>БРЯНСКОЙ ОБЛАСТИ</w:t>
      </w:r>
    </w:p>
    <w:p w:rsidR="00571A4F" w:rsidRPr="00571A4F" w:rsidRDefault="00571A4F" w:rsidP="00571A4F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71A4F">
        <w:rPr>
          <w:rFonts w:ascii="Times New Roman" w:hAnsi="Times New Roman"/>
          <w:sz w:val="24"/>
          <w:szCs w:val="24"/>
        </w:rPr>
        <w:t>РАСПОРЯЖЕНИЕ</w:t>
      </w:r>
    </w:p>
    <w:p w:rsidR="00571A4F" w:rsidRPr="00571A4F" w:rsidRDefault="00571A4F" w:rsidP="00571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1A4F">
        <w:rPr>
          <w:rFonts w:ascii="Times New Roman" w:hAnsi="Times New Roman"/>
          <w:sz w:val="24"/>
          <w:szCs w:val="24"/>
        </w:rPr>
        <w:t>от  14.06.2024</w:t>
      </w:r>
      <w:proofErr w:type="gramEnd"/>
      <w:r w:rsidRPr="00571A4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№ 194р </w:t>
      </w:r>
    </w:p>
    <w:p w:rsidR="00571A4F" w:rsidRPr="00571A4F" w:rsidRDefault="00571A4F" w:rsidP="00571A4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71A4F">
        <w:rPr>
          <w:rFonts w:ascii="Times New Roman" w:hAnsi="Times New Roman"/>
          <w:sz w:val="24"/>
          <w:szCs w:val="24"/>
        </w:rPr>
        <w:t xml:space="preserve">  п. Дубровка</w:t>
      </w:r>
    </w:p>
    <w:p w:rsidR="00571A4F" w:rsidRPr="00571A4F" w:rsidRDefault="00571A4F" w:rsidP="00571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A4F">
        <w:rPr>
          <w:rFonts w:ascii="Times New Roman" w:hAnsi="Times New Roman"/>
          <w:sz w:val="24"/>
          <w:szCs w:val="24"/>
        </w:rPr>
        <w:t>О внесении изменений в Состав Комиссии по оценке готовности</w:t>
      </w:r>
    </w:p>
    <w:p w:rsidR="00571A4F" w:rsidRPr="00571A4F" w:rsidRDefault="00571A4F" w:rsidP="00571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A4F">
        <w:rPr>
          <w:rFonts w:ascii="Times New Roman" w:hAnsi="Times New Roman"/>
          <w:sz w:val="24"/>
          <w:szCs w:val="24"/>
        </w:rPr>
        <w:t xml:space="preserve">теплоснабжающих, </w:t>
      </w:r>
      <w:proofErr w:type="spellStart"/>
      <w:r w:rsidRPr="00571A4F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571A4F">
        <w:rPr>
          <w:rFonts w:ascii="Times New Roman" w:hAnsi="Times New Roman"/>
          <w:sz w:val="24"/>
          <w:szCs w:val="24"/>
        </w:rPr>
        <w:t xml:space="preserve"> организаций и потребителей</w:t>
      </w:r>
    </w:p>
    <w:p w:rsidR="00571A4F" w:rsidRPr="00571A4F" w:rsidRDefault="00571A4F" w:rsidP="00571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A4F">
        <w:rPr>
          <w:rFonts w:ascii="Times New Roman" w:hAnsi="Times New Roman"/>
          <w:sz w:val="24"/>
          <w:szCs w:val="24"/>
        </w:rPr>
        <w:t>тепловой энергии на территории муниципального образования</w:t>
      </w:r>
    </w:p>
    <w:p w:rsidR="00571A4F" w:rsidRPr="00571A4F" w:rsidRDefault="00571A4F" w:rsidP="00571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A4F">
        <w:rPr>
          <w:rFonts w:ascii="Times New Roman" w:hAnsi="Times New Roman"/>
          <w:sz w:val="24"/>
          <w:szCs w:val="24"/>
        </w:rPr>
        <w:t>Дубровский муниципальный район Брянской области к работе</w:t>
      </w:r>
    </w:p>
    <w:p w:rsidR="00571A4F" w:rsidRPr="00571A4F" w:rsidRDefault="00571A4F" w:rsidP="00571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A4F">
        <w:rPr>
          <w:rFonts w:ascii="Times New Roman" w:hAnsi="Times New Roman"/>
          <w:sz w:val="24"/>
          <w:szCs w:val="24"/>
        </w:rPr>
        <w:t>в отопительный период 2024-2025гг., утвержденной распоряжением</w:t>
      </w:r>
    </w:p>
    <w:p w:rsidR="00571A4F" w:rsidRPr="00571A4F" w:rsidRDefault="00571A4F" w:rsidP="00571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A4F">
        <w:rPr>
          <w:rFonts w:ascii="Times New Roman" w:hAnsi="Times New Roman"/>
          <w:sz w:val="24"/>
          <w:szCs w:val="24"/>
        </w:rPr>
        <w:t>администрации Дубровского района от 30.05.2024 №166р</w:t>
      </w:r>
    </w:p>
    <w:p w:rsidR="00571A4F" w:rsidRPr="00571A4F" w:rsidRDefault="00571A4F" w:rsidP="00571A4F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71A4F">
        <w:rPr>
          <w:rFonts w:ascii="Times New Roman" w:hAnsi="Times New Roman"/>
          <w:bCs/>
          <w:sz w:val="24"/>
          <w:szCs w:val="24"/>
        </w:rPr>
        <w:t xml:space="preserve">    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A4F">
        <w:rPr>
          <w:rFonts w:ascii="Times New Roman" w:hAnsi="Times New Roman"/>
          <w:sz w:val="24"/>
          <w:szCs w:val="24"/>
        </w:rPr>
        <w:t xml:space="preserve">Во исполнение требования </w:t>
      </w:r>
      <w:proofErr w:type="spellStart"/>
      <w:r w:rsidRPr="00571A4F">
        <w:rPr>
          <w:rFonts w:ascii="Times New Roman" w:hAnsi="Times New Roman"/>
          <w:sz w:val="24"/>
          <w:szCs w:val="24"/>
        </w:rPr>
        <w:t>пп</w:t>
      </w:r>
      <w:proofErr w:type="spellEnd"/>
      <w:r w:rsidRPr="00571A4F">
        <w:rPr>
          <w:rFonts w:ascii="Times New Roman" w:hAnsi="Times New Roman"/>
          <w:sz w:val="24"/>
          <w:szCs w:val="24"/>
        </w:rPr>
        <w:t xml:space="preserve">. 2.1. п. 2 Протокола №16 заседания Правительства Брянской области от 20.05.2024, руководствуясь предложением Государственной жилищной инспекции Брянской области от 06.06.2024 №5733/03 о кандидатуре по включению в Состав Комиссии по оценке готовности теплоснабжающих, </w:t>
      </w:r>
      <w:proofErr w:type="spellStart"/>
      <w:r w:rsidRPr="00571A4F">
        <w:rPr>
          <w:rFonts w:ascii="Times New Roman" w:hAnsi="Times New Roman"/>
          <w:sz w:val="24"/>
          <w:szCs w:val="24"/>
        </w:rPr>
        <w:t>теплосетевых</w:t>
      </w:r>
      <w:proofErr w:type="spellEnd"/>
      <w:r w:rsidRPr="00571A4F">
        <w:rPr>
          <w:rFonts w:ascii="Times New Roman" w:hAnsi="Times New Roman"/>
          <w:sz w:val="24"/>
          <w:szCs w:val="24"/>
        </w:rPr>
        <w:t xml:space="preserve"> организаций и потребителей тепловой энергии на территории муниципального образования Дубровский муниципальный район Брянской области к работе в отопительный период 2024-2025гг., утвержденному распоряжением администрации Дубровского района от 30.05.2024 №166р (далее по тексту- Комиссия, Распоряжение соответственно),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1A4F" w:rsidRPr="00571A4F" w:rsidRDefault="00571A4F" w:rsidP="00571A4F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71A4F">
        <w:rPr>
          <w:rFonts w:ascii="Times New Roman" w:hAnsi="Times New Roman"/>
          <w:bCs/>
          <w:sz w:val="24"/>
          <w:szCs w:val="24"/>
        </w:rPr>
        <w:t>1. Внести в Состав Комиссии согласно приложению №2 к Распоряжению следующие изменения:</w:t>
      </w:r>
    </w:p>
    <w:p w:rsidR="00571A4F" w:rsidRPr="00571A4F" w:rsidRDefault="00571A4F" w:rsidP="00571A4F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71A4F">
        <w:rPr>
          <w:rFonts w:ascii="Times New Roman" w:hAnsi="Times New Roman"/>
          <w:bCs/>
          <w:sz w:val="24"/>
          <w:szCs w:val="24"/>
        </w:rPr>
        <w:t>1.1. Состав Комиссии дополнить пунктом 6 следующего содержания:</w:t>
      </w:r>
    </w:p>
    <w:p w:rsidR="00571A4F" w:rsidRPr="00571A4F" w:rsidRDefault="00571A4F" w:rsidP="00571A4F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71A4F">
        <w:rPr>
          <w:rFonts w:ascii="Times New Roman" w:hAnsi="Times New Roman"/>
          <w:bCs/>
          <w:sz w:val="24"/>
          <w:szCs w:val="24"/>
        </w:rPr>
        <w:t xml:space="preserve">1.1.1. «6. </w:t>
      </w:r>
      <w:proofErr w:type="spellStart"/>
      <w:r w:rsidRPr="00571A4F">
        <w:rPr>
          <w:rFonts w:ascii="Times New Roman" w:hAnsi="Times New Roman"/>
          <w:bCs/>
          <w:sz w:val="24"/>
          <w:szCs w:val="24"/>
        </w:rPr>
        <w:t>Потапкина</w:t>
      </w:r>
      <w:proofErr w:type="spellEnd"/>
      <w:r w:rsidRPr="00571A4F">
        <w:rPr>
          <w:rFonts w:ascii="Times New Roman" w:hAnsi="Times New Roman"/>
          <w:bCs/>
          <w:sz w:val="24"/>
          <w:szCs w:val="24"/>
        </w:rPr>
        <w:t xml:space="preserve"> Анастасия Васильевна, начальник отдела инспекционной работы, надзора и мониторинга жилищного фонда Государственной жилищной инспекции Брянской области.»</w:t>
      </w:r>
    </w:p>
    <w:p w:rsidR="00571A4F" w:rsidRPr="00571A4F" w:rsidRDefault="00571A4F" w:rsidP="0057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A4F">
        <w:rPr>
          <w:rFonts w:ascii="Times New Roman" w:eastAsia="Calibri" w:hAnsi="Times New Roman"/>
          <w:sz w:val="24"/>
          <w:szCs w:val="24"/>
          <w:lang w:eastAsia="en-US"/>
        </w:rPr>
        <w:t xml:space="preserve">2. Распоряжение опубликовать в периодическом печатном средстве массовой информации «Вестник Дубровского района» </w:t>
      </w:r>
      <w:r w:rsidRPr="00571A4F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571A4F" w:rsidRPr="00571A4F" w:rsidRDefault="00571A4F" w:rsidP="00571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A4F">
        <w:rPr>
          <w:rFonts w:ascii="Times New Roman" w:hAnsi="Times New Roman"/>
          <w:sz w:val="24"/>
          <w:szCs w:val="24"/>
        </w:rPr>
        <w:t>3. Контроль за исполнением настоящего распоряжения возложить на заместителя главы администрации Дубровского района И.В. Самохина.</w:t>
      </w:r>
    </w:p>
    <w:p w:rsidR="00571A4F" w:rsidRPr="00571A4F" w:rsidRDefault="00571A4F" w:rsidP="00C507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A4F">
        <w:rPr>
          <w:rFonts w:ascii="Times New Roman" w:eastAsia="Calibri" w:hAnsi="Times New Roman"/>
          <w:sz w:val="24"/>
          <w:szCs w:val="24"/>
          <w:lang w:eastAsia="en-US"/>
        </w:rPr>
        <w:t>Распоряжение вступает в силу с момента его официального опубликования.</w:t>
      </w:r>
    </w:p>
    <w:p w:rsidR="00571A4F" w:rsidRPr="00571A4F" w:rsidRDefault="00571A4F" w:rsidP="00571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A4F" w:rsidRPr="00571A4F" w:rsidRDefault="00571A4F" w:rsidP="00571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A4F">
        <w:rPr>
          <w:rFonts w:ascii="Times New Roman" w:hAnsi="Times New Roman"/>
          <w:sz w:val="24"/>
          <w:szCs w:val="24"/>
        </w:rPr>
        <w:t>Глава администрации</w:t>
      </w:r>
    </w:p>
    <w:p w:rsidR="00571A4F" w:rsidRPr="00571A4F" w:rsidRDefault="00571A4F" w:rsidP="00571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A4F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            И.А. </w:t>
      </w:r>
      <w:proofErr w:type="spellStart"/>
      <w:r w:rsidRPr="00571A4F">
        <w:rPr>
          <w:rFonts w:ascii="Times New Roman" w:hAnsi="Times New Roman"/>
          <w:sz w:val="24"/>
          <w:szCs w:val="24"/>
        </w:rPr>
        <w:t>Шевелёв</w:t>
      </w:r>
      <w:proofErr w:type="spellEnd"/>
    </w:p>
    <w:bookmarkEnd w:id="4"/>
    <w:p w:rsidR="008163EE" w:rsidRDefault="008163EE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00F8A" w:rsidRPr="00734818" w:rsidRDefault="00734818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34818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734818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43666">
        <w:rPr>
          <w:rFonts w:ascii="Times New Roman" w:hAnsi="Times New Roman"/>
          <w:sz w:val="24"/>
          <w:szCs w:val="24"/>
        </w:rPr>
        <w:t xml:space="preserve">    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lastRenderedPageBreak/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509E6" w:rsidRDefault="000A50FB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070E8E">
        <w:rPr>
          <w:rFonts w:ascii="Times New Roman" w:hAnsi="Times New Roman"/>
          <w:b/>
          <w:sz w:val="24"/>
          <w:szCs w:val="24"/>
        </w:rPr>
        <w:t xml:space="preserve"> </w:t>
      </w:r>
    </w:p>
    <w:p w:rsidR="00F74303" w:rsidRDefault="00F74303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F74303" w:rsidRDefault="00F74303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2.4.1.</w:t>
      </w:r>
    </w:p>
    <w:p w:rsidR="00F74303" w:rsidRPr="00F74303" w:rsidRDefault="00F74303" w:rsidP="00F74303">
      <w:pPr>
        <w:spacing w:after="0" w:line="240" w:lineRule="auto"/>
        <w:ind w:left="-360" w:right="180" w:firstLine="54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74303">
        <w:rPr>
          <w:rFonts w:ascii="Times New Roman" w:hAnsi="Times New Roman"/>
          <w:b/>
          <w:sz w:val="26"/>
          <w:szCs w:val="26"/>
        </w:rPr>
        <w:t>Извещение о приеме заявлений</w:t>
      </w:r>
    </w:p>
    <w:p w:rsidR="00F74303" w:rsidRPr="00F74303" w:rsidRDefault="00F74303" w:rsidP="00F74303">
      <w:pPr>
        <w:spacing w:after="0" w:line="240" w:lineRule="auto"/>
        <w:ind w:left="-360" w:right="180" w:firstLine="54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74303">
        <w:rPr>
          <w:rFonts w:ascii="Times New Roman" w:hAnsi="Times New Roman"/>
          <w:b/>
          <w:sz w:val="26"/>
          <w:szCs w:val="26"/>
        </w:rPr>
        <w:t>о намерении участвовать в аукционе</w:t>
      </w:r>
    </w:p>
    <w:p w:rsidR="00F74303" w:rsidRPr="00F74303" w:rsidRDefault="00F74303" w:rsidP="00F74303">
      <w:pPr>
        <w:spacing w:after="0" w:line="240" w:lineRule="auto"/>
        <w:ind w:left="-360" w:right="180" w:firstLine="54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F74303" w:rsidRPr="00F74303" w:rsidRDefault="00F74303" w:rsidP="00F74303">
      <w:pPr>
        <w:spacing w:after="0" w:line="240" w:lineRule="auto"/>
        <w:ind w:right="180" w:firstLine="540"/>
        <w:jc w:val="both"/>
        <w:rPr>
          <w:rFonts w:ascii="Times New Roman" w:hAnsi="Times New Roman"/>
          <w:sz w:val="28"/>
          <w:szCs w:val="28"/>
        </w:rPr>
      </w:pPr>
    </w:p>
    <w:p w:rsidR="00F74303" w:rsidRPr="00F74303" w:rsidRDefault="00F74303" w:rsidP="00F7430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>Администрация Дубровского района, в соответствии со ст. 39.18 Земельного кодекса Российской Федерации, извещает лиц, которые заинтересованы в приобретении прав на земельные участки, о возможности подавать заявления о намерении участвовать в аукционе. К предоставлению посредством проведения аукциона на право заключения договоров аренды планируются следующие земельные участки:</w:t>
      </w:r>
    </w:p>
    <w:p w:rsidR="00F74303" w:rsidRPr="00F74303" w:rsidRDefault="00F74303" w:rsidP="00F7430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 xml:space="preserve"> с кадастровым номером 32:05:0111001:171, расположенный по адресу: Российская Федерация, Брянская область, Дубровский муниципальный район, </w:t>
      </w:r>
      <w:proofErr w:type="spellStart"/>
      <w:r w:rsidRPr="00F74303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F74303">
        <w:rPr>
          <w:rFonts w:ascii="Times New Roman" w:hAnsi="Times New Roman"/>
          <w:sz w:val="24"/>
          <w:szCs w:val="24"/>
        </w:rPr>
        <w:t xml:space="preserve"> городское поселение, рабочий поселок Дубровка, ул. Ольховая, земельный участок 27,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площадью 2346 кв. м.</w:t>
      </w:r>
    </w:p>
    <w:p w:rsidR="00F74303" w:rsidRPr="00F74303" w:rsidRDefault="00F74303" w:rsidP="00F7430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 xml:space="preserve">Заявления принимаются в письменном виде, по установленной форме при личном обращении при предъявлении паспорта или через представителя (по доверенности) со дня публикации извещения в период с </w:t>
      </w:r>
      <w:r w:rsidRPr="00F74303">
        <w:rPr>
          <w:rFonts w:ascii="Times New Roman" w:hAnsi="Times New Roman"/>
          <w:color w:val="000000"/>
          <w:sz w:val="24"/>
          <w:szCs w:val="24"/>
        </w:rPr>
        <w:t>05 июля 2024 года</w:t>
      </w:r>
      <w:r w:rsidRPr="00F74303">
        <w:rPr>
          <w:rFonts w:ascii="Times New Roman" w:hAnsi="Times New Roman"/>
          <w:sz w:val="24"/>
          <w:szCs w:val="24"/>
        </w:rPr>
        <w:t xml:space="preserve"> 10.00 час. по 05 августа 2024 года 10.00 час. </w:t>
      </w:r>
    </w:p>
    <w:p w:rsidR="00F74303" w:rsidRPr="00F74303" w:rsidRDefault="00F74303" w:rsidP="00F7430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>При поступлении нескольких заявлений будет проводиться аукцион на право заключения договоров аренды данных земельных участков.</w:t>
      </w:r>
    </w:p>
    <w:p w:rsidR="00F74303" w:rsidRPr="00F74303" w:rsidRDefault="00F74303" w:rsidP="00F7430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 xml:space="preserve">Ознакомиться со схемой расположения земельных участков и подать заявление можно в администрации Дубровского района по адресу: Брянская область, Дубровский район, </w:t>
      </w:r>
      <w:proofErr w:type="spellStart"/>
      <w:r w:rsidRPr="00F74303">
        <w:rPr>
          <w:rFonts w:ascii="Times New Roman" w:hAnsi="Times New Roman"/>
          <w:sz w:val="24"/>
          <w:szCs w:val="24"/>
        </w:rPr>
        <w:t>р.п.Дубровка</w:t>
      </w:r>
      <w:proofErr w:type="spellEnd"/>
      <w:r w:rsidRPr="00F74303">
        <w:rPr>
          <w:rFonts w:ascii="Times New Roman" w:hAnsi="Times New Roman"/>
          <w:sz w:val="24"/>
          <w:szCs w:val="24"/>
        </w:rPr>
        <w:t xml:space="preserve">, ул. Победы, д. 18, </w:t>
      </w:r>
      <w:proofErr w:type="spellStart"/>
      <w:r w:rsidRPr="00F74303">
        <w:rPr>
          <w:rFonts w:ascii="Times New Roman" w:hAnsi="Times New Roman"/>
          <w:sz w:val="24"/>
          <w:szCs w:val="24"/>
        </w:rPr>
        <w:t>каб</w:t>
      </w:r>
      <w:proofErr w:type="spellEnd"/>
      <w:r w:rsidRPr="00F74303">
        <w:rPr>
          <w:rFonts w:ascii="Times New Roman" w:hAnsi="Times New Roman"/>
          <w:sz w:val="24"/>
          <w:szCs w:val="24"/>
        </w:rPr>
        <w:t>. 15, по рабочим дням, с понедельника по четверг с 9.00 до 13.00, с 14.00 до 17.00, в пятницу – до 16.00. Выходные дни - суббота, воскресенье</w:t>
      </w:r>
      <w:r w:rsidRPr="00F7430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74303">
        <w:rPr>
          <w:rFonts w:ascii="Times New Roman" w:hAnsi="Times New Roman"/>
          <w:sz w:val="24"/>
          <w:szCs w:val="24"/>
        </w:rPr>
        <w:t>праздничные дни - в соответствии с календарём. Контактный телефон: 8(48332) 9-24-78, 8(48332) 9-11-33.</w:t>
      </w:r>
    </w:p>
    <w:p w:rsidR="00F74303" w:rsidRPr="00F74303" w:rsidRDefault="00F74303" w:rsidP="00F7430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 xml:space="preserve">Данное извещение  размещено на официальном сайте  Российской Федерации в сети интернет для размещения информации о проведении торгов </w:t>
      </w:r>
      <w:hyperlink r:id="rId10" w:history="1">
        <w:r w:rsidRPr="00F74303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F7430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F7430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F7430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F74303">
          <w:rPr>
            <w:rFonts w:ascii="Times New Roman" w:hAnsi="Times New Roman"/>
            <w:color w:val="0000FF"/>
            <w:sz w:val="24"/>
            <w:szCs w:val="24"/>
            <w:u w:val="single"/>
          </w:rPr>
          <w:t>.ru</w:t>
        </w:r>
      </w:hyperlink>
      <w:r w:rsidRPr="00F74303">
        <w:rPr>
          <w:rFonts w:ascii="Times New Roman" w:hAnsi="Times New Roman"/>
          <w:sz w:val="24"/>
          <w:szCs w:val="24"/>
        </w:rPr>
        <w:t xml:space="preserve">, на сайте Дубровского муниципального района Брянской области в сети интернет </w:t>
      </w:r>
      <w:hyperlink r:id="rId11" w:history="1">
        <w:r w:rsidRPr="00F7430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F7430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F7430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r w:rsidRPr="00F7430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7430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74303">
        <w:rPr>
          <w:rFonts w:ascii="Times New Roman" w:hAnsi="Times New Roman"/>
          <w:sz w:val="24"/>
          <w:szCs w:val="24"/>
        </w:rPr>
        <w:t xml:space="preserve">, а также в периодическом печатном средстве массовой информации «Вестник Дубровского района». </w:t>
      </w:r>
    </w:p>
    <w:p w:rsidR="00F74303" w:rsidRPr="00F74303" w:rsidRDefault="00F74303" w:rsidP="00F7430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4303" w:rsidRPr="00F74303" w:rsidRDefault="00F74303" w:rsidP="00F74303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F74303" w:rsidRPr="00F74303" w:rsidRDefault="00F74303" w:rsidP="00F74303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F74303" w:rsidRPr="00F74303" w:rsidRDefault="00F74303" w:rsidP="00F74303">
      <w:pPr>
        <w:spacing w:after="0" w:line="240" w:lineRule="auto"/>
        <w:ind w:right="180" w:firstLine="708"/>
        <w:jc w:val="both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>Глава администрации</w:t>
      </w:r>
    </w:p>
    <w:p w:rsidR="00F74303" w:rsidRPr="00F74303" w:rsidRDefault="00F74303" w:rsidP="00F74303">
      <w:pPr>
        <w:spacing w:after="0" w:line="240" w:lineRule="auto"/>
        <w:ind w:right="180" w:firstLine="708"/>
        <w:jc w:val="both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       </w:t>
      </w:r>
      <w:proofErr w:type="spellStart"/>
      <w:r w:rsidRPr="00F74303">
        <w:rPr>
          <w:rFonts w:ascii="Times New Roman" w:hAnsi="Times New Roman"/>
          <w:sz w:val="24"/>
          <w:szCs w:val="24"/>
        </w:rPr>
        <w:t>И.А.Шевелёв</w:t>
      </w:r>
      <w:proofErr w:type="spellEnd"/>
    </w:p>
    <w:p w:rsidR="00F74303" w:rsidRPr="00F74303" w:rsidRDefault="00F74303" w:rsidP="00F74303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F74303" w:rsidRPr="00F74303" w:rsidRDefault="00F74303" w:rsidP="00F74303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F74303" w:rsidRPr="00F74303" w:rsidRDefault="00F74303" w:rsidP="00F74303">
      <w:pPr>
        <w:tabs>
          <w:tab w:val="left" w:pos="221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F74303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Главе администрации Дубровского района                            </w:t>
      </w:r>
    </w:p>
    <w:p w:rsidR="00F74303" w:rsidRPr="00F74303" w:rsidRDefault="00F74303" w:rsidP="00F743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F74303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                            И.А. </w:t>
      </w:r>
      <w:proofErr w:type="spellStart"/>
      <w:r w:rsidRPr="00F74303">
        <w:rPr>
          <w:rFonts w:ascii="Times New Roman" w:hAnsi="Times New Roman"/>
          <w:b/>
          <w:bCs/>
          <w:sz w:val="28"/>
          <w:szCs w:val="24"/>
        </w:rPr>
        <w:t>Шевелёву</w:t>
      </w:r>
      <w:proofErr w:type="spellEnd"/>
      <w:r w:rsidRPr="00F74303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162560</wp:posOffset>
                </wp:positionV>
                <wp:extent cx="2057400" cy="1600200"/>
                <wp:effectExtent l="9525" t="10160" r="9525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D6C" w:rsidRDefault="00757D6C" w:rsidP="00F74303"/>
                          <w:p w:rsidR="00757D6C" w:rsidRDefault="00757D6C" w:rsidP="00F74303">
                            <w:r>
                              <w:t>Входящий № ___________</w:t>
                            </w:r>
                          </w:p>
                          <w:p w:rsidR="00757D6C" w:rsidRDefault="00757D6C" w:rsidP="00F74303">
                            <w:proofErr w:type="gramStart"/>
                            <w:r>
                              <w:t>от  _</w:t>
                            </w:r>
                            <w:proofErr w:type="gramEnd"/>
                            <w:r>
                              <w:t xml:space="preserve">___________________ </w:t>
                            </w:r>
                          </w:p>
                          <w:p w:rsidR="00757D6C" w:rsidRDefault="00757D6C" w:rsidP="00F74303"/>
                          <w:p w:rsidR="00757D6C" w:rsidRDefault="00757D6C" w:rsidP="00F74303">
                            <w:r>
                              <w:t>Кому __________________</w:t>
                            </w:r>
                          </w:p>
                          <w:p w:rsidR="00757D6C" w:rsidRDefault="00757D6C" w:rsidP="00F74303">
                            <w:r>
                              <w:t>_______________________</w:t>
                            </w:r>
                          </w:p>
                          <w:p w:rsidR="00757D6C" w:rsidRDefault="00757D6C" w:rsidP="00F74303">
                            <w: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6pt;margin-top:12.8pt;width:16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">
                <v:textbox>
                  <w:txbxContent>
                    <w:p w:rsidR="00757D6C" w:rsidRDefault="00757D6C" w:rsidP="00F74303"/>
                    <w:p w:rsidR="00757D6C" w:rsidRDefault="00757D6C" w:rsidP="00F74303">
                      <w:r>
                        <w:t>Входящий № ___________</w:t>
                      </w:r>
                    </w:p>
                    <w:p w:rsidR="00757D6C" w:rsidRDefault="00757D6C" w:rsidP="00F74303">
                      <w:proofErr w:type="gramStart"/>
                      <w:r>
                        <w:t>от  _</w:t>
                      </w:r>
                      <w:proofErr w:type="gramEnd"/>
                      <w:r>
                        <w:t xml:space="preserve">___________________ </w:t>
                      </w:r>
                    </w:p>
                    <w:p w:rsidR="00757D6C" w:rsidRDefault="00757D6C" w:rsidP="00F74303"/>
                    <w:p w:rsidR="00757D6C" w:rsidRDefault="00757D6C" w:rsidP="00F74303">
                      <w:r>
                        <w:t>Кому __________________</w:t>
                      </w:r>
                    </w:p>
                    <w:p w:rsidR="00757D6C" w:rsidRDefault="00757D6C" w:rsidP="00F74303">
                      <w:r>
                        <w:t>_______________________</w:t>
                      </w:r>
                    </w:p>
                    <w:p w:rsidR="00757D6C" w:rsidRDefault="00757D6C" w:rsidP="00F74303">
                      <w: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74303" w:rsidRPr="00F74303" w:rsidRDefault="00F74303" w:rsidP="00F74303">
      <w:pPr>
        <w:spacing w:after="0" w:line="240" w:lineRule="auto"/>
        <w:ind w:right="-81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ab/>
      </w:r>
      <w:r w:rsidRPr="00F74303">
        <w:rPr>
          <w:rFonts w:ascii="Times New Roman" w:hAnsi="Times New Roman"/>
          <w:sz w:val="24"/>
          <w:szCs w:val="24"/>
        </w:rPr>
        <w:tab/>
        <w:t xml:space="preserve">                        Укажите полностью: Фамилию, имя, отчество, паспортные данные, адрес проживания и тел      адрес проживания и телефон: ________________________________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ab/>
      </w:r>
      <w:r w:rsidRPr="00F74303">
        <w:rPr>
          <w:rFonts w:ascii="Times New Roman" w:hAnsi="Times New Roman"/>
          <w:sz w:val="24"/>
          <w:szCs w:val="24"/>
        </w:rPr>
        <w:tab/>
      </w:r>
      <w:r w:rsidRPr="00F74303">
        <w:rPr>
          <w:rFonts w:ascii="Times New Roman" w:hAnsi="Times New Roman"/>
          <w:sz w:val="24"/>
          <w:szCs w:val="24"/>
        </w:rPr>
        <w:tab/>
      </w:r>
      <w:r w:rsidRPr="00F74303"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:rsidR="00F74303" w:rsidRPr="00F74303" w:rsidRDefault="00F74303" w:rsidP="00F74303">
      <w:pPr>
        <w:tabs>
          <w:tab w:val="left" w:pos="28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:rsidR="00F74303" w:rsidRPr="00F74303" w:rsidRDefault="00F74303" w:rsidP="00F74303">
      <w:pPr>
        <w:spacing w:after="0" w:line="240" w:lineRule="auto"/>
        <w:ind w:firstLine="2880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F74303" w:rsidRPr="00F74303" w:rsidRDefault="00F74303" w:rsidP="00F74303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F74303" w:rsidRPr="00F74303" w:rsidRDefault="00F74303" w:rsidP="00F74303">
      <w:pPr>
        <w:spacing w:after="0" w:line="240" w:lineRule="auto"/>
        <w:ind w:firstLine="2880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 xml:space="preserve">      </w:t>
      </w:r>
      <w:r w:rsidRPr="00F74303">
        <w:rPr>
          <w:rFonts w:ascii="Times New Roman" w:hAnsi="Times New Roman"/>
          <w:sz w:val="24"/>
          <w:szCs w:val="24"/>
        </w:rPr>
        <w:tab/>
      </w:r>
      <w:r w:rsidRPr="00F74303">
        <w:rPr>
          <w:rFonts w:ascii="Times New Roman" w:hAnsi="Times New Roman"/>
          <w:sz w:val="24"/>
          <w:szCs w:val="24"/>
        </w:rPr>
        <w:tab/>
      </w:r>
      <w:r w:rsidRPr="00F74303">
        <w:rPr>
          <w:rFonts w:ascii="Times New Roman" w:hAnsi="Times New Roman"/>
          <w:sz w:val="24"/>
          <w:szCs w:val="24"/>
        </w:rPr>
        <w:tab/>
      </w:r>
      <w:r w:rsidRPr="00F74303"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lastRenderedPageBreak/>
        <w:tab/>
      </w:r>
      <w:r w:rsidRPr="00F74303">
        <w:rPr>
          <w:rFonts w:ascii="Times New Roman" w:hAnsi="Times New Roman"/>
          <w:sz w:val="24"/>
          <w:szCs w:val="24"/>
        </w:rPr>
        <w:tab/>
      </w:r>
      <w:r w:rsidRPr="00F74303">
        <w:rPr>
          <w:rFonts w:ascii="Times New Roman" w:hAnsi="Times New Roman"/>
          <w:sz w:val="24"/>
          <w:szCs w:val="24"/>
        </w:rPr>
        <w:tab/>
      </w:r>
      <w:r w:rsidRPr="00F74303">
        <w:rPr>
          <w:rFonts w:ascii="Times New Roman" w:hAnsi="Times New Roman"/>
          <w:sz w:val="24"/>
          <w:szCs w:val="24"/>
        </w:rPr>
        <w:tab/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303" w:rsidRPr="00F74303" w:rsidRDefault="00F74303" w:rsidP="00F74303">
      <w:pPr>
        <w:keepNext/>
        <w:spacing w:after="0" w:line="240" w:lineRule="auto"/>
        <w:ind w:left="2124" w:firstLine="708"/>
        <w:outlineLvl w:val="1"/>
        <w:rPr>
          <w:rFonts w:ascii="Times New Roman" w:hAnsi="Times New Roman"/>
          <w:b/>
          <w:bCs/>
          <w:sz w:val="32"/>
          <w:szCs w:val="24"/>
        </w:rPr>
      </w:pPr>
      <w:proofErr w:type="gramStart"/>
      <w:r w:rsidRPr="00F74303">
        <w:rPr>
          <w:rFonts w:ascii="Times New Roman" w:hAnsi="Times New Roman"/>
          <w:b/>
          <w:bCs/>
          <w:sz w:val="32"/>
          <w:szCs w:val="24"/>
        </w:rPr>
        <w:t>З  А</w:t>
      </w:r>
      <w:proofErr w:type="gramEnd"/>
      <w:r w:rsidRPr="00F74303">
        <w:rPr>
          <w:rFonts w:ascii="Times New Roman" w:hAnsi="Times New Roman"/>
          <w:b/>
          <w:bCs/>
          <w:sz w:val="32"/>
          <w:szCs w:val="24"/>
        </w:rPr>
        <w:t xml:space="preserve">   Я   В   Л   Е   Н    И   Е</w:t>
      </w:r>
    </w:p>
    <w:p w:rsidR="00F74303" w:rsidRPr="00F74303" w:rsidRDefault="00F74303" w:rsidP="00F74303">
      <w:pPr>
        <w:spacing w:after="0" w:line="240" w:lineRule="auto"/>
        <w:ind w:left="2124" w:firstLine="708"/>
        <w:rPr>
          <w:rFonts w:ascii="Times New Roman" w:hAnsi="Times New Roman"/>
          <w:sz w:val="32"/>
          <w:szCs w:val="24"/>
        </w:rPr>
      </w:pP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b/>
          <w:bCs/>
          <w:sz w:val="24"/>
          <w:szCs w:val="24"/>
        </w:rPr>
        <w:t xml:space="preserve">Прошу Вас   </w:t>
      </w:r>
      <w:r w:rsidRPr="00F74303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Pr="00F74303">
        <w:rPr>
          <w:rFonts w:ascii="Times New Roman" w:hAnsi="Times New Roman"/>
          <w:b/>
          <w:bCs/>
          <w:sz w:val="24"/>
          <w:szCs w:val="24"/>
        </w:rPr>
        <w:t>_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430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F74303">
        <w:rPr>
          <w:rFonts w:ascii="Times New Roman" w:hAnsi="Times New Roman"/>
          <w:i/>
          <w:iCs/>
          <w:sz w:val="18"/>
          <w:szCs w:val="24"/>
        </w:rPr>
        <w:t xml:space="preserve">                             </w:t>
      </w:r>
    </w:p>
    <w:p w:rsidR="00F74303" w:rsidRPr="00F74303" w:rsidRDefault="00F74303" w:rsidP="00F74303">
      <w:pPr>
        <w:tabs>
          <w:tab w:val="left" w:pos="9720"/>
        </w:tabs>
        <w:spacing w:after="0" w:line="240" w:lineRule="auto"/>
        <w:rPr>
          <w:rFonts w:ascii="Times New Roman" w:hAnsi="Times New Roman"/>
          <w:sz w:val="18"/>
          <w:szCs w:val="24"/>
        </w:rPr>
      </w:pPr>
      <w:r w:rsidRPr="00F74303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F74303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b/>
          <w:bCs/>
          <w:sz w:val="24"/>
          <w:szCs w:val="24"/>
        </w:rPr>
        <w:t>Площадь участка</w:t>
      </w:r>
      <w:r w:rsidRPr="00F74303">
        <w:rPr>
          <w:rFonts w:ascii="Times New Roman" w:hAnsi="Times New Roman"/>
          <w:sz w:val="24"/>
          <w:szCs w:val="24"/>
        </w:rPr>
        <w:t xml:space="preserve">__________________ </w:t>
      </w:r>
      <w:proofErr w:type="spellStart"/>
      <w:r w:rsidRPr="00F74303">
        <w:rPr>
          <w:rFonts w:ascii="Times New Roman" w:hAnsi="Times New Roman"/>
          <w:sz w:val="24"/>
          <w:szCs w:val="24"/>
        </w:rPr>
        <w:t>кв.м</w:t>
      </w:r>
      <w:proofErr w:type="spellEnd"/>
      <w:r w:rsidRPr="00F74303">
        <w:rPr>
          <w:rFonts w:ascii="Times New Roman" w:hAnsi="Times New Roman"/>
          <w:sz w:val="24"/>
          <w:szCs w:val="24"/>
        </w:rPr>
        <w:t>.</w:t>
      </w:r>
      <w:proofErr w:type="gramStart"/>
      <w:r w:rsidRPr="00F74303">
        <w:rPr>
          <w:rFonts w:ascii="Times New Roman" w:hAnsi="Times New Roman"/>
          <w:sz w:val="24"/>
          <w:szCs w:val="24"/>
        </w:rPr>
        <w:t xml:space="preserve">,  </w:t>
      </w:r>
      <w:r w:rsidRPr="00F74303">
        <w:rPr>
          <w:rFonts w:ascii="Times New Roman" w:hAnsi="Times New Roman"/>
          <w:b/>
          <w:bCs/>
          <w:sz w:val="24"/>
          <w:szCs w:val="24"/>
        </w:rPr>
        <w:t>Кадастровый</w:t>
      </w:r>
      <w:proofErr w:type="gramEnd"/>
      <w:r w:rsidRPr="00F74303">
        <w:rPr>
          <w:rFonts w:ascii="Times New Roman" w:hAnsi="Times New Roman"/>
          <w:b/>
          <w:bCs/>
          <w:sz w:val="24"/>
          <w:szCs w:val="24"/>
        </w:rPr>
        <w:t xml:space="preserve">  №</w:t>
      </w:r>
      <w:r w:rsidRPr="00F74303">
        <w:rPr>
          <w:rFonts w:ascii="Times New Roman" w:hAnsi="Times New Roman"/>
          <w:sz w:val="24"/>
          <w:szCs w:val="24"/>
        </w:rPr>
        <w:t xml:space="preserve"> _________________________ 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4303">
        <w:rPr>
          <w:rFonts w:ascii="Times New Roman" w:hAnsi="Times New Roman"/>
          <w:b/>
          <w:bCs/>
          <w:sz w:val="24"/>
          <w:szCs w:val="24"/>
        </w:rPr>
        <w:t>Адрес участка</w:t>
      </w:r>
      <w:r w:rsidRPr="00F74303">
        <w:rPr>
          <w:rFonts w:ascii="Times New Roman" w:hAnsi="Times New Roman"/>
          <w:sz w:val="24"/>
          <w:szCs w:val="24"/>
        </w:rPr>
        <w:t>:</w:t>
      </w:r>
      <w:r w:rsidRPr="00F74303"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__________________________________________________________________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4303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b/>
          <w:bCs/>
          <w:sz w:val="24"/>
          <w:szCs w:val="24"/>
        </w:rPr>
        <w:t>Цель предоставления</w:t>
      </w:r>
      <w:r w:rsidRPr="00F74303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303" w:rsidRPr="00F74303" w:rsidRDefault="00F74303" w:rsidP="00F743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b/>
          <w:bCs/>
          <w:sz w:val="24"/>
          <w:szCs w:val="24"/>
        </w:rPr>
        <w:t>Причина обращения</w:t>
      </w:r>
      <w:r w:rsidRPr="00F74303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:rsidR="00F74303" w:rsidRPr="00F74303" w:rsidRDefault="00F74303" w:rsidP="00F74303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F74303">
        <w:rPr>
          <w:rFonts w:ascii="Times New Roman" w:hAnsi="Times New Roman"/>
          <w:sz w:val="18"/>
          <w:szCs w:val="24"/>
        </w:rPr>
        <w:t xml:space="preserve">                                                                      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F74303" w:rsidRPr="00F74303" w:rsidRDefault="00F74303" w:rsidP="00F74303">
      <w:pPr>
        <w:spacing w:after="0" w:line="223" w:lineRule="auto"/>
        <w:ind w:right="-1" w:firstLine="540"/>
        <w:jc w:val="both"/>
        <w:rPr>
          <w:rFonts w:ascii="Times New Roman" w:hAnsi="Times New Roman"/>
          <w:sz w:val="20"/>
          <w:szCs w:val="24"/>
        </w:rPr>
      </w:pPr>
      <w:r w:rsidRPr="00F74303">
        <w:rPr>
          <w:rFonts w:ascii="Times New Roman" w:hAnsi="Times New Roman"/>
          <w:sz w:val="20"/>
          <w:szCs w:val="24"/>
        </w:rPr>
        <w:t xml:space="preserve">   Даю согласие на обработку моих персональных данных в соответствии с нормами и требованиями Федерального закона от 27 июля 2006 года № 152-ФЗ «О персональных данных».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F74303">
        <w:rPr>
          <w:rFonts w:ascii="Times New Roman" w:hAnsi="Times New Roman"/>
          <w:i/>
          <w:iCs/>
          <w:sz w:val="18"/>
          <w:szCs w:val="24"/>
        </w:rPr>
        <w:t xml:space="preserve">                                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i/>
          <w:iCs/>
          <w:sz w:val="16"/>
          <w:szCs w:val="24"/>
        </w:rPr>
      </w:pP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Pr="00F74303">
        <w:rPr>
          <w:rFonts w:ascii="Times New Roman" w:hAnsi="Times New Roman"/>
          <w:b/>
          <w:bCs/>
          <w:sz w:val="20"/>
          <w:szCs w:val="24"/>
        </w:rPr>
        <w:t>Подпись</w:t>
      </w:r>
      <w:r w:rsidRPr="00F74303">
        <w:rPr>
          <w:rFonts w:ascii="Times New Roman" w:hAnsi="Times New Roman"/>
          <w:sz w:val="20"/>
          <w:szCs w:val="24"/>
        </w:rPr>
        <w:t>:</w:t>
      </w:r>
      <w:r w:rsidRPr="00F74303">
        <w:rPr>
          <w:rFonts w:ascii="Times New Roman" w:hAnsi="Times New Roman"/>
          <w:b/>
          <w:bCs/>
          <w:sz w:val="24"/>
          <w:szCs w:val="24"/>
        </w:rPr>
        <w:t xml:space="preserve">  _</w:t>
      </w:r>
      <w:proofErr w:type="gramEnd"/>
      <w:r w:rsidRPr="00F74303">
        <w:rPr>
          <w:rFonts w:ascii="Times New Roman" w:hAnsi="Times New Roman"/>
          <w:b/>
          <w:bCs/>
          <w:sz w:val="24"/>
          <w:szCs w:val="24"/>
        </w:rPr>
        <w:t>_______________  ( ________________ )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b/>
          <w:bCs/>
          <w:sz w:val="20"/>
          <w:szCs w:val="24"/>
        </w:rPr>
      </w:pPr>
      <w:r w:rsidRPr="00F74303">
        <w:rPr>
          <w:rFonts w:ascii="Times New Roman" w:hAnsi="Times New Roman"/>
          <w:b/>
          <w:bCs/>
          <w:sz w:val="24"/>
          <w:szCs w:val="24"/>
        </w:rPr>
        <w:tab/>
      </w:r>
      <w:r w:rsidRPr="00F74303">
        <w:rPr>
          <w:rFonts w:ascii="Times New Roman" w:hAnsi="Times New Roman"/>
          <w:b/>
          <w:bCs/>
          <w:sz w:val="24"/>
          <w:szCs w:val="24"/>
        </w:rPr>
        <w:tab/>
      </w:r>
      <w:r w:rsidRPr="00F74303">
        <w:rPr>
          <w:rFonts w:ascii="Times New Roman" w:hAnsi="Times New Roman"/>
          <w:b/>
          <w:bCs/>
          <w:sz w:val="24"/>
          <w:szCs w:val="24"/>
        </w:rPr>
        <w:tab/>
      </w:r>
      <w:r w:rsidRPr="00F74303">
        <w:rPr>
          <w:rFonts w:ascii="Times New Roman" w:hAnsi="Times New Roman"/>
          <w:b/>
          <w:bCs/>
          <w:sz w:val="20"/>
          <w:szCs w:val="24"/>
        </w:rPr>
        <w:t xml:space="preserve">  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b/>
          <w:bCs/>
          <w:sz w:val="20"/>
          <w:szCs w:val="24"/>
        </w:rPr>
        <w:t xml:space="preserve">                                                                       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F74303">
        <w:rPr>
          <w:rFonts w:ascii="Times New Roman" w:hAnsi="Times New Roman"/>
          <w:sz w:val="20"/>
          <w:szCs w:val="24"/>
        </w:rPr>
        <w:t>К заявлению прилагаю копии документов: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>1 _______________________________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>2_______________________________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>3_______________________________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>4_______________________________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>5_______________________________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F74303" w:rsidRPr="00F74303" w:rsidRDefault="00F74303" w:rsidP="00F7430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4"/>
        </w:rPr>
      </w:pPr>
      <w:r w:rsidRPr="00F74303">
        <w:rPr>
          <w:rFonts w:ascii="Times New Roman" w:hAnsi="Times New Roman"/>
          <w:b/>
          <w:bCs/>
          <w:i/>
          <w:iCs/>
          <w:sz w:val="20"/>
          <w:szCs w:val="24"/>
          <w:u w:val="single"/>
        </w:rPr>
        <w:t xml:space="preserve">Заявитель </w:t>
      </w:r>
      <w:proofErr w:type="gramStart"/>
      <w:r w:rsidRPr="00F74303">
        <w:rPr>
          <w:rFonts w:ascii="Times New Roman" w:hAnsi="Times New Roman"/>
          <w:b/>
          <w:bCs/>
          <w:i/>
          <w:iCs/>
          <w:sz w:val="20"/>
          <w:szCs w:val="24"/>
          <w:u w:val="single"/>
        </w:rPr>
        <w:t>предупрежден:</w:t>
      </w:r>
      <w:r w:rsidRPr="00F74303">
        <w:rPr>
          <w:rFonts w:ascii="Times New Roman" w:hAnsi="Times New Roman"/>
          <w:b/>
          <w:bCs/>
          <w:i/>
          <w:iCs/>
          <w:sz w:val="20"/>
          <w:szCs w:val="24"/>
        </w:rPr>
        <w:t xml:space="preserve">  </w:t>
      </w:r>
      <w:r w:rsidRPr="00F74303">
        <w:rPr>
          <w:rFonts w:ascii="Times New Roman" w:hAnsi="Times New Roman"/>
          <w:i/>
          <w:iCs/>
          <w:sz w:val="20"/>
          <w:szCs w:val="24"/>
        </w:rPr>
        <w:t>решение</w:t>
      </w:r>
      <w:proofErr w:type="gramEnd"/>
      <w:r w:rsidRPr="00F74303">
        <w:rPr>
          <w:rFonts w:ascii="Times New Roman" w:hAnsi="Times New Roman"/>
          <w:i/>
          <w:iCs/>
          <w:sz w:val="20"/>
          <w:szCs w:val="24"/>
        </w:rPr>
        <w:t xml:space="preserve"> по его заявлению принимается только по существу его просьбы, и только на основе  предоставленных  им документов  или указанных в заявлении сведений, недостоверность которых может увеличить срок принятия решения</w:t>
      </w:r>
      <w:r w:rsidRPr="00F74303">
        <w:rPr>
          <w:rFonts w:ascii="Times New Roman" w:hAnsi="Times New Roman"/>
          <w:b/>
          <w:bCs/>
          <w:i/>
          <w:iCs/>
          <w:sz w:val="20"/>
          <w:szCs w:val="24"/>
        </w:rPr>
        <w:t xml:space="preserve">. </w:t>
      </w:r>
      <w:r w:rsidRPr="00F74303">
        <w:rPr>
          <w:rFonts w:ascii="Times New Roman" w:hAnsi="Times New Roman"/>
          <w:i/>
          <w:iCs/>
          <w:sz w:val="20"/>
          <w:szCs w:val="24"/>
        </w:rPr>
        <w:t>(Федеральный закон «О порядке рассмотрения обращений граждан в Российской Федерации» от 02.05.2006 г. № 59-ФЗ).</w:t>
      </w:r>
    </w:p>
    <w:p w:rsidR="00F74303" w:rsidRPr="00F74303" w:rsidRDefault="00F74303" w:rsidP="00F743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303">
        <w:rPr>
          <w:rFonts w:ascii="Times New Roman" w:hAnsi="Times New Roman"/>
          <w:sz w:val="24"/>
          <w:szCs w:val="24"/>
        </w:rPr>
        <w:tab/>
      </w:r>
      <w:r w:rsidRPr="00F74303">
        <w:rPr>
          <w:rFonts w:ascii="Times New Roman" w:hAnsi="Times New Roman"/>
          <w:sz w:val="24"/>
          <w:szCs w:val="24"/>
        </w:rPr>
        <w:tab/>
      </w:r>
      <w:r w:rsidRPr="00F74303">
        <w:rPr>
          <w:rFonts w:ascii="Times New Roman" w:hAnsi="Times New Roman"/>
          <w:sz w:val="24"/>
          <w:szCs w:val="24"/>
        </w:rPr>
        <w:tab/>
      </w:r>
    </w:p>
    <w:p w:rsidR="00F74303" w:rsidRPr="002B5C5D" w:rsidRDefault="00F74303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20E11" w:rsidRPr="002B5C5D" w:rsidRDefault="00676C90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A509E6" w:rsidRPr="00420E11">
        <w:t xml:space="preserve">         </w:t>
      </w:r>
      <w:r w:rsidR="00AC20A6">
        <w:rPr>
          <w:rFonts w:ascii="Times New Roman" w:hAnsi="Times New Roman"/>
        </w:rPr>
        <w:t xml:space="preserve">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70E8E">
        <w:rPr>
          <w:rFonts w:ascii="Times New Roman" w:hAnsi="Times New Roman"/>
          <w:sz w:val="24"/>
          <w:szCs w:val="24"/>
        </w:rPr>
        <w:t>16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12"/>
      <w:headerReference w:type="default" r:id="rId13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69" w:rsidRDefault="00C50769" w:rsidP="001B6C40">
      <w:pPr>
        <w:spacing w:after="0" w:line="240" w:lineRule="auto"/>
      </w:pPr>
      <w:r>
        <w:separator/>
      </w:r>
    </w:p>
  </w:endnote>
  <w:endnote w:type="continuationSeparator" w:id="0">
    <w:p w:rsidR="00C50769" w:rsidRDefault="00C50769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69" w:rsidRDefault="00C50769" w:rsidP="001B6C40">
      <w:pPr>
        <w:spacing w:after="0" w:line="240" w:lineRule="auto"/>
      </w:pPr>
      <w:r>
        <w:separator/>
      </w:r>
    </w:p>
  </w:footnote>
  <w:footnote w:type="continuationSeparator" w:id="0">
    <w:p w:rsidR="00C50769" w:rsidRDefault="00C50769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6C" w:rsidRDefault="00757D6C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57D6C" w:rsidRDefault="00757D6C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6C" w:rsidRDefault="00757D6C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27F55E7"/>
    <w:multiLevelType w:val="hybridMultilevel"/>
    <w:tmpl w:val="B01EDA0A"/>
    <w:lvl w:ilvl="0" w:tplc="6122E4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721252C"/>
    <w:multiLevelType w:val="hybridMultilevel"/>
    <w:tmpl w:val="B308B8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0D38"/>
    <w:multiLevelType w:val="hybridMultilevel"/>
    <w:tmpl w:val="7B561A7E"/>
    <w:lvl w:ilvl="0" w:tplc="10169526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7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6C716F4C"/>
    <w:multiLevelType w:val="multilevel"/>
    <w:tmpl w:val="7B48DA8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6D6543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116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0E8E"/>
    <w:rsid w:val="000712BA"/>
    <w:rsid w:val="00074AFF"/>
    <w:rsid w:val="00077160"/>
    <w:rsid w:val="00081359"/>
    <w:rsid w:val="00081EF4"/>
    <w:rsid w:val="0008680E"/>
    <w:rsid w:val="00086B0A"/>
    <w:rsid w:val="00090A04"/>
    <w:rsid w:val="00090BDC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1074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3F95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56DFB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0B1D"/>
    <w:rsid w:val="00291AB7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5C5D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471A0"/>
    <w:rsid w:val="00355C69"/>
    <w:rsid w:val="00361EC2"/>
    <w:rsid w:val="00365E56"/>
    <w:rsid w:val="00366DB1"/>
    <w:rsid w:val="003674A4"/>
    <w:rsid w:val="00367A01"/>
    <w:rsid w:val="003732EA"/>
    <w:rsid w:val="003740C7"/>
    <w:rsid w:val="00377A82"/>
    <w:rsid w:val="00377E6D"/>
    <w:rsid w:val="00377F58"/>
    <w:rsid w:val="00377F79"/>
    <w:rsid w:val="00380210"/>
    <w:rsid w:val="00380A54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5572"/>
    <w:rsid w:val="00446B8B"/>
    <w:rsid w:val="00454F91"/>
    <w:rsid w:val="00456726"/>
    <w:rsid w:val="004570E4"/>
    <w:rsid w:val="004577B0"/>
    <w:rsid w:val="004637AD"/>
    <w:rsid w:val="004723D8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44B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3666"/>
    <w:rsid w:val="0054460E"/>
    <w:rsid w:val="00545224"/>
    <w:rsid w:val="00550849"/>
    <w:rsid w:val="00553429"/>
    <w:rsid w:val="0055556D"/>
    <w:rsid w:val="00556077"/>
    <w:rsid w:val="00571A4F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76C90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46FC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4818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D6C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163EE"/>
    <w:rsid w:val="008209CB"/>
    <w:rsid w:val="00822688"/>
    <w:rsid w:val="008260C2"/>
    <w:rsid w:val="0082688B"/>
    <w:rsid w:val="00831EAA"/>
    <w:rsid w:val="00832974"/>
    <w:rsid w:val="008342B8"/>
    <w:rsid w:val="00843DE2"/>
    <w:rsid w:val="00850A9E"/>
    <w:rsid w:val="00850D23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273E4"/>
    <w:rsid w:val="00A30466"/>
    <w:rsid w:val="00A35AAD"/>
    <w:rsid w:val="00A3612E"/>
    <w:rsid w:val="00A36CE0"/>
    <w:rsid w:val="00A42ED8"/>
    <w:rsid w:val="00A43487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50769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4035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088F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07758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5A8"/>
    <w:rsid w:val="00F36E74"/>
    <w:rsid w:val="00F55CD1"/>
    <w:rsid w:val="00F624D5"/>
    <w:rsid w:val="00F626EF"/>
    <w:rsid w:val="00F63EF5"/>
    <w:rsid w:val="00F67C05"/>
    <w:rsid w:val="00F71B81"/>
    <w:rsid w:val="00F73FD7"/>
    <w:rsid w:val="00F74303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4335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193E5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99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676C90"/>
  </w:style>
  <w:style w:type="table" w:customStyle="1" w:styleId="140">
    <w:name w:val="Сетка таблицы14"/>
    <w:basedOn w:val="a3"/>
    <w:next w:val="a9"/>
    <w:uiPriority w:val="39"/>
    <w:rsid w:val="00676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676C9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numbering" w:customStyle="1" w:styleId="111">
    <w:name w:val="Нет списка11"/>
    <w:next w:val="a4"/>
    <w:uiPriority w:val="99"/>
    <w:semiHidden/>
    <w:unhideWhenUsed/>
    <w:rsid w:val="00757D6C"/>
  </w:style>
  <w:style w:type="table" w:customStyle="1" w:styleId="150">
    <w:name w:val="Сетка таблицы15"/>
    <w:basedOn w:val="a3"/>
    <w:next w:val="a9"/>
    <w:uiPriority w:val="39"/>
    <w:rsid w:val="00757D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dubrovk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25684-5910-46AF-AC9C-441F9A4B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34</Pages>
  <Words>10357</Words>
  <Characters>59041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12</cp:revision>
  <cp:lastPrinted>2022-10-21T13:39:00Z</cp:lastPrinted>
  <dcterms:created xsi:type="dcterms:W3CDTF">2024-07-04T15:10:00Z</dcterms:created>
  <dcterms:modified xsi:type="dcterms:W3CDTF">2024-07-09T16:31:00Z</dcterms:modified>
</cp:coreProperties>
</file>