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CB2A3E">
        <w:rPr>
          <w:rFonts w:ascii="Times New Roman" w:hAnsi="Times New Roman"/>
          <w:b/>
        </w:rPr>
        <w:t>31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929A1">
        <w:rPr>
          <w:rFonts w:ascii="Times New Roman" w:hAnsi="Times New Roman"/>
          <w:b/>
        </w:rPr>
        <w:t xml:space="preserve">ата выхода выпуска в свет: </w:t>
      </w:r>
      <w:r w:rsidR="00CB10BC">
        <w:rPr>
          <w:rFonts w:ascii="Times New Roman" w:hAnsi="Times New Roman"/>
          <w:b/>
        </w:rPr>
        <w:t>2</w:t>
      </w:r>
      <w:r w:rsidR="00CB2A3E">
        <w:rPr>
          <w:rFonts w:ascii="Times New Roman" w:hAnsi="Times New Roman"/>
          <w:b/>
        </w:rPr>
        <w:t>3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</w:t>
      </w:r>
      <w:r w:rsidR="00CB2A3E">
        <w:rPr>
          <w:rFonts w:ascii="Times New Roman" w:hAnsi="Times New Roman"/>
          <w:b/>
        </w:rPr>
        <w:t>2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Pr="000929A1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0929A1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929A1">
        <w:rPr>
          <w:rFonts w:ascii="Times New Roman" w:hAnsi="Times New Roman"/>
          <w:b/>
          <w:sz w:val="24"/>
          <w:szCs w:val="24"/>
        </w:rPr>
        <w:t xml:space="preserve">   </w:t>
      </w:r>
    </w:p>
    <w:p w:rsidR="00EA6D2E" w:rsidRDefault="002B5C5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1.4.1.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ms Rmn" w:hAnsi="Tms Rmn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Российская Федерация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imes New Roman CYR" w:hAnsi="Times New Roman CYR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БРЯНСКАЯ ОБЛАСТЬ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imes New Roman CYR" w:hAnsi="Times New Roman CYR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rPr>
          <w:rFonts w:ascii="Tms Rmn" w:hAnsi="Tms Rmn"/>
          <w:snapToGrid w:val="0"/>
          <w:sz w:val="24"/>
          <w:szCs w:val="24"/>
        </w:rPr>
      </w:pP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imes New Roman CYR" w:hAnsi="Times New Roman CYR"/>
          <w:b/>
          <w:snapToGrid w:val="0"/>
          <w:sz w:val="24"/>
          <w:szCs w:val="24"/>
        </w:rPr>
      </w:pPr>
      <w:r w:rsidRPr="00EA6D2E">
        <w:rPr>
          <w:rFonts w:ascii="Times New Roman CYR" w:hAnsi="Times New Roman CYR"/>
          <w:b/>
          <w:snapToGrid w:val="0"/>
          <w:sz w:val="24"/>
          <w:szCs w:val="24"/>
        </w:rPr>
        <w:t>Р Е Ш Е Н И Е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ms Rmn" w:hAnsi="Tms Rmn"/>
          <w:b/>
          <w:snapToGrid w:val="0"/>
          <w:sz w:val="24"/>
          <w:szCs w:val="24"/>
        </w:rPr>
      </w:pPr>
    </w:p>
    <w:p w:rsidR="00EA6D2E" w:rsidRPr="00EA6D2E" w:rsidRDefault="00EA6D2E" w:rsidP="00EA6D2E">
      <w:pPr>
        <w:widowControl w:val="0"/>
        <w:tabs>
          <w:tab w:val="left" w:pos="4962"/>
        </w:tabs>
        <w:spacing w:after="0" w:line="240" w:lineRule="auto"/>
        <w:contextualSpacing/>
        <w:rPr>
          <w:rFonts w:ascii="Tms Rmn" w:hAnsi="Tms Rmn"/>
          <w:snapToGrid w:val="0"/>
          <w:sz w:val="24"/>
          <w:szCs w:val="24"/>
          <w:u w:val="single"/>
        </w:rPr>
      </w:pPr>
      <w:r w:rsidRPr="00EA6D2E">
        <w:rPr>
          <w:rFonts w:ascii="Times New Roman CYR" w:hAnsi="Times New Roman CYR"/>
          <w:snapToGrid w:val="0"/>
          <w:sz w:val="24"/>
          <w:szCs w:val="24"/>
          <w:u w:val="single"/>
        </w:rPr>
        <w:t xml:space="preserve">от 18 декабря </w:t>
      </w:r>
      <w:r w:rsidRPr="00EA6D2E">
        <w:rPr>
          <w:rFonts w:ascii="Tms Rmn" w:hAnsi="Tms Rmn"/>
          <w:snapToGrid w:val="0"/>
          <w:sz w:val="24"/>
          <w:szCs w:val="24"/>
          <w:u w:val="single"/>
        </w:rPr>
        <w:t xml:space="preserve">2024 </w:t>
      </w:r>
      <w:r w:rsidRPr="00EA6D2E">
        <w:rPr>
          <w:rFonts w:ascii="Times New Roman CYR" w:hAnsi="Times New Roman CYR"/>
          <w:snapToGrid w:val="0"/>
          <w:sz w:val="24"/>
          <w:szCs w:val="24"/>
          <w:u w:val="single"/>
        </w:rPr>
        <w:t xml:space="preserve">года № 41 - 8 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rPr>
          <w:rFonts w:ascii="Times New Roman CYR" w:hAnsi="Times New Roman CYR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р.п. Дубровка</w:t>
      </w:r>
    </w:p>
    <w:p w:rsidR="00EA6D2E" w:rsidRPr="00EA6D2E" w:rsidRDefault="00EA6D2E" w:rsidP="00EA6D2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EA6D2E" w:rsidRPr="00EA6D2E" w:rsidRDefault="00EA6D2E" w:rsidP="00EA6D2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О бюджете Дубровского муниципального района</w:t>
      </w:r>
    </w:p>
    <w:p w:rsidR="00EA6D2E" w:rsidRPr="00EA6D2E" w:rsidRDefault="00EA6D2E" w:rsidP="00EA6D2E">
      <w:pPr>
        <w:spacing w:after="0" w:line="240" w:lineRule="auto"/>
        <w:contextualSpacing/>
        <w:outlineLvl w:val="0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Брянской области на 2025 год и на плановый</w:t>
      </w:r>
    </w:p>
    <w:p w:rsidR="00EA6D2E" w:rsidRPr="00EA6D2E" w:rsidRDefault="00EA6D2E" w:rsidP="00EA6D2E">
      <w:pPr>
        <w:spacing w:after="0" w:line="240" w:lineRule="auto"/>
        <w:contextualSpacing/>
        <w:outlineLvl w:val="0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период 2026 и 2027 годов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2025 год:         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>628 192 391,86</w:t>
      </w:r>
      <w:r w:rsidRPr="00EA6D2E">
        <w:rPr>
          <w:rFonts w:ascii="Times New Roman" w:hAnsi="Times New Roman"/>
          <w:sz w:val="24"/>
          <w:szCs w:val="24"/>
        </w:rPr>
        <w:t xml:space="preserve"> рубля, в том числе налоговые и неналоговые доходы в сумме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165 328 000,00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рубля;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 общий  объем  расходов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>628 192 391,86</w:t>
      </w:r>
      <w:r w:rsidRPr="00EA6D2E">
        <w:rPr>
          <w:rFonts w:ascii="Times New Roman" w:hAnsi="Times New Roman"/>
          <w:sz w:val="24"/>
          <w:szCs w:val="24"/>
        </w:rPr>
        <w:t xml:space="preserve"> рубля;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lastRenderedPageBreak/>
        <w:t xml:space="preserve">прогнозируемый дефицит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 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на 1 января 2026 года 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 xml:space="preserve">рубля, в том числе 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по муниципальным гарантиям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в валюте Российской федерации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 xml:space="preserve">2. </w:t>
      </w:r>
      <w:r w:rsidRPr="00EA6D2E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>плановый период 2026 и 2027 годов</w:t>
      </w:r>
      <w:r w:rsidRPr="00EA6D2E">
        <w:rPr>
          <w:rFonts w:ascii="Times New Roman" w:hAnsi="Times New Roman"/>
          <w:sz w:val="24"/>
          <w:szCs w:val="24"/>
        </w:rPr>
        <w:t xml:space="preserve">:         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3366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2026 год в </w:t>
      </w:r>
      <w:r w:rsidRPr="00EA6D2E">
        <w:rPr>
          <w:rFonts w:ascii="Times New Roman" w:hAnsi="Times New Roman"/>
          <w:sz w:val="24"/>
          <w:szCs w:val="24"/>
        </w:rPr>
        <w:t xml:space="preserve">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581 782 138,85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 xml:space="preserve"> в том числе налоговые и неналоговые доходы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172 445 000,00</w:t>
      </w:r>
      <w:r w:rsidRPr="00EA6D2E">
        <w:rPr>
          <w:rFonts w:ascii="Times New Roman" w:hAnsi="Times New Roman"/>
          <w:b/>
          <w:sz w:val="24"/>
          <w:szCs w:val="24"/>
        </w:rPr>
        <w:t xml:space="preserve">  </w:t>
      </w:r>
      <w:r w:rsidRPr="00EA6D2E">
        <w:rPr>
          <w:rFonts w:ascii="Times New Roman" w:hAnsi="Times New Roman"/>
          <w:sz w:val="24"/>
          <w:szCs w:val="24"/>
        </w:rPr>
        <w:t>рубля,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и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на 2027 год в </w:t>
      </w:r>
      <w:r w:rsidRPr="00EA6D2E">
        <w:rPr>
          <w:rFonts w:ascii="Times New Roman" w:hAnsi="Times New Roman"/>
          <w:sz w:val="24"/>
          <w:szCs w:val="24"/>
        </w:rPr>
        <w:t xml:space="preserve">сумме </w:t>
      </w:r>
      <w:r w:rsidRPr="00EA6D2E">
        <w:rPr>
          <w:rFonts w:ascii="Times New Roman" w:hAnsi="Times New Roman"/>
          <w:b/>
          <w:sz w:val="24"/>
          <w:szCs w:val="24"/>
        </w:rPr>
        <w:t>534 968 551,28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 xml:space="preserve"> в том числе налоговые и неналоговые доходы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186 197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3366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2026 год в сумме </w:t>
      </w:r>
      <w:r w:rsidRPr="00EA6D2E">
        <w:rPr>
          <w:rFonts w:ascii="Times New Roman" w:hAnsi="Times New Roman"/>
          <w:b/>
          <w:snapToGrid w:val="0"/>
          <w:sz w:val="24"/>
          <w:szCs w:val="24"/>
        </w:rPr>
        <w:t>581 782 138,85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рубля, в том числе условно утвержденные расходы в сумме 5 105 000,00 рубля, и на 2027 год в сумме </w:t>
      </w:r>
      <w:r w:rsidRPr="00EA6D2E">
        <w:rPr>
          <w:rFonts w:ascii="Times New Roman" w:hAnsi="Times New Roman"/>
          <w:b/>
          <w:sz w:val="24"/>
          <w:szCs w:val="24"/>
        </w:rPr>
        <w:t>534 968 551,28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в том числе условно утвержденные расходы в сумме 10 755 000,00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прогнозируемый дефицит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2026 год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рубля, на 2027 год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на 1 января 2027 года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 xml:space="preserve">в том числе 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по муниципальным гарантиям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в валюте Российской федерации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 xml:space="preserve">рубля;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на 1 января 2028 года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 xml:space="preserve">в том числе 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по муниципальным гарантиям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в валюте Российской федерации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3.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Утвердить прогнозируемые доходы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1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>4.</w:t>
      </w:r>
      <w:r w:rsidRPr="00EA6D2E">
        <w:rPr>
          <w:rFonts w:ascii="Times New Roman" w:hAnsi="Times New Roman"/>
          <w:sz w:val="24"/>
          <w:szCs w:val="24"/>
        </w:rPr>
        <w:t xml:space="preserve"> В соответствии с пунктом 2 статьи 184</w:t>
      </w:r>
      <w:r w:rsidRPr="00EA6D2E">
        <w:rPr>
          <w:rFonts w:ascii="Times New Roman" w:hAnsi="Times New Roman"/>
          <w:sz w:val="24"/>
          <w:szCs w:val="24"/>
          <w:vertAlign w:val="superscript"/>
        </w:rPr>
        <w:t>1</w:t>
      </w:r>
      <w:r w:rsidRPr="00EA6D2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установить нормативы распределения доходов 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</w:t>
      </w:r>
      <w:r w:rsidRPr="00EA6D2E">
        <w:rPr>
          <w:rFonts w:ascii="Times New Roman" w:hAnsi="Times New Roman"/>
          <w:sz w:val="24"/>
          <w:szCs w:val="24"/>
        </w:rPr>
        <w:t>между бюджетом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и бюджетами городского и сельских поселений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Брянской области согласно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>приложению 2</w:t>
      </w:r>
      <w:r w:rsidRPr="00EA6D2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 xml:space="preserve">5. Установить следующий порядок определения части прибыли муниципальных унитарных предприятий, подлежащей перечислению в доходы </w:t>
      </w:r>
      <w:r w:rsidRPr="00EA6D2E">
        <w:rPr>
          <w:rFonts w:ascii="Times New Roman" w:hAnsi="Times New Roman"/>
          <w:sz w:val="24"/>
          <w:szCs w:val="24"/>
        </w:rPr>
        <w:t xml:space="preserve">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bCs/>
          <w:sz w:val="24"/>
          <w:szCs w:val="24"/>
        </w:rPr>
        <w:t>: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доходы </w:t>
      </w:r>
      <w:r w:rsidRPr="00EA6D2E">
        <w:rPr>
          <w:rFonts w:ascii="Times New Roman" w:hAnsi="Times New Roman"/>
          <w:sz w:val="24"/>
          <w:szCs w:val="24"/>
        </w:rPr>
        <w:t xml:space="preserve">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bCs/>
          <w:sz w:val="24"/>
          <w:szCs w:val="24"/>
        </w:rPr>
        <w:t>в размере 5 процентов.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6. Утвердить ведомственную структуру расходов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3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7. Утвердить распределение бюджетных ассигнований по разделам, подразделам, целевым статьям (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муниципальным программам и непрограммным направлениям деятельности), группам и подгруппам видов </w:t>
      </w:r>
      <w:r w:rsidRPr="00EA6D2E">
        <w:rPr>
          <w:rFonts w:ascii="Times New Roman" w:hAnsi="Times New Roman"/>
          <w:sz w:val="24"/>
          <w:szCs w:val="24"/>
        </w:rPr>
        <w:t xml:space="preserve">расходов классификации расходов 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4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8. Утвердить распределение расходов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5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lastRenderedPageBreak/>
        <w:t>9.</w:t>
      </w:r>
      <w:r w:rsidRPr="00EA6D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Утвердить общий объем бюджетных ассигнований на исполнение публичных нормативных обязательств на 2025 год в сумме 9 419 857,00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2026 год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9 647 286,00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9 874 344,00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10. Утвердить объем бюджетных ассигнований дорожного фонда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на   2025 год   в  сумме 7 791 000,00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2026 год в сумме 7 879 000,00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10 214 000,00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11. Утвердить объем межбюджетных трансфертов, получаемых из других бюджетов бюджетной системы Российской Федерации, на 2025 год в сумме 454 519 391,86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на 2026 год в сумме 409 337 138,85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на 2027 год в сумме 348 771 551,28 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12.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Утвердить объем межбюджетных трансфертов, предоставляемых другим бюджетам бюджетной системы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>на 2025 год в сумме 2 342 700,00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2026 год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1 842 700,00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1 842 700,00 рубля, из них: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в форме дотаций на 2025 год – 842 700,00 рубля, на 2026 год – 842 700,00 рубля, на 2027 год – 842 700,00 рубля;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в форме иных межбюджетных трансфертов на 2025 год –</w:t>
      </w:r>
      <w:r w:rsidRPr="00EA6D2E">
        <w:rPr>
          <w:rFonts w:ascii="Times New Roman" w:hAnsi="Times New Roman"/>
          <w:snapToGrid w:val="0"/>
          <w:sz w:val="24"/>
          <w:szCs w:val="24"/>
        </w:rPr>
        <w:t> 1 500 000,00</w:t>
      </w:r>
      <w:r w:rsidRPr="00EA6D2E">
        <w:rPr>
          <w:rFonts w:ascii="Times New Roman" w:hAnsi="Times New Roman"/>
          <w:b/>
          <w:snapToGrid w:val="0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на 2026 год – 1 000 000,00 рубля, на 2027 год – 1 000 000,00 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13.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Утвердить объем дотаций на выравнивание бюджетной обеспеченности поселений, предоставляемых бюджету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за счет субвенций из областного бюджета на осуществление отдельных государственных полномочий Брянской области по расчету и предоставлению дотаций поселениям на выравнивание бюджетной обеспеченности за счет средств областного бюджета,  </w:t>
      </w:r>
      <w:r w:rsidRPr="00EA6D2E">
        <w:rPr>
          <w:rFonts w:ascii="Times New Roman" w:hAnsi="Times New Roman"/>
          <w:sz w:val="24"/>
          <w:szCs w:val="24"/>
        </w:rPr>
        <w:t>на 2025 год  в  сумме 842 700,00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на 2026 год в сумме 842 700,00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 842 700,00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14. Утвердить распределение иных межбюджетных трансфертов бюджетам поселений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района, в том числе иных межбюджетных трансфертов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переданные полномочия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 xml:space="preserve">годов согласно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>приложению 6</w:t>
      </w:r>
      <w:r w:rsidRPr="00EA6D2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15. Утвердить размер резервного фонда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на 2025 год в сумме </w:t>
      </w:r>
      <w:r w:rsidRPr="00EA6D2E">
        <w:rPr>
          <w:rFonts w:ascii="Times New Roman" w:hAnsi="Times New Roman"/>
          <w:b/>
          <w:sz w:val="24"/>
          <w:szCs w:val="24"/>
        </w:rPr>
        <w:t>–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> </w:t>
      </w:r>
      <w:r w:rsidRPr="00EA6D2E">
        <w:rPr>
          <w:rFonts w:ascii="Times New Roman" w:hAnsi="Times New Roman"/>
          <w:sz w:val="24"/>
          <w:szCs w:val="24"/>
        </w:rPr>
        <w:t>100 000,00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 сумме 100 000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>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в сумме 100 000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>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16. </w:t>
      </w:r>
      <w:r w:rsidRPr="00EA6D2E">
        <w:rPr>
          <w:rFonts w:ascii="Times New Roman" w:hAnsi="Times New Roman"/>
          <w:snapToGrid w:val="0"/>
          <w:sz w:val="24"/>
          <w:szCs w:val="24"/>
        </w:rPr>
        <w:t>Субсидии юридическим лицам (за исключением субсидий муниципальным учреждениям), индивидуальным предпринимателям, физическим лицам в соответствии со статьей 78 Бюджетного кодекса Российской Федерации предоставляются в объемах</w:t>
      </w:r>
      <w:r w:rsidRPr="00EA6D2E">
        <w:rPr>
          <w:rFonts w:ascii="Times New Roman" w:hAnsi="Times New Roman"/>
          <w:sz w:val="24"/>
          <w:szCs w:val="24"/>
        </w:rPr>
        <w:t xml:space="preserve">, предусмотренных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 xml:space="preserve">приложением 3 </w:t>
      </w:r>
      <w:r w:rsidRPr="00EA6D2E">
        <w:rPr>
          <w:rFonts w:ascii="Times New Roman" w:hAnsi="Times New Roman"/>
          <w:sz w:val="24"/>
          <w:szCs w:val="24"/>
        </w:rPr>
        <w:t>к настоящему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 соответствии с пунктом 2 статьи 78.1 Бюджетного кодекса Российской Федерации из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предоставляются субсидии некоммерческим организациям,</w:t>
      </w:r>
      <w:r w:rsidRPr="00EA6D2E">
        <w:rPr>
          <w:rFonts w:ascii="Times New Roman" w:hAnsi="Times New Roman" w:hint="eastAsia"/>
          <w:sz w:val="24"/>
          <w:szCs w:val="24"/>
        </w:rPr>
        <w:t xml:space="preserve"> не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являющимся</w:t>
      </w:r>
      <w:r w:rsidRPr="00EA6D2E">
        <w:rPr>
          <w:rFonts w:ascii="Times New Roman" w:hAnsi="Times New Roman"/>
          <w:sz w:val="24"/>
          <w:szCs w:val="24"/>
        </w:rPr>
        <w:t xml:space="preserve"> муниципаль</w:t>
      </w:r>
      <w:r w:rsidRPr="00EA6D2E">
        <w:rPr>
          <w:rFonts w:ascii="Times New Roman" w:hAnsi="Times New Roman" w:hint="eastAsia"/>
          <w:sz w:val="24"/>
          <w:szCs w:val="24"/>
        </w:rPr>
        <w:t>ными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учреждениями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объемах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>приложением 3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к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настоящему</w:t>
      </w:r>
      <w:r w:rsidRPr="00EA6D2E">
        <w:rPr>
          <w:rFonts w:ascii="Times New Roman" w:hAnsi="Times New Roman"/>
          <w:sz w:val="24"/>
          <w:szCs w:val="24"/>
        </w:rPr>
        <w:t xml:space="preserve">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Порядок определения объема и предоставления указанных субсидий устанавливается нормативными правовыми актами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района.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17.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1) субсидии юридическим лицам (за исключением субсидий муниципальным бюджетным учреждениям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2) субсидии муниципальным бюджетным учреждениям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района, предоставляемые в соответствии с абзацем вторым пункта 1 и пунктом 4 статьи 78.1 и статьей 78.2 Бюджетного кодекса Российской Федерации в целях приобретения товаров, работ и услуг;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3)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пункта;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4) авансовые платежи по муниципальным контрактам о поставке товаров, выполнении </w:t>
      </w:r>
      <w:r w:rsidRPr="00EA6D2E">
        <w:rPr>
          <w:rFonts w:ascii="Times New Roman" w:hAnsi="Times New Roman"/>
          <w:snapToGrid w:val="0"/>
          <w:sz w:val="24"/>
          <w:szCs w:val="24"/>
        </w:rPr>
        <w:lastRenderedPageBreak/>
        <w:t>работ, оказании услуг, заключаемым на сумму 50 000,0 тыс. рублей и более;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5)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EA6D2E" w:rsidRPr="00EA6D2E" w:rsidRDefault="00EA6D2E" w:rsidP="00EA6D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6) </w:t>
      </w:r>
      <w:r w:rsidRPr="00EA6D2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целевые средства, источником финансового обеспечения которых являются 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</w:t>
      </w:r>
      <w:r w:rsidRPr="00EA6D2E">
        <w:rPr>
          <w:rFonts w:ascii="Times New Roman" w:hAnsi="Times New Roman" w:hint="eastAsia"/>
          <w:snapToGrid w:val="0"/>
          <w:sz w:val="24"/>
          <w:szCs w:val="24"/>
          <w:lang w:eastAsia="en-US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муниципального района Брянской области на софинансирование расходных обязательств муниципального образования. 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7) 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района.</w:t>
      </w:r>
    </w:p>
    <w:p w:rsidR="00EA6D2E" w:rsidRPr="00EA6D2E" w:rsidRDefault="00EA6D2E" w:rsidP="00EA6D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EA6D2E">
        <w:rPr>
          <w:rFonts w:ascii="Times New Roman" w:hAnsi="Times New Roman"/>
          <w:snapToGrid w:val="0"/>
          <w:sz w:val="24"/>
          <w:szCs w:val="24"/>
          <w:lang w:eastAsia="en-US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18.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без внесения изменений в настоящее Решение: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 w:hint="eastAsia"/>
          <w:sz w:val="24"/>
          <w:szCs w:val="24"/>
        </w:rPr>
        <w:t>увеличение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за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счет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межбюджетных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трансфертов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к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предоставлению</w:t>
      </w:r>
      <w:r w:rsidRPr="00EA6D2E">
        <w:rPr>
          <w:rFonts w:ascii="Times New Roman" w:hAnsi="Times New Roman"/>
          <w:sz w:val="24"/>
          <w:szCs w:val="24"/>
        </w:rPr>
        <w:t xml:space="preserve"> из других уровней </w:t>
      </w:r>
      <w:r w:rsidRPr="00EA6D2E">
        <w:rPr>
          <w:rFonts w:ascii="Times New Roman" w:hAnsi="Times New Roman" w:hint="eastAsia"/>
          <w:sz w:val="24"/>
          <w:szCs w:val="24"/>
        </w:rPr>
        <w:t>бюджета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безвозмездных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поступлений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от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физических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юридических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лиц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сверх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объемов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утвержденных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настоящим</w:t>
      </w:r>
      <w:r w:rsidRPr="00EA6D2E">
        <w:rPr>
          <w:rFonts w:ascii="Times New Roman" w:hAnsi="Times New Roman"/>
          <w:sz w:val="24"/>
          <w:szCs w:val="24"/>
        </w:rPr>
        <w:t xml:space="preserve"> Решением, </w:t>
      </w:r>
      <w:r w:rsidRPr="00EA6D2E">
        <w:rPr>
          <w:rFonts w:ascii="Times New Roman" w:hAnsi="Times New Roman" w:hint="eastAsia"/>
          <w:sz w:val="24"/>
          <w:szCs w:val="24"/>
        </w:rPr>
        <w:t>или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сокращение</w:t>
      </w:r>
      <w:r w:rsidRPr="00EA6D2E">
        <w:rPr>
          <w:rFonts w:ascii="Times New Roman" w:hAnsi="Times New Roman"/>
          <w:sz w:val="24"/>
          <w:szCs w:val="24"/>
        </w:rPr>
        <w:t xml:space="preserve"> (</w:t>
      </w:r>
      <w:r w:rsidRPr="00EA6D2E">
        <w:rPr>
          <w:rFonts w:ascii="Times New Roman" w:hAnsi="Times New Roman" w:hint="eastAsia"/>
          <w:sz w:val="24"/>
          <w:szCs w:val="24"/>
        </w:rPr>
        <w:t>возврат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отсутствии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потребности</w:t>
      </w:r>
      <w:r w:rsidRPr="00EA6D2E">
        <w:rPr>
          <w:rFonts w:ascii="Times New Roman" w:hAnsi="Times New Roman"/>
          <w:sz w:val="24"/>
          <w:szCs w:val="24"/>
        </w:rPr>
        <w:t xml:space="preserve">) </w:t>
      </w:r>
      <w:r w:rsidRPr="00EA6D2E">
        <w:rPr>
          <w:rFonts w:ascii="Times New Roman" w:hAnsi="Times New Roman" w:hint="eastAsia"/>
          <w:sz w:val="24"/>
          <w:szCs w:val="24"/>
        </w:rPr>
        <w:t>указанных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основании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полученного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Уведомления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предоставлении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субсидии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субвенции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иного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межбюджетного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трансферта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имеющего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целевое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назначение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суммы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указанных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нем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средств</w:t>
      </w:r>
      <w:r w:rsidRPr="00EA6D2E">
        <w:rPr>
          <w:rFonts w:ascii="Times New Roman" w:hAnsi="Times New Roman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ассигнований, соответствующих целям предоставления из областного бюджета субсидий, субвенций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</w:t>
      </w:r>
      <w:hyperlink r:id="rId9" w:history="1">
        <w:r w:rsidRPr="00EA6D2E">
          <w:rPr>
            <w:rFonts w:ascii="Times New Roman" w:hAnsi="Times New Roman"/>
            <w:snapToGrid w:val="0"/>
            <w:sz w:val="24"/>
            <w:szCs w:val="24"/>
          </w:rPr>
          <w:t>пунктом 5 статьи 242</w:t>
        </w:r>
      </w:hyperlink>
      <w:r w:rsidRPr="00EA6D2E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сверх утвержденных решением о бюджете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области, по основаниям, установленным </w:t>
      </w:r>
      <w:hyperlink r:id="rId10" w:history="1">
        <w:r w:rsidRPr="00EA6D2E">
          <w:rPr>
            <w:rFonts w:ascii="Times New Roman" w:hAnsi="Times New Roman"/>
            <w:snapToGrid w:val="0"/>
            <w:sz w:val="24"/>
            <w:szCs w:val="24"/>
          </w:rPr>
          <w:t>пунктом 2 статьи 232</w:t>
        </w:r>
      </w:hyperlink>
      <w:r w:rsidRPr="00EA6D2E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уточнение кодов бюджетной классификации расходов в рамках требований казначейского исполнения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области, а также в случае изменения Министерством финансов Российской Федерации, департаментом финансов Брянской области и финансовым управлением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порядка применения бюджетной классификации;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 по решению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в соответствии с действующим законодательством;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</w:t>
      </w:r>
      <w:r w:rsidRPr="00EA6D2E">
        <w:rPr>
          <w:rFonts w:ascii="Times New Roman" w:hAnsi="Times New Roman"/>
          <w:snapToGrid w:val="0"/>
          <w:sz w:val="24"/>
          <w:szCs w:val="24"/>
        </w:rPr>
        <w:lastRenderedPageBreak/>
        <w:t>увеличение бюджетных ассигнований по соответствующему виду расходов не превышает 10 процентов;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 w:hint="eastAsia"/>
          <w:snapToGrid w:val="0"/>
          <w:sz w:val="24"/>
          <w:szCs w:val="24"/>
        </w:rPr>
        <w:t>перераспределение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ассигнований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пределах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главн</w:t>
      </w:r>
      <w:r w:rsidRPr="00EA6D2E">
        <w:rPr>
          <w:rFonts w:ascii="Times New Roman" w:hAnsi="Times New Roman"/>
          <w:snapToGrid w:val="0"/>
          <w:sz w:val="24"/>
          <w:szCs w:val="24"/>
        </w:rPr>
        <w:t>о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распорядител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ю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предоставление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бюджетным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учреждениям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субсидий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финансовое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обеспечение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задания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оказание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услуг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выполнение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работ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)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субсидий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иные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цели</w:t>
      </w:r>
      <w:r w:rsidRPr="00EA6D2E">
        <w:rPr>
          <w:rFonts w:ascii="Times New Roman" w:hAnsi="Times New Roman"/>
          <w:snapToGrid w:val="0"/>
          <w:sz w:val="24"/>
          <w:szCs w:val="24"/>
        </w:rPr>
        <w:t>;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 w:hint="eastAsia"/>
          <w:sz w:val="24"/>
          <w:szCs w:val="24"/>
        </w:rPr>
        <w:t>перераспределение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между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разделами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подразделами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целевыми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статьями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видами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расходов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пределах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общего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объема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главному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распорядителю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средств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текущем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финансовом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году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плановом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периоде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целях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обеспечения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условий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предоставления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субсидий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из</w:t>
      </w:r>
      <w:r w:rsidRPr="00EA6D2E">
        <w:rPr>
          <w:rFonts w:ascii="Times New Roman" w:hAnsi="Times New Roman"/>
          <w:sz w:val="24"/>
          <w:szCs w:val="24"/>
        </w:rPr>
        <w:t xml:space="preserve"> областного </w:t>
      </w:r>
      <w:r w:rsidRPr="00EA6D2E">
        <w:rPr>
          <w:rFonts w:ascii="Times New Roman" w:hAnsi="Times New Roman" w:hint="eastAsia"/>
          <w:sz w:val="24"/>
          <w:szCs w:val="24"/>
        </w:rPr>
        <w:t>бюджета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бюджетам</w:t>
      </w:r>
      <w:r w:rsidRPr="00EA6D2E">
        <w:rPr>
          <w:rFonts w:ascii="Times New Roman" w:hAnsi="Times New Roman"/>
          <w:sz w:val="24"/>
          <w:szCs w:val="24"/>
        </w:rPr>
        <w:t xml:space="preserve"> муниципальных образований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соответствии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статьей</w:t>
      </w:r>
      <w:r w:rsidRPr="00EA6D2E">
        <w:rPr>
          <w:rFonts w:ascii="Times New Roman" w:hAnsi="Times New Roman"/>
          <w:sz w:val="24"/>
          <w:szCs w:val="24"/>
        </w:rPr>
        <w:t xml:space="preserve"> 139 </w:t>
      </w:r>
      <w:r w:rsidRPr="00EA6D2E">
        <w:rPr>
          <w:rFonts w:ascii="Times New Roman" w:hAnsi="Times New Roman" w:hint="eastAsia"/>
          <w:sz w:val="24"/>
          <w:szCs w:val="24"/>
        </w:rPr>
        <w:t>Бюджетного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кодекса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Российской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Федерации</w:t>
      </w:r>
      <w:r w:rsidRPr="00EA6D2E">
        <w:rPr>
          <w:rFonts w:ascii="Times New Roman" w:hAnsi="Times New Roman"/>
          <w:sz w:val="24"/>
          <w:szCs w:val="24"/>
        </w:rPr>
        <w:t xml:space="preserve"> ﻿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целях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софинансирования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расходных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обязательств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возникающих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выполнении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полномочий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органов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местного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самоуправления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решению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вопросов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местного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значения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утверждаемым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законом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субъекта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Российской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Федерации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57036109"/>
      <w:r w:rsidRPr="00EA6D2E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в пределах, предусмотренных главным распорядителям средств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Брянской области, в соответствии с пунктами 16 и 19 Правил формирования, предоставления и распределения субсидий из областного бюджета бюджетам муниципальных образований Брянской области, утвержденных постановлением Правительства Брянской области от 23.07.2018 №362-п  «Об утверждении Правил формирования, предоставления и распределения субсидий из областного бюджета бюджетам муниципальных образований Брянской области», а также в случаях нарушения обязательств, предусмотренных порядками (правилами) предоставления и распределения иных межбюджетных трансфертов;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средств, иным образом зарезервированных в составе утвержденных настоящим Решением финансовому управлению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бюджетных ассигнований, в пределах объемов, предусмотренных </w:t>
      </w:r>
      <w:r w:rsidRPr="00EA6D2E">
        <w:rPr>
          <w:rFonts w:ascii="Times New Roman" w:hAnsi="Times New Roman"/>
          <w:sz w:val="24"/>
          <w:szCs w:val="24"/>
        </w:rPr>
        <w:t>приложением 3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Решению, для их использования с целью реализации муниципальных программ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в соответствии с </w:t>
      </w:r>
      <w:r w:rsidRPr="00EA6D2E">
        <w:rPr>
          <w:rFonts w:ascii="Times New Roman" w:hAnsi="Times New Roman"/>
          <w:sz w:val="24"/>
          <w:szCs w:val="24"/>
        </w:rPr>
        <w:t>приложением 5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 и финансового обеспечения непрограммной деятельности. Использование зарезервированных средств осуществляется в порядке, установленном администрацией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</w:t>
      </w:r>
      <w:r w:rsidRPr="00EA6D2E">
        <w:rPr>
          <w:rFonts w:ascii="Times New Roman" w:hAnsi="Times New Roman"/>
          <w:sz w:val="24"/>
          <w:szCs w:val="24"/>
        </w:rPr>
        <w:t>.</w:t>
      </w:r>
    </w:p>
    <w:bookmarkEnd w:id="0"/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</w:t>
      </w:r>
      <w:r w:rsidRPr="00EA6D2E">
        <w:rPr>
          <w:rFonts w:ascii="Times New Roman" w:hAnsi="Times New Roman"/>
          <w:snapToGrid w:val="0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>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</w:t>
      </w:r>
      <w:r w:rsidRPr="00EA6D2E">
        <w:rPr>
          <w:rFonts w:ascii="Times New Roman" w:hAnsi="Times New Roman"/>
          <w:sz w:val="24"/>
          <w:szCs w:val="24"/>
        </w:rPr>
        <w:t xml:space="preserve">.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19.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Установить, что остатки средств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начало текущего финансового года: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объеме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необходимых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для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покрытия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временных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кассовых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разрывов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возникающих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ходе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исполнения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текущем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финансовом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году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направляются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покрытие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более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общего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объема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начало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текущего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финансового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года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за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исключением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неиспользованных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межбюджетных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трансфертов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полученных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форме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субсидий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субвенций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межбюджетных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трансфертов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имеющих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целевое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назначение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целевых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указанных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абзацах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третьем</w:t>
      </w:r>
      <w:r w:rsidRPr="00EA6D2E">
        <w:rPr>
          <w:rFonts w:ascii="Times New Roman" w:hAnsi="Times New Roman"/>
          <w:snapToGrid w:val="0"/>
          <w:sz w:val="24"/>
          <w:szCs w:val="24"/>
        </w:rPr>
        <w:t>-пят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настоящего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пункта</w:t>
      </w:r>
      <w:r w:rsidRPr="00EA6D2E">
        <w:rPr>
          <w:rFonts w:ascii="Times New Roman" w:hAnsi="Times New Roman"/>
          <w:snapToGrid w:val="0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в объеме неполного использования бюджетных ассигнований дорожного фонда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отчетного финансового года направляются на увеличение в текущем финансовом году объемов бюджетных ассигнований дорожного фонда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текущем финансовом году;</w:t>
      </w:r>
    </w:p>
    <w:p w:rsidR="00EA6D2E" w:rsidRPr="00EA6D2E" w:rsidRDefault="00EA6D2E" w:rsidP="00EA6D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lastRenderedPageBreak/>
        <w:t xml:space="preserve">в объеме, не превышающем сумму остатка неиспользованных на начало текущего финансового года бюджетных ассигнований на предоставление из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бюджетам бюджетной системы Российской Федерации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 бюджетной системы Российской Федерации, источником финансового обеспечения которых являлись указанные межбюджетные трансферты, могут направляться на указанные цели в текущем финансовом году.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20.</w:t>
      </w:r>
      <w:r w:rsidRPr="00EA6D2E">
        <w:rPr>
          <w:rFonts w:ascii="Times New Roman" w:hAnsi="Times New Roman"/>
          <w:sz w:val="24"/>
          <w:szCs w:val="24"/>
        </w:rPr>
        <w:t xml:space="preserve"> В соответствии   с пунктом 1.1. Положения об оплате труда муниципальных служащих Дубровского района, утвержденного Решением районного Совета народных депутатов № 523-6 от 28.08.2019 года, увеличить (проиндексировать) в 1,045 раза с 1 октября 2025 года размеры должностных окладов муниципальных служащих.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Увеличить (проиндексировать) в 1,045 раза с 1 октября 2025 года размеры ставок, должностных окладов (окладов) работников муниципальных учреждений Администрации Дубровского района, работников, должности которых не относятся к должностям муниципальной службы в органах местного самоуправления Администрации Дубровского района, но включены в штатные расписания органов местного самоуправления Дубровского района.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21. </w:t>
      </w:r>
      <w:r w:rsidRPr="00EA6D2E">
        <w:rPr>
          <w:rFonts w:ascii="Times New Roman" w:hAnsi="Times New Roman"/>
          <w:sz w:val="24"/>
          <w:szCs w:val="24"/>
        </w:rPr>
        <w:t xml:space="preserve">Установить, что руководители органов местного самоуправления 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района, муниципальных учреждений не вправе принимать  в 2025 году решения, приводящие к увеличению штатной численности муниципальных служащих, работников муниципальных учреждений, за исключением случаев принятия решений о наделении органов местного самоуправления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дополнительными полномочиями, муниципальных учреждений - дополнительными функциями, требующими увеличения штатной численности персонала.</w:t>
      </w:r>
    </w:p>
    <w:p w:rsidR="00EA6D2E" w:rsidRPr="00EA6D2E" w:rsidRDefault="00EA6D2E" w:rsidP="00EA6D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22. Установить, что наряду с органами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23. Утвердить объем и структуру источников внутреннего финансирования дефицита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>годов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7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24. Утвердить программу муниципальных внутренних заимствований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>годов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8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25. Утвердить программу муниципальных гарантий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>годов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9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>26</w:t>
      </w:r>
      <w:r w:rsidRPr="00EA6D2E">
        <w:rPr>
          <w:rFonts w:ascii="Times New Roman" w:hAnsi="Times New Roman"/>
          <w:b/>
          <w:sz w:val="24"/>
          <w:szCs w:val="24"/>
        </w:rPr>
        <w:t xml:space="preserve">. </w:t>
      </w:r>
      <w:r w:rsidRPr="00EA6D2E">
        <w:rPr>
          <w:rFonts w:ascii="Times New Roman" w:hAnsi="Times New Roman"/>
          <w:sz w:val="24"/>
          <w:szCs w:val="24"/>
        </w:rPr>
        <w:t xml:space="preserve">Финансовому управлению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представлять в Дубровский районный Совет народных депутатов и контрольно-счетную палату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ежемесячно информацию об исполнении бюджета</w:t>
      </w:r>
      <w:r w:rsidRPr="00EA6D2E">
        <w:rPr>
          <w:rFonts w:ascii="Tms Rmn" w:hAnsi="Tms Rmn" w:hint="eastAsia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2025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департамент финансов Брянской области. 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>27</w:t>
      </w:r>
      <w:r w:rsidRPr="00EA6D2E">
        <w:rPr>
          <w:rFonts w:ascii="Times New Roman" w:hAnsi="Times New Roman"/>
          <w:b/>
          <w:sz w:val="24"/>
          <w:szCs w:val="24"/>
        </w:rPr>
        <w:t>.</w:t>
      </w:r>
      <w:r w:rsidRPr="00EA6D2E">
        <w:rPr>
          <w:rFonts w:ascii="Times New Roman" w:hAnsi="Times New Roman"/>
          <w:sz w:val="24"/>
          <w:szCs w:val="24"/>
        </w:rPr>
        <w:t xml:space="preserve">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ежеквартально представлять в Дубровский районный Совет народных депутатов и Контрольно-счетную палату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утвержденный отчет об исполнении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bCs/>
          <w:sz w:val="24"/>
          <w:szCs w:val="24"/>
        </w:rPr>
        <w:t>в соответствии со структурой, применяемой при утверждении бюджета</w:t>
      </w:r>
      <w:r w:rsidRPr="00EA6D2E">
        <w:rPr>
          <w:rFonts w:ascii="Times New Roman" w:hAnsi="Times New Roman"/>
          <w:sz w:val="24"/>
          <w:szCs w:val="24"/>
        </w:rPr>
        <w:t>, в течение 45 дней после наступления отчетной даты.</w:t>
      </w:r>
    </w:p>
    <w:p w:rsidR="00EA6D2E" w:rsidRPr="00EA6D2E" w:rsidRDefault="00EA6D2E" w:rsidP="00EA6D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28. Опубликовать Решение «О бюджете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на 2025 год и на плановый период 2026 и 2027 годов»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lastRenderedPageBreak/>
        <w:t>29. Настоящее Решение вступает в силу с 1 января 2025 года.</w:t>
      </w: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«Дубровский район»                                                                              Г.А.Черняков</w:t>
      </w: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</w:t>
      </w:r>
      <w:r w:rsidRPr="00E07758">
        <w:rPr>
          <w:rFonts w:ascii="Times New Roman" w:hAnsi="Times New Roman"/>
          <w:bCs/>
          <w:i/>
          <w:sz w:val="24"/>
          <w:szCs w:val="24"/>
        </w:rPr>
        <w:t>Приложени</w:t>
      </w:r>
      <w:r>
        <w:rPr>
          <w:rFonts w:ascii="Times New Roman" w:hAnsi="Times New Roman"/>
          <w:bCs/>
          <w:i/>
          <w:sz w:val="24"/>
          <w:szCs w:val="24"/>
        </w:rPr>
        <w:t>я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№1,2,3,4,5,6,7,8.9</w:t>
      </w:r>
      <w:r w:rsidRPr="00E07758">
        <w:rPr>
          <w:rFonts w:ascii="Times New Roman" w:hAnsi="Times New Roman"/>
          <w:bCs/>
          <w:sz w:val="24"/>
          <w:szCs w:val="24"/>
        </w:rPr>
        <w:t xml:space="preserve"> </w:t>
      </w:r>
      <w:r w:rsidRPr="00E07758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настоящему Решению Дубровского районного Совета народных депутатов размещены в ПРИЛОЖЕНИИ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№31 от 23.12</w:t>
      </w:r>
      <w:r w:rsidRPr="00E07758">
        <w:rPr>
          <w:rFonts w:ascii="Times New Roman" w:hAnsi="Times New Roman"/>
          <w:bCs/>
          <w:i/>
          <w:sz w:val="24"/>
          <w:szCs w:val="24"/>
        </w:rPr>
        <w:t>.2024 года на сайте Дубровского муниципального района Брянской области в сети интернет.</w:t>
      </w:r>
      <w:r w:rsidRPr="00E0775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1.4.2.</w:t>
      </w:r>
    </w:p>
    <w:p w:rsidR="00EA6D2E" w:rsidRPr="00EA6D2E" w:rsidRDefault="00EA6D2E" w:rsidP="00EA6D2E">
      <w:pPr>
        <w:jc w:val="center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/>
          <w:sz w:val="24"/>
          <w:szCs w:val="24"/>
        </w:rPr>
        <w:t xml:space="preserve">      </w:t>
      </w:r>
      <w:r w:rsidRPr="00EA6D2E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БРЯНСКАЯ ОБЛАСТЬ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EA6D2E">
        <w:rPr>
          <w:rFonts w:ascii="Times New Roman CYR" w:hAnsi="Times New Roman CYR"/>
          <w:b/>
          <w:sz w:val="24"/>
          <w:szCs w:val="24"/>
        </w:rPr>
        <w:t>Р Е Ш Е Н И Е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EA6D2E">
        <w:rPr>
          <w:rFonts w:ascii="Times New Roman CYR" w:hAnsi="Times New Roman CYR"/>
          <w:sz w:val="24"/>
          <w:szCs w:val="24"/>
          <w:u w:val="single"/>
        </w:rPr>
        <w:t>от 18</w:t>
      </w:r>
      <w:r w:rsidRPr="00EA6D2E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EA6D2E">
        <w:rPr>
          <w:rFonts w:ascii="Times New Roman CYR" w:hAnsi="Times New Roman CYR"/>
          <w:sz w:val="24"/>
          <w:szCs w:val="24"/>
          <w:u w:val="single"/>
        </w:rPr>
        <w:t xml:space="preserve"> 2024 года  № 42 - 8            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р.п. Дубровка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Об установке мемориальной доски         в целях увековечения памяти Васина Анатолия Ивановича, старшего сержанта, кавалера ордена Мужества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 Васина Анатолия Ивановича, старшего сержанта, кавалера ордена Мужества, погибшего при исполнении служебного долга в ходе специальной военной операции,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РЕШИЛ: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EA6D2E">
        <w:rPr>
          <w:rFonts w:ascii="Times New Roman CYR" w:hAnsi="Times New Roman CYR"/>
          <w:sz w:val="24"/>
          <w:szCs w:val="24"/>
        </w:rPr>
        <w:t>Васина Анатолия Ивановича, старшего сержанта, кавалера ордена Мужества,</w:t>
      </w:r>
      <w:r w:rsidRPr="00EA6D2E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EA6D2E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EA6D2E">
        <w:rPr>
          <w:rFonts w:ascii="Times New Roman CYR" w:hAnsi="Times New Roman CYR"/>
          <w:sz w:val="24"/>
          <w:szCs w:val="24"/>
        </w:rPr>
        <w:t>Васина Анатолия Ивановича, старшего сержанта, кавалера ордена Мужества,</w:t>
      </w:r>
      <w:r w:rsidRPr="00EA6D2E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EA6D2E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EA6D2E" w:rsidRPr="00EA6D2E" w:rsidRDefault="00EA6D2E" w:rsidP="00EA6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EA6D2E" w:rsidRPr="00EA6D2E" w:rsidRDefault="00EA6D2E" w:rsidP="00EA6D2E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1" w:history="1">
        <w:r w:rsidRPr="00EA6D2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A6D2E">
        <w:rPr>
          <w:rFonts w:ascii="Times New Roman" w:hAnsi="Times New Roman"/>
          <w:sz w:val="24"/>
          <w:szCs w:val="24"/>
        </w:rPr>
        <w:t xml:space="preserve">). </w:t>
      </w:r>
    </w:p>
    <w:p w:rsidR="00EA6D2E" w:rsidRPr="00EA6D2E" w:rsidRDefault="00EA6D2E" w:rsidP="00EA6D2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958D9" w:rsidRPr="00EA6D2E" w:rsidRDefault="008958D9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>от 18.12.2024 года № 42 - 8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6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A6D2E" w:rsidRPr="00EA6D2E" w:rsidTr="00EA6D2E">
        <w:trPr>
          <w:trHeight w:val="2179"/>
        </w:trPr>
        <w:tc>
          <w:tcPr>
            <w:tcW w:w="2689" w:type="dxa"/>
          </w:tcPr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D2E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A25E" wp14:editId="1608B7DC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E2012" id="Овал 3" o:spid="_x0000_s1026" style="position:absolute;margin-left:145.95pt;margin-top:11.3pt;width:44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" filled="f" strokecolor="#41719c" strokeweight="1pt">
                <v:stroke joinstyle="miter"/>
              </v:oval>
            </w:pict>
          </mc:Fallback>
        </mc:AlternateConten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EA6D2E" w:rsidRPr="00EA6D2E" w:rsidRDefault="00EA6D2E" w:rsidP="00EA6D2E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EA6D2E" w:rsidRPr="00EA6D2E" w:rsidRDefault="00EA6D2E" w:rsidP="00EA6D2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EA6D2E" w:rsidRPr="00EA6D2E" w:rsidRDefault="00EA6D2E" w:rsidP="00EA6D2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EA6D2E" w:rsidRPr="00EA6D2E" w:rsidRDefault="00EA6D2E" w:rsidP="00EA6D2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ВАСИН  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АНАТОЛИЙ 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ИВАНОВИЧ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20.05.1994 – 26.07.2024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Старший сержант,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                              </w: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>кавалер ордена  Мужества (посмертно),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исполнении служебного долга 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EA6D2E" w:rsidRPr="00EA6D2E" w:rsidRDefault="00EA6D2E" w:rsidP="00EA6D2E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1.4.3.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БРЯНСКАЯ ОБЛАСТЬ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8958D9">
        <w:rPr>
          <w:rFonts w:ascii="Times New Roman CYR" w:hAnsi="Times New Roman CYR"/>
          <w:b/>
          <w:sz w:val="24"/>
          <w:szCs w:val="24"/>
        </w:rPr>
        <w:t>Р Е Ш Е Н И Е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8958D9">
        <w:rPr>
          <w:rFonts w:ascii="Times New Roman CYR" w:hAnsi="Times New Roman CYR"/>
          <w:sz w:val="24"/>
          <w:szCs w:val="24"/>
          <w:u w:val="single"/>
        </w:rPr>
        <w:t>от 18</w:t>
      </w:r>
      <w:r w:rsidRPr="008958D9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8958D9">
        <w:rPr>
          <w:rFonts w:ascii="Times New Roman CYR" w:hAnsi="Times New Roman CYR"/>
          <w:sz w:val="24"/>
          <w:szCs w:val="24"/>
          <w:u w:val="single"/>
        </w:rPr>
        <w:t xml:space="preserve"> 2024 года  № 43 - 8            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р.п. Дубровка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Об установке мемориальной доски         в целях увековечения памяти Жабко Сергея Станиславовича, ефрейтора, кавалера ордена Мужества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Жабко Сергея Станиславовича, ефрейтора, кавалера ордена Мужества, погибшего при исполнении служебного долга в ходе специальной военной операции,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lastRenderedPageBreak/>
        <w:t>РЕШИЛ: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8958D9">
        <w:rPr>
          <w:rFonts w:ascii="Times New Roman CYR" w:hAnsi="Times New Roman CYR"/>
          <w:sz w:val="24"/>
          <w:szCs w:val="24"/>
        </w:rPr>
        <w:t>Жабко Сергея Станиславовича, ефрейтора, кавалера ордена Мужества,</w:t>
      </w:r>
      <w:r w:rsidRPr="008958D9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8958D9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8958D9">
        <w:rPr>
          <w:rFonts w:ascii="Times New Roman CYR" w:hAnsi="Times New Roman CYR"/>
          <w:sz w:val="24"/>
          <w:szCs w:val="24"/>
        </w:rPr>
        <w:t>Жабко Сергея Станиславовича, ефрейтора, кавалера ордена Мужества,</w:t>
      </w:r>
      <w:r w:rsidRPr="008958D9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8958D9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8958D9" w:rsidRPr="008958D9" w:rsidRDefault="008958D9" w:rsidP="008958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8958D9" w:rsidRPr="008958D9" w:rsidRDefault="008958D9" w:rsidP="008958D9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2" w:history="1">
        <w:r w:rsidRPr="008958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958D9">
        <w:rPr>
          <w:rFonts w:ascii="Times New Roman" w:hAnsi="Times New Roman"/>
          <w:sz w:val="24"/>
          <w:szCs w:val="24"/>
        </w:rPr>
        <w:t xml:space="preserve">). </w:t>
      </w:r>
    </w:p>
    <w:p w:rsidR="008958D9" w:rsidRPr="008958D9" w:rsidRDefault="008958D9" w:rsidP="008958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Приложение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от 18.12.2024 года № 43 </w:t>
      </w:r>
      <w:r w:rsidR="005B36AE">
        <w:rPr>
          <w:rFonts w:ascii="Times New Roman" w:hAnsi="Times New Roman"/>
          <w:sz w:val="24"/>
          <w:szCs w:val="24"/>
        </w:rPr>
        <w:t>–</w:t>
      </w:r>
      <w:r w:rsidRPr="008958D9">
        <w:rPr>
          <w:rFonts w:ascii="Times New Roman" w:hAnsi="Times New Roman"/>
          <w:sz w:val="24"/>
          <w:szCs w:val="24"/>
        </w:rPr>
        <w:t xml:space="preserve"> 8</w:t>
      </w:r>
    </w:p>
    <w:p w:rsidR="005B36AE" w:rsidRDefault="005B36AE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B36AE" w:rsidRPr="008958D9" w:rsidRDefault="005B36AE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7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B36AE" w:rsidRPr="005B36AE" w:rsidTr="00E7457E">
        <w:trPr>
          <w:trHeight w:val="2179"/>
        </w:trPr>
        <w:tc>
          <w:tcPr>
            <w:tcW w:w="2689" w:type="dxa"/>
          </w:tcPr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AE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B9E7A" wp14:editId="374BB3EB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33D00" id="Овал 4" o:spid="_x0000_s1026" style="position:absolute;margin-left:145.95pt;margin-top:11.3pt;width:44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" filled="f" strokecolor="#41719c" strokeweight="1pt">
                <v:stroke joinstyle="miter"/>
              </v:oval>
            </w:pict>
          </mc:Fallback>
        </mc:AlternateConten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5B36AE" w:rsidRPr="005B36AE" w:rsidRDefault="005B36AE" w:rsidP="005B36AE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5B36AE" w:rsidRPr="005B36AE" w:rsidRDefault="005B36AE" w:rsidP="005B36A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5B36AE" w:rsidRPr="005B36AE" w:rsidRDefault="005B36AE" w:rsidP="005B36A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5B36AE" w:rsidRPr="005B36AE" w:rsidRDefault="005B36AE" w:rsidP="005B36A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ЖАБКО  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СЕРГЕЙ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САНИСЛАВОВИЧ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27.08.1994 – 12.05.2024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Ефрейтор,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                              </w: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>кавалер ордена  Мужества (посмертно),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исполнении служебного долга 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5B36AE" w:rsidRPr="005B36AE" w:rsidRDefault="005B36AE" w:rsidP="005B36AE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B36AE" w:rsidRDefault="005B36A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B36AE" w:rsidRDefault="005B36A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1.4.4.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БРЯНСКАЯ ОБЛАСТЬ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9E5EBC">
        <w:rPr>
          <w:rFonts w:ascii="Times New Roman CYR" w:hAnsi="Times New Roman CYR"/>
          <w:b/>
          <w:sz w:val="24"/>
          <w:szCs w:val="24"/>
        </w:rPr>
        <w:t>Р Е Ш Е Н И Е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9E5EBC">
        <w:rPr>
          <w:rFonts w:ascii="Times New Roman CYR" w:hAnsi="Times New Roman CYR"/>
          <w:sz w:val="24"/>
          <w:szCs w:val="24"/>
          <w:u w:val="single"/>
        </w:rPr>
        <w:t>от 18</w:t>
      </w:r>
      <w:r w:rsidRPr="009E5EBC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9E5EBC">
        <w:rPr>
          <w:rFonts w:ascii="Times New Roman CYR" w:hAnsi="Times New Roman CYR"/>
          <w:sz w:val="24"/>
          <w:szCs w:val="24"/>
          <w:u w:val="single"/>
        </w:rPr>
        <w:t xml:space="preserve"> 2024 года  № 44 - 8          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р.п. Дубровка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4253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 xml:space="preserve">Об установке мемориальной доски         в целях увековечения памяти </w:t>
      </w:r>
      <w:bookmarkStart w:id="1" w:name="_Hlk185169408"/>
      <w:r w:rsidRPr="009E5EBC">
        <w:rPr>
          <w:rFonts w:ascii="Times New Roman CYR" w:hAnsi="Times New Roman CYR"/>
          <w:sz w:val="24"/>
          <w:szCs w:val="24"/>
        </w:rPr>
        <w:t>Кондратова Михаила Олеговича (Арсланбекова Мирзы Абдулгамидовича), Гвардии майора</w:t>
      </w:r>
      <w:bookmarkEnd w:id="1"/>
      <w:r w:rsidRPr="009E5EBC">
        <w:rPr>
          <w:rFonts w:ascii="Times New Roman CYR" w:hAnsi="Times New Roman CYR"/>
          <w:sz w:val="24"/>
          <w:szCs w:val="24"/>
        </w:rPr>
        <w:t>, кавалера ордена Мужества</w:t>
      </w:r>
    </w:p>
    <w:p w:rsidR="009E5EBC" w:rsidRPr="009E5EBC" w:rsidRDefault="009E5EBC" w:rsidP="009E5EBC">
      <w:pPr>
        <w:tabs>
          <w:tab w:val="left" w:pos="4253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Кондратова Михаила Олеговича (Арсланбекова Мирзы Абдулгамидовича), Гвардии майора, кавалера ордена Мужества, погибшего при выполнении боевого задания в ходе специальной военной операции,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РЕШИЛ: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 xml:space="preserve">Кондратова Михаила Олеговича (Арсланбекова Мирзы Абдулгамидовича), Гвардии майора, кавалера ордена Мужества, погибшего при выполнении боевого задания </w:t>
      </w:r>
      <w:r w:rsidRPr="009E5EBC">
        <w:rPr>
          <w:rFonts w:ascii="Times New Roman" w:hAnsi="Times New Roman"/>
          <w:sz w:val="24"/>
          <w:szCs w:val="24"/>
        </w:rPr>
        <w:t xml:space="preserve">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9E5EBC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 xml:space="preserve">Кондратова Михаила Олеговича (Арсланбекова Мирзы Абдулгамидовича), Гвардии майора, кавалера ордена Мужества, погибшего при выполнении боевого задания </w:t>
      </w:r>
      <w:r w:rsidRPr="009E5EBC">
        <w:rPr>
          <w:rFonts w:ascii="Times New Roman" w:hAnsi="Times New Roman"/>
          <w:sz w:val="24"/>
          <w:szCs w:val="24"/>
        </w:rPr>
        <w:t>в ходе специальной военной операции</w:t>
      </w:r>
      <w:r w:rsidRPr="009E5EBC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9E5EBC" w:rsidRPr="009E5EBC" w:rsidRDefault="009E5EBC" w:rsidP="009E5E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9E5EBC" w:rsidRPr="009E5EBC" w:rsidRDefault="009E5EBC" w:rsidP="009E5EBC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3" w:history="1"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E5EBC">
        <w:rPr>
          <w:rFonts w:ascii="Times New Roman" w:hAnsi="Times New Roman"/>
          <w:sz w:val="24"/>
          <w:szCs w:val="24"/>
        </w:rPr>
        <w:t xml:space="preserve">). </w:t>
      </w: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Приложение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от 18.12.2024 года № 44 </w:t>
      </w:r>
      <w:r>
        <w:rPr>
          <w:rFonts w:ascii="Times New Roman" w:hAnsi="Times New Roman"/>
          <w:sz w:val="24"/>
          <w:szCs w:val="24"/>
        </w:rPr>
        <w:t>–</w:t>
      </w:r>
      <w:r w:rsidRPr="009E5EBC">
        <w:rPr>
          <w:rFonts w:ascii="Times New Roman" w:hAnsi="Times New Roman"/>
          <w:sz w:val="24"/>
          <w:szCs w:val="24"/>
        </w:rPr>
        <w:t xml:space="preserve"> 8</w:t>
      </w: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8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E5EBC" w:rsidRPr="009E5EBC" w:rsidTr="00E7457E">
        <w:trPr>
          <w:trHeight w:val="2179"/>
        </w:trPr>
        <w:tc>
          <w:tcPr>
            <w:tcW w:w="2689" w:type="dxa"/>
          </w:tcPr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EBC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E6604" wp14:editId="295C8BC9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52715" id="Овал 5" o:spid="_x0000_s1026" style="position:absolute;margin-left:145.95pt;margin-top:11.3pt;width:44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" filled="f" strokecolor="#41719c" strokeweight="1pt">
                <v:stroke joinstyle="miter"/>
              </v:oval>
            </w:pict>
          </mc:Fallback>
        </mc:AlternateConten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9E5EBC" w:rsidRPr="009E5EBC" w:rsidRDefault="009E5EBC" w:rsidP="009E5EBC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КОНДРАТОВ МИХАИЛ ОЛЕГОВИЧ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(АРСЛАНБЕКОВ МИРЗА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АБДУЛГАМИДОВИЧ)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16.02.1990 – 29.07.2024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Гвардии майор,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кавалер ордена  Мужества (посмертно),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выполнении боевого задания 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9E5EBC" w:rsidRPr="009E5EBC" w:rsidRDefault="009E5EBC" w:rsidP="009E5EBC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1.4.5.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БРЯНСКАЯ ОБЛАСТЬ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9E5EBC">
        <w:rPr>
          <w:rFonts w:ascii="Times New Roman CYR" w:hAnsi="Times New Roman CYR"/>
          <w:b/>
          <w:sz w:val="24"/>
          <w:szCs w:val="24"/>
        </w:rPr>
        <w:t>Р Е Ш Е Н И Е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9E5EBC">
        <w:rPr>
          <w:rFonts w:ascii="Times New Roman CYR" w:hAnsi="Times New Roman CYR"/>
          <w:sz w:val="24"/>
          <w:szCs w:val="24"/>
          <w:u w:val="single"/>
        </w:rPr>
        <w:t>от 18</w:t>
      </w:r>
      <w:r w:rsidRPr="009E5EBC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9E5EBC">
        <w:rPr>
          <w:rFonts w:ascii="Times New Roman CYR" w:hAnsi="Times New Roman CYR"/>
          <w:sz w:val="24"/>
          <w:szCs w:val="24"/>
          <w:u w:val="single"/>
        </w:rPr>
        <w:t xml:space="preserve"> 2024 года  № 45 - 8            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р.п. Дубровка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Об установке мемориальной доски         в целях увековечения памяти Пырикова Алексея Александровича, рядового, кавалера ордена Мужества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Пырикова Алексея Александровича, рядового, кавалера ордена Мужества, погибшего при исполнении служебного долга в ходе специальной военной операции,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РЕШИЛ: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 xml:space="preserve">Пырикова Алексея Александровича, рядового, кавалера </w:t>
      </w:r>
      <w:r w:rsidRPr="009E5EBC">
        <w:rPr>
          <w:rFonts w:ascii="Times New Roman CYR" w:hAnsi="Times New Roman CYR"/>
          <w:sz w:val="24"/>
          <w:szCs w:val="24"/>
        </w:rPr>
        <w:lastRenderedPageBreak/>
        <w:t>ордена Мужества,</w:t>
      </w:r>
      <w:r w:rsidRPr="009E5EBC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9E5EBC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>Пырикова Алексея Александровича, рядового, кавалера ордена Мужества,</w:t>
      </w:r>
      <w:r w:rsidRPr="009E5EBC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9E5EBC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9E5EBC" w:rsidRPr="009E5EBC" w:rsidRDefault="009E5EBC" w:rsidP="009E5E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9E5EBC" w:rsidRPr="009E5EBC" w:rsidRDefault="009E5EBC" w:rsidP="009E5EBC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4" w:history="1"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E5EBC">
        <w:rPr>
          <w:rFonts w:ascii="Times New Roman" w:hAnsi="Times New Roman"/>
          <w:sz w:val="24"/>
          <w:szCs w:val="24"/>
        </w:rPr>
        <w:t xml:space="preserve">). </w:t>
      </w: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Приложение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от 18.12.2024 года № 45 - 8</w:t>
      </w: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9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E5EBC" w:rsidRPr="009E5EBC" w:rsidTr="00E7457E">
        <w:trPr>
          <w:trHeight w:val="2179"/>
        </w:trPr>
        <w:tc>
          <w:tcPr>
            <w:tcW w:w="2689" w:type="dxa"/>
          </w:tcPr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EBC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251B9" wp14:editId="51E5ED9D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3CBF1" id="Овал 6" o:spid="_x0000_s1026" style="position:absolute;margin-left:145.95pt;margin-top:11.3pt;width:44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" filled="f" strokecolor="#41719c" strokeweight="1pt">
                <v:stroke joinstyle="miter"/>
              </v:oval>
            </w:pict>
          </mc:Fallback>
        </mc:AlternateConten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9E5EBC" w:rsidRPr="009E5EBC" w:rsidRDefault="009E5EBC" w:rsidP="009E5EBC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ПЫРИКОВ 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АЛЕКСЕЙ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АЛЕКСАНДРОВИЧ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</w:t>
      </w:r>
      <w:r w:rsidR="00A65B0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06.02.1976 – 26.03.2024</w:t>
      </w:r>
      <w:bookmarkStart w:id="2" w:name="_GoBack"/>
      <w:bookmarkEnd w:id="2"/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Рядовой,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кавалер ордена  Мужества (посмертно),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исполнении служебного долга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9E5EBC" w:rsidRPr="009E5EBC" w:rsidRDefault="009E5EBC" w:rsidP="009E5EBC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58D9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E5E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1.4.6.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БРЯНСКАЯ ОБЛАСТЬ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9E5EBC">
        <w:rPr>
          <w:rFonts w:ascii="Times New Roman CYR" w:hAnsi="Times New Roman CYR"/>
          <w:b/>
          <w:sz w:val="24"/>
          <w:szCs w:val="24"/>
        </w:rPr>
        <w:t>Р Е Ш Е Н И Е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9E5EBC">
        <w:rPr>
          <w:rFonts w:ascii="Times New Roman CYR" w:hAnsi="Times New Roman CYR"/>
          <w:sz w:val="24"/>
          <w:szCs w:val="24"/>
          <w:u w:val="single"/>
        </w:rPr>
        <w:t>от 18</w:t>
      </w:r>
      <w:r w:rsidRPr="009E5EBC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9E5EBC">
        <w:rPr>
          <w:rFonts w:ascii="Times New Roman CYR" w:hAnsi="Times New Roman CYR"/>
          <w:sz w:val="24"/>
          <w:szCs w:val="24"/>
          <w:u w:val="single"/>
        </w:rPr>
        <w:t xml:space="preserve"> 2024 года  № 46 - 8            </w:t>
      </w:r>
    </w:p>
    <w:p w:rsidR="009E5EBC" w:rsidRPr="009E5EBC" w:rsidRDefault="009E5EBC" w:rsidP="009E5EBC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р.п. Дубровка</w:t>
      </w:r>
    </w:p>
    <w:p w:rsidR="009E5EBC" w:rsidRPr="009E5EBC" w:rsidRDefault="009E5EBC" w:rsidP="009E5EBC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lastRenderedPageBreak/>
        <w:t>Об утверждении Прогнозного плана (программы)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приватизации муниципального имущества 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муниципального образования Дубровский муниципальный 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район Брянской области и основных направлений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приватизации муниципального имущества на 2025 год</w:t>
      </w:r>
    </w:p>
    <w:p w:rsidR="009E5EBC" w:rsidRPr="009E5EBC" w:rsidRDefault="009E5EBC" w:rsidP="009E5EBC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В соответствии с Федеральным законом от 21.12.2001 N 178-ФЗ "О приватизации государственного и муниципального имущества",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РЕШИЛ:</w:t>
      </w:r>
    </w:p>
    <w:p w:rsidR="009E5EBC" w:rsidRPr="009E5EBC" w:rsidRDefault="009E5EBC" w:rsidP="009E5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Утвердить Прогнозный план (программу) приватизации муниципального имущества Дубровского муниципального район Брянской области и основные направления приватизации муниципального имущества на 2025 год согласно приложению к настоящему решению.</w:t>
      </w: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Администрации Дубровского района обеспечить в установленном порядке реализацию Прогнозного плана (программы) приватизации муниципального имущества муниципального образования Дубровский муниципальный район Брянской области и основных направлений приватизации муниципального имущества на 2025 год.</w:t>
      </w: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в периодическом печатном средстве массовой информации «Вестник Дубровского района» </w:t>
      </w:r>
      <w:r w:rsidRPr="009E5EBC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опубликования.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>«Дубровский район»                                                                              Г.А.Черняков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решению Дубровского районного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Совета народных депутатов от 18.12.2024 № 46-8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Прогнозный план (программа)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приватизации муниципального имущества муниципального образования Дубровского муниципального района Брянской области на 2025год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ОСНОВНЫЕ НАПРАВЛЕНИЯ В СФЕРЕ ПРИВАТИЗАЦИИ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МУНИЦИПАЛЬНОГО ИМУЩЕСТВА НА 2025 ГОД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1.</w:t>
      </w:r>
      <w:r w:rsidRPr="009E5EBC">
        <w:rPr>
          <w:rFonts w:ascii="Times New Roman" w:hAnsi="Times New Roman"/>
          <w:sz w:val="24"/>
          <w:szCs w:val="24"/>
        </w:rPr>
        <w:tab/>
        <w:t>Цели и задачи приватизации муниципального имущества в 2025 году.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Прогнозный план (программа) приватизации муниципального имущества муниципального образования Дубровского муниципального района Брянской области на 2025 год (далее именуется – Программа приватизации) разработан в соответствии с Федеральным законом от 21.12.2001 года № 178-ФЗ «О приватизации государственного и муниципального имущества».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Основными задачами в сфере приватизации муниципального имущества в 2025 году являются: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- приватизация неэффективно используемого муниципального имущества;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- формирование доходов бюджета Дубровского муниципального района Брянской области.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Целью Программы приватизации является максимизация вклада приватизации муниципального имущества в увеличение темпа роста                       и повышение </w:t>
      </w:r>
      <w:r w:rsidRPr="009E5EBC">
        <w:rPr>
          <w:rFonts w:ascii="Times New Roman" w:hAnsi="Times New Roman"/>
          <w:sz w:val="24"/>
          <w:szCs w:val="24"/>
        </w:rPr>
        <w:lastRenderedPageBreak/>
        <w:t>конкурентоспособности экономики муниципального образования Дубровского муниципального района Брянской области.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Приватизация муниципального имущества позволит увеличить доходную часть бюджета муниципального образования Дубровского муниципального района Брянской области.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2. Прогноз поступления в бюджет муниципального образования Дубровского муниципального района Брянской области полученных от продажи муниципального имущества денежных средств.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Исходя из прогнозируемой стоимости предлагаемых к приватизации объектов, ожидается поступление в бюджет муниципального образования Дубровского муниципального района Брянской области доходов от приватизации муниципального недвижимого имущества в 2025 году не менее 2 700 000 рублей.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3.</w:t>
      </w:r>
      <w:r w:rsidRPr="009E5EBC">
        <w:rPr>
          <w:rFonts w:ascii="Times New Roman" w:hAnsi="Times New Roman"/>
          <w:sz w:val="24"/>
          <w:szCs w:val="24"/>
        </w:rPr>
        <w:tab/>
        <w:t>Перечень имущества планируемого к приватизации в 2025 году.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В 2025 году планируется приватизировать 10 объектов недвижимого муниципального имущества: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1417"/>
        <w:gridCol w:w="2268"/>
        <w:gridCol w:w="1843"/>
      </w:tblGrid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Кадастровые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номера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Назначение имущества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Здание, корпус №2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  п. Серпеевский, ул. Полевая, д. 3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396,7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32:05:0100301:202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 детского сада №3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с земельным участком   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Дубровский детский сад № 3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Корпус № 2 (кухня)                       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                  пер. Фабричный, д. 11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пер. Фабричный, д. 11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пер. Фабричный, д. 11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296,4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3069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32:05:0110305:36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32:05:0110503:181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32:05:0110305:1085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60" w:line="259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з/у: для размещения объектов дошкольного, начального, общего и среднего (полного) общего образования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Здание, нежилое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Серпеевский,                               ул. Кооперативная,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682,6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32:05:0100101:39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60" w:line="259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E5EBC">
              <w:rPr>
                <w:rFonts w:ascii="Times New Roman" w:hAnsi="Times New Roman"/>
                <w:sz w:val="24"/>
                <w:szCs w:val="24"/>
                <w:lang w:eastAsia="en-US"/>
              </w:rPr>
              <w:t>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       п. Серпеевский,                    ул. Кооперативная,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32:05:0100303:54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iCs/>
                <w:kern w:val="28"/>
                <w:sz w:val="24"/>
                <w:szCs w:val="24"/>
                <w:lang w:eastAsia="en-US"/>
              </w:rPr>
            </w:pPr>
            <w:r w:rsidRPr="009E5EBC">
              <w:rPr>
                <w:rFonts w:ascii="Times New Roman" w:hAnsi="Times New Roman"/>
                <w:bCs/>
                <w:iCs/>
                <w:kern w:val="28"/>
                <w:sz w:val="24"/>
                <w:szCs w:val="24"/>
                <w:lang w:eastAsia="en-US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Нежилое здание, МОУ Афонинская основная </w:t>
            </w: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Брянская область, Дубровский район,                           д. Афонино,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ул. Школьная, д. 5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 д. Афонино,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ул. Школьная, д. 5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615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(школа)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(нежилое помещение)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32:05:0100401:24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32:05:0090401:20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д. Афонино,                           ул. Школьная,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11,7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32:05:0100401:17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здание, фельдшерско-акушерский пункт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Вязовск,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ул. Тенистая, д. 1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32:05:0070602:19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keepNext/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помещение, фельдшерско-акушерский пункт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 д. Потрясовка,                                          ул. Озерная, д. 1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32:05:0020401:34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60" w:line="259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здание, фельдшерско-акушерский пункт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д. Буда, ул. Борьба,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д. 33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32:05:0060501:159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Немерь,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пер. Садовый,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32:05:0040601:189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</w:tbl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5EBC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1.4.7.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E65E6">
        <w:rPr>
          <w:rFonts w:ascii="Tms Rmn" w:hAnsi="Tms Rmn"/>
          <w:snapToGrid w:val="0"/>
          <w:color w:val="000000"/>
          <w:sz w:val="24"/>
          <w:szCs w:val="24"/>
        </w:rPr>
        <w:t>Российская Федерация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</w:rPr>
        <w:t>БРЯНСКАЯ ОБЛАСТЬ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</w:rPr>
        <w:t>ДУБРОВСКИЙ РАЙОННЫЙ СОВЕТ НАРОДНЫХ ДЕПУТАТОВ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b/>
          <w:snapToGrid w:val="0"/>
          <w:color w:val="000000"/>
          <w:sz w:val="24"/>
          <w:szCs w:val="24"/>
        </w:rPr>
        <w:t>Р Е Ш Е Н И Е</w:t>
      </w:r>
    </w:p>
    <w:p w:rsidR="00CE65E6" w:rsidRPr="00CE65E6" w:rsidRDefault="00CE65E6" w:rsidP="00CE65E6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napToGrid w:val="0"/>
          <w:color w:val="FF0000"/>
          <w:sz w:val="24"/>
          <w:szCs w:val="24"/>
          <w:u w:val="single"/>
        </w:rPr>
      </w:pPr>
    </w:p>
    <w:p w:rsidR="00CE65E6" w:rsidRPr="00CE65E6" w:rsidRDefault="00CE65E6" w:rsidP="00CE65E6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от 18 декабря 2024 года № 49 - 8</w:t>
      </w:r>
    </w:p>
    <w:p w:rsidR="00CE65E6" w:rsidRPr="00CE65E6" w:rsidRDefault="00CE65E6" w:rsidP="00CE65E6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</w:rPr>
        <w:t>р.п. Дубровка</w:t>
      </w:r>
    </w:p>
    <w:p w:rsidR="00CE65E6" w:rsidRPr="00CE65E6" w:rsidRDefault="00CE65E6" w:rsidP="00CE65E6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E65E6" w:rsidRPr="00CE65E6" w:rsidRDefault="00CE65E6" w:rsidP="00CE65E6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3" w:name="_Hlk184899163"/>
      <w:r w:rsidRPr="00CE65E6">
        <w:rPr>
          <w:rFonts w:ascii="Times New Roman" w:hAnsi="Times New Roman"/>
          <w:snapToGrid w:val="0"/>
          <w:sz w:val="24"/>
          <w:szCs w:val="24"/>
        </w:rPr>
        <w:t xml:space="preserve">О внесении изменений </w:t>
      </w:r>
      <w:bookmarkStart w:id="4" w:name="_Hlk184898602"/>
      <w:r w:rsidRPr="00CE65E6">
        <w:rPr>
          <w:rFonts w:ascii="Times New Roman" w:hAnsi="Times New Roman"/>
          <w:snapToGrid w:val="0"/>
          <w:sz w:val="24"/>
          <w:szCs w:val="24"/>
        </w:rPr>
        <w:t>в Решение Дубровского районного Совета народных депутатов от 22.11.2024 № 39-8 «Об установлении размера финансовых средств на о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рганизаци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ю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питания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образовательных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организациях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Дубровского муниципального района Брянской области» </w:t>
      </w:r>
      <w:bookmarkEnd w:id="4"/>
    </w:p>
    <w:bookmarkEnd w:id="3"/>
    <w:p w:rsidR="00CE65E6" w:rsidRPr="00CE65E6" w:rsidRDefault="00CE65E6" w:rsidP="00CE65E6">
      <w:pPr>
        <w:spacing w:after="0" w:line="240" w:lineRule="auto"/>
        <w:ind w:right="493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 xml:space="preserve">В соответствии со статьей 37 Федерального закона Российской Федерации от 29 декабря 2012 № 273-ФЗ «Об образовании в Российской Федерации»,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«Дубровский района», </w:t>
      </w:r>
    </w:p>
    <w:p w:rsidR="00CE65E6" w:rsidRPr="00CE65E6" w:rsidRDefault="00CE65E6" w:rsidP="00CE65E6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spacing w:after="0" w:line="240" w:lineRule="auto"/>
        <w:ind w:right="-1" w:firstLine="900"/>
        <w:jc w:val="center"/>
        <w:outlineLvl w:val="0"/>
        <w:rPr>
          <w:rFonts w:ascii="Tms Rmn" w:hAnsi="Tms Rmn"/>
          <w:snapToGrid w:val="0"/>
          <w:sz w:val="24"/>
          <w:szCs w:val="24"/>
        </w:rPr>
      </w:pPr>
      <w:r w:rsidRPr="00CE65E6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CE65E6" w:rsidRPr="00CE65E6" w:rsidRDefault="00CE65E6" w:rsidP="00CE65E6">
      <w:pPr>
        <w:widowControl w:val="0"/>
        <w:spacing w:after="0" w:line="240" w:lineRule="auto"/>
        <w:ind w:right="-1"/>
        <w:rPr>
          <w:rFonts w:ascii="Tms Rmn" w:hAnsi="Tms Rmn"/>
          <w:snapToGrid w:val="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ind w:right="-1"/>
        <w:rPr>
          <w:rFonts w:ascii="Times New Roman CYR" w:hAnsi="Times New Roman CYR"/>
          <w:snapToGrid w:val="0"/>
          <w:sz w:val="24"/>
          <w:szCs w:val="24"/>
        </w:rPr>
      </w:pPr>
      <w:r w:rsidRPr="00CE65E6">
        <w:rPr>
          <w:rFonts w:ascii="Times New Roman CYR" w:hAnsi="Times New Roman CYR"/>
          <w:snapToGrid w:val="0"/>
          <w:sz w:val="24"/>
          <w:szCs w:val="24"/>
        </w:rPr>
        <w:t>РЕШИЛ:</w:t>
      </w:r>
    </w:p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 xml:space="preserve">1. </w:t>
      </w:r>
      <w:bookmarkStart w:id="5" w:name="_Hlk184899253"/>
      <w:r w:rsidRPr="00CE65E6">
        <w:rPr>
          <w:rFonts w:ascii="Times New Roman" w:hAnsi="Times New Roman"/>
          <w:sz w:val="24"/>
          <w:szCs w:val="24"/>
        </w:rPr>
        <w:t xml:space="preserve">Внести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Решение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Дубровского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районного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Совета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народных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депутатов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от</w:t>
      </w:r>
      <w:r w:rsidRPr="00CE65E6">
        <w:rPr>
          <w:rFonts w:ascii="Times New Roman" w:hAnsi="Times New Roman"/>
          <w:sz w:val="24"/>
          <w:szCs w:val="24"/>
        </w:rPr>
        <w:t xml:space="preserve"> 22.11.2024 </w:t>
      </w:r>
      <w:r w:rsidRPr="00CE65E6">
        <w:rPr>
          <w:rFonts w:ascii="Times New Roman" w:hAnsi="Times New Roman" w:hint="eastAsia"/>
          <w:sz w:val="24"/>
          <w:szCs w:val="24"/>
        </w:rPr>
        <w:t>№</w:t>
      </w:r>
      <w:r w:rsidRPr="00CE65E6">
        <w:rPr>
          <w:rFonts w:ascii="Times New Roman" w:hAnsi="Times New Roman"/>
          <w:sz w:val="24"/>
          <w:szCs w:val="24"/>
        </w:rPr>
        <w:t xml:space="preserve"> 39-8 «</w:t>
      </w:r>
      <w:r w:rsidRPr="00CE65E6">
        <w:rPr>
          <w:rFonts w:ascii="Times New Roman" w:hAnsi="Times New Roman" w:hint="eastAsia"/>
          <w:sz w:val="24"/>
          <w:szCs w:val="24"/>
        </w:rPr>
        <w:t>Об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установлении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размера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финансовых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средств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на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организацию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питания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образовательных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организациях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Дубровского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муниципального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района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Брянской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области»</w:t>
      </w:r>
      <w:r w:rsidRPr="00CE65E6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bookmarkEnd w:id="5"/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>1.1 Подпункт 1.1. пункта 1 изложить в следующей редакции:</w:t>
      </w:r>
    </w:p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 xml:space="preserve">«на одного обучающегося, </w:t>
      </w:r>
      <w:r w:rsidRPr="00CE65E6">
        <w:rPr>
          <w:rFonts w:ascii="Times New Roman" w:hAnsi="Times New Roman" w:hint="eastAsia"/>
          <w:sz w:val="24"/>
          <w:szCs w:val="24"/>
        </w:rPr>
        <w:t>получающе</w:t>
      </w:r>
      <w:r w:rsidRPr="00CE65E6">
        <w:rPr>
          <w:rFonts w:ascii="Times New Roman" w:hAnsi="Times New Roman"/>
          <w:sz w:val="24"/>
          <w:szCs w:val="24"/>
        </w:rPr>
        <w:t xml:space="preserve">го </w:t>
      </w:r>
      <w:r w:rsidRPr="00CE65E6">
        <w:rPr>
          <w:rFonts w:ascii="Times New Roman" w:hAnsi="Times New Roman" w:hint="eastAsia"/>
          <w:sz w:val="24"/>
          <w:szCs w:val="24"/>
        </w:rPr>
        <w:t>основное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общее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и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среднее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общее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образование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муниципальных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образовательных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организациях</w:t>
      </w:r>
      <w:r w:rsidRPr="00CE65E6">
        <w:rPr>
          <w:rFonts w:ascii="Times New Roman" w:hAnsi="Times New Roman"/>
          <w:sz w:val="24"/>
          <w:szCs w:val="24"/>
        </w:rPr>
        <w:t xml:space="preserve"> - 6,50 руб. в день (за исключением обучающихся, указанных в подпунктах 1.2 - 1.5 пункта 1. данного Решения, а также обучающихся детей с ограниченными возможностями здоровья и детей-инвалидов);»</w:t>
      </w:r>
    </w:p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 xml:space="preserve">3.   </w:t>
      </w:r>
      <w:r w:rsidRPr="00CE65E6">
        <w:rPr>
          <w:rFonts w:ascii="Times New Roman" w:hAnsi="Times New Roman" w:hint="eastAsia"/>
          <w:sz w:val="24"/>
          <w:szCs w:val="24"/>
        </w:rPr>
        <w:t>Решение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вступает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силу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</w:t>
      </w:r>
      <w:r w:rsidRPr="00CE65E6">
        <w:rPr>
          <w:rFonts w:ascii="Times New Roman" w:hAnsi="Times New Roman"/>
          <w:sz w:val="24"/>
          <w:szCs w:val="24"/>
        </w:rPr>
        <w:t xml:space="preserve"> 01 </w:t>
      </w:r>
      <w:r w:rsidRPr="00CE65E6">
        <w:rPr>
          <w:rFonts w:ascii="Times New Roman" w:hAnsi="Times New Roman" w:hint="eastAsia"/>
          <w:sz w:val="24"/>
          <w:szCs w:val="24"/>
        </w:rPr>
        <w:t>я</w:t>
      </w:r>
      <w:r w:rsidRPr="00CE65E6">
        <w:rPr>
          <w:rFonts w:ascii="Times New Roman" w:hAnsi="Times New Roman"/>
          <w:sz w:val="24"/>
          <w:szCs w:val="24"/>
        </w:rPr>
        <w:t xml:space="preserve">нваря 2025 </w:t>
      </w:r>
      <w:r w:rsidRPr="00CE65E6">
        <w:rPr>
          <w:rFonts w:ascii="Times New Roman" w:hAnsi="Times New Roman" w:hint="eastAsia"/>
          <w:sz w:val="24"/>
          <w:szCs w:val="24"/>
        </w:rPr>
        <w:t>года</w:t>
      </w:r>
      <w:r w:rsidRPr="00CE65E6">
        <w:rPr>
          <w:rFonts w:ascii="Times New Roman" w:hAnsi="Times New Roman"/>
          <w:sz w:val="24"/>
          <w:szCs w:val="24"/>
        </w:rPr>
        <w:t>.</w:t>
      </w:r>
    </w:p>
    <w:p w:rsidR="00CE65E6" w:rsidRPr="00CE65E6" w:rsidRDefault="00CE65E6" w:rsidP="00CE65E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 xml:space="preserve">4. Настоящее Решение подлежит официальному опубликованию в периодическом печатном средстве массовой информации «Вестник Дубровского района», а также размещению на сайте </w:t>
      </w:r>
      <w:r w:rsidRPr="00CE65E6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CE65E6">
        <w:rPr>
          <w:rFonts w:ascii="Times New Roman" w:hAnsi="Times New Roman"/>
          <w:snapToGrid w:val="0"/>
          <w:sz w:val="24"/>
          <w:szCs w:val="24"/>
        </w:rPr>
        <w:t>.</w:t>
      </w: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>«Дубровский район»                                                                           Г.А. Черняков</w:t>
      </w:r>
    </w:p>
    <w:p w:rsidR="009E5EBC" w:rsidRPr="00CE65E6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5EBC" w:rsidRPr="00CE65E6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E65E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1.4.8.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D233F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D233F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33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233F">
        <w:rPr>
          <w:rFonts w:ascii="Times New Roman" w:hAnsi="Times New Roman"/>
          <w:sz w:val="24"/>
          <w:szCs w:val="24"/>
          <w:u w:val="single"/>
        </w:rPr>
        <w:t>от 18 декабря 2024 года № 50 - 8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р.п. Дубровка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3D233F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Решение Дубровского районного Совета народных депутатов от 22.11.2024 № </w:t>
      </w:r>
      <w:bookmarkStart w:id="6" w:name="_Hlk184899315"/>
      <w:r w:rsidRPr="003D233F">
        <w:rPr>
          <w:rFonts w:ascii="Times New Roman" w:hAnsi="Times New Roman"/>
          <w:snapToGrid w:val="0"/>
          <w:sz w:val="24"/>
          <w:szCs w:val="24"/>
        </w:rPr>
        <w:t>38-8 «Об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семей»</w:t>
      </w:r>
    </w:p>
    <w:bookmarkEnd w:id="6"/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В целях оказания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семей,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областях, руководствуясь Законом Брянской области от 02.10.2023 № 69-З "О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семей", рассмотрев рекомендации Правительства Брянской области, изложенные в письме от 26.01.2023 № 14-489и,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lastRenderedPageBreak/>
        <w:t>Дубровский районный Совет народных депутатов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РЕШИЛ: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7" w:name="_Hlk182898544"/>
      <w:r w:rsidRPr="003D233F">
        <w:rPr>
          <w:rFonts w:ascii="Times New Roman" w:hAnsi="Times New Roman"/>
          <w:sz w:val="24"/>
          <w:szCs w:val="24"/>
        </w:rPr>
        <w:t>Внести в Решение Дубровского районного Совета народных депутатов от 22.11.2024 38-8 «Об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семей» следующие изменения:</w:t>
      </w:r>
    </w:p>
    <w:p w:rsidR="003D233F" w:rsidRPr="003D233F" w:rsidRDefault="003D233F" w:rsidP="003D233F">
      <w:pPr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Приложение к Решению изложить в новой редакции согласно приложению к настоящему решению. </w:t>
      </w:r>
    </w:p>
    <w:p w:rsidR="003D233F" w:rsidRPr="003D233F" w:rsidRDefault="003D233F" w:rsidP="003D233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3D233F" w:rsidRPr="003D233F" w:rsidRDefault="003D233F" w:rsidP="003D233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D233F" w:rsidRPr="003D233F" w:rsidRDefault="003D233F" w:rsidP="003D233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«Дубровский район»                                                                           Г.А. Черняков</w:t>
      </w:r>
      <w:bookmarkEnd w:id="7"/>
    </w:p>
    <w:p w:rsidR="003D233F" w:rsidRPr="003D233F" w:rsidRDefault="003D233F" w:rsidP="003D233F">
      <w:pPr>
        <w:spacing w:after="0" w:line="240" w:lineRule="auto"/>
        <w:ind w:right="141" w:hanging="1560"/>
        <w:jc w:val="both"/>
        <w:rPr>
          <w:rFonts w:ascii="Times New Roman" w:hAnsi="Times New Roman"/>
          <w:sz w:val="28"/>
          <w:szCs w:val="28"/>
        </w:rPr>
      </w:pPr>
    </w:p>
    <w:p w:rsidR="003D233F" w:rsidRPr="003D233F" w:rsidRDefault="003D233F" w:rsidP="003D233F">
      <w:pPr>
        <w:spacing w:after="0" w:line="240" w:lineRule="auto"/>
        <w:ind w:right="141" w:hanging="1560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233F">
        <w:rPr>
          <w:rFonts w:ascii="Times New Roman" w:hAnsi="Times New Roman"/>
          <w:sz w:val="24"/>
          <w:szCs w:val="24"/>
        </w:rPr>
        <w:t>Приложение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Дубровского районного Совета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                                                         народных депутатов от 18.12.2024 № 50-8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_Hlk184890718"/>
      <w:r w:rsidRPr="003D233F">
        <w:rPr>
          <w:rFonts w:ascii="Times New Roman" w:hAnsi="Times New Roman"/>
          <w:sz w:val="24"/>
          <w:szCs w:val="24"/>
        </w:rPr>
        <w:t>ПЕРЕЧЕНЬ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установленных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</w:t>
      </w:r>
    </w:p>
    <w:bookmarkEnd w:id="8"/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1. Освобождение от родительской платы, взимаемой за присмотр и уход за детьми в муниципальных образовательных организациях, реализующих программы дошкольного образования;</w:t>
      </w: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2. Предоставление бесплатного одноразового горячего питания детям, обучающимся в 5-11 классах в муниципальных образовательных организациях, реализующих программы начального, основного и среднего общего образования;</w:t>
      </w: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3. Осуществление во внеочередном порядке зачисления детей (переводы) в муниципальные образовательные организации, реализующие программы дошкольного образования, программы начального, основного и общего образования и в группы продленного дня муниципальных образовательных организаций, реализующих программы начального, основного и общего образования.</w:t>
      </w: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118898422"/>
      <w:r w:rsidRPr="003D233F">
        <w:rPr>
          <w:rFonts w:ascii="Times New Roman" w:hAnsi="Times New Roman"/>
          <w:sz w:val="24"/>
          <w:szCs w:val="24"/>
        </w:rPr>
        <w:t>4. Освобождение от родительской платы, взимаемой за присмотр и уход за детьми, посещающими группы продленного дня в муниципальных образовательных организациях, реализующих программы начального, основного и среднего общего образования.</w:t>
      </w:r>
    </w:p>
    <w:bookmarkEnd w:id="9"/>
    <w:p w:rsidR="009E5EBC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5EBC" w:rsidRPr="009E5EBC" w:rsidRDefault="009E5EBC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1.4.9.</w:t>
      </w:r>
    </w:p>
    <w:p w:rsidR="003D233F" w:rsidRPr="003D233F" w:rsidRDefault="00793144" w:rsidP="003D233F">
      <w:pPr>
        <w:pStyle w:val="ConsPlusTitle"/>
        <w:widowControl/>
        <w:jc w:val="center"/>
        <w:rPr>
          <w:b w:val="0"/>
        </w:rPr>
      </w:pPr>
      <w:r w:rsidRPr="00734818">
        <w:rPr>
          <w:bCs w:val="0"/>
        </w:rPr>
        <w:t xml:space="preserve"> </w:t>
      </w:r>
      <w:r w:rsidRPr="00734818">
        <w:t xml:space="preserve"> </w:t>
      </w:r>
      <w:r w:rsidR="003D233F" w:rsidRPr="003D233F">
        <w:rPr>
          <w:b w:val="0"/>
        </w:rPr>
        <w:t>Российская Федерация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D233F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33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233F">
        <w:rPr>
          <w:rFonts w:ascii="Times New Roman" w:hAnsi="Times New Roman"/>
          <w:sz w:val="24"/>
          <w:szCs w:val="24"/>
          <w:u w:val="single"/>
        </w:rPr>
        <w:t xml:space="preserve">от 18 декабря 2024 года № 51 - 8 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р.п. Дубровка</w:t>
      </w:r>
    </w:p>
    <w:p w:rsidR="003D233F" w:rsidRPr="003D233F" w:rsidRDefault="003D233F" w:rsidP="003D233F">
      <w:pPr>
        <w:spacing w:after="0" w:line="240" w:lineRule="auto"/>
        <w:ind w:right="3401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right="3259"/>
        <w:jc w:val="both"/>
        <w:rPr>
          <w:rFonts w:ascii="Times New Roman" w:hAnsi="Times New Roman"/>
          <w:i/>
          <w:iCs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О внесении изменений в Положение о муниципальном контроле на автомобильном транспорте, городском наземном </w:t>
      </w:r>
      <w:r w:rsidRPr="003D233F">
        <w:rPr>
          <w:rFonts w:ascii="Times New Roman" w:hAnsi="Times New Roman"/>
          <w:sz w:val="24"/>
          <w:szCs w:val="24"/>
        </w:rPr>
        <w:lastRenderedPageBreak/>
        <w:t>электрическом транспорте и в дорожном хозяйстве в границах населенных пунктов поселений, вне границ населенных пунктов в границах Дубровского муниципального района Брянской области, утвержденное Решением Дубровского районного Совета народных депутатов от 29.10.2021 №174-7</w:t>
      </w:r>
    </w:p>
    <w:p w:rsidR="003D233F" w:rsidRPr="003D233F" w:rsidRDefault="003D233F" w:rsidP="003D233F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В соответствии со ст. 14, 15 Федерального закона от 06.10.2003 N 131-ФЗ "Об общих принципах организации местного самоуправления в Российской Федерации", ст. 3.1 Федерального закона от 08.11.2007 N 259-ФЗ "Устав автомобильного транспорта и городского наземного электрического транспорта", ст. 13.1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31.07.2020 N 248-ФЗ "О государственном контроле (надзоре) и муниципальном контроле в Российской Федерации", в целях приведения нормативных правовых актов, принимаемых </w:t>
      </w:r>
      <w:r w:rsidRPr="003D233F">
        <w:rPr>
          <w:rFonts w:ascii="Times New Roman" w:hAnsi="Times New Roman"/>
          <w:bCs/>
          <w:sz w:val="24"/>
          <w:szCs w:val="24"/>
        </w:rPr>
        <w:t>Дубровским районным Советом народных депутатов</w:t>
      </w:r>
      <w:r w:rsidRPr="003D233F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Федерации, </w:t>
      </w:r>
    </w:p>
    <w:p w:rsidR="003D233F" w:rsidRPr="003D233F" w:rsidRDefault="003D233F" w:rsidP="003D233F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i/>
          <w:iCs/>
          <w:sz w:val="24"/>
          <w:szCs w:val="24"/>
        </w:rPr>
      </w:pP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241" w:firstLine="708"/>
        <w:jc w:val="center"/>
        <w:rPr>
          <w:rFonts w:ascii="Times New Roman" w:hAnsi="Times New Roman"/>
          <w:bCs/>
          <w:sz w:val="24"/>
          <w:szCs w:val="24"/>
        </w:rPr>
      </w:pPr>
      <w:r w:rsidRPr="003D233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РЕШИЛ:</w:t>
      </w:r>
    </w:p>
    <w:p w:rsidR="003D233F" w:rsidRPr="003D233F" w:rsidRDefault="003D233F" w:rsidP="003D2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1. Внести изменения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 Дубровского муниципального района Брянской области, утвержденное Решением Дубровского районного Совета народных депутатов от 29.10.2021 №174-7 </w:t>
      </w:r>
      <w:r w:rsidRPr="003D233F">
        <w:rPr>
          <w:rFonts w:ascii="Times New Roman" w:hAnsi="Times New Roman"/>
          <w:bCs/>
          <w:sz w:val="24"/>
          <w:szCs w:val="24"/>
        </w:rPr>
        <w:t xml:space="preserve">(далее - Положение) </w:t>
      </w:r>
      <w:r w:rsidRPr="003D233F">
        <w:rPr>
          <w:rFonts w:ascii="Times New Roman" w:hAnsi="Times New Roman"/>
          <w:sz w:val="24"/>
          <w:szCs w:val="24"/>
        </w:rPr>
        <w:t>следующие изменения: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bCs/>
          <w:sz w:val="24"/>
          <w:szCs w:val="24"/>
        </w:rPr>
        <w:t>1.1.</w:t>
      </w:r>
      <w:r w:rsidRPr="003D233F">
        <w:rPr>
          <w:rFonts w:ascii="Times New Roman" w:hAnsi="Times New Roman"/>
          <w:sz w:val="24"/>
          <w:szCs w:val="24"/>
        </w:rPr>
        <w:t xml:space="preserve"> пункт 1) части 1.2 Положения дополнить подпунктом в) следующего содержания: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средства;».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3. Решение вступает в силу с момента опубликования.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left="709" w:right="241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«Дубровский район»                                                                       Г.А. Черняков</w:t>
      </w:r>
    </w:p>
    <w:p w:rsidR="003D233F" w:rsidRPr="003D233F" w:rsidRDefault="003D233F" w:rsidP="003D233F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0929A1" w:rsidRPr="00793144" w:rsidRDefault="00793144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34818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  района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93144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793144">
        <w:rPr>
          <w:rFonts w:ascii="Times New Roman" w:hAnsi="Times New Roman"/>
          <w:b/>
          <w:sz w:val="24"/>
          <w:szCs w:val="24"/>
        </w:rPr>
        <w:t xml:space="preserve"> </w:t>
      </w:r>
    </w:p>
    <w:p w:rsidR="00A509E6" w:rsidRPr="00793144" w:rsidRDefault="00793144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A2B4E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2.4.1.</w:t>
      </w:r>
    </w:p>
    <w:p w:rsidR="00793144" w:rsidRPr="00793144" w:rsidRDefault="00676C90" w:rsidP="00793144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93144" w:rsidRPr="00793144">
        <w:rPr>
          <w:rFonts w:ascii="Times New Roman" w:hAnsi="Times New Roman"/>
          <w:b/>
          <w:sz w:val="26"/>
          <w:szCs w:val="26"/>
        </w:rPr>
        <w:t>Извещение о приеме заявлений</w:t>
      </w:r>
    </w:p>
    <w:p w:rsidR="00793144" w:rsidRPr="00793144" w:rsidRDefault="00793144" w:rsidP="00793144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93144">
        <w:rPr>
          <w:rFonts w:ascii="Times New Roman" w:hAnsi="Times New Roman"/>
          <w:b/>
          <w:sz w:val="26"/>
          <w:szCs w:val="26"/>
        </w:rPr>
        <w:t>о намерении участвовать в аукционе</w:t>
      </w:r>
    </w:p>
    <w:p w:rsidR="00793144" w:rsidRPr="00793144" w:rsidRDefault="004A2B4E" w:rsidP="004A2B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3144" w:rsidRPr="00793144">
        <w:rPr>
          <w:rFonts w:ascii="Times New Roman" w:hAnsi="Times New Roman"/>
          <w:sz w:val="24"/>
          <w:szCs w:val="24"/>
        </w:rPr>
        <w:t xml:space="preserve"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земельные участки, о возможности подавать заявления о намерении участвовать в аукционе. К </w:t>
      </w:r>
      <w:r w:rsidR="00793144" w:rsidRPr="00793144">
        <w:rPr>
          <w:rFonts w:ascii="Times New Roman" w:hAnsi="Times New Roman"/>
          <w:sz w:val="24"/>
          <w:szCs w:val="24"/>
        </w:rPr>
        <w:lastRenderedPageBreak/>
        <w:t>предоставлению посредством проведения аукциона на право заключения договоров аренды планируются следующие земельные участки: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с кадастровым номером 32:05:0010204:888, расположенный по адресу: Российская Федерация, Брянская область, Дубровский муниципальный район, Алешинское сельское поселение, село Жабово, улица Полевая, земельный участок 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10000 кв. м.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Заявления принимаются в письменном виде, по установленной форме при личном обращении при предъявлении паспорта или через представителя (по доверенности) со дня публикации извещения в период с </w:t>
      </w:r>
      <w:r w:rsidRPr="00793144">
        <w:rPr>
          <w:rFonts w:ascii="Times New Roman" w:hAnsi="Times New Roman"/>
          <w:color w:val="000000"/>
          <w:sz w:val="24"/>
          <w:szCs w:val="24"/>
        </w:rPr>
        <w:t>23 декабря 2024 года</w:t>
      </w:r>
      <w:r w:rsidRPr="00793144">
        <w:rPr>
          <w:rFonts w:ascii="Times New Roman" w:hAnsi="Times New Roman"/>
          <w:sz w:val="24"/>
          <w:szCs w:val="24"/>
        </w:rPr>
        <w:t xml:space="preserve"> 09.00 час. по 22 января 2025 года 09.00 час. 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Ознакомиться со схемой расположения земельных участков и подать заявление можно в администрации Дубровского района по адресу: Брянская область, Дубровский район, р.п.Дубровка, ул. Победы, д. 18, каб. 15, по рабочим дням, с понедельника по четверг с 9.00 до 13.00, с 14.00 до 17.00, в пятницу – до 16.00. Выходные дни - суббота, воскресенье</w:t>
      </w:r>
      <w:r w:rsidRPr="0079314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93144">
        <w:rPr>
          <w:rFonts w:ascii="Times New Roman" w:hAnsi="Times New Roman"/>
          <w:sz w:val="24"/>
          <w:szCs w:val="24"/>
        </w:rPr>
        <w:t>праздничные дни - в соответствии с календарём. Контактный телефон: 8(48332) 9-24-78, 8(48332) 9-11-33.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Данное извещение  размещено на официальном сайте  Российской Федерации в сети интернет для размещения информации о проведении торгов </w:t>
      </w:r>
      <w:hyperlink r:id="rId15" w:history="1"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.ru</w:t>
        </w:r>
      </w:hyperlink>
      <w:r w:rsidRPr="00793144">
        <w:rPr>
          <w:rFonts w:ascii="Times New Roman" w:hAnsi="Times New Roman"/>
          <w:sz w:val="24"/>
          <w:szCs w:val="24"/>
        </w:rPr>
        <w:t xml:space="preserve">, на сайте Дубровского муниципального района Брянской области в сети интернет </w:t>
      </w:r>
      <w:hyperlink r:id="rId16" w:history="1"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93144">
        <w:rPr>
          <w:rFonts w:ascii="Times New Roman" w:hAnsi="Times New Roman"/>
          <w:sz w:val="24"/>
          <w:szCs w:val="24"/>
        </w:rPr>
        <w:t xml:space="preserve">, а также в периодическом печатном средстве массовой информации «Вестник Дубровского района». </w:t>
      </w:r>
    </w:p>
    <w:p w:rsidR="00793144" w:rsidRPr="00793144" w:rsidRDefault="00793144" w:rsidP="0079314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793144" w:rsidRDefault="00793144" w:rsidP="00793144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И.А.Шевелёв</w:t>
      </w:r>
    </w:p>
    <w:p w:rsidR="00793144" w:rsidRDefault="00793144" w:rsidP="00793144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</w:p>
    <w:p w:rsidR="00793144" w:rsidRDefault="00793144" w:rsidP="00793144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93144"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№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р.п. Дубровка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«_____</w:t>
      </w:r>
      <w:r w:rsidRPr="00793144">
        <w:rPr>
          <w:rFonts w:ascii="Times New Roman" w:hAnsi="Times New Roman"/>
          <w:color w:val="000000"/>
          <w:sz w:val="24"/>
          <w:szCs w:val="24"/>
        </w:rPr>
        <w:t>» __________ 20___г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793144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Карандиной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       и</w:t>
      </w:r>
      <w:r w:rsidRPr="00793144">
        <w:rPr>
          <w:rFonts w:ascii="Times New Roman" w:hAnsi="Times New Roman"/>
          <w:b/>
        </w:rPr>
        <w:t>________________________________________________________________</w:t>
      </w:r>
      <w:r w:rsidRPr="00793144">
        <w:rPr>
          <w:rFonts w:ascii="Times New Roman" w:hAnsi="Times New Roman"/>
        </w:rPr>
        <w:t xml:space="preserve">, именуемый в дальнейшем «Арендатор», 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</w:rPr>
        <w:t>вместе именуемые в дальнейшем «Стороны»,</w:t>
      </w:r>
      <w:r w:rsidRPr="00793144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Дубровского района от </w:t>
      </w:r>
      <w:r w:rsidRPr="00793144">
        <w:rPr>
          <w:rFonts w:ascii="Times New Roman" w:hAnsi="Times New Roman"/>
          <w:color w:val="000000"/>
          <w:sz w:val="24"/>
          <w:szCs w:val="24"/>
        </w:rPr>
        <w:t>«____» ______________20____г. № _____</w:t>
      </w:r>
      <w:r w:rsidRPr="00793144">
        <w:rPr>
          <w:rFonts w:ascii="Times New Roman" w:hAnsi="Times New Roman"/>
          <w:sz w:val="24"/>
          <w:szCs w:val="24"/>
        </w:rPr>
        <w:t xml:space="preserve"> «О предоставлении земельного участка в аренду________________» заключили настоящий договор (далее – Договор) о нижеследующем:                                                                                                             </w:t>
      </w:r>
    </w:p>
    <w:p w:rsidR="00793144" w:rsidRPr="00793144" w:rsidRDefault="00793144" w:rsidP="00164EBA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164EBA">
      <w:pPr>
        <w:numPr>
          <w:ilvl w:val="1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793144">
        <w:rPr>
          <w:rFonts w:ascii="Times New Roman" w:hAnsi="Times New Roman"/>
        </w:rPr>
        <w:t xml:space="preserve">Арендодатель предоставляет, а Арендатор принимает в аренду земельный участок с кадастровым номером__________, общей площадью ________ ( ) кв.м., по адресу:__________, земли  </w:t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  <w:t>___________, с разрешенным видом использования – __________(далее – земельный участок).</w:t>
      </w: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2.     Срок Договора</w:t>
      </w:r>
    </w:p>
    <w:p w:rsidR="00793144" w:rsidRPr="00793144" w:rsidRDefault="00793144" w:rsidP="00793144">
      <w:pPr>
        <w:spacing w:after="0" w:line="240" w:lineRule="auto"/>
        <w:ind w:left="1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2.1. Срок аренды Участка устанавливается с __.__.20  г. по __.__.20  г. </w:t>
      </w:r>
    </w:p>
    <w:p w:rsid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</w:rPr>
        <w:lastRenderedPageBreak/>
        <w:t>2.2. Договор, заключенный на срок более одного года,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3.1. Годовая арендная плата за земельный участок, предоставленный для ведения личного подсобного хозяйства (приусадебный земельный участок),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№ 595-п от 11.12.2015г., Постановления Правительства Российской Федерации от 16 июля 2009 г.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и составляет ____________________________</w:t>
      </w:r>
    </w:p>
    <w:p w:rsidR="00793144" w:rsidRPr="00793144" w:rsidRDefault="00793144" w:rsidP="00793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3.2.  Арендная плата Арендатором вносится 2 раза в год равными долями (не позднее 01 июня и 01 декабря каждого года) в безналичной форме путем перечисления на счет: ИНН 3210002306, КПП 324501001, ФИНУПРАВЛЕНИЕ АДМИНИСТРАЦИИ ДУБРОВСКОГО РАЙОНА (Комитет имущественных отношений администрация Дубровского района), БИК 011501101, сч. 03100643000000012700, л/сч. № 04273008100 в Отделении Брянск Банка России//УФК по Брянской области г. Брянск, ОКТМО ______________, КБК ___________________.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3.3. Размер арендной платы может быть изменен Арендодателем в одностороннем порядке в случае централизованного изменения ставок арендной платы и/или в связи с изменением кадастровой стоимости земельного участка, но не чаще одного раза в год, кроме случаев, когда Законом предусмотрен иной минимальный срок пересмотра размера арендной платы.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заключение дополнительного соглашения не требуется.  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93144">
        <w:rPr>
          <w:rFonts w:ascii="Times New Roman" w:hAnsi="Times New Roman"/>
          <w:sz w:val="24"/>
          <w:szCs w:val="24"/>
        </w:rPr>
        <w:t>4.1</w:t>
      </w:r>
      <w:r w:rsidRPr="00793144">
        <w:rPr>
          <w:rFonts w:ascii="Times New Roman" w:hAnsi="Times New Roman"/>
          <w:sz w:val="24"/>
          <w:szCs w:val="24"/>
          <w:u w:val="single"/>
        </w:rPr>
        <w:t>. Арендодатель имеет право: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законом порядке в случае нарушения Арендатором условий Договора, в том числе: при использовании земельного участка не по целевому назначению, не в соответствии с видом его разрешенного использования, а также при использовании способами, приводящими к его порче.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4.2. </w:t>
      </w:r>
      <w:r w:rsidRPr="00793144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4.2.2. Передать Арендатору Участок по акту приема-передачи.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4.2.3. Письменно уведомить Арендатора об изменении номеров счетов для перечисления арендной платы, указанных в пункте 3.2.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4.2.5. Зарегистрировать настоящий Договор в Управлении Федеральной службы государственной регистрации кадастра и картографии по Брянской области, а также любые изменения и дополнения к нему.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93144">
        <w:rPr>
          <w:rFonts w:ascii="Times New Roman" w:hAnsi="Times New Roman"/>
          <w:sz w:val="24"/>
          <w:szCs w:val="24"/>
        </w:rPr>
        <w:t xml:space="preserve">4.3. </w:t>
      </w:r>
      <w:r w:rsidRPr="00793144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93144">
        <w:rPr>
          <w:rFonts w:ascii="Times New Roman" w:hAnsi="Times New Roman"/>
          <w:sz w:val="24"/>
          <w:szCs w:val="24"/>
        </w:rPr>
        <w:t xml:space="preserve">4.4. </w:t>
      </w:r>
      <w:r w:rsidRPr="00793144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lastRenderedPageBreak/>
        <w:t>4.4.2. Использовать Участок в соответствии с целевым назначением и разрешенным использованием.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4.4.3. Своевременно, в полном размере и на условиях, установленных Договором, вносить арендную плату.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4.4.5. Письменно сообщить Арендодателю не позднее, чем за 3 (три) месяца, о предстоящем освобождении Участка как в связи с окончанием срока действия Договора, так и при досрочном его освобождении.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4.4.7. Письменно уведомить Арендодателя об изменениях своих реквизитов.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5.2. В случае неисполнения или ненадлежащего исполнения Арендатором обязательств по внесению арендной платы, он уплачивает Арендодателю проценты в порядке и размерах, предусмотренных ст. 395 Гражданского кодекса РФ.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срок.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6.3. Договор прекращает свое действие по окончании его срока, а также в любой другой срок по соглашению Сторон. </w:t>
      </w:r>
    </w:p>
    <w:p w:rsid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7. Рассмотрение и урегулирование споров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8. Особые условия Договора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8.1.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8.2. Арендатор вправе с письменного уведомления Арендодателя передавать арендованный земельный участок в субаренду, передавать свои права и обязанности по Договору аренды другому лицу, а также осуществлять иные права, предусмотренные п. 6 ст. 22 ЗК РФ. При передаче участка в субаренду, ответственным по договору перед Арендодателем остается Арендатор.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lastRenderedPageBreak/>
        <w:t>8.3. Срок действия договора субаренды не может превышать срок действия настоящего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8.4. При досрочном прекращении Договора, договор субаренды земельного участка прекращает свое действие.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8.5. Договор составлен в 3 (трёх) экземплярах, имеющих одинаковую юридическую силу, по одному экземпляру хранится у Сторон, один экземпляр для Управления Федеральной службы государственной регистрации кадастра и картографии по Брянской области. 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8.6. Расходы по государственной регистрации договора, а также изменений и дополнений к нему возлагаются на Арендодателя.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Арендодатель: </w:t>
      </w:r>
      <w:r w:rsidRPr="00793144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793144">
        <w:rPr>
          <w:rFonts w:ascii="Times New Roman" w:hAnsi="Times New Roman"/>
          <w:sz w:val="24"/>
          <w:szCs w:val="24"/>
        </w:rPr>
        <w:t>, ОГРН 1023201740583, КПП 324501001, ИНН 3210002306, юридический адрес: Брянская область, Дубровский район, п. Дубровка, ул. Победы, д.18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Арендатор:</w:t>
      </w:r>
      <w:r w:rsidRPr="00793144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</w:t>
      </w:r>
    </w:p>
    <w:p w:rsidR="00793144" w:rsidRPr="00793144" w:rsidRDefault="00793144" w:rsidP="007931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10. Подписи Сторон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Арендодатель: ________________________________ И.В.Карандина</w:t>
      </w: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</w:t>
      </w:r>
    </w:p>
    <w:p w:rsidR="00793144" w:rsidRPr="00793144" w:rsidRDefault="00793144" w:rsidP="00793144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Арендатор:       _____________________________________________</w:t>
      </w:r>
    </w:p>
    <w:p w:rsidR="00793144" w:rsidRPr="00793144" w:rsidRDefault="00793144" w:rsidP="00793144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Приложение к договору: </w:t>
      </w:r>
    </w:p>
    <w:p w:rsid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Акт приема-передачи участка</w:t>
      </w:r>
    </w:p>
    <w:p w:rsid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793144">
        <w:rPr>
          <w:rFonts w:ascii="Times New Roman" w:hAnsi="Times New Roman"/>
          <w:b/>
          <w:bCs/>
        </w:rPr>
        <w:t>АКТ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93144">
        <w:rPr>
          <w:rFonts w:ascii="Times New Roman" w:hAnsi="Times New Roman"/>
          <w:b/>
          <w:bCs/>
        </w:rPr>
        <w:t>приема-передачи земельного участка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</w:rPr>
      </w:pPr>
      <w:r w:rsidRPr="00793144">
        <w:rPr>
          <w:rFonts w:ascii="Times New Roman" w:hAnsi="Times New Roman"/>
          <w:b/>
          <w:bCs/>
        </w:rPr>
        <w:t xml:space="preserve">                                              </w:t>
      </w:r>
      <w:r>
        <w:rPr>
          <w:rFonts w:ascii="Times New Roman" w:hAnsi="Times New Roman"/>
          <w:b/>
          <w:bCs/>
        </w:rPr>
        <w:t xml:space="preserve">     </w:t>
      </w:r>
      <w:r w:rsidRPr="00793144">
        <w:rPr>
          <w:rFonts w:ascii="Times New Roman" w:hAnsi="Times New Roman"/>
          <w:b/>
          <w:bCs/>
        </w:rPr>
        <w:t xml:space="preserve">   по договору аренды № __ от __.__.20     г.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    р.п .Дубровка</w:t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  <w:t xml:space="preserve">    «__»  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793144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Карандиной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793144" w:rsidRPr="00793144" w:rsidRDefault="00793144" w:rsidP="0079314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  <w:sz w:val="24"/>
          <w:szCs w:val="24"/>
        </w:rPr>
        <w:t>и</w:t>
      </w:r>
      <w:r w:rsidRPr="00793144">
        <w:rPr>
          <w:rFonts w:ascii="Times New Roman" w:hAnsi="Times New Roman"/>
          <w:b/>
          <w:sz w:val="24"/>
          <w:szCs w:val="24"/>
        </w:rPr>
        <w:t xml:space="preserve"> </w:t>
      </w:r>
      <w:r w:rsidRPr="00793144">
        <w:rPr>
          <w:rFonts w:ascii="Times New Roman" w:hAnsi="Times New Roman"/>
          <w:b/>
        </w:rPr>
        <w:t>_____________________________________________________________</w:t>
      </w:r>
      <w:r w:rsidRPr="00793144">
        <w:rPr>
          <w:rFonts w:ascii="Times New Roman" w:hAnsi="Times New Roman"/>
        </w:rPr>
        <w:t>, именуемый «Арендатор»</w:t>
      </w:r>
      <w:r w:rsidRPr="00793144">
        <w:rPr>
          <w:rFonts w:ascii="Times New Roman" w:hAnsi="Times New Roman"/>
          <w:b/>
        </w:rPr>
        <w:t xml:space="preserve">  </w:t>
      </w:r>
      <w:r w:rsidRPr="00793144">
        <w:rPr>
          <w:rFonts w:ascii="Times New Roman" w:hAnsi="Times New Roman"/>
        </w:rPr>
        <w:t xml:space="preserve">с другой стороны, </w:t>
      </w:r>
    </w:p>
    <w:p w:rsidR="00793144" w:rsidRPr="00793144" w:rsidRDefault="00793144" w:rsidP="00793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подписали акт о нижеследующем: 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t>Арендодатель предоставляет, а Арендатор принимает в аренду земельный участок с кадастровым номером_________, общей площадью ____ ( ) кв.м., по адресу: ________земли________, с разрешенным видом использования – __________(далее – земельный участок).</w:t>
      </w: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t>В соответствии с настоящим Актом Арендодатель передал, а Арендатор принял вышеуказанный земельный участок на день подписания настоящего Акта в состоянии, соответствующем условиям Договора аренды, для использования в соответствии с установленным видом разрешенного использования в ранцах, указанных в сведениях ЕГРН (Единого государственного реестра недвижимости).</w:t>
      </w: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Претензий к состоянию земельного участка у Арендатора к Арендодателю не имеется.</w:t>
      </w: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t>Настоящий акт является неотъемлемой частью договора аренды земельного участка № __  от  __.__.20____г.,  заключенного между Сторонами.</w:t>
      </w:r>
    </w:p>
    <w:p w:rsidR="00793144" w:rsidRPr="00793144" w:rsidRDefault="00793144" w:rsidP="007931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ПЕРЕДАЛ: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ПРИНЯЛ:</w:t>
      </w:r>
    </w:p>
    <w:p w:rsidR="00793144" w:rsidRPr="00793144" w:rsidRDefault="00793144" w:rsidP="0079314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от «Арендодателя»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             от «Арендатора»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И.В.Карандина ________________                          __________________________</w:t>
      </w:r>
    </w:p>
    <w:p w:rsidR="00793144" w:rsidRPr="00793144" w:rsidRDefault="00793144" w:rsidP="00793144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793144" w:rsidRPr="00793144" w:rsidRDefault="00793144" w:rsidP="00793144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93144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И.о. главы администрации Дубровского района                            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793144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С.Н.Ефименко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9525" t="10160" r="952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57E" w:rsidRDefault="00E7457E" w:rsidP="00793144"/>
                          <w:p w:rsidR="00E7457E" w:rsidRDefault="00E7457E" w:rsidP="00793144">
                            <w:r>
                              <w:t>Входящий № ___________</w:t>
                            </w:r>
                          </w:p>
                          <w:p w:rsidR="00E7457E" w:rsidRDefault="00E7457E" w:rsidP="00793144">
                            <w:r>
                              <w:t xml:space="preserve">от  ____________________ </w:t>
                            </w:r>
                          </w:p>
                          <w:p w:rsidR="00E7457E" w:rsidRDefault="00E7457E" w:rsidP="00793144"/>
                          <w:p w:rsidR="00E7457E" w:rsidRDefault="00E7457E" w:rsidP="00793144">
                            <w:r>
                              <w:t>Кому __________________</w:t>
                            </w:r>
                          </w:p>
                          <w:p w:rsidR="00E7457E" w:rsidRDefault="00E7457E" w:rsidP="00793144">
                            <w:r>
                              <w:t>_______________________</w:t>
                            </w:r>
                          </w:p>
                          <w:p w:rsidR="00E7457E" w:rsidRDefault="00E7457E" w:rsidP="00793144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:rsidR="00E7457E" w:rsidRDefault="00E7457E" w:rsidP="00793144"/>
                    <w:p w:rsidR="00E7457E" w:rsidRDefault="00E7457E" w:rsidP="00793144">
                      <w:r>
                        <w:t>Входящий № ___________</w:t>
                      </w:r>
                    </w:p>
                    <w:p w:rsidR="00E7457E" w:rsidRDefault="00E7457E" w:rsidP="00793144">
                      <w:r>
                        <w:t xml:space="preserve">от  ____________________ </w:t>
                      </w:r>
                    </w:p>
                    <w:p w:rsidR="00E7457E" w:rsidRDefault="00E7457E" w:rsidP="00793144"/>
                    <w:p w:rsidR="00E7457E" w:rsidRDefault="00E7457E" w:rsidP="00793144">
                      <w:r>
                        <w:t>Кому __________________</w:t>
                      </w:r>
                    </w:p>
                    <w:p w:rsidR="00E7457E" w:rsidRDefault="00E7457E" w:rsidP="00793144">
                      <w:r>
                        <w:t>_______________________</w:t>
                      </w:r>
                    </w:p>
                    <w:p w:rsidR="00E7457E" w:rsidRDefault="00E7457E" w:rsidP="00793144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93144" w:rsidRPr="00793144" w:rsidRDefault="00793144" w:rsidP="00793144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793144" w:rsidRPr="00793144" w:rsidRDefault="00793144" w:rsidP="00793144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r w:rsidRPr="00793144">
        <w:rPr>
          <w:rFonts w:ascii="Times New Roman" w:hAnsi="Times New Roman"/>
          <w:b/>
          <w:bCs/>
          <w:sz w:val="32"/>
          <w:szCs w:val="24"/>
        </w:rPr>
        <w:t>З  А   Я   В   Л   Е   Н    И   Е</w:t>
      </w:r>
    </w:p>
    <w:p w:rsidR="00793144" w:rsidRPr="00793144" w:rsidRDefault="00793144" w:rsidP="00793144">
      <w:pPr>
        <w:spacing w:after="0" w:line="240" w:lineRule="auto"/>
        <w:ind w:left="2124" w:firstLine="708"/>
        <w:rPr>
          <w:rFonts w:ascii="Times New Roman" w:hAnsi="Times New Roman"/>
          <w:sz w:val="32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793144">
        <w:rPr>
          <w:rFonts w:ascii="Times New Roman" w:hAnsi="Times New Roman"/>
          <w:b/>
          <w:bCs/>
          <w:sz w:val="24"/>
          <w:szCs w:val="24"/>
        </w:rPr>
        <w:t>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:rsidR="00793144" w:rsidRPr="00793144" w:rsidRDefault="00793144" w:rsidP="00793144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793144">
        <w:rPr>
          <w:rFonts w:ascii="Times New Roman" w:hAnsi="Times New Roman"/>
          <w:sz w:val="24"/>
          <w:szCs w:val="24"/>
        </w:rPr>
        <w:t xml:space="preserve">__________________ кв.м.,  </w:t>
      </w:r>
      <w:r w:rsidRPr="00793144">
        <w:rPr>
          <w:rFonts w:ascii="Times New Roman" w:hAnsi="Times New Roman"/>
          <w:b/>
          <w:bCs/>
          <w:sz w:val="24"/>
          <w:szCs w:val="24"/>
        </w:rPr>
        <w:t>Кадастровый  №</w:t>
      </w:r>
      <w:r w:rsidRPr="00793144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793144">
        <w:rPr>
          <w:rFonts w:ascii="Times New Roman" w:hAnsi="Times New Roman"/>
          <w:sz w:val="24"/>
          <w:szCs w:val="24"/>
        </w:rPr>
        <w:t>:</w:t>
      </w:r>
      <w:r w:rsidRPr="00793144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793144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Причина обращения</w:t>
      </w:r>
      <w:r w:rsidRPr="00793144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793144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93144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93144">
        <w:rPr>
          <w:rFonts w:ascii="Times New Roman" w:hAnsi="Times New Roman"/>
          <w:b/>
          <w:bCs/>
          <w:sz w:val="20"/>
          <w:szCs w:val="24"/>
        </w:rPr>
        <w:t>Подпись</w:t>
      </w:r>
      <w:r w:rsidRPr="00793144">
        <w:rPr>
          <w:rFonts w:ascii="Times New Roman" w:hAnsi="Times New Roman"/>
          <w:sz w:val="20"/>
          <w:szCs w:val="24"/>
        </w:rPr>
        <w:t>:</w:t>
      </w:r>
      <w:r w:rsidRPr="00793144">
        <w:rPr>
          <w:rFonts w:ascii="Times New Roman" w:hAnsi="Times New Roman"/>
          <w:b/>
          <w:bCs/>
          <w:sz w:val="24"/>
          <w:szCs w:val="24"/>
        </w:rPr>
        <w:t xml:space="preserve">  ________________  ( ________________ )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793144">
        <w:rPr>
          <w:rFonts w:ascii="Times New Roman" w:hAnsi="Times New Roman"/>
          <w:b/>
          <w:bCs/>
          <w:sz w:val="24"/>
          <w:szCs w:val="24"/>
        </w:rPr>
        <w:tab/>
      </w:r>
      <w:r w:rsidRPr="00793144">
        <w:rPr>
          <w:rFonts w:ascii="Times New Roman" w:hAnsi="Times New Roman"/>
          <w:b/>
          <w:bCs/>
          <w:sz w:val="24"/>
          <w:szCs w:val="24"/>
        </w:rPr>
        <w:tab/>
      </w:r>
      <w:r w:rsidRPr="00793144">
        <w:rPr>
          <w:rFonts w:ascii="Times New Roman" w:hAnsi="Times New Roman"/>
          <w:b/>
          <w:bCs/>
          <w:sz w:val="20"/>
          <w:szCs w:val="24"/>
        </w:rPr>
        <w:t xml:space="preserve">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93144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1 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2_______________________________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3_______________________________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793144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Заявитель предупрежден:</w:t>
      </w:r>
      <w:r w:rsidRPr="00793144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793144">
        <w:rPr>
          <w:rFonts w:ascii="Times New Roman" w:hAnsi="Times New Roman"/>
          <w:i/>
          <w:iCs/>
          <w:sz w:val="20"/>
          <w:szCs w:val="24"/>
        </w:rPr>
        <w:t>решение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793144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793144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:rsidR="00793144" w:rsidRDefault="00793144" w:rsidP="001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</w:p>
    <w:p w:rsidR="00BF4DBE" w:rsidRPr="001A2FFA" w:rsidRDefault="00BF4DBE" w:rsidP="001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Default="001A2FFA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A2FFA">
        <w:rPr>
          <w:rFonts w:ascii="Times New Roman" w:hAnsi="Times New Roman"/>
          <w:b/>
          <w:bCs/>
          <w:sz w:val="24"/>
          <w:szCs w:val="24"/>
        </w:rPr>
        <w:t>2.4.2.</w:t>
      </w:r>
    </w:p>
    <w:p w:rsidR="001A2FFA" w:rsidRDefault="001A2FFA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СОГЛАШЕНИЕ 1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Алешинскому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  « 23  » декабря 2024г.</w:t>
      </w: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BF4DBE">
      <w:pPr>
        <w:spacing w:after="0" w:line="240" w:lineRule="auto"/>
        <w:ind w:right="1"/>
        <w:rPr>
          <w:rFonts w:ascii="Times New Roman" w:hAnsi="Times New Roman"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Алешинская сельская администрация, в лице главы Алешинского сельского поселения Ершовой Натальи Владимировны,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lastRenderedPageBreak/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2</w:t>
      </w:r>
      <w:r w:rsidRPr="00F0732F">
        <w:rPr>
          <w:rFonts w:ascii="Times New Roman" w:hAnsi="Times New Roman"/>
          <w:sz w:val="24"/>
          <w:szCs w:val="24"/>
          <w:u w:val="single"/>
        </w:rPr>
        <w:t>0000.00(двадцать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lastRenderedPageBreak/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 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Алешинским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6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74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F073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Pr="00F0732F">
              <w:rPr>
                <w:rFonts w:ascii="Times New Roman" w:hAnsi="Times New Roman"/>
                <w:sz w:val="24"/>
                <w:szCs w:val="24"/>
              </w:rPr>
              <w:t>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242741,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Алешня, ул. Административная, д.11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Алешинского сельского поселения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______________________Н.В. Ершова</w:t>
            </w:r>
          </w:p>
        </w:tc>
      </w:tr>
    </w:tbl>
    <w:p w:rsidR="004A2B4E" w:rsidRPr="004A2B4E" w:rsidRDefault="00F0732F" w:rsidP="004A2B4E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4A2B4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A2B4E" w:rsidRDefault="004A2B4E" w:rsidP="000E6CB2">
      <w:pPr>
        <w:spacing w:after="0" w:line="240" w:lineRule="auto"/>
        <w:ind w:right="1"/>
        <w:rPr>
          <w:rFonts w:ascii="Times New Roman" w:hAnsi="Times New Roman"/>
          <w:color w:val="000000"/>
          <w:w w:val="66"/>
          <w:sz w:val="28"/>
          <w:szCs w:val="28"/>
        </w:rPr>
      </w:pPr>
    </w:p>
    <w:p w:rsidR="00F0732F" w:rsidRPr="00F0732F" w:rsidRDefault="004A2B4E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      </w:t>
      </w:r>
      <w:r w:rsidR="000E6CB2">
        <w:rPr>
          <w:rFonts w:ascii="Times New Roman" w:hAnsi="Times New Roman"/>
          <w:color w:val="000000"/>
          <w:w w:val="66"/>
          <w:sz w:val="28"/>
          <w:szCs w:val="28"/>
        </w:rPr>
        <w:t xml:space="preserve">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2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о передаче Пеклинскому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 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429C2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F429C2">
        <w:rPr>
          <w:rFonts w:ascii="Times New Roman" w:hAnsi="Times New Roman"/>
          <w:b/>
          <w:bCs/>
          <w:color w:val="000000"/>
          <w:sz w:val="24"/>
          <w:szCs w:val="24"/>
        </w:rPr>
        <w:t>« 23   » декабря 2024г.</w:t>
      </w:r>
    </w:p>
    <w:p w:rsidR="00F0732F" w:rsidRPr="00F0732F" w:rsidRDefault="00F0732F" w:rsidP="00BF4DBE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Пеклинская сельская администрация, в лице Главы Пеклинской сельской администрации Гайдукова Владимира Ивановича,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 xml:space="preserve">»,  в соответствии с Решением Дубровского районного Совета народных депутатов от  31.10.2024 г. </w:t>
      </w:r>
      <w:r w:rsidRPr="00F0732F">
        <w:rPr>
          <w:rFonts w:ascii="Times New Roman" w:hAnsi="Times New Roman"/>
          <w:color w:val="000000"/>
          <w:sz w:val="24"/>
          <w:szCs w:val="24"/>
        </w:rPr>
        <w:lastRenderedPageBreak/>
        <w:t>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7" w:history="1">
        <w:r w:rsidRPr="00F0732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F0732F">
        <w:rPr>
          <w:rFonts w:ascii="Times New Roman" w:hAnsi="Times New Roman"/>
          <w:sz w:val="24"/>
          <w:szCs w:val="24"/>
        </w:rPr>
        <w:t>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100000.00 (Сто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6</w:t>
      </w:r>
      <w:r w:rsidRPr="00F0732F">
        <w:rPr>
          <w:rFonts w:ascii="Times New Roman" w:hAnsi="Times New Roman"/>
          <w:sz w:val="24"/>
          <w:szCs w:val="24"/>
          <w:u w:val="single"/>
        </w:rPr>
        <w:t>5000.00 (Шестьдесят пять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3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0E6CB2" w:rsidP="000E6CB2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0732F"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841C17" w:rsidRDefault="00841C17" w:rsidP="00841C17">
      <w:pPr>
        <w:pStyle w:val="afd"/>
        <w:tabs>
          <w:tab w:val="left" w:pos="851"/>
        </w:tabs>
        <w:ind w:left="360" w:right="1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F0732F" w:rsidRPr="00841C17">
        <w:rPr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841C17" w:rsidP="00841C17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F0732F"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BF4DBE" w:rsidRDefault="00BF4DBE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BF4DBE" w:rsidRPr="00F0732F" w:rsidRDefault="00BF4DBE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и Муниципальным образованием «Пеклинское сельское поселение»,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положения.</w:t>
      </w:r>
    </w:p>
    <w:p w:rsidR="00F0732F" w:rsidRPr="00F0732F" w:rsidRDefault="00F0732F" w:rsidP="00164EBA">
      <w:pPr>
        <w:numPr>
          <w:ilvl w:val="1"/>
          <w:numId w:val="7"/>
        </w:numPr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spacing w:after="0" w:line="240" w:lineRule="auto"/>
        <w:ind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______________________И.А. 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242746,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д. Пеклино, ул. Калинина, д.30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«Пеклинское сельское поселение»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______________________В.И. Гайдуков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0E6CB2" w:rsidRDefault="000E6CB2" w:rsidP="000E6CB2">
      <w:pPr>
        <w:spacing w:after="0" w:line="240" w:lineRule="auto"/>
        <w:ind w:right="1"/>
        <w:rPr>
          <w:rFonts w:ascii="Times New Roman" w:hAnsi="Times New Roman"/>
          <w:color w:val="000000"/>
          <w:w w:val="66"/>
          <w:sz w:val="28"/>
          <w:szCs w:val="28"/>
        </w:rPr>
      </w:pPr>
    </w:p>
    <w:p w:rsidR="00F0732F" w:rsidRPr="00F0732F" w:rsidRDefault="000E6CB2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        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3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Рековичскому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« 23 »  декабря 2024г.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0E6CB2">
      <w:pPr>
        <w:spacing w:after="0" w:line="240" w:lineRule="auto"/>
        <w:ind w:right="1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Администрация Дубровского района в лице Главы администрации Дубровского района Шевелева Игоря Анатольевича, действующего на основании Устава,  именуемая в дальнейшем «Район», с одной стороны, и Рековичская сельская администрация, в лице Главы Рековичской сельской администрации Шарыгиной Елены Анатольевны,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lastRenderedPageBreak/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</w:t>
      </w:r>
      <w:r w:rsidRPr="00F0732F">
        <w:rPr>
          <w:rFonts w:ascii="Times New Roman" w:hAnsi="Times New Roman"/>
          <w:sz w:val="24"/>
          <w:szCs w:val="24"/>
        </w:rPr>
        <w:lastRenderedPageBreak/>
        <w:t>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 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Рековичским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8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4919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______________________И.А.Шевелев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242755,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Рековичи, ул. Журавлева, д.19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Рековичской сельской администрации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______________________Е.А. Шарыгина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w w:val="66"/>
          <w:sz w:val="28"/>
          <w:szCs w:val="28"/>
        </w:rPr>
        <w:br w:type="page"/>
      </w:r>
      <w:r w:rsidRPr="00F0732F">
        <w:rPr>
          <w:rFonts w:ascii="Times New Roman" w:hAnsi="Times New Roman"/>
          <w:b/>
          <w:color w:val="000000"/>
          <w:sz w:val="24"/>
          <w:szCs w:val="24"/>
        </w:rPr>
        <w:lastRenderedPageBreak/>
        <w:t>СОГЛАШЕНИЕ 4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Рябчинскому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 « 23  »  декабря 2024г.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8"/>
        </w:rPr>
        <w:t xml:space="preserve">Администрация Дубровского района, в лице Главы администрации Дубровского района Шевелева Игоря Анатольевича, </w:t>
      </w:r>
      <w:r w:rsidRPr="00F0732F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 именуемая в дальнейшем «Район», с одной стороны, и Рябчинская сельская администрация, в лице Главы Рябчинской сельской администрации Григорьевой Валентины Николаевны,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lastRenderedPageBreak/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 рублей),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 рублей)</w:t>
      </w:r>
      <w:r w:rsidRPr="00F0732F">
        <w:rPr>
          <w:rFonts w:ascii="Times New Roman" w:hAnsi="Times New Roman"/>
          <w:sz w:val="24"/>
          <w:szCs w:val="24"/>
        </w:rPr>
        <w:t>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u w:val="single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 рублей).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F0732F"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F0732F"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18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F0732F"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Рябчинским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lastRenderedPageBreak/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9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4912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32F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3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32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_______________________И.А.Шевелев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242744,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Рябчи, ул. Центральная, д.39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«Рябчинское сельское поселение»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______________________В.Н. Григорьева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0E6CB2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5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Сергеевскому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429C2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9C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«23  »  декабря 2024г.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Сергеевская сельская администрация, в лице Главы Сергеевской сельской администрации Матвеец Владимира Геннадьевича,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</w:t>
      </w:r>
      <w:r w:rsidRPr="00F0732F">
        <w:rPr>
          <w:rFonts w:ascii="Times New Roman" w:hAnsi="Times New Roman"/>
          <w:sz w:val="24"/>
          <w:szCs w:val="24"/>
        </w:rPr>
        <w:lastRenderedPageBreak/>
        <w:t>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0E6CB2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подпунктом 2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</w:t>
      </w: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18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F0732F"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18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</w:t>
      </w:r>
      <w:r w:rsidR="00F0732F"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5.3.</w:t>
      </w:r>
      <w:r w:rsidR="00F0732F"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и  Сергеевским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10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4919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______________________И.А.Шевелев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Сергеевка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«Сергеевское сельское поселение»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______________________В.Г. Матвеец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0E6CB2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lastRenderedPageBreak/>
        <w:t xml:space="preserve">                                                                                     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6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Сещинскому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732F" w:rsidRPr="00F429C2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429C2">
        <w:rPr>
          <w:rFonts w:ascii="Times New Roman" w:hAnsi="Times New Roman"/>
          <w:b/>
          <w:bCs/>
          <w:color w:val="000000"/>
          <w:sz w:val="24"/>
          <w:szCs w:val="24"/>
        </w:rPr>
        <w:t>« 23  » декабря  2024г</w:t>
      </w:r>
      <w:r w:rsidRPr="00F429C2">
        <w:rPr>
          <w:rFonts w:ascii="Times New Roman" w:hAnsi="Times New Roman"/>
          <w:color w:val="000000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0732F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Дубровского района в лице Главы администрации Дубровского района Шевелева Игоря Анатольевича, действующего на основании Устава,  именуемая в дальнейшем «Район», с одной стороны, и Сещинская сельская администрация, в лице Главы Родченковой Кристины Ивановны, действующей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8" w:history="1">
        <w:r w:rsidRPr="00F0732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F0732F">
        <w:rPr>
          <w:rFonts w:ascii="Times New Roman" w:hAnsi="Times New Roman"/>
          <w:sz w:val="24"/>
          <w:szCs w:val="24"/>
        </w:rPr>
        <w:t>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lastRenderedPageBreak/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средства в размере 125 000.00 (сто двадцать пять тысяч) рублей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</w:t>
      </w:r>
      <w:r w:rsidRPr="00F0732F">
        <w:rPr>
          <w:rFonts w:ascii="Times New Roman" w:hAnsi="Times New Roman"/>
          <w:sz w:val="24"/>
          <w:szCs w:val="24"/>
        </w:rPr>
        <w:t>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9</w:t>
      </w:r>
      <w:r w:rsidRPr="00F0732F">
        <w:rPr>
          <w:rFonts w:ascii="Times New Roman" w:hAnsi="Times New Roman"/>
          <w:sz w:val="24"/>
          <w:szCs w:val="24"/>
          <w:u w:val="single"/>
        </w:rPr>
        <w:t>0000.00 (восемьдесят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3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20000.00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Порядок разрешения споров.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и Муниципальным образованием «Сещинское сельское поселение»,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11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8"/>
        <w:gridCol w:w="4944"/>
      </w:tblGrid>
      <w:tr w:rsidR="00F0732F" w:rsidRPr="00F0732F" w:rsidTr="00F0732F">
        <w:tc>
          <w:tcPr>
            <w:tcW w:w="5078" w:type="dxa"/>
            <w:hideMark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  <w:hideMark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__________________И.А.Шевелев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242760,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п. Сеща, ул. Центральная, д.12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Сещинской Сельской администрации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______________________К.И. Родченкова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rPr>
          <w:rFonts w:ascii="Times New Roman" w:hAnsi="Times New Roman"/>
          <w:color w:val="000000"/>
          <w:w w:val="66"/>
          <w:sz w:val="28"/>
          <w:szCs w:val="28"/>
        </w:rPr>
      </w:pPr>
    </w:p>
    <w:p w:rsidR="00F0732F" w:rsidRDefault="00EE2902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E2902">
        <w:rPr>
          <w:rFonts w:ascii="Times New Roman" w:hAnsi="Times New Roman"/>
          <w:b/>
          <w:bCs/>
          <w:sz w:val="24"/>
          <w:szCs w:val="24"/>
        </w:rPr>
        <w:t>2.4.3.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>о передаче отдельных полномочий по решению вопросов местного значения администрации Дубровского района от Алешинского сельского поселения Дубровского муниципального района Брянской области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388">
        <w:rPr>
          <w:rFonts w:ascii="Times New Roman" w:hAnsi="Times New Roman"/>
          <w:b/>
          <w:sz w:val="24"/>
          <w:szCs w:val="24"/>
        </w:rPr>
        <w:t>с.Алешня                                                                                                 «23» декабря 2024 г.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5388">
        <w:rPr>
          <w:rFonts w:ascii="Times New Roman" w:hAnsi="Times New Roman"/>
          <w:sz w:val="24"/>
          <w:szCs w:val="24"/>
        </w:rPr>
        <w:t xml:space="preserve">     Алешинское сельское поселение Дубровского муниципального района Брянской области в лице главы Алешинского сельского поселения Ершовой Натальи Владимировны,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 в соответствии с Решением Дубровского районного Совета народных депутатов от  31.10.2024 г. № 20-8, Решением Алешинского сельского Совета народных депутатов от 25.10.2024 г. № 21, заключили настоящее Соглашение о нижеследующем: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lastRenderedPageBreak/>
        <w:t>1.2. Поселение передает, а Администрация принимает к своему ведению следующие полномочия:</w:t>
      </w: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395388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39538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395388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395388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поселения;</w:t>
      </w: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395388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  осуществление   мероприятий   по   работе   с   детьми   и </w:t>
      </w: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395388" w:rsidRPr="00395388" w:rsidRDefault="00395388" w:rsidP="00395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4) установление размера платы 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19" w:history="1">
        <w:r w:rsidRPr="00395388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способа</w:t>
        </w:r>
      </w:hyperlink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многоквартирным домом.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2.Права и обязанности сторон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 Поселение имеет право: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</w:t>
      </w:r>
      <w:r w:rsidR="00531514">
        <w:rPr>
          <w:rFonts w:ascii="Times New Roman" w:eastAsia="Calibri" w:hAnsi="Times New Roman"/>
          <w:sz w:val="24"/>
          <w:szCs w:val="24"/>
          <w:lang w:eastAsia="en-US"/>
        </w:rPr>
        <w:t>ления межбюджетных трансфертов.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1.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 18 000 (Восемнадцать тысяч) рублей: на обеспечение условий для развития на территории Поселения физической культуры,</w:t>
      </w:r>
      <w:r w:rsidRPr="00395388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 Поселения в размере 10000 (десять тысяч) рублей;</w:t>
      </w:r>
      <w:r w:rsidRPr="00395388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поселения 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межбюджетные трансферты в размере </w:t>
      </w:r>
      <w:r w:rsidRPr="00395388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5000 (пять тысяч) рублей;  межбюджетные трансферты на </w:t>
      </w: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о</w:t>
      </w:r>
      <w:r w:rsidRPr="00395388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рганизацию и осуществление   мероприятий   по   работе   с   детьми   и </w:t>
      </w: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на 2025 год в сумме 3 000 (три тысячи) рублей</w:t>
      </w:r>
      <w:r w:rsidRPr="00395388">
        <w:rPr>
          <w:rFonts w:ascii="Times New Roman" w:hAnsi="Times New Roman"/>
          <w:b/>
          <w:sz w:val="24"/>
          <w:szCs w:val="24"/>
        </w:rPr>
        <w:t>.</w:t>
      </w: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   Сторон и заинтересованных организаций.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с 01.01.2025 года до 31.12.2025 года.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11. Юридические адреса, и подписи Сторон:</w:t>
      </w:r>
    </w:p>
    <w:p w:rsidR="00395388" w:rsidRPr="00395388" w:rsidRDefault="00395388" w:rsidP="00395388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5388" w:rsidRPr="00395388" w:rsidTr="00E7457E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Алешинское сельское поселение Дубровского муниципального района Брянской области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242741 Брянская область, Дубровский район, с. Алешня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Глава Алешинского сельского поселения Дубровского муниципального района Брянской области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  Н.В.Ершова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242750 Брянская область, Дубровский район, р.п. Дубровка, ул. Победы д.18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_______________И.А.Шевелев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395388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388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388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E7457E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E7457E">
        <w:rPr>
          <w:rFonts w:ascii="Times New Roman" w:hAnsi="Times New Roman"/>
          <w:b/>
          <w:color w:val="000000"/>
          <w:spacing w:val="9"/>
          <w:sz w:val="24"/>
          <w:szCs w:val="24"/>
        </w:rPr>
        <w:t>о передаче отдельных полномочий по решению вопросов местного значения администрации Дубровского района от Пеклинского сельского поселения Дубровского муниципального района Брянской области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57E">
        <w:rPr>
          <w:rFonts w:ascii="Times New Roman" w:hAnsi="Times New Roman"/>
          <w:b/>
          <w:sz w:val="24"/>
          <w:szCs w:val="24"/>
        </w:rPr>
        <w:t>д. Пеклино                                                                                                «23» декабря 2024 г.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7E">
        <w:rPr>
          <w:rFonts w:ascii="Times New Roman" w:hAnsi="Times New Roman"/>
          <w:sz w:val="24"/>
          <w:szCs w:val="24"/>
        </w:rPr>
        <w:t xml:space="preserve">     Пеклинское сельское поселение Дубровского муниципального района Брянской области в лице главы Гайдукова Владимира Ивановича,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 в соответствии с Решением Дубровского районного Совета народных депутатов от  31.10.2024 г. № 20-8, Решением Пеклинского сельского Совета народных депутатов от 21.10.2024 г. № 19, заключили настоящее Соглашение о нижеследующем: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E7457E" w:rsidRPr="00E7457E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7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1.</w:t>
      </w:r>
      <w:r w:rsidR="00E7457E" w:rsidRPr="00E7457E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E7457E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E7457E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E7457E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E745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поселения;</w:t>
      </w: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E745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  осуществление   мероприятий   по   работе   с   детьми   и </w:t>
      </w: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E7457E" w:rsidRPr="00E7457E" w:rsidRDefault="00E7457E" w:rsidP="00E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4) установление размера платы 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20" w:history="1">
        <w:r w:rsidRPr="00E7457E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способа</w:t>
        </w:r>
      </w:hyperlink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многоквартирным домом.</w:t>
      </w:r>
    </w:p>
    <w:p w:rsid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E7457E" w:rsidRDefault="00531514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Права и обязанности сторон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 Поселение имеет право: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1.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 20 000 (Двадцать тысяч) рублей: на обеспечение условий для развития на территории Поселения физической культуры,</w:t>
      </w:r>
      <w:r w:rsidRPr="00E7457E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 Поселения в размере 10000 (десять тысяч) рублей;</w:t>
      </w:r>
      <w:r w:rsidRPr="00E745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поселения 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межбюджетные трансферты в размере </w:t>
      </w:r>
      <w:r w:rsidRPr="00E745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5000 (пять тысяч) рублей;  межбюджетные трансферты на </w:t>
      </w: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о</w:t>
      </w:r>
      <w:r w:rsidRPr="00E745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рганизацию и осуществление   мероприятий   по   работе   с   детьми   и </w:t>
      </w: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на 2025 год в сумме 5 000 (пять тысяч) рублей</w:t>
      </w:r>
      <w:r w:rsidRPr="00E7457E">
        <w:rPr>
          <w:rFonts w:ascii="Times New Roman" w:hAnsi="Times New Roman"/>
          <w:b/>
          <w:sz w:val="24"/>
          <w:szCs w:val="24"/>
        </w:rPr>
        <w:t>.</w:t>
      </w: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   Сторон и заинтересованных организаций.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5. Ответственность Сторон.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неурегулирования возникшего спора Стороны разрешают его в судебном порядке в соответствии с действующим законодательством.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7. Срок действия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с 01.01.2025 года до 31.12.2025 года.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8C473E" w:rsidRPr="00E7457E" w:rsidRDefault="008C473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73E" w:rsidRPr="008C473E" w:rsidTr="0005602A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Пеклинское сельское поселение Дубровского муниципального района Брянской области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242746 Брянская область, Дубровский район, д. Пеклино, ул. Калинина, 30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муниципального образования 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«Пеклинское сельское поселение»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В.И. Гайдуков 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242750 Брянская область, Дубровский район, пгт. Дубровка, ул. Победы д.18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 И.А. Шевелев 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администрации Дубровского района от 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>Рековичского сельского поселения Дубровского муниципального района Брянской области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514">
        <w:rPr>
          <w:rFonts w:ascii="Times New Roman" w:hAnsi="Times New Roman"/>
          <w:b/>
          <w:sz w:val="24"/>
          <w:szCs w:val="24"/>
        </w:rPr>
        <w:t>с. Рековичи                                                                                                   «23»декабря 2024 года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hAnsi="Times New Roman"/>
          <w:sz w:val="24"/>
          <w:szCs w:val="24"/>
        </w:rPr>
        <w:t xml:space="preserve">  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hAnsi="Times New Roman"/>
          <w:sz w:val="24"/>
          <w:szCs w:val="24"/>
        </w:rPr>
        <w:t xml:space="preserve">     Рековичское сельское поселение Дубровского муниципального района Брянской области, именуемое в дальнейшем «Поселение, в лице главы поселения  Шарыгиной Елены Анатольевны, действующей на основании Устава, 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в соответствии с Решением Дубровского районного Совета народных депутатов от 31.10.2024г. № 20-8, Решением Рековичского сельского Совета народных депутатов от 15.10.2024 г. № 18, заключили настоящее Соглашение о нижеследующем: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531514" w:rsidRPr="00531514" w:rsidRDefault="0029315B" w:rsidP="0029315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7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1.</w:t>
      </w:r>
      <w:r w:rsidR="00531514"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531514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поселения </w:t>
      </w:r>
      <w:r w:rsidRPr="00531514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 ;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531514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  и   осуществление   мероприятий   по   работе   с   детьми   и </w:t>
      </w:r>
      <w:r w:rsidRPr="0053151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;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29315B" w:rsidP="00293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 w:rsidR="00531514"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сторон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7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     2.1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имеет право: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 полномочий, а также целевого использования предоставленных межбюджетных трансфертов.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случае невыполнения или ненадлежащего выполнения Администрацией обязательств    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 осуществлению  полномочий,  которыми  наделяется  Администрация,  истребовать  в  судебном  порядке финансовые средства, переданные для их осуществления.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 имеет право: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 передать эти   полномочия Поселению одновременно с передачей полученных для их осуществления межбюджетных трансфертов.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3.1. Финансирование  расходов по реализации полномочий, указанных в пункте 1) 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размере: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10 000 (десять тысяч) рублей - на обеспечение условий для развития на территории поселения физической культуры,</w:t>
      </w:r>
      <w:r w:rsidRPr="00531514">
        <w:rPr>
          <w:rFonts w:ascii="Times New Roman" w:hAnsi="Times New Roman"/>
          <w:sz w:val="24"/>
          <w:szCs w:val="24"/>
        </w:rPr>
        <w:t xml:space="preserve"> школьного спорта  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;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5 000 (пять тысяч) рублей-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поселении;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3 000 ( три тысячи) рублей -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</w:t>
      </w:r>
      <w:r w:rsidRPr="00531514">
        <w:rPr>
          <w:rFonts w:ascii="Times New Roman" w:hAnsi="Times New Roman"/>
          <w:color w:val="000000"/>
          <w:w w:val="105"/>
          <w:sz w:val="24"/>
          <w:szCs w:val="24"/>
        </w:rPr>
        <w:t xml:space="preserve">  осуществление   мероприятий   по   работе   с   детьми   и </w:t>
      </w:r>
      <w:r w:rsidRPr="0053151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902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  о   том,   что   органом,  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 предоставление или несвоевременное предоставление Администрации  межбюджетных трансфертов на осуществление переданных  полномочий.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5.2. Администрация  несет ответственность за целевое использование предоставленных межбюджетных трансфертов.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5.3. За невыполнение или ненадлежащее выполнение настоящего Соглашения (неисполнение 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полномочий) Стороны несут ответственность, предусмотренную законодательством Российской Федерации.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6.1.Все возможные споры, возникающие между Сторонами по настоящему Соглашению, будут разрешаться ими путем переговоров.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7.1. Настоящее Соглашение вступает в силу с момента подписания его сторонами и распространяет свое действие на отношения сторон, возникающие  с 01.01.2025 года до 31.12.2025 года.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1514" w:rsidRPr="00531514" w:rsidTr="0005602A">
        <w:trPr>
          <w:trHeight w:val="3178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hAnsi="Times New Roman"/>
                <w:sz w:val="24"/>
                <w:szCs w:val="24"/>
              </w:rPr>
              <w:t>Рековичское сельское поселение Дубровского муниципального района Брянской области</w:t>
            </w: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242755, Брянская область, Дубровский район, с.Рековичи, улица Журавлева,19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Рековичского сельского поселения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Е.А.Шарыгина 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42750 Брянская область, Дубровский район, пгт. Дубровка, ул. Победы д.18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администрации Дубровского района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31514" w:rsidRDefault="00531514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1514" w:rsidRDefault="00531514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>о передаче отдельных полномочий по решению вопросов местного значения администрации Дубровского района от Рябчинского сельского поселения Дубровского муниципального района Брянской области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87E">
        <w:rPr>
          <w:rFonts w:ascii="Times New Roman" w:hAnsi="Times New Roman"/>
          <w:b/>
          <w:sz w:val="24"/>
          <w:szCs w:val="24"/>
        </w:rPr>
        <w:t>с.Рябчи                                                                                                 «23» декабря 2024 г.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87E">
        <w:rPr>
          <w:rFonts w:ascii="Times New Roman" w:hAnsi="Times New Roman"/>
          <w:sz w:val="24"/>
          <w:szCs w:val="24"/>
        </w:rPr>
        <w:t xml:space="preserve">     Рябчинское сельское поселение Дубровского муниципального района Брянской области в лице главы Григорьевой Валентины Николаевны,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 в соответствии с Решением Дубровского районного Совета народных депутатов от 31.10.2024 г. № 20-8, Решением Рябчинского сельского Совета народных депутатов от 25.10.2024 г. № 17, заключили настоящее Соглашение о нижеследующем: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A5787E" w:rsidRPr="00A5787E" w:rsidRDefault="005238BB" w:rsidP="005238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7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1.</w:t>
      </w:r>
      <w:r w:rsidR="00A5787E"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A5787E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5787E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A5787E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A578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поселения;</w:t>
      </w: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A578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  осуществление   мероприятий   по   работе   с   детьми   и </w:t>
      </w: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A5787E" w:rsidRPr="00A5787E" w:rsidRDefault="00A5787E" w:rsidP="00A5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4) установление размера платы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21" w:history="1">
        <w:r w:rsidRPr="00A5787E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способа</w:t>
        </w:r>
      </w:hyperlink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многоквартирным домом.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2.Права и обязанности сторон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 Поселение имеет право: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2.4.1.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1.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 18 000 (Восемнадцать тысяч) рублей: на обеспечение условий для развития на территории Поселения физической культуры,</w:t>
      </w:r>
      <w:r w:rsidRPr="00A5787E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 Поселения в размере 10000 (десять тысяч) рублей;</w:t>
      </w:r>
      <w:r w:rsidRPr="00A578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поселения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межбюджетные трансферты в размере </w:t>
      </w:r>
      <w:r w:rsidRPr="00A578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5000 (пять тысяч) рублей;  межбюджетные трансферты на </w:t>
      </w: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о</w:t>
      </w:r>
      <w:r w:rsidRPr="00A578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рганизацию и осуществление   мероприятий   по   работе   с   детьми   и </w:t>
      </w: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на 2025 год в сумме 3 000 (три тысячи) рублей</w:t>
      </w:r>
      <w:r w:rsidRPr="00A5787E">
        <w:rPr>
          <w:rFonts w:ascii="Times New Roman" w:hAnsi="Times New Roman"/>
          <w:b/>
          <w:sz w:val="24"/>
          <w:szCs w:val="24"/>
        </w:rPr>
        <w:t>.</w:t>
      </w: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   Сторон и заинтересованных организаций.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распространяет свое действие на отношения сторон, возникающие  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с 01.01.2025 года до 31.12.2025 года.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A5787E" w:rsidRPr="00A5787E" w:rsidRDefault="00A5787E" w:rsidP="00A5787E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787E" w:rsidRPr="00A5787E" w:rsidTr="0005602A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Рябчинское сельское поселение Дубровского муниципального района Брянской области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242744 Брянская область, Дубровский район, с. Рябчи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Глава Рябчинского сельского поселения Дубровского муниципального района Брянской области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  В.Н.Григорьева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242750 Брянская область, Дубровский район, р.п. Дубровка, ул. Победы д.18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администрации Дубровского района от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>Сергеевского сельского поселения Дубровского муниципального района Брянской области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429">
        <w:rPr>
          <w:rFonts w:ascii="Times New Roman" w:hAnsi="Times New Roman"/>
          <w:b/>
          <w:sz w:val="24"/>
          <w:szCs w:val="24"/>
        </w:rPr>
        <w:t>с.Сергеевка                                                                                                      «23» декабря 2024 года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429">
        <w:rPr>
          <w:rFonts w:ascii="Times New Roman" w:hAnsi="Times New Roman"/>
          <w:sz w:val="24"/>
          <w:szCs w:val="24"/>
        </w:rPr>
        <w:t xml:space="preserve">  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429">
        <w:rPr>
          <w:rFonts w:ascii="Times New Roman" w:hAnsi="Times New Roman"/>
          <w:sz w:val="24"/>
          <w:szCs w:val="24"/>
        </w:rPr>
        <w:t xml:space="preserve">     Сергеевское сельское поселение Дубровского муниципального района Брянской области, именуемое в дальнейшем «Поселение», в лице главы поселения  Матвеец Владимира Геннадьевича, действующего на основании Устава, 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в соответствии с Решением Дубровского </w:t>
      </w:r>
      <w:r w:rsidRPr="00CF2429">
        <w:rPr>
          <w:rFonts w:ascii="Times New Roman" w:hAnsi="Times New Roman"/>
          <w:sz w:val="24"/>
          <w:szCs w:val="24"/>
        </w:rPr>
        <w:lastRenderedPageBreak/>
        <w:t>районного Совета народных депутатов от 31.10.2024 г. № 20-8, Решением Сергеевского сельского Совета народных депутатов от 23.10.2024 г. № 20, заключили настоящее Соглашение о нижеследующем: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2429">
        <w:rPr>
          <w:rFonts w:ascii="Times New Roman" w:hAnsi="Times New Roman"/>
          <w:bCs/>
          <w:sz w:val="24"/>
          <w:szCs w:val="24"/>
        </w:rPr>
        <w:t xml:space="preserve">         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2429">
        <w:rPr>
          <w:rFonts w:ascii="Times New Roman" w:hAnsi="Times New Roman"/>
          <w:bCs/>
          <w:sz w:val="24"/>
          <w:szCs w:val="24"/>
        </w:rPr>
        <w:t xml:space="preserve">          2) формирование архивных фондов поселения;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2429">
        <w:rPr>
          <w:rFonts w:ascii="Times New Roman" w:hAnsi="Times New Roman"/>
          <w:bCs/>
          <w:sz w:val="24"/>
          <w:szCs w:val="24"/>
        </w:rPr>
        <w:t xml:space="preserve">          3) организация и осуществление мероприятий по работе с детьми и молодежью в поселении.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сторон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7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имеет право: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  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размере:</w:t>
      </w:r>
    </w:p>
    <w:p w:rsidR="00CF2429" w:rsidRPr="00CF2429" w:rsidRDefault="00CF2429" w:rsidP="00CF24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2 000 (две тысячи) рублей - на обеспечение условий для развития на территории поселения физической культуры,</w:t>
      </w:r>
      <w:r w:rsidRPr="00CF2429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и массового спорта, организации 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проведения официальных физкультурно-оздоровительных и спортивных мероприятий</w:t>
      </w:r>
      <w:r w:rsidRPr="00CF2429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;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F2429" w:rsidRPr="00CF2429" w:rsidRDefault="00CF2429" w:rsidP="00CF24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2 000 (две тысячи) рублей -</w:t>
      </w:r>
      <w:r w:rsidRPr="00CF2429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поселении;</w:t>
      </w:r>
    </w:p>
    <w:p w:rsidR="00CF2429" w:rsidRPr="00CF2429" w:rsidRDefault="00CF2429" w:rsidP="00CF24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2 000 (две тысячи) рублей -</w:t>
      </w:r>
      <w:r w:rsidRPr="00CF2429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</w:t>
      </w:r>
      <w:r w:rsidRPr="00CF2429">
        <w:rPr>
          <w:rFonts w:ascii="Times New Roman" w:hAnsi="Times New Roman"/>
          <w:color w:val="000000"/>
          <w:w w:val="105"/>
          <w:sz w:val="24"/>
          <w:szCs w:val="24"/>
        </w:rPr>
        <w:t xml:space="preserve"> осуществление   мероприятий   по   работе   с   детьми   и </w:t>
      </w:r>
      <w:r w:rsidRPr="00CF242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902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  о   том, что   органом,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неурегулирования возникшего спора Стороны разрешают его в судебном порядке в соответствии с действующим законодательством.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7.1. Настоящее Соглашение вступает в силу с момента подписания его сторонами и распространяет свое действие на отношения сторон, возникающие с 01.01.2025 года до 31.12.2025 года.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1DCF" w:rsidRPr="001E1DCF" w:rsidTr="0005602A">
        <w:trPr>
          <w:trHeight w:val="3597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hAnsi="Times New Roman"/>
                <w:sz w:val="24"/>
                <w:szCs w:val="24"/>
              </w:rPr>
              <w:t>Сергеевское сельское поселение Дубровского муниципального района Брянской области</w:t>
            </w: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242763, Брянская область, Дубровский район, с.Сергеевка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Сергеевского сельского поселения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В.Г.Матвеец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242750 Брянская область, Дубровский район, пгт. Дубровка, ул. Победы д.18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администрации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F2429" w:rsidRDefault="00CF2429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Pr="001E1DCF" w:rsidRDefault="001E1DCF" w:rsidP="001E1DCF">
      <w:pPr>
        <w:spacing w:after="160" w:line="259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СОГЛАШЕНИЕ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администрации Дубровского района от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>Сещинского сельского поселения Дубровского муниципального района Брянской области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DCF">
        <w:rPr>
          <w:rFonts w:ascii="Times New Roman" w:hAnsi="Times New Roman"/>
          <w:b/>
          <w:sz w:val="24"/>
          <w:szCs w:val="24"/>
        </w:rPr>
        <w:t>п. Сеща                                                                                                       «23» декабря 2024 года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DCF">
        <w:rPr>
          <w:rFonts w:ascii="Times New Roman" w:hAnsi="Times New Roman"/>
          <w:sz w:val="24"/>
          <w:szCs w:val="24"/>
        </w:rPr>
        <w:t xml:space="preserve">  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DCF">
        <w:rPr>
          <w:rFonts w:ascii="Times New Roman" w:hAnsi="Times New Roman"/>
          <w:sz w:val="24"/>
          <w:szCs w:val="24"/>
        </w:rPr>
        <w:t xml:space="preserve">     Сещинское сельское поселение Дубровского муниципального района Брянской области, именуемое в дальнейшем «Поселение», в лице главы поселения  Миронова Евгения Викторовича, действующего на основании Устава, 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в соответствии с Решением Дубровского районного Совета народных депутатов от 31.10.2024 г. № 20-8, Решением Сещинского сельского Совета народных депутатов от 24.10.2024 г. № 24, заключили настоящее Соглашение о нижеследующем:</w:t>
      </w:r>
    </w:p>
    <w:p w:rsidR="001E1DCF" w:rsidRPr="001E1DCF" w:rsidRDefault="001E1DCF" w:rsidP="001E1DC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 2) формирование архивных фондов поселения;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 3) организация и осуществление мероприятий по работе с детьми и молодежью в поселении;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 4) </w:t>
      </w:r>
      <w:r w:rsidRPr="001E1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</w:t>
      </w:r>
      <w:r w:rsidRPr="001E1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платы.</w:t>
      </w:r>
    </w:p>
    <w:p w:rsidR="001E1DCF" w:rsidRPr="001E1DCF" w:rsidRDefault="001E1DCF" w:rsidP="001E1DC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сторон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     2.1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имеет право: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  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размере:</w:t>
      </w:r>
    </w:p>
    <w:p w:rsidR="001E1DCF" w:rsidRPr="001E1DCF" w:rsidRDefault="001E1DCF" w:rsidP="001E1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60 000 (шестьдесят тысяч) рублей - на обеспечение условий для развития на территории поселения физической культуры,</w:t>
      </w:r>
      <w:r w:rsidRPr="001E1DCF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</w:t>
      </w:r>
      <w:r w:rsidRPr="001E1DCF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;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E1DCF" w:rsidRPr="001E1DCF" w:rsidRDefault="001E1DCF" w:rsidP="001E1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5 000 (пять тысяч) рублей -</w:t>
      </w:r>
      <w:r w:rsidRPr="001E1DCF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поселении;</w:t>
      </w:r>
    </w:p>
    <w:p w:rsidR="001E1DCF" w:rsidRPr="001E1DCF" w:rsidRDefault="001E1DCF" w:rsidP="001E1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10 000 (десять тысяч) рублей -</w:t>
      </w:r>
      <w:r w:rsidRPr="001E1DCF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</w:t>
      </w:r>
      <w:r w:rsidRPr="001E1DCF">
        <w:rPr>
          <w:rFonts w:ascii="Times New Roman" w:hAnsi="Times New Roman"/>
          <w:color w:val="000000"/>
          <w:w w:val="105"/>
          <w:sz w:val="24"/>
          <w:szCs w:val="24"/>
        </w:rPr>
        <w:t xml:space="preserve"> осуществление   мероприятий   по   работе   с   детьми   и </w:t>
      </w:r>
      <w:r w:rsidRPr="001E1DCF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  о   том, что   органом,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5.1. Поселение несет ответственность за непредоставление или несвоевременное предоставление 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Администрации межбюджетных трансфертов на осуществление переданных полномочий.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неурегулирования возникшего спора Стороны разрешают его в судебном порядке в соответствии с действующим законодательством.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7.1. Настоящее Соглашение вступает в силу с момента подписания его сторонами и распространяет свое действие на отношения сторон, возникающие с 01.01.2025 года до 31.12.2025 года.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1E1DCF" w:rsidRPr="001E1DCF" w:rsidRDefault="001E1DCF" w:rsidP="001E1DCF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1DCF" w:rsidRPr="001E1DCF" w:rsidTr="0005602A">
        <w:trPr>
          <w:trHeight w:val="983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hAnsi="Times New Roman"/>
                <w:sz w:val="24"/>
                <w:szCs w:val="24"/>
              </w:rPr>
              <w:t>Сещинское сельское поселение Дубровского муниципального района Брянской области</w:t>
            </w: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242760, Брянская область, Дубровский район, п.Сеща, улица Центральная,12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Сещинского сельского поселения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Е.В.Миронов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242750 Брянская область, Дубровский район, пгт. Дубровка, ул. Победы д.18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администрации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429" w:rsidRDefault="00CF2429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388" w:rsidRPr="00EE2902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2.4.4.</w:t>
      </w:r>
    </w:p>
    <w:p w:rsidR="001A2FFA" w:rsidRDefault="001A2FFA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СОГЛАШЕНИЕ № 1</w:t>
      </w: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внутреннего муниципального </w:t>
      </w: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 xml:space="preserve">финансового контроля  </w:t>
      </w: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tabs>
          <w:tab w:val="left" w:pos="84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рп Дубровка                                                                                                      </w:t>
      </w:r>
      <w:r w:rsidRPr="00EE2902">
        <w:rPr>
          <w:rFonts w:ascii="Times New Roman" w:hAnsi="Times New Roman"/>
          <w:sz w:val="24"/>
          <w:szCs w:val="24"/>
          <w:u w:val="single"/>
        </w:rPr>
        <w:t>« 20» декабря  2024 г</w:t>
      </w:r>
      <w:r w:rsidRPr="00EE2902">
        <w:rPr>
          <w:rFonts w:ascii="Times New Roman" w:hAnsi="Times New Roman"/>
          <w:sz w:val="24"/>
          <w:szCs w:val="24"/>
        </w:rPr>
        <w:t>.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Алешинская сельская администрация (ИНН: 3243001393; ОГРН: 1053227535162) в лице главы Алешинского сельского поселения Дубровского  муниципального района Брянской области  Ершовой Натальи Владимировны,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 Решением Дубровского районного Совета народных депутатов от    31.10.2024г. № 20-8,  Решением Алешинского сельского Совета народных депутатов от 25.10.2024 г. № 20, заключили настоящее Соглашение о нижеследующем:</w:t>
      </w:r>
    </w:p>
    <w:p w:rsid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290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Алешинской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EE2902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2902">
        <w:rPr>
          <w:rFonts w:ascii="Times New Roman" w:hAnsi="Times New Roman"/>
          <w:sz w:val="24"/>
          <w:szCs w:val="24"/>
        </w:rPr>
        <w:t>с  необходимыми для осуществления этих полномочий финансовыми средствами за счет средств бюджета Алешинского сельского поселения Дубровского муниципального района Брянской области.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2902">
        <w:rPr>
          <w:rFonts w:ascii="Times New Roman" w:hAnsi="Times New Roman"/>
          <w:sz w:val="24"/>
          <w:szCs w:val="24"/>
        </w:rPr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Алешинской сельской администрации: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lastRenderedPageBreak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EE2902" w:rsidRPr="00EE2902" w:rsidRDefault="00EE2902" w:rsidP="00164EBA">
      <w:pPr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2902">
        <w:rPr>
          <w:rFonts w:ascii="Times New Roman" w:hAnsi="Times New Roman"/>
          <w:color w:val="000000"/>
          <w:sz w:val="24"/>
          <w:szCs w:val="24"/>
        </w:rPr>
        <w:t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EE2902" w:rsidRPr="00EE2902" w:rsidRDefault="00EE2902" w:rsidP="00EE29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EE2902" w:rsidRPr="00EE2902" w:rsidRDefault="00EE2902" w:rsidP="00EE29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Алешинского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Объем межбюджетных трансфертов на очередной год, предоставляемых из бюджета Алешинского сельского поселения Дубровского муниципального района Брянской области в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Расходы бюджета Алешинского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EE2902" w:rsidRPr="00EE2902" w:rsidRDefault="00EE2902" w:rsidP="00EE29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EE2902" w:rsidRPr="00EE2902" w:rsidRDefault="00EE2902" w:rsidP="00EE2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lastRenderedPageBreak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</w:t>
      </w:r>
    </w:p>
    <w:p w:rsidR="00EE2902" w:rsidRPr="00EE2902" w:rsidRDefault="00EE2902" w:rsidP="00EE2902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  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E2902" w:rsidRPr="00EE2902" w:rsidRDefault="00EE290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EE2902" w:rsidRPr="00EE2902" w:rsidRDefault="00EE2902" w:rsidP="00EE29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lastRenderedPageBreak/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EE2902" w:rsidRPr="00EE2902" w:rsidRDefault="00EE290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EE2902" w:rsidRPr="00EE2902" w:rsidRDefault="00EE290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EE2902" w:rsidRPr="001E1DCF" w:rsidRDefault="00EE2902" w:rsidP="001E1DCF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EE2902" w:rsidRPr="00EE2902" w:rsidRDefault="00EE2902" w:rsidP="00164EB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3</w:t>
      </w:r>
      <w:r w:rsidRPr="00EE2902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/>
          <w:bCs/>
          <w:sz w:val="24"/>
          <w:szCs w:val="24"/>
        </w:rPr>
        <w:t xml:space="preserve">          </w:t>
      </w:r>
      <w:r w:rsidRPr="00EE2902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>Администрация поселения вправе: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lastRenderedPageBreak/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EE2902" w:rsidRPr="00EE2902" w:rsidRDefault="00EE2902" w:rsidP="00EE29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902" w:rsidRPr="001E1DCF" w:rsidRDefault="00EE2902" w:rsidP="00EE2902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Срок действия соглашения с 01.01.2025 г. по 31.12.2025 г..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902" w:rsidRPr="001E1DCF" w:rsidRDefault="00EE2902" w:rsidP="00EE2902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Прочие условия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EE2902" w:rsidRPr="00EE2902" w:rsidRDefault="00EE2902" w:rsidP="001E1D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EE2902" w:rsidRPr="00EE2902" w:rsidTr="00EA6D2E">
        <w:trPr>
          <w:trHeight w:val="642"/>
        </w:trPr>
        <w:tc>
          <w:tcPr>
            <w:tcW w:w="4820" w:type="dxa"/>
            <w:shd w:val="clear" w:color="auto" w:fill="auto"/>
          </w:tcPr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Алешинская сельская администрация</w:t>
            </w: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242741, Брянская область, Дубровский район, с. Алешня</w:t>
            </w: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Глава Алешинского сельского поселения Дубровского муниципального района Брянской области</w:t>
            </w:r>
          </w:p>
        </w:tc>
        <w:tc>
          <w:tcPr>
            <w:tcW w:w="4819" w:type="dxa"/>
            <w:shd w:val="clear" w:color="auto" w:fill="auto"/>
          </w:tcPr>
          <w:p w:rsidR="00EE2902" w:rsidRPr="00EE2902" w:rsidRDefault="00EE2902" w:rsidP="00EE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EE2902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EE2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</w:t>
            </w: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Победы, д.18 </w:t>
            </w: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tabs>
          <w:tab w:val="left" w:pos="4395"/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______________________ Н. В. Ершова          _______________________ И. А. Шевелёв</w:t>
      </w:r>
    </w:p>
    <w:p w:rsidR="00EE2902" w:rsidRPr="00EE2902" w:rsidRDefault="00EE2902" w:rsidP="00EE2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EE2902" w:rsidRPr="00EE2902" w:rsidRDefault="00EE2902" w:rsidP="00EE2902">
      <w:pPr>
        <w:rPr>
          <w:rFonts w:ascii="Times New Roman" w:hAnsi="Times New Roman"/>
          <w:sz w:val="24"/>
          <w:szCs w:val="24"/>
        </w:rPr>
      </w:pPr>
    </w:p>
    <w:p w:rsidR="00EE2902" w:rsidRDefault="00EE2902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СОГЛАШЕНИЕ № 2</w:t>
      </w: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муниципального</w:t>
      </w: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 xml:space="preserve"> финансового контроля  </w:t>
      </w: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tabs>
          <w:tab w:val="left" w:pos="8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рп Дубровка                                                                                                 </w:t>
      </w:r>
      <w:r w:rsidRPr="000E6CB2">
        <w:rPr>
          <w:rFonts w:ascii="Times New Roman" w:hAnsi="Times New Roman"/>
          <w:sz w:val="24"/>
          <w:szCs w:val="24"/>
          <w:u w:val="single"/>
        </w:rPr>
        <w:t>«20»  декабря  2024 г</w:t>
      </w:r>
      <w:r w:rsidRPr="000E6CB2">
        <w:rPr>
          <w:rFonts w:ascii="Times New Roman" w:hAnsi="Times New Roman"/>
          <w:sz w:val="24"/>
          <w:szCs w:val="24"/>
        </w:rPr>
        <w:t>.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Пеклинская сельская администрация (ИНН: 3243001442; ОГРН: 1053227535228)  в лице главы Пеклинского сельского поселения Дубровского муниципального района Брянской области  Гайдукова Владимира Ивановича,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31.10.2024 г. № 20-8, Решением Пеклинского сельского Совета народных депутатов от 21.10.2024 г. № 17, заключили настоящее Соглашение о нижеследующем: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6CB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Пеклинской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0E6CB2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E6CB2">
        <w:rPr>
          <w:rFonts w:ascii="Times New Roman" w:hAnsi="Times New Roman"/>
          <w:sz w:val="24"/>
          <w:szCs w:val="24"/>
        </w:rPr>
        <w:t>с  необходимыми для осуществления этих полномочий финансовыми средствами за счет средств бюджета Пеклинского сельского поселения Дубровского муниципального района Брянской области.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6CB2">
        <w:rPr>
          <w:rFonts w:ascii="Times New Roman" w:hAnsi="Times New Roman"/>
          <w:sz w:val="24"/>
          <w:szCs w:val="24"/>
        </w:rPr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Пеклинской сельской администрации:</w:t>
      </w:r>
    </w:p>
    <w:p w:rsidR="000E6CB2" w:rsidRPr="000E6CB2" w:rsidRDefault="000E6CB2" w:rsidP="00164EBA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E6CB2" w:rsidRPr="000E6CB2" w:rsidRDefault="000E6CB2" w:rsidP="00164EBA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E6CB2" w:rsidRPr="000E6CB2" w:rsidRDefault="000E6CB2" w:rsidP="00164EBA">
      <w:pPr>
        <w:numPr>
          <w:ilvl w:val="1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6CB2">
        <w:rPr>
          <w:rFonts w:ascii="Times New Roman" w:hAnsi="Times New Roman"/>
          <w:color w:val="000000"/>
          <w:sz w:val="24"/>
          <w:szCs w:val="24"/>
        </w:rPr>
        <w:lastRenderedPageBreak/>
        <w:t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0E6CB2" w:rsidRPr="000E6CB2" w:rsidRDefault="000E6CB2" w:rsidP="000E6CB2">
      <w:pPr>
        <w:shd w:val="clear" w:color="auto" w:fill="FFFFFF"/>
        <w:tabs>
          <w:tab w:val="left" w:pos="70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6CB2">
        <w:rPr>
          <w:rFonts w:ascii="Times New Roman" w:hAnsi="Times New Roman"/>
          <w:color w:val="000000"/>
          <w:sz w:val="24"/>
          <w:szCs w:val="24"/>
        </w:rPr>
        <w:tab/>
      </w:r>
    </w:p>
    <w:p w:rsidR="000E6CB2" w:rsidRPr="000E6CB2" w:rsidRDefault="000E6CB2" w:rsidP="00164EBA">
      <w:pPr>
        <w:numPr>
          <w:ilvl w:val="0"/>
          <w:numId w:val="1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0E6CB2" w:rsidRPr="000E6CB2" w:rsidRDefault="000E6CB2" w:rsidP="000E6C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Пеклинского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Объем межбюджетных трансфертов на очередной год, предоставляемых из бюджета Пеклинского сельского поселения Дубровского муниципального района Брянской области в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Расходы бюджета Пеклинского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E6CB2" w:rsidRPr="000E6CB2" w:rsidRDefault="000E6CB2" w:rsidP="000E6C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E6CB2" w:rsidRPr="000E6CB2" w:rsidRDefault="000E6CB2" w:rsidP="000E6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</w:t>
      </w:r>
      <w:r w:rsidRPr="000E6CB2">
        <w:rPr>
          <w:rFonts w:ascii="Times New Roman" w:hAnsi="Times New Roman"/>
          <w:sz w:val="24"/>
          <w:szCs w:val="24"/>
        </w:rPr>
        <w:lastRenderedPageBreak/>
        <w:t>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0E6CB2" w:rsidRPr="000E6CB2" w:rsidRDefault="000E6CB2" w:rsidP="000E6CB2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E6CB2" w:rsidRPr="000E6CB2" w:rsidRDefault="000E6CB2" w:rsidP="000E6C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</w:t>
      </w:r>
      <w:r w:rsidRPr="000E6CB2">
        <w:rPr>
          <w:rFonts w:ascii="Times New Roman" w:eastAsia="Calibri" w:hAnsi="Times New Roman"/>
          <w:sz w:val="24"/>
          <w:szCs w:val="24"/>
        </w:rPr>
        <w:lastRenderedPageBreak/>
        <w:t>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3</w:t>
      </w:r>
      <w:r w:rsidRPr="000E6CB2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/>
          <w:bCs/>
          <w:sz w:val="24"/>
          <w:szCs w:val="24"/>
        </w:rPr>
        <w:t xml:space="preserve">          </w:t>
      </w:r>
      <w:r w:rsidRPr="000E6CB2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>3.4.Администрация поселения вправе: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</w:t>
      </w:r>
      <w:r w:rsidRPr="000E6CB2">
        <w:rPr>
          <w:rFonts w:ascii="Times New Roman" w:hAnsi="Times New Roman"/>
          <w:sz w:val="24"/>
          <w:szCs w:val="24"/>
        </w:rPr>
        <w:lastRenderedPageBreak/>
        <w:t>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0E6CB2" w:rsidRPr="000E6CB2" w:rsidRDefault="000E6CB2" w:rsidP="000E6C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0E6CB2" w:rsidRPr="000E6CB2" w:rsidRDefault="000E6CB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1E1DCF" w:rsidRDefault="000E6CB2" w:rsidP="000E6CB2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Срок действия соглашения с 01.01.2025 г. по 31.12.2025 г..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E6CB2" w:rsidRPr="000E6CB2" w:rsidRDefault="000E6CB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Прочие условия</w:t>
      </w:r>
    </w:p>
    <w:p w:rsidR="000E6CB2" w:rsidRPr="000E6CB2" w:rsidRDefault="000E6CB2" w:rsidP="000E6CB2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0E6CB2" w:rsidRPr="000E6CB2" w:rsidRDefault="000E6CB2" w:rsidP="000E6CB2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E6CB2" w:rsidRPr="000E6CB2" w:rsidTr="00EA6D2E">
        <w:trPr>
          <w:trHeight w:val="642"/>
        </w:trPr>
        <w:tc>
          <w:tcPr>
            <w:tcW w:w="4820" w:type="dxa"/>
          </w:tcPr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242746, Брянская область, Дубровский район, д. Пеклино</w:t>
            </w: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Глава Пеклинского сельского поселения Дубровского муниципального района Брянской области</w:t>
            </w:r>
          </w:p>
        </w:tc>
        <w:tc>
          <w:tcPr>
            <w:tcW w:w="4961" w:type="dxa"/>
          </w:tcPr>
          <w:p w:rsidR="000E6CB2" w:rsidRPr="000E6CB2" w:rsidRDefault="000E6CB2" w:rsidP="000E6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0E6CB2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0E6C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tabs>
          <w:tab w:val="left" w:pos="4395"/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______________________ В. И. Гайдуков        _______________________ И. А. Шевелёв</w:t>
      </w: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СОГЛАШЕНИЕ № 3</w:t>
      </w: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     « 20 »   декабря  2024 г.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Рековичская сельская администрация (ИНН:3243001428; ОГРН: 1053227535217) в лице главы Рековичского сельского поселения Дубровского муниципального района Брянской области  Шарыгиной Елены Анатольевны,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31.10.2024г. № 20-8, Решением Рековичского сельского Совета народных депутатов от 15.10.2024 г.   № 20, заключили настоящее Соглашение о нижеследующем: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1.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1.1.</w:t>
      </w:r>
      <w:r w:rsidRPr="00912101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Рековичской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Рековичского сельского поселения Дубровского муниципального района Брянской области.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</w:t>
      </w:r>
      <w:r w:rsidRPr="00912101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Рековичской сельской администрации: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</w:t>
      </w:r>
      <w:r w:rsidRPr="00912101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1.2.1.1.</w:t>
      </w:r>
      <w:r w:rsidRPr="00912101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1.2.1.2.</w:t>
      </w:r>
      <w:r w:rsidRPr="00912101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1.2.1.3.</w:t>
      </w:r>
      <w:r w:rsidRPr="00912101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1.2.1.4.</w:t>
      </w:r>
      <w:r w:rsidRPr="00912101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1.2.2.</w:t>
      </w:r>
      <w:r w:rsidRPr="00912101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1.3.</w:t>
      </w:r>
      <w:r w:rsidRPr="00912101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</w:t>
      </w:r>
      <w:r w:rsidRPr="00912101">
        <w:rPr>
          <w:rFonts w:ascii="Times New Roman" w:hAnsi="Times New Roman"/>
          <w:sz w:val="24"/>
          <w:szCs w:val="24"/>
        </w:rPr>
        <w:lastRenderedPageBreak/>
        <w:t>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2.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2.1.</w:t>
      </w:r>
      <w:r w:rsidRPr="00912101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Рековичского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2.2.</w:t>
      </w:r>
      <w:r w:rsidRPr="00912101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Рековичского сельского поселения Дубровского муниципального района Брянской области в 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2.3.</w:t>
      </w:r>
      <w:r w:rsidRPr="00912101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2.4.</w:t>
      </w:r>
      <w:r w:rsidRPr="00912101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2.5.</w:t>
      </w:r>
      <w:r w:rsidRPr="00912101">
        <w:rPr>
          <w:rFonts w:ascii="Times New Roman" w:hAnsi="Times New Roman"/>
          <w:sz w:val="24"/>
          <w:szCs w:val="24"/>
        </w:rPr>
        <w:tab/>
        <w:t>Расходы бюджета Рековичского сельского поселения Дубровского муниципального района Брянской области на предоставление межбюджетных трансфертов и расходы  бюджета 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2.6.</w:t>
      </w:r>
      <w:r w:rsidRPr="00912101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 Дубровского муниципального района Брянской области по соответствующему коду бюджетной классификации доходов.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3.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</w:t>
      </w:r>
      <w:r w:rsidRPr="00912101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3.1.1.</w:t>
      </w:r>
      <w:r w:rsidRPr="00912101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3.1.2.</w:t>
      </w:r>
      <w:r w:rsidRPr="00912101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3.1.3.</w:t>
      </w:r>
      <w:r w:rsidRPr="00912101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3.1.4.</w:t>
      </w:r>
      <w:r w:rsidRPr="00912101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3.1.5.</w:t>
      </w:r>
      <w:r w:rsidRPr="00912101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3.1.6.</w:t>
      </w:r>
      <w:r w:rsidRPr="00912101">
        <w:rPr>
          <w:rFonts w:ascii="Times New Roman" w:hAnsi="Times New Roman"/>
          <w:sz w:val="24"/>
          <w:szCs w:val="24"/>
        </w:rPr>
        <w:tab/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</w:t>
      </w:r>
      <w:r w:rsidRPr="00912101">
        <w:rPr>
          <w:rFonts w:ascii="Times New Roman" w:hAnsi="Times New Roman"/>
          <w:sz w:val="24"/>
          <w:szCs w:val="24"/>
        </w:rPr>
        <w:lastRenderedPageBreak/>
        <w:t>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3.1.7.</w:t>
      </w:r>
      <w:r w:rsidRPr="00912101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3.1.8.</w:t>
      </w:r>
      <w:r w:rsidRPr="00912101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3.1.9.</w:t>
      </w:r>
      <w:r w:rsidRPr="00912101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3.1.10.</w:t>
      </w:r>
      <w:r w:rsidRPr="00912101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3.1.11.</w:t>
      </w:r>
      <w:r w:rsidRPr="00912101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3.1.12.</w:t>
      </w:r>
      <w:r w:rsidRPr="00912101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</w:t>
      </w:r>
      <w:r w:rsidRPr="00912101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3.2.1.</w:t>
      </w:r>
      <w:r w:rsidRPr="00912101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3.2.2.</w:t>
      </w:r>
      <w:r w:rsidRPr="00912101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3.2.3.</w:t>
      </w:r>
      <w:r w:rsidRPr="00912101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3.2.4.</w:t>
      </w:r>
      <w:r w:rsidRPr="00912101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</w:t>
      </w:r>
      <w:r w:rsidRPr="00912101">
        <w:rPr>
          <w:rFonts w:ascii="Times New Roman" w:hAnsi="Times New Roman"/>
          <w:sz w:val="24"/>
          <w:szCs w:val="24"/>
        </w:rPr>
        <w:lastRenderedPageBreak/>
        <w:t>мероприятия на основании поручения руководителя (заместителя руководителя) органа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3.2.5.</w:t>
      </w:r>
      <w:r w:rsidRPr="00912101">
        <w:rPr>
          <w:rFonts w:ascii="Times New Roman" w:hAnsi="Times New Roman"/>
          <w:sz w:val="24"/>
          <w:szCs w:val="24"/>
        </w:rPr>
        <w:tab/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3.2.6.</w:t>
      </w:r>
      <w:r w:rsidRPr="00912101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3.2.7.</w:t>
      </w:r>
      <w:r w:rsidRPr="00912101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3.2.8.</w:t>
      </w:r>
      <w:r w:rsidRPr="00912101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3.2.9.</w:t>
      </w:r>
      <w:r w:rsidRPr="00912101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</w:t>
      </w:r>
      <w:r w:rsidRPr="00912101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lastRenderedPageBreak/>
        <w:t>3.4.</w:t>
      </w:r>
      <w:r w:rsidRPr="00912101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912101" w:rsidRPr="00912101" w:rsidRDefault="00912101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1E1DC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4.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Ответствен</w:t>
      </w:r>
      <w:r w:rsidR="001E1DCF">
        <w:rPr>
          <w:rFonts w:ascii="Times New Roman" w:hAnsi="Times New Roman"/>
          <w:b/>
          <w:bCs/>
          <w:sz w:val="24"/>
          <w:szCs w:val="24"/>
        </w:rPr>
        <w:t>ность сторон, разрешение споров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4.1.</w:t>
      </w:r>
      <w:r w:rsidRPr="00912101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4.2.</w:t>
      </w:r>
      <w:r w:rsidRPr="00912101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4.3.</w:t>
      </w:r>
      <w:r w:rsidRPr="00912101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1E1DCF" w:rsidP="001E1DC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5.1.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5.2.</w:t>
      </w:r>
      <w:r w:rsidRPr="00912101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5.3.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5.4.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6.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6.1.</w:t>
      </w:r>
      <w:r w:rsidRPr="00912101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6.2.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7.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p w:rsidR="00912101" w:rsidRPr="00912101" w:rsidRDefault="00912101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912101" w:rsidRPr="008E4522" w:rsidTr="00EA6D2E">
        <w:trPr>
          <w:trHeight w:val="642"/>
        </w:trPr>
        <w:tc>
          <w:tcPr>
            <w:tcW w:w="4821" w:type="dxa"/>
            <w:shd w:val="clear" w:color="auto" w:fill="auto"/>
          </w:tcPr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Рековичская сельская администрация</w:t>
            </w:r>
          </w:p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242755, Брянская область, Дубровский район, с. Рековичи</w:t>
            </w:r>
          </w:p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01" w:rsidRPr="008E4522" w:rsidRDefault="00912101" w:rsidP="00EA6D2E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Глава Рековичско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 Дубровского муниципального района Брянской области</w:t>
            </w:r>
          </w:p>
        </w:tc>
        <w:tc>
          <w:tcPr>
            <w:tcW w:w="5244" w:type="dxa"/>
            <w:shd w:val="clear" w:color="auto" w:fill="auto"/>
          </w:tcPr>
          <w:p w:rsidR="00912101" w:rsidRPr="008E4522" w:rsidRDefault="00912101" w:rsidP="00EA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8E45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 xml:space="preserve"> администрации Дубровского района</w:t>
            </w:r>
          </w:p>
        </w:tc>
      </w:tr>
    </w:tbl>
    <w:p w:rsidR="00912101" w:rsidRPr="00912101" w:rsidRDefault="00912101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______________________ Е. А. Шарыгина        _______________________ И. А. Шевелёв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1E1DCF" w:rsidRDefault="00912101" w:rsidP="001E1DC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EE2902" w:rsidRDefault="00EE2902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СОГЛАШЕНИЕ № 4</w:t>
      </w:r>
    </w:p>
    <w:p w:rsidR="007A135F" w:rsidRPr="007A135F" w:rsidRDefault="007A135F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7A135F" w:rsidRPr="007A135F" w:rsidRDefault="007A135F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7A135F">
        <w:rPr>
          <w:rFonts w:ascii="Times New Roman" w:hAnsi="Times New Roman"/>
          <w:sz w:val="24"/>
          <w:szCs w:val="24"/>
        </w:rPr>
        <w:t>рп  Дубровка                                                                                    « 20 »   декабря    2024 г.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Рябчинская сельская администрация (ИНН: 3243001403; ОГРН: 1053227535173) в лице главы Рябчинского сельского поселения Дубровского муниципального района Брянской области  Григорьевой Валентины Николаевны,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 в лице главы администрации Дубровского района Шевелёв Игорь Анатольевич,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31.10.2024 г. № 20-8, Решением Рябчинского сельского Совета народных депутатов от 25.10.2024 г. № 19, заключили настоящее Соглашение о нижеследующем: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1.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1.1.</w:t>
      </w:r>
      <w:r w:rsidRPr="002E5B30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Рябчинской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Рябчинского сельского поселения Дубровского муниципального района Брянской области.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</w:t>
      </w:r>
      <w:r w:rsidRPr="002E5B30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Рябчинской сельской администрации: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</w:t>
      </w:r>
      <w:r w:rsidRPr="002E5B30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1.2.1.1.</w:t>
      </w:r>
      <w:r w:rsidRPr="002E5B30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1.2.1.2.</w:t>
      </w:r>
      <w:r w:rsidRPr="002E5B30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1.2.1.3.</w:t>
      </w:r>
      <w:r w:rsidRPr="002E5B30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1.2.1.4.</w:t>
      </w:r>
      <w:r w:rsidRPr="002E5B30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1.2.2.</w:t>
      </w:r>
      <w:r w:rsidRPr="002E5B30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1.3.</w:t>
      </w:r>
      <w:r w:rsidRPr="002E5B30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</w:t>
      </w:r>
      <w:r w:rsidRPr="002E5B30">
        <w:rPr>
          <w:rFonts w:ascii="Times New Roman" w:hAnsi="Times New Roman"/>
          <w:sz w:val="24"/>
          <w:szCs w:val="24"/>
        </w:rPr>
        <w:lastRenderedPageBreak/>
        <w:t>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2.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2.1.</w:t>
      </w:r>
      <w:r w:rsidRPr="002E5B30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Рябчинского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2.2.</w:t>
      </w:r>
      <w:r w:rsidRPr="002E5B30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2.3.</w:t>
      </w:r>
      <w:r w:rsidRPr="002E5B30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2.4.</w:t>
      </w:r>
      <w:r w:rsidRPr="002E5B30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2.5.</w:t>
      </w:r>
      <w:r w:rsidRPr="002E5B30">
        <w:rPr>
          <w:rFonts w:ascii="Times New Roman" w:hAnsi="Times New Roman"/>
          <w:sz w:val="24"/>
          <w:szCs w:val="24"/>
        </w:rPr>
        <w:tab/>
        <w:t>Расходы бюджета Рябчинского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2.6.</w:t>
      </w:r>
      <w:r w:rsidRPr="002E5B30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3.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</w:t>
      </w:r>
      <w:r w:rsidRPr="002E5B30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3.1.1.</w:t>
      </w:r>
      <w:r w:rsidRPr="002E5B30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3.1.2.</w:t>
      </w:r>
      <w:r w:rsidRPr="002E5B30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3.1.3.</w:t>
      </w:r>
      <w:r w:rsidRPr="002E5B30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3.1.4.</w:t>
      </w:r>
      <w:r w:rsidRPr="002E5B30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3.1.5.</w:t>
      </w:r>
      <w:r w:rsidRPr="002E5B30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3.1.6.</w:t>
      </w:r>
      <w:r w:rsidRPr="002E5B30">
        <w:rPr>
          <w:rFonts w:ascii="Times New Roman" w:hAnsi="Times New Roman"/>
          <w:sz w:val="24"/>
          <w:szCs w:val="24"/>
        </w:rPr>
        <w:tab/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</w:t>
      </w:r>
      <w:r w:rsidRPr="002E5B30">
        <w:rPr>
          <w:rFonts w:ascii="Times New Roman" w:hAnsi="Times New Roman"/>
          <w:sz w:val="24"/>
          <w:szCs w:val="24"/>
        </w:rPr>
        <w:lastRenderedPageBreak/>
        <w:t>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3.1.7.</w:t>
      </w:r>
      <w:r w:rsidRPr="002E5B30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3.1.8.</w:t>
      </w:r>
      <w:r w:rsidRPr="002E5B30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3.1.9.</w:t>
      </w:r>
      <w:r w:rsidRPr="002E5B30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3.1.10.</w:t>
      </w:r>
      <w:r w:rsidRPr="002E5B30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3.1.11.</w:t>
      </w:r>
      <w:r w:rsidRPr="002E5B30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3.1.12.</w:t>
      </w:r>
      <w:r w:rsidRPr="002E5B30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352371" w:rsidRDefault="007A135F" w:rsidP="00352371">
      <w:pPr>
        <w:spacing w:after="0" w:line="240" w:lineRule="auto"/>
        <w:ind w:right="180" w:firstLine="540"/>
        <w:rPr>
          <w:rFonts w:ascii="Times New Roman" w:hAnsi="Times New Roman"/>
          <w:sz w:val="24"/>
          <w:szCs w:val="24"/>
        </w:rPr>
      </w:pPr>
      <w:r w:rsidRPr="00352371">
        <w:rPr>
          <w:rFonts w:ascii="Times New Roman" w:hAnsi="Times New Roman"/>
          <w:sz w:val="24"/>
          <w:szCs w:val="24"/>
        </w:rPr>
        <w:t>3.2.</w:t>
      </w:r>
      <w:r w:rsidRPr="00352371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3.2.1.</w:t>
      </w:r>
      <w:r w:rsidRPr="002E5B30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3.2.2.</w:t>
      </w:r>
      <w:r w:rsidRPr="002E5B30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3.2.3.</w:t>
      </w:r>
      <w:r w:rsidRPr="002E5B30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3.2.4.</w:t>
      </w:r>
      <w:r w:rsidRPr="002E5B30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видео-.и аудиотехники, а также иных видов техники и приборов , в том числе измерительных приборов ,с привлечением: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</w:t>
      </w:r>
      <w:r w:rsidRPr="002E5B30">
        <w:rPr>
          <w:rFonts w:ascii="Times New Roman" w:hAnsi="Times New Roman"/>
          <w:sz w:val="24"/>
          <w:szCs w:val="24"/>
        </w:rPr>
        <w:lastRenderedPageBreak/>
        <w:t>мероприятия на основании поручения руководителя (заместителя руководителя) органа контроля;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3.2.5.</w:t>
      </w:r>
      <w:r w:rsidRPr="002E5B30">
        <w:rPr>
          <w:rFonts w:ascii="Times New Roman" w:hAnsi="Times New Roman"/>
          <w:sz w:val="24"/>
          <w:szCs w:val="24"/>
        </w:rPr>
        <w:tab/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3.2.6.</w:t>
      </w:r>
      <w:r w:rsidRPr="002E5B30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3.2.7.</w:t>
      </w:r>
      <w:r w:rsidRPr="002E5B3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3.2.8.</w:t>
      </w:r>
      <w:r w:rsidRPr="002E5B3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3.2.9.</w:t>
      </w:r>
      <w:r w:rsidRPr="002E5B3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</w:t>
      </w:r>
      <w:r w:rsidRPr="002E5B30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352371" w:rsidRPr="002E5B30" w:rsidRDefault="007A135F" w:rsidP="0035237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3.4.</w:t>
      </w:r>
      <w:r w:rsidRPr="002E5B30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lastRenderedPageBreak/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4.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4.1.</w:t>
      </w:r>
      <w:r w:rsidRPr="002E5B30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4.2.</w:t>
      </w:r>
      <w:r w:rsidRPr="002E5B30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4.3.</w:t>
      </w:r>
      <w:r w:rsidRPr="002E5B30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5.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5.1.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5.2.</w:t>
      </w:r>
      <w:r w:rsidRPr="002E5B30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5.3.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5.4.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6.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6.1.</w:t>
      </w:r>
      <w:r w:rsidRPr="002E5B30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6.2.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7.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1"/>
        <w:gridCol w:w="4818"/>
      </w:tblGrid>
      <w:tr w:rsidR="007A135F" w:rsidRPr="007A135F" w:rsidTr="00EA6D2E">
        <w:trPr>
          <w:trHeight w:val="642"/>
        </w:trPr>
        <w:tc>
          <w:tcPr>
            <w:tcW w:w="4821" w:type="dxa"/>
            <w:shd w:val="clear" w:color="auto" w:fill="auto"/>
          </w:tcPr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Рябчинская сельская администрация</w:t>
            </w: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242744, Брянская область, Дубровский район, с. Рябчи</w:t>
            </w: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Глава Рябчинского сельского поселения Дубровского муниципального района Брянской области</w:t>
            </w:r>
          </w:p>
        </w:tc>
        <w:tc>
          <w:tcPr>
            <w:tcW w:w="4818" w:type="dxa"/>
            <w:shd w:val="clear" w:color="auto" w:fill="auto"/>
          </w:tcPr>
          <w:p w:rsidR="007A135F" w:rsidRPr="007A135F" w:rsidRDefault="007A135F" w:rsidP="007A1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7A135F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7A1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7A135F" w:rsidRPr="007A135F" w:rsidRDefault="007A135F" w:rsidP="003A24E7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7A135F">
        <w:rPr>
          <w:rFonts w:ascii="Times New Roman" w:hAnsi="Times New Roman"/>
          <w:sz w:val="24"/>
          <w:szCs w:val="24"/>
        </w:rPr>
        <w:t>______________________ В. Н. Григорьева       _______________________ И. А. Шевелёв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7A135F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352371" w:rsidRDefault="00352371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2371" w:rsidRDefault="00352371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СОГЛАШЕНИЕ № 5</w:t>
      </w: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« 20 »   декабря   2024 г.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Сергеевская сельская администрация (ИНН: 3243001386; ОГРН: 1053227535140) в лице главы Сергеевского сельского поселения Дубровского муниципального района Брянской области   Матвеец Владимира Геннадьевича,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 31.10.2024 г. № 20-8, Решением Сергеевского сельского Совета народных депутатов от 23.10.2024 г. № 19, заключили настоящее Соглашение о нижеследующем: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1.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1.1.</w:t>
      </w:r>
      <w:r w:rsidRPr="00BC65D0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Сергеевской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Сергеевского сельского поселения Дубровского муниципального района Брянской области.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</w:t>
      </w:r>
      <w:r w:rsidRPr="00BC65D0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Сергеевской сельской администрации: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</w:t>
      </w:r>
      <w:r w:rsidRPr="00BC65D0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1.2.1.1.</w:t>
      </w:r>
      <w:r w:rsidRPr="00BC65D0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1.2.1.2.</w:t>
      </w:r>
      <w:r w:rsidRPr="00BC65D0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1.2.1.3.</w:t>
      </w:r>
      <w:r w:rsidRPr="00BC65D0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1.2.1.4.</w:t>
      </w:r>
      <w:r w:rsidRPr="00BC65D0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1.2.2.</w:t>
      </w:r>
      <w:r w:rsidRPr="00BC65D0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>1.3.</w:t>
      </w:r>
      <w:r w:rsidRPr="00BC65D0">
        <w:rPr>
          <w:rFonts w:ascii="Times New Roman" w:hAnsi="Times New Roman"/>
          <w:sz w:val="24"/>
          <w:szCs w:val="24"/>
        </w:rPr>
        <w:tab/>
        <w:t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2.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2.1.</w:t>
      </w:r>
      <w:r w:rsidRPr="00BC65D0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Сергеевского сельского поселения Дубровского муниципального района Брянской области в бюджет Дубровского муниципального района Брянской области.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2.2.</w:t>
      </w:r>
      <w:r w:rsidRPr="00BC65D0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Сергеевского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2.3.</w:t>
      </w:r>
      <w:r w:rsidRPr="00BC65D0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2.4.</w:t>
      </w:r>
      <w:r w:rsidRPr="00BC65D0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2.5.</w:t>
      </w:r>
      <w:r w:rsidRPr="00BC65D0">
        <w:rPr>
          <w:rFonts w:ascii="Times New Roman" w:hAnsi="Times New Roman"/>
          <w:sz w:val="24"/>
          <w:szCs w:val="24"/>
        </w:rPr>
        <w:tab/>
        <w:t>Расходы бюджета Сергеевского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2.6.</w:t>
      </w:r>
      <w:r w:rsidRPr="00BC65D0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3.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</w:t>
      </w:r>
      <w:r w:rsidRPr="00BC65D0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3.1.1.</w:t>
      </w:r>
      <w:r w:rsidRPr="00BC65D0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3.1.2.</w:t>
      </w:r>
      <w:r w:rsidRPr="00BC65D0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3.1.3.</w:t>
      </w:r>
      <w:r w:rsidRPr="00BC65D0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3.1.4.</w:t>
      </w:r>
      <w:r w:rsidRPr="00BC65D0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3.1.5.</w:t>
      </w:r>
      <w:r w:rsidRPr="00BC65D0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>3.1.6.</w:t>
      </w:r>
      <w:r w:rsidRPr="00BC65D0">
        <w:rPr>
          <w:rFonts w:ascii="Times New Roman" w:hAnsi="Times New Roman"/>
          <w:sz w:val="24"/>
          <w:szCs w:val="24"/>
        </w:rP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3.1.7.</w:t>
      </w:r>
      <w:r w:rsidRPr="00BC65D0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3.1.8.</w:t>
      </w:r>
      <w:r w:rsidRPr="00BC65D0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3.1.9.</w:t>
      </w:r>
      <w:r w:rsidRPr="00BC65D0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3.1.10.</w:t>
      </w:r>
      <w:r w:rsidRPr="00BC65D0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3.1.11.</w:t>
      </w:r>
      <w:r w:rsidRPr="00BC65D0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3.1.12.</w:t>
      </w:r>
      <w:r w:rsidRPr="00BC65D0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</w:t>
      </w:r>
      <w:r w:rsidRPr="00BC65D0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3.2.1.</w:t>
      </w:r>
      <w:r w:rsidRPr="00BC65D0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3.2.2.</w:t>
      </w:r>
      <w:r w:rsidRPr="00BC65D0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3.2.3.</w:t>
      </w:r>
      <w:r w:rsidRPr="00BC65D0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3.2.4.</w:t>
      </w:r>
      <w:r w:rsidRPr="00BC65D0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видео-.и аудиотехники, а также иных видов техники и приборов , в том числе измерительных приборов ,с привлечением: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3.2.5.</w:t>
      </w:r>
      <w:r w:rsidRPr="00BC65D0">
        <w:rPr>
          <w:rFonts w:ascii="Times New Roman" w:hAnsi="Times New Roman"/>
          <w:sz w:val="24"/>
          <w:szCs w:val="24"/>
        </w:rPr>
        <w:tab/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3.2.6.</w:t>
      </w:r>
      <w:r w:rsidRPr="00BC65D0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3.2.7.</w:t>
      </w:r>
      <w:r w:rsidRPr="00BC65D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3.2.8.</w:t>
      </w:r>
      <w:r w:rsidRPr="00BC65D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C65D0" w:rsidRPr="00BC65D0" w:rsidRDefault="00BC65D0" w:rsidP="001E1DC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3.2.9.</w:t>
      </w:r>
      <w:r w:rsidRPr="00BC65D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</w:t>
      </w:r>
      <w:r w:rsidR="001E1DCF">
        <w:rPr>
          <w:rFonts w:ascii="Times New Roman" w:hAnsi="Times New Roman"/>
          <w:sz w:val="24"/>
          <w:szCs w:val="24"/>
        </w:rPr>
        <w:t>ым таких информационных систем.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</w:t>
      </w:r>
      <w:r w:rsidRPr="00BC65D0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BC65D0" w:rsidRPr="00BC65D0" w:rsidRDefault="00BC65D0" w:rsidP="001E1DC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 xml:space="preserve">           3.3.8. Не совершать действий (бездействия), направленных на воспрепятствование прове</w:t>
      </w:r>
      <w:r w:rsidR="001E1DCF">
        <w:rPr>
          <w:rFonts w:ascii="Times New Roman" w:hAnsi="Times New Roman"/>
          <w:sz w:val="24"/>
          <w:szCs w:val="24"/>
        </w:rPr>
        <w:t>дению контрольного мероприятия.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</w:t>
      </w:r>
      <w:r w:rsidRPr="00BC65D0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5764B2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4.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4.1.</w:t>
      </w:r>
      <w:r w:rsidRPr="00BC65D0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4.2.</w:t>
      </w:r>
      <w:r w:rsidRPr="00BC65D0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4.3.</w:t>
      </w:r>
      <w:r w:rsidRPr="00BC65D0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5764B2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5.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5.1.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5.2.</w:t>
      </w:r>
      <w:r w:rsidRPr="00BC65D0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5.3.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5.4.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5764B2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6.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6.1.</w:t>
      </w:r>
      <w:r w:rsidRPr="00BC65D0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6.2.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7.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1"/>
        <w:gridCol w:w="4677"/>
      </w:tblGrid>
      <w:tr w:rsidR="00BC65D0" w:rsidRPr="00BC65D0" w:rsidTr="00EA6D2E">
        <w:trPr>
          <w:trHeight w:val="642"/>
        </w:trPr>
        <w:tc>
          <w:tcPr>
            <w:tcW w:w="4821" w:type="dxa"/>
          </w:tcPr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Сергеевская сельская администрация</w:t>
            </w: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с. Сергеевка</w:t>
            </w: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Глава Сергеевского сельского поселения Дубровского муниципального района Брянской области</w:t>
            </w:r>
          </w:p>
        </w:tc>
        <w:tc>
          <w:tcPr>
            <w:tcW w:w="4677" w:type="dxa"/>
          </w:tcPr>
          <w:p w:rsidR="00BC65D0" w:rsidRPr="00BC65D0" w:rsidRDefault="00BC65D0" w:rsidP="00BC6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BC65D0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BC6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BC65D0" w:rsidRPr="00BC65D0" w:rsidRDefault="00BC65D0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______________________ В. Г. Матвеец        _______________________ И. А. Шевелёв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МП                                                                        МП</w:t>
      </w:r>
    </w:p>
    <w:p w:rsidR="000E6CB2" w:rsidRPr="001A2FFA" w:rsidRDefault="000E6CB2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2FD2" w:rsidRPr="002C2FD2" w:rsidRDefault="002C2FD2" w:rsidP="002C2FD2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FD2">
        <w:rPr>
          <w:rFonts w:ascii="Times New Roman" w:hAnsi="Times New Roman"/>
          <w:b/>
          <w:bCs/>
          <w:sz w:val="24"/>
          <w:szCs w:val="24"/>
        </w:rPr>
        <w:t>СОГЛАШЕНИЕ № 6</w:t>
      </w:r>
    </w:p>
    <w:p w:rsidR="002C2FD2" w:rsidRPr="002C2FD2" w:rsidRDefault="002C2FD2" w:rsidP="002C2FD2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FD2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2C2FD2" w:rsidRPr="002C2FD2" w:rsidRDefault="002C2FD2" w:rsidP="002C2FD2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FD2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      « 20 »    декабря     2024 г.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Сещинская сельская администрация (ИНН: 3243001410;  ОГРН: 1053227535151) в лице главы Сещинской сельской администрации Родченковой Кристины Ивановны,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    31.10.2024 г. № 20-8, Решением Сещинского сельского Совета народных депутатов от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24.10.2024 г. № 23, заключили настоящее Соглашение о нижеследующем: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1.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1.1.</w:t>
      </w:r>
      <w:r w:rsidRPr="002C2FD2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Сещинской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Сещинского сельского поселения Дубровского муниципального района Брянской области.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</w:t>
      </w:r>
      <w:r w:rsidRPr="002C2FD2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Сещинской  сельской администрации: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</w:t>
      </w:r>
      <w:r w:rsidRPr="002C2FD2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1.2.1.1.</w:t>
      </w:r>
      <w:r w:rsidRPr="002C2FD2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1.2.1.2.</w:t>
      </w:r>
      <w:r w:rsidRPr="002C2FD2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1.2.1.3.</w:t>
      </w:r>
      <w:r w:rsidRPr="002C2FD2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1.2.1.4.</w:t>
      </w:r>
      <w:r w:rsidRPr="002C2FD2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1.2.2.</w:t>
      </w:r>
      <w:r w:rsidRPr="002C2FD2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1.3.</w:t>
      </w:r>
      <w:r w:rsidRPr="002C2FD2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</w:t>
      </w:r>
      <w:r w:rsidRPr="002C2FD2">
        <w:rPr>
          <w:rFonts w:ascii="Times New Roman" w:hAnsi="Times New Roman"/>
          <w:sz w:val="24"/>
          <w:szCs w:val="24"/>
        </w:rPr>
        <w:lastRenderedPageBreak/>
        <w:t>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2.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2.1.</w:t>
      </w:r>
      <w:r w:rsidRPr="002C2FD2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Сещинского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2.2.</w:t>
      </w:r>
      <w:r w:rsidRPr="002C2FD2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Сещинского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2.3.</w:t>
      </w:r>
      <w:r w:rsidRPr="002C2FD2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2.4.</w:t>
      </w:r>
      <w:r w:rsidRPr="002C2FD2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2.5.</w:t>
      </w:r>
      <w:r w:rsidRPr="002C2FD2">
        <w:rPr>
          <w:rFonts w:ascii="Times New Roman" w:hAnsi="Times New Roman"/>
          <w:sz w:val="24"/>
          <w:szCs w:val="24"/>
        </w:rPr>
        <w:tab/>
        <w:t>Расходы бюджета Сещинского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2.6.</w:t>
      </w:r>
      <w:r w:rsidRPr="002C2FD2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3.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</w:t>
      </w:r>
      <w:r w:rsidRPr="002C2FD2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3.1.1.</w:t>
      </w:r>
      <w:r w:rsidRPr="002C2FD2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3.1.2.</w:t>
      </w:r>
      <w:r w:rsidRPr="002C2FD2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3.1.3.</w:t>
      </w:r>
      <w:r w:rsidRPr="002C2FD2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3.1.4.</w:t>
      </w:r>
      <w:r w:rsidRPr="002C2FD2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3.1.5.</w:t>
      </w:r>
      <w:r w:rsidRPr="002C2FD2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3.1.6.</w:t>
      </w:r>
      <w:r w:rsidRPr="002C2FD2">
        <w:rPr>
          <w:rFonts w:ascii="Times New Roman" w:hAnsi="Times New Roman"/>
          <w:sz w:val="24"/>
          <w:szCs w:val="24"/>
        </w:rP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3.1.7.</w:t>
      </w:r>
      <w:r w:rsidRPr="002C2FD2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lastRenderedPageBreak/>
        <w:t>3.1.8.</w:t>
      </w:r>
      <w:r w:rsidRPr="002C2FD2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3.1.9.</w:t>
      </w:r>
      <w:r w:rsidRPr="002C2FD2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3.1.10.</w:t>
      </w:r>
      <w:r w:rsidRPr="002C2FD2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3.1.11.</w:t>
      </w:r>
      <w:r w:rsidRPr="002C2FD2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3.1.12.</w:t>
      </w:r>
      <w:r w:rsidRPr="002C2FD2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</w:t>
      </w:r>
      <w:r w:rsidRPr="002C2FD2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3.2.1.</w:t>
      </w:r>
      <w:r w:rsidRPr="002C2FD2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3.2.2.</w:t>
      </w:r>
      <w:r w:rsidRPr="002C2FD2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3.2.3.</w:t>
      </w:r>
      <w:r w:rsidRPr="002C2FD2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3.2.4.</w:t>
      </w:r>
      <w:r w:rsidRPr="002C2FD2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видео-.и аудиотехники, а также иных видов техники и приборов , в том числе измерительных приборов ,с привлечением: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3.2.5.</w:t>
      </w:r>
      <w:r w:rsidRPr="002C2FD2">
        <w:rPr>
          <w:rFonts w:ascii="Times New Roman" w:hAnsi="Times New Roman"/>
          <w:sz w:val="24"/>
          <w:szCs w:val="24"/>
        </w:rPr>
        <w:tab/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2C2FD2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3.2.6.</w:t>
      </w:r>
      <w:r w:rsidRPr="002C2FD2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3.2.7.</w:t>
      </w:r>
      <w:r w:rsidRPr="002C2FD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3.2.8.</w:t>
      </w:r>
      <w:r w:rsidRPr="002C2FD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3.2.9.</w:t>
      </w:r>
      <w:r w:rsidRPr="002C2FD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</w:t>
      </w:r>
      <w:r w:rsidRPr="002C2FD2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3.4.</w:t>
      </w:r>
      <w:r w:rsidRPr="002C2FD2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4.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4.1.</w:t>
      </w:r>
      <w:r w:rsidRPr="002C2FD2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4.2.</w:t>
      </w:r>
      <w:r w:rsidRPr="002C2FD2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4.3.</w:t>
      </w:r>
      <w:r w:rsidRPr="002C2FD2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5.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5.1.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5.2.</w:t>
      </w:r>
      <w:r w:rsidRPr="002C2FD2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5.3.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5.4.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6.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6.1.</w:t>
      </w:r>
      <w:r w:rsidRPr="002C2FD2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6.2.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7.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B27DE" w:rsidRPr="000B27DE" w:rsidTr="00EA6D2E">
        <w:trPr>
          <w:trHeight w:val="642"/>
        </w:trPr>
        <w:tc>
          <w:tcPr>
            <w:tcW w:w="4962" w:type="dxa"/>
          </w:tcPr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Сещинская сельская администрация</w:t>
            </w: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ул. Центральная, д.12</w:t>
            </w: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Глава Сещинской сельской администрации</w:t>
            </w:r>
          </w:p>
        </w:tc>
        <w:tc>
          <w:tcPr>
            <w:tcW w:w="4677" w:type="dxa"/>
          </w:tcPr>
          <w:p w:rsidR="000B27DE" w:rsidRPr="000B27DE" w:rsidRDefault="000B27DE" w:rsidP="000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0B27DE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0B2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______________________ К. И. Родченкова       _______________________ И. А. Шевелёв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2C2FD2" w:rsidRDefault="002C2FD2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27537C" w:rsidRDefault="00F429C2" w:rsidP="0027537C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37C">
        <w:rPr>
          <w:rFonts w:ascii="Times New Roman" w:hAnsi="Times New Roman"/>
          <w:b/>
          <w:bCs/>
          <w:sz w:val="24"/>
          <w:szCs w:val="24"/>
        </w:rPr>
        <w:lastRenderedPageBreak/>
        <w:t>СОГЛАШЕНИЕ № 7</w:t>
      </w:r>
    </w:p>
    <w:p w:rsidR="00F429C2" w:rsidRPr="0027537C" w:rsidRDefault="00F429C2" w:rsidP="0027537C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37C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F429C2" w:rsidRPr="0027537C" w:rsidRDefault="00F429C2" w:rsidP="0027537C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37C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              « 20 » декабря  2024 г.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Дубровское городское поселение Дубровского муниципального района Брянской области (ИНН: 3243001516; ОГРН: 1053227535756) в лице главы Дубровского городского поселения Дубровского муниципального района Брянской области Парлюка Петра Васильевича, действующего на основании Устава, именуемое в дальнейшем «Администрация поселения», с одной стороны,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 Решением Дубровского районного Совета народных депутатов от    31.10.2024г. № 20-8,  Решением Дубровского поселкового Совета народных депутатов от 28.10.2024 г. № 13, заключили настоящее Соглашение о нижеследующем: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1.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1.1.</w:t>
      </w:r>
      <w:r w:rsidRPr="00F429C2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Дубровского городского поселения Дубровского муниципального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Дубровского городского поселения Дубровского муниципального района Брянской области.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</w:t>
      </w:r>
      <w:r w:rsidRPr="00F429C2">
        <w:rPr>
          <w:rFonts w:ascii="Times New Roman" w:hAnsi="Times New Roman"/>
          <w:sz w:val="24"/>
          <w:szCs w:val="24"/>
        </w:rPr>
        <w:tab/>
        <w:t>Дубровское городское поселение передает, а Администрация района принимает следующие полномочия органа внутреннего муниципального финансового контроля Дубровского городского поселения: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</w:t>
      </w:r>
      <w:r w:rsidRPr="00F429C2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1.2.1.1.</w:t>
      </w:r>
      <w:r w:rsidRPr="00F429C2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1.2.1.2.</w:t>
      </w:r>
      <w:r w:rsidRPr="00F429C2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1.2.1.3.</w:t>
      </w:r>
      <w:r w:rsidRPr="00F429C2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1.2.1.4.</w:t>
      </w:r>
      <w:r w:rsidRPr="00F429C2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1.2.2.</w:t>
      </w:r>
      <w:r w:rsidRPr="00F429C2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1.3.</w:t>
      </w:r>
      <w:r w:rsidRPr="00F429C2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</w:t>
      </w:r>
      <w:r w:rsidRPr="00F429C2">
        <w:rPr>
          <w:rFonts w:ascii="Times New Roman" w:hAnsi="Times New Roman"/>
          <w:sz w:val="24"/>
          <w:szCs w:val="24"/>
        </w:rPr>
        <w:lastRenderedPageBreak/>
        <w:t>контроля в Дубровском городском поселении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2.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2.1.</w:t>
      </w:r>
      <w:r w:rsidRPr="00F429C2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Дубровского городского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2.2.</w:t>
      </w:r>
      <w:r w:rsidRPr="00F429C2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Дубровского городского поселения Дубровского муниципального района Брянской области в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2.3.</w:t>
      </w:r>
      <w:r w:rsidRPr="00F429C2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2.4.</w:t>
      </w:r>
      <w:r w:rsidRPr="00F429C2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2.5.</w:t>
      </w:r>
      <w:r w:rsidRPr="00F429C2">
        <w:rPr>
          <w:rFonts w:ascii="Times New Roman" w:hAnsi="Times New Roman"/>
          <w:sz w:val="24"/>
          <w:szCs w:val="24"/>
        </w:rPr>
        <w:tab/>
        <w:t>Расходы бюджета Дубровского городского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2.6.</w:t>
      </w:r>
      <w:r w:rsidRPr="00F429C2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3.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</w:t>
      </w:r>
      <w:r w:rsidRPr="00F429C2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3.1.1.</w:t>
      </w:r>
      <w:r w:rsidRPr="00F429C2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3.1.2.</w:t>
      </w:r>
      <w:r w:rsidRPr="00F429C2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3.1.3.</w:t>
      </w:r>
      <w:r w:rsidRPr="00F429C2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3.1.4.</w:t>
      </w:r>
      <w:r w:rsidRPr="00F429C2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3.1.5.</w:t>
      </w:r>
      <w:r w:rsidRPr="00F429C2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3.1.6.</w:t>
      </w:r>
      <w:r w:rsidRPr="00F429C2">
        <w:rPr>
          <w:rFonts w:ascii="Times New Roman" w:hAnsi="Times New Roman"/>
          <w:sz w:val="24"/>
          <w:szCs w:val="24"/>
        </w:rP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3.1.7.</w:t>
      </w:r>
      <w:r w:rsidRPr="00F429C2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lastRenderedPageBreak/>
        <w:t>3.1.8.</w:t>
      </w:r>
      <w:r w:rsidRPr="00F429C2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3.1.9.</w:t>
      </w:r>
      <w:r w:rsidRPr="00F429C2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3.1.10.</w:t>
      </w:r>
      <w:r w:rsidRPr="00F429C2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3.1.11.</w:t>
      </w:r>
      <w:r w:rsidRPr="00F429C2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3.1.12.</w:t>
      </w:r>
      <w:r w:rsidRPr="00F429C2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</w:t>
      </w:r>
      <w:r w:rsidRPr="00F429C2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3.2.1.</w:t>
      </w:r>
      <w:r w:rsidRPr="00F429C2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3.2.2.</w:t>
      </w:r>
      <w:r w:rsidRPr="00F429C2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3.2.3.</w:t>
      </w:r>
      <w:r w:rsidRPr="00F429C2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3.2.4.</w:t>
      </w:r>
      <w:r w:rsidRPr="00F429C2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3.2.5.</w:t>
      </w:r>
      <w:r w:rsidRPr="00F429C2">
        <w:rPr>
          <w:rFonts w:ascii="Times New Roman" w:hAnsi="Times New Roman"/>
          <w:sz w:val="24"/>
          <w:szCs w:val="24"/>
        </w:rPr>
        <w:tab/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F429C2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3.2.6.</w:t>
      </w:r>
      <w:r w:rsidRPr="00F429C2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3.2.7.</w:t>
      </w:r>
      <w:r w:rsidRPr="00F429C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3.2.8.</w:t>
      </w:r>
      <w:r w:rsidRPr="00F429C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3.2.9.</w:t>
      </w:r>
      <w:r w:rsidRPr="00F429C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</w:t>
      </w:r>
      <w:r w:rsidRPr="00F429C2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3.4.</w:t>
      </w:r>
      <w:r w:rsidRPr="00F429C2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4.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4.1.</w:t>
      </w:r>
      <w:r w:rsidRPr="00F429C2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4.2.</w:t>
      </w:r>
      <w:r w:rsidRPr="00F429C2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4.3.</w:t>
      </w:r>
      <w:r w:rsidRPr="00F429C2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5.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5.1.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5.2.</w:t>
      </w:r>
      <w:r w:rsidRPr="00F429C2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5.3.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5.4.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6.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6.1.</w:t>
      </w:r>
      <w:r w:rsidRPr="00F429C2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6.2.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7.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9A207E" w:rsidRPr="009A207E" w:rsidTr="00EA6D2E">
        <w:trPr>
          <w:trHeight w:val="642"/>
        </w:trPr>
        <w:tc>
          <w:tcPr>
            <w:tcW w:w="4820" w:type="dxa"/>
            <w:shd w:val="clear" w:color="auto" w:fill="auto"/>
          </w:tcPr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Дубровское городское поселение</w:t>
            </w: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</w:t>
            </w:r>
          </w:p>
          <w:p w:rsidR="009A207E" w:rsidRPr="009A207E" w:rsidRDefault="009A207E" w:rsidP="009A207E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ул. Победы, д.2</w:t>
            </w: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Глава Дубровского городского поселения Дубровского муниципального района Брянской области</w:t>
            </w:r>
          </w:p>
        </w:tc>
        <w:tc>
          <w:tcPr>
            <w:tcW w:w="4819" w:type="dxa"/>
            <w:shd w:val="clear" w:color="auto" w:fill="auto"/>
          </w:tcPr>
          <w:p w:rsidR="009A207E" w:rsidRPr="009A207E" w:rsidRDefault="009A207E" w:rsidP="009A2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9A207E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9A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</w:t>
            </w: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Победы, д.18 </w:t>
            </w: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______________________ П. В. Парлюк                 _______________________ И. А. Шевелёв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2C2FD2" w:rsidRDefault="002C2FD2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Default="002C2FD2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  № </w:t>
      </w:r>
      <w:r w:rsidR="00793144">
        <w:rPr>
          <w:rFonts w:ascii="Times New Roman" w:hAnsi="Times New Roman"/>
          <w:sz w:val="24"/>
          <w:szCs w:val="24"/>
        </w:rPr>
        <w:t>31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Селюминова </w:t>
      </w:r>
    </w:p>
    <w:sectPr w:rsidR="008E6D89" w:rsidRPr="00AC20A6" w:rsidSect="000F26E5">
      <w:headerReference w:type="even" r:id="rId22"/>
      <w:headerReference w:type="default" r:id="rId23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45" w:rsidRDefault="007D6245" w:rsidP="001B6C40">
      <w:pPr>
        <w:spacing w:after="0" w:line="240" w:lineRule="auto"/>
      </w:pPr>
      <w:r>
        <w:separator/>
      </w:r>
    </w:p>
  </w:endnote>
  <w:endnote w:type="continuationSeparator" w:id="0">
    <w:p w:rsidR="007D6245" w:rsidRDefault="007D624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45" w:rsidRDefault="007D6245" w:rsidP="001B6C40">
      <w:pPr>
        <w:spacing w:after="0" w:line="240" w:lineRule="auto"/>
      </w:pPr>
      <w:r>
        <w:separator/>
      </w:r>
    </w:p>
  </w:footnote>
  <w:footnote w:type="continuationSeparator" w:id="0">
    <w:p w:rsidR="007D6245" w:rsidRDefault="007D624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E" w:rsidRDefault="00E7457E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57E" w:rsidRDefault="00E7457E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E" w:rsidRDefault="00E7457E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C2237A5"/>
    <w:multiLevelType w:val="multilevel"/>
    <w:tmpl w:val="2028FD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2" w:hanging="2160"/>
      </w:pPr>
      <w:rPr>
        <w:rFonts w:hint="default"/>
      </w:rPr>
    </w:lvl>
  </w:abstractNum>
  <w:abstractNum w:abstractNumId="3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E9E6BCD"/>
    <w:multiLevelType w:val="hybridMultilevel"/>
    <w:tmpl w:val="5DE6BF78"/>
    <w:lvl w:ilvl="0" w:tplc="6AD4CA96">
      <w:start w:val="1"/>
      <w:numFmt w:val="decimal"/>
      <w:lvlText w:val="%1."/>
      <w:lvlJc w:val="left"/>
      <w:pPr>
        <w:ind w:left="5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423DB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6" w15:restartNumberingAfterBreak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C4E0311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 w15:restartNumberingAfterBreak="0">
    <w:nsid w:val="24B33149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2B7F5E49"/>
    <w:multiLevelType w:val="hybridMultilevel"/>
    <w:tmpl w:val="B95468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8C51639"/>
    <w:multiLevelType w:val="hybridMultilevel"/>
    <w:tmpl w:val="4894BFFC"/>
    <w:lvl w:ilvl="0" w:tplc="3CC6EC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3" w15:restartNumberingAfterBreak="0">
    <w:nsid w:val="3B5979AB"/>
    <w:multiLevelType w:val="multilevel"/>
    <w:tmpl w:val="0A52664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4" w15:restartNumberingAfterBreak="0">
    <w:nsid w:val="471364BB"/>
    <w:multiLevelType w:val="hybridMultilevel"/>
    <w:tmpl w:val="324E6972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5" w15:restartNumberingAfterBreak="0">
    <w:nsid w:val="52E84F15"/>
    <w:multiLevelType w:val="multilevel"/>
    <w:tmpl w:val="43D21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53594B80"/>
    <w:multiLevelType w:val="multilevel"/>
    <w:tmpl w:val="536CD0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7" w15:restartNumberingAfterBreak="0">
    <w:nsid w:val="55235F05"/>
    <w:multiLevelType w:val="multilevel"/>
    <w:tmpl w:val="9208E7A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8" w15:restartNumberingAfterBreak="0">
    <w:nsid w:val="55D05334"/>
    <w:multiLevelType w:val="hybridMultilevel"/>
    <w:tmpl w:val="2EA492A4"/>
    <w:lvl w:ilvl="0" w:tplc="CC429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D0519A"/>
    <w:multiLevelType w:val="hybridMultilevel"/>
    <w:tmpl w:val="7054A11C"/>
    <w:lvl w:ilvl="0" w:tplc="735AD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16"/>
  </w:num>
  <w:num w:numId="10">
    <w:abstractNumId w:val="17"/>
  </w:num>
  <w:num w:numId="11">
    <w:abstractNumId w:val="5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7DE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E6CB2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64EBA"/>
    <w:rsid w:val="00170100"/>
    <w:rsid w:val="00172CB1"/>
    <w:rsid w:val="001737B3"/>
    <w:rsid w:val="001747D5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2FFA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1DCF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7C"/>
    <w:rsid w:val="0027538B"/>
    <w:rsid w:val="0028182F"/>
    <w:rsid w:val="00282977"/>
    <w:rsid w:val="002874FC"/>
    <w:rsid w:val="00290B1D"/>
    <w:rsid w:val="0029315B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2FD2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E5B30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2371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95388"/>
    <w:rsid w:val="003A00E2"/>
    <w:rsid w:val="003A045D"/>
    <w:rsid w:val="003A2078"/>
    <w:rsid w:val="003A24E7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0676"/>
    <w:rsid w:val="003C686C"/>
    <w:rsid w:val="003D233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2B4E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8BB"/>
    <w:rsid w:val="00523944"/>
    <w:rsid w:val="00523E52"/>
    <w:rsid w:val="0052411F"/>
    <w:rsid w:val="00524A5B"/>
    <w:rsid w:val="00526627"/>
    <w:rsid w:val="005311A8"/>
    <w:rsid w:val="00531514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4B2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B36AE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144"/>
    <w:rsid w:val="00793C10"/>
    <w:rsid w:val="007944B3"/>
    <w:rsid w:val="0079495D"/>
    <w:rsid w:val="007A135F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D6245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1C17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958D9"/>
    <w:rsid w:val="008A3305"/>
    <w:rsid w:val="008A44E7"/>
    <w:rsid w:val="008A5B64"/>
    <w:rsid w:val="008B02DD"/>
    <w:rsid w:val="008B0898"/>
    <w:rsid w:val="008B7037"/>
    <w:rsid w:val="008C09B4"/>
    <w:rsid w:val="008C0D0B"/>
    <w:rsid w:val="008C473E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1"/>
    <w:rsid w:val="00912105"/>
    <w:rsid w:val="00912C1B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07E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0A46"/>
    <w:rsid w:val="009D21D8"/>
    <w:rsid w:val="009D4D4F"/>
    <w:rsid w:val="009D64BD"/>
    <w:rsid w:val="009D776F"/>
    <w:rsid w:val="009D7787"/>
    <w:rsid w:val="009D795E"/>
    <w:rsid w:val="009E1AF6"/>
    <w:rsid w:val="009E3E42"/>
    <w:rsid w:val="009E4926"/>
    <w:rsid w:val="009E49D4"/>
    <w:rsid w:val="009E514D"/>
    <w:rsid w:val="009E538F"/>
    <w:rsid w:val="009E5EBC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46FE5"/>
    <w:rsid w:val="00A509E6"/>
    <w:rsid w:val="00A5100A"/>
    <w:rsid w:val="00A52D32"/>
    <w:rsid w:val="00A56475"/>
    <w:rsid w:val="00A5787E"/>
    <w:rsid w:val="00A57A6F"/>
    <w:rsid w:val="00A57EAA"/>
    <w:rsid w:val="00A65B0F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C65D0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4DBE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10BC"/>
    <w:rsid w:val="00CB255D"/>
    <w:rsid w:val="00CB2A3E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5E6"/>
    <w:rsid w:val="00CE676D"/>
    <w:rsid w:val="00CF1B0E"/>
    <w:rsid w:val="00CF2429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57E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A6D2E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2902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0732F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429C2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4DC9"/>
    <w:rsid w:val="00F95415"/>
    <w:rsid w:val="00F95DE4"/>
    <w:rsid w:val="00FA6718"/>
    <w:rsid w:val="00FB1B16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BB93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link w:val="23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4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5">
    <w:name w:val="Основной текст (2)"/>
    <w:basedOn w:val="24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4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6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7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9">
    <w:name w:val="Неразрешенное упоминание1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5">
    <w:name w:val="Основной стиль"/>
    <w:basedOn w:val="28"/>
    <w:link w:val="afff6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6">
    <w:name w:val="Основной стиль Знак"/>
    <w:link w:val="afff5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8">
    <w:name w:val="Body Text First Indent 2"/>
    <w:basedOn w:val="ac"/>
    <w:link w:val="29"/>
    <w:rsid w:val="00E90C7A"/>
    <w:pPr>
      <w:spacing w:after="120"/>
      <w:ind w:left="283" w:right="0" w:firstLine="210"/>
      <w:jc w:val="left"/>
    </w:pPr>
  </w:style>
  <w:style w:type="character" w:customStyle="1" w:styleId="29">
    <w:name w:val="Красная строка 2 Знак"/>
    <w:basedOn w:val="ad"/>
    <w:link w:val="28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4"/>
    <w:semiHidden/>
    <w:rsid w:val="00F0732F"/>
  </w:style>
  <w:style w:type="paragraph" w:customStyle="1" w:styleId="afff8">
    <w:basedOn w:val="a1"/>
    <w:next w:val="af1"/>
    <w:rsid w:val="00F0732F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59"/>
    <w:rsid w:val="00F0732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4"/>
    <w:semiHidden/>
    <w:rsid w:val="00EA6D2E"/>
  </w:style>
  <w:style w:type="paragraph" w:customStyle="1" w:styleId="03">
    <w:name w:val="Стиль По ширине Первая строка:  03 см"/>
    <w:basedOn w:val="a1"/>
    <w:rsid w:val="00EA6D2E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customStyle="1" w:styleId="afff9">
    <w:name w:val="Знак Знак Знак Знак"/>
    <w:basedOn w:val="a1"/>
    <w:rsid w:val="00EA6D2E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afffa">
    <w:name w:val="annotation reference"/>
    <w:rsid w:val="00EA6D2E"/>
    <w:rPr>
      <w:sz w:val="16"/>
      <w:szCs w:val="16"/>
    </w:rPr>
  </w:style>
  <w:style w:type="paragraph" w:customStyle="1" w:styleId="afffb">
    <w:name w:val="Бюджет"/>
    <w:basedOn w:val="a1"/>
    <w:link w:val="afffc"/>
    <w:qFormat/>
    <w:rsid w:val="00EA6D2E"/>
    <w:pPr>
      <w:spacing w:after="120" w:line="25" w:lineRule="atLeast"/>
      <w:ind w:firstLine="709"/>
      <w:jc w:val="both"/>
    </w:pPr>
    <w:rPr>
      <w:rFonts w:ascii="Garamond" w:hAnsi="Garamond"/>
      <w:sz w:val="28"/>
      <w:szCs w:val="28"/>
    </w:rPr>
  </w:style>
  <w:style w:type="character" w:customStyle="1" w:styleId="afffc">
    <w:name w:val="Бюджет Знак"/>
    <w:link w:val="afffb"/>
    <w:rsid w:val="00EA6D2E"/>
    <w:rPr>
      <w:rFonts w:ascii="Garamond" w:hAnsi="Garamond"/>
      <w:sz w:val="28"/>
      <w:szCs w:val="28"/>
    </w:rPr>
  </w:style>
  <w:style w:type="character" w:customStyle="1" w:styleId="23">
    <w:name w:val="Основной текст 2 Знак"/>
    <w:link w:val="22"/>
    <w:rsid w:val="00EA6D2E"/>
    <w:rPr>
      <w:sz w:val="22"/>
      <w:szCs w:val="22"/>
    </w:rPr>
  </w:style>
  <w:style w:type="table" w:customStyle="1" w:styleId="160">
    <w:name w:val="Сетка таблицы16"/>
    <w:basedOn w:val="a3"/>
    <w:next w:val="a9"/>
    <w:uiPriority w:val="39"/>
    <w:rsid w:val="00EA6D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39"/>
    <w:rsid w:val="005B3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9"/>
    <w:uiPriority w:val="39"/>
    <w:rsid w:val="009E5E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next w:val="a9"/>
    <w:uiPriority w:val="39"/>
    <w:rsid w:val="009E5E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dubrovka.ru" TargetMode="External"/><Relationship Id="rId18" Type="http://schemas.openxmlformats.org/officeDocument/2006/relationships/hyperlink" Target="consultantplus://offline/ref=9C598B2088617C56280D2691EA8C5671111D01AABFCEFB21F3864D39DABF01C49B357B0BfFf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6957378426ED95399C96099C9E05030FCC95E0E7CBD3242E1C95CD084818764CFC9C2F6FEF24E9Y3i3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dubrovka.ru" TargetMode="External"/><Relationship Id="rId17" Type="http://schemas.openxmlformats.org/officeDocument/2006/relationships/hyperlink" Target="consultantplus://offline/ref=9C598B2088617C56280D2691EA8C5671111D01AABFCEFB21F3864D39DABF01C49B357B0BfFfD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dmdubrovka.ru" TargetMode="External"/><Relationship Id="rId20" Type="http://schemas.openxmlformats.org/officeDocument/2006/relationships/hyperlink" Target="consultantplus://offline/ref=406957378426ED95399C96099C9E05030FCC95E0E7CBD3242E1C95CD084818764CFC9C2F6FEF24E9Y3i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4EB1C9BBB3406CBE705E9CF3B04AF31CBC11FAA93E8067AE5EC9ED3C5ED2C321C5615503EB6LDE7N" TargetMode="External"/><Relationship Id="rId19" Type="http://schemas.openxmlformats.org/officeDocument/2006/relationships/hyperlink" Target="consultantplus://offline/ref=406957378426ED95399C96099C9E05030FCC95E0E7CBD3242E1C95CD084818764CFC9C2F6FEF24E9Y3i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7572BB843AF4E72858E83D9740398F41C37E51E3C05E0B605DFDC9FBA56AF48A7E8E1E9D8E07DQADFN" TargetMode="External"/><Relationship Id="rId14" Type="http://schemas.openxmlformats.org/officeDocument/2006/relationships/hyperlink" Target="http://www.admdubrovk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347C-7580-4FFB-9695-3BA4FE48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91</Pages>
  <Words>42469</Words>
  <Characters>242075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34</cp:revision>
  <cp:lastPrinted>2022-10-21T13:39:00Z</cp:lastPrinted>
  <dcterms:created xsi:type="dcterms:W3CDTF">2024-12-20T12:08:00Z</dcterms:created>
  <dcterms:modified xsi:type="dcterms:W3CDTF">2025-02-20T05:59:00Z</dcterms:modified>
</cp:coreProperties>
</file>