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A567E0">
        <w:rPr>
          <w:rFonts w:ascii="Times New Roman" w:hAnsi="Times New Roman"/>
          <w:b/>
        </w:rPr>
        <w:t>11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A567E0">
        <w:rPr>
          <w:rFonts w:ascii="Times New Roman" w:hAnsi="Times New Roman"/>
          <w:b/>
        </w:rPr>
        <w:t>ата выхода выпуска в свет: 06</w:t>
      </w:r>
      <w:r w:rsidR="008D414A">
        <w:rPr>
          <w:rFonts w:ascii="Times New Roman" w:hAnsi="Times New Roman"/>
          <w:b/>
        </w:rPr>
        <w:t>.0</w:t>
      </w:r>
      <w:r w:rsidR="00A567E0">
        <w:rPr>
          <w:rFonts w:ascii="Times New Roman" w:hAnsi="Times New Roman"/>
          <w:b/>
        </w:rPr>
        <w:t>8</w:t>
      </w:r>
      <w:r w:rsidR="009E1AF6">
        <w:rPr>
          <w:rFonts w:ascii="Times New Roman" w:hAnsi="Times New Roman"/>
          <w:b/>
        </w:rPr>
        <w:t>.202</w:t>
      </w:r>
      <w:r w:rsidR="00731A87">
        <w:rPr>
          <w:rFonts w:ascii="Times New Roman" w:hAnsi="Times New Roman"/>
          <w:b/>
        </w:rPr>
        <w:t>5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265041">
        <w:rPr>
          <w:rFonts w:ascii="Times New Roman" w:hAnsi="Times New Roman"/>
        </w:rPr>
        <w:t>Селюминова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80609C" w:rsidRPr="008D1EEA" w:rsidRDefault="00612E2F" w:rsidP="008D1EE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8D1EEA" w:rsidRPr="008D1EEA">
        <w:rPr>
          <w:rFonts w:ascii="Times New Roman" w:hAnsi="Times New Roman"/>
          <w:sz w:val="24"/>
          <w:szCs w:val="24"/>
        </w:rPr>
        <w:t>– информация отсутствует</w:t>
      </w:r>
      <w:r w:rsidR="008D1EEA">
        <w:rPr>
          <w:rFonts w:ascii="Times New Roman" w:hAnsi="Times New Roman"/>
          <w:sz w:val="24"/>
          <w:szCs w:val="24"/>
        </w:rPr>
        <w:t>.</w:t>
      </w:r>
      <w:r w:rsidR="004E11CA" w:rsidRPr="004E11C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</w:t>
      </w:r>
      <w:r w:rsidR="0012045D">
        <w:rPr>
          <w:rFonts w:ascii="Times New Roman" w:hAnsi="Times New Roman"/>
          <w:sz w:val="24"/>
          <w:szCs w:val="24"/>
        </w:rPr>
        <w:t xml:space="preserve">     </w:t>
      </w:r>
    </w:p>
    <w:p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A509E6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367A3D" w:rsidRDefault="000A50FB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1.5. Постановления и распоряжения администрации Дубровского  района</w:t>
      </w:r>
    </w:p>
    <w:p w:rsidR="00367A3D" w:rsidRDefault="00367A3D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367A3D" w:rsidRDefault="00367A3D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1.5.1.</w:t>
      </w:r>
    </w:p>
    <w:p w:rsidR="00367A3D" w:rsidRDefault="00367A3D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367A3D" w:rsidRPr="00367A3D" w:rsidRDefault="00367A3D" w:rsidP="00367A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РОССИЙСКАЯ ФЕДЕРАЦИЯ</w:t>
      </w:r>
    </w:p>
    <w:p w:rsidR="00367A3D" w:rsidRPr="00367A3D" w:rsidRDefault="00367A3D" w:rsidP="00367A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367A3D" w:rsidRPr="00367A3D" w:rsidRDefault="00367A3D" w:rsidP="00367A3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367A3D" w:rsidRPr="00367A3D" w:rsidRDefault="00367A3D" w:rsidP="00367A3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ПОСТАНОВЛЕНИЕ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67A3D">
        <w:rPr>
          <w:rFonts w:ascii="Times New Roman" w:hAnsi="Times New Roman"/>
          <w:sz w:val="24"/>
          <w:szCs w:val="24"/>
        </w:rPr>
        <w:t xml:space="preserve">от 01.07.2025 г.                                                                                                 № </w:t>
      </w:r>
      <w:r w:rsidRPr="00367A3D">
        <w:rPr>
          <w:rFonts w:ascii="Times New Roman" w:hAnsi="Times New Roman"/>
          <w:sz w:val="24"/>
          <w:szCs w:val="24"/>
          <w:u w:val="single"/>
        </w:rPr>
        <w:t>281</w:t>
      </w:r>
    </w:p>
    <w:p w:rsidR="00367A3D" w:rsidRPr="00367A3D" w:rsidRDefault="00367A3D" w:rsidP="00367A3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 р.п. Дубровка</w:t>
      </w:r>
    </w:p>
    <w:p w:rsidR="00367A3D" w:rsidRPr="00367A3D" w:rsidRDefault="00367A3D" w:rsidP="00367A3D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</w:p>
    <w:p w:rsidR="00367A3D" w:rsidRPr="00367A3D" w:rsidRDefault="00367A3D" w:rsidP="00367A3D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в муниципальную программу </w:t>
      </w:r>
    </w:p>
    <w:p w:rsidR="00367A3D" w:rsidRPr="00367A3D" w:rsidRDefault="00367A3D" w:rsidP="00367A3D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«Реализация отдельных </w:t>
      </w:r>
    </w:p>
    <w:p w:rsidR="00367A3D" w:rsidRPr="00367A3D" w:rsidRDefault="00367A3D" w:rsidP="00367A3D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полномочий Дубровского</w:t>
      </w:r>
    </w:p>
    <w:p w:rsidR="00367A3D" w:rsidRPr="00367A3D" w:rsidRDefault="00367A3D" w:rsidP="00367A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муниципального района Брянской области  </w:t>
      </w:r>
    </w:p>
    <w:p w:rsidR="00367A3D" w:rsidRPr="00367A3D" w:rsidRDefault="00367A3D" w:rsidP="00367A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lastRenderedPageBreak/>
        <w:t>(2025-2027 годы)»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В соответствии с Решением Дубровского районного Совета народных депутатов от 26.06.2025г. № 88-8 «О внесении изменений в Решение Дубровского  районного Совета народных депутатов»  № 41-8 от 18.12.2024 года «О бюджете Дубровского муниципального района Брянской области на 2025 год и на  плановый период 2026 и 2027 годов»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ПОСТАНОВЛЯЮ: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1. Внести в муниципальную программу «Реализация отдельных полномочий Дубровского муниципального района Брянской области (2025-2027 годы»), утвержденную постановлением администрации Дубровского района от 24.12.2024г. № 492 следующие изменения и дополнения:</w:t>
      </w:r>
    </w:p>
    <w:p w:rsidR="00367A3D" w:rsidRPr="00367A3D" w:rsidRDefault="00367A3D" w:rsidP="00367A3D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1.1. В паспорте муниципальной программы в строке «Задачи муниципальной программы»:</w:t>
      </w:r>
    </w:p>
    <w:p w:rsidR="00367A3D" w:rsidRPr="00367A3D" w:rsidRDefault="00367A3D" w:rsidP="00367A3D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1.1.1 Пункт 5  дополнить подпунктом 5.9.  следующего содержания:</w:t>
      </w:r>
    </w:p>
    <w:p w:rsidR="00367A3D" w:rsidRPr="00367A3D" w:rsidRDefault="00367A3D" w:rsidP="00367A3D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«5.9. Подготовка проектов межевания земельных участков и проведение кадастровых работ»</w:t>
      </w:r>
    </w:p>
    <w:p w:rsidR="00367A3D" w:rsidRPr="00367A3D" w:rsidRDefault="00367A3D" w:rsidP="00367A3D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1.1.2 Пункт 7  дополнить подпунктом 7.3.  следующего содержания:</w:t>
      </w:r>
    </w:p>
    <w:p w:rsidR="00367A3D" w:rsidRPr="00367A3D" w:rsidRDefault="00367A3D" w:rsidP="00367A3D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«7.3. Развитие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подготовки»</w:t>
      </w:r>
    </w:p>
    <w:p w:rsidR="00367A3D" w:rsidRPr="00367A3D" w:rsidRDefault="00367A3D" w:rsidP="00367A3D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1.2. В паспорте муниципальной программы в строке «Объем бюджетных ассигнований на реализацию муниципальной программы» слова: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«Общий объем средств, предусмотренных на реализацию    муниципальной программы 404 941 618,22 рублей, в т.ч.: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2025г.-  143 096 957,44 рублей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2026г.-  127 420 688,49 рублей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2027г.-  134 423 972,29 рубля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заменить на слова: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 «Общий объем средств, предусмотренных на реализацию    муниципальной программы 417 464 587,10 рублей, в т.ч.: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2025г.-  153 303 726,32 рублей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2026г.-  128 556 888,49 рублей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2027г.-  135 603 972,29 рубля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1.3. В разделе 4 муниципальной программы «Ресурсное обеспечение реализации муниципальной программы» слова: 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«Общий объем финансирования муниципальной программы составляет 407 607 118,22 рублей в том числе: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2025 год – 143 985 457,44 рублей, в том числе: 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 - средства местного бюджета                     –  91 472 277,28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- поступления из областного бюджета       –  47 920 730,01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-  поступления из Федерального бюджета  –    3 703 950,15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  доход деятельности                                     -       888 500,00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2026 год – 128 309 188,49 рублей, в том числе: 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 - средства местного бюджета                      –  78 238 418,20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- поступления из областного бюджета        –   48 661 624,14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-  поступления из Федерального бюджета   –       520 646,15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  доход деятельности                                    -        888 500,00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2027 год – 135 312 472,29 рубля, в том числе: 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lastRenderedPageBreak/>
        <w:t xml:space="preserve">  - средства местного бюджета                      –  81 564 871,00 рубль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- поступления из областного бюджета        –   52 397 874,14 рубля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-  поступления из Федерального бюджета   –        461 227,15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доход деятельности                                       -       888 500,00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заменить на слова: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«Общий объем финансирования муниципальной программы составляет 420 130 087,10 рублей в том числе: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2025 год – 154 192 226,32 рублей, в том числе: 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 - средства местного бюджета                     –  97 786 069,23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- поступления из областного бюджета       –  51 757 306,94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-  поступления из Федерального бюджета  –    3 760 350,15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  доход деятельности                                     -       888 500,00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2026 год – 129 445 388,49 рублей, в том числе: 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 - средства местного бюджета                      –  78 238 418,20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- поступления из областного бюджета        –   49 797 824,14 рубля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-  поступления из Федерального бюджета   –       520 646,15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  доход деятельности                                    -        888 500,00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2027 год – 136 492 472,29 рубля, в том числе: 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 - средства местного бюджета                      –  81 564 871,00 рубль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- поступления из областного бюджета        –   53 577 874,14 рубля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-  поступления из Федерального бюджета   –        461 227,15 рублей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доход деятельности                                       -       888 500,00 рублей»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1.4.   В приложение № 2  «План реализации муниципальной программы «Реализация отдельных полномочий Дубровского муниципального района Брянской области  (2025 - 2027 годы)» внести следующие изменения: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1.4.1. строку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418"/>
        <w:gridCol w:w="1417"/>
        <w:gridCol w:w="1276"/>
        <w:gridCol w:w="567"/>
      </w:tblGrid>
      <w:tr w:rsidR="00367A3D" w:rsidRPr="00367A3D" w:rsidTr="00245D8B">
        <w:trPr>
          <w:trHeight w:val="284"/>
        </w:trPr>
        <w:tc>
          <w:tcPr>
            <w:tcW w:w="704" w:type="dxa"/>
            <w:vMerge w:val="restart"/>
          </w:tcPr>
          <w:p w:rsidR="00367A3D" w:rsidRPr="00367A3D" w:rsidRDefault="00367A3D" w:rsidP="00367A3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8"/>
                <w:szCs w:val="28"/>
              </w:rPr>
              <w:t>№ № пп</w:t>
            </w:r>
          </w:p>
        </w:tc>
        <w:tc>
          <w:tcPr>
            <w:tcW w:w="1843" w:type="dxa"/>
            <w:vMerge w:val="restart"/>
          </w:tcPr>
          <w:p w:rsidR="00367A3D" w:rsidRPr="00367A3D" w:rsidRDefault="00367A3D" w:rsidP="00367A3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A3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A3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A3D">
              <w:rPr>
                <w:rFonts w:ascii="Times New Roman" w:hAnsi="Times New Roman"/>
                <w:color w:val="000000"/>
                <w:sz w:val="24"/>
                <w:szCs w:val="24"/>
              </w:rPr>
              <w:t>Источник</w:t>
            </w:r>
            <w:r w:rsidRPr="00367A3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финансового</w:t>
            </w:r>
            <w:r w:rsidRPr="00367A3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обеспечения</w:t>
            </w:r>
          </w:p>
        </w:tc>
        <w:tc>
          <w:tcPr>
            <w:tcW w:w="4111" w:type="dxa"/>
            <w:gridSpan w:val="3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D">
              <w:rPr>
                <w:rFonts w:ascii="Times New Roman" w:hAnsi="Times New Roman"/>
                <w:sz w:val="24"/>
                <w:szCs w:val="24"/>
              </w:rPr>
              <w:t>Объем средств на реализацию, рублей</w:t>
            </w:r>
          </w:p>
        </w:tc>
        <w:tc>
          <w:tcPr>
            <w:tcW w:w="567" w:type="dxa"/>
            <w:vMerge w:val="restart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367A3D">
              <w:rPr>
                <w:rFonts w:ascii="Times New Roman" w:hAnsi="Times New Roman"/>
                <w:color w:val="000000"/>
                <w:sz w:val="10"/>
                <w:szCs w:val="10"/>
              </w:rPr>
              <w:t>связь основного мероприятия и показателей (порядковые номера показателей)</w:t>
            </w:r>
          </w:p>
        </w:tc>
      </w:tr>
      <w:tr w:rsidR="00367A3D" w:rsidRPr="00367A3D" w:rsidTr="00245D8B">
        <w:trPr>
          <w:trHeight w:val="780"/>
        </w:trPr>
        <w:tc>
          <w:tcPr>
            <w:tcW w:w="704" w:type="dxa"/>
            <w:vMerge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D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A3D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3D"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567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A3D" w:rsidRPr="00367A3D" w:rsidTr="00245D8B">
        <w:tc>
          <w:tcPr>
            <w:tcW w:w="704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 «Реализация отдельных </w:t>
            </w: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полномочий Дубровского муниципального района Брянской области  (2025 - 2027 годы)»</w:t>
            </w:r>
          </w:p>
        </w:tc>
        <w:tc>
          <w:tcPr>
            <w:tcW w:w="1276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47920730,01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48661624,14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52397874,14</w:t>
            </w:r>
          </w:p>
        </w:tc>
        <w:tc>
          <w:tcPr>
            <w:tcW w:w="56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</w:t>
            </w: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18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lastRenderedPageBreak/>
              <w:t>3703950,15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520646,15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461227,15</w:t>
            </w:r>
          </w:p>
        </w:tc>
        <w:tc>
          <w:tcPr>
            <w:tcW w:w="56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8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91472277,28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78238418,20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81564871</w:t>
            </w:r>
          </w:p>
        </w:tc>
        <w:tc>
          <w:tcPr>
            <w:tcW w:w="56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418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888500,00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888500,00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888500,00</w:t>
            </w:r>
          </w:p>
        </w:tc>
        <w:tc>
          <w:tcPr>
            <w:tcW w:w="56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143985457,44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128309188,49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135312472,29</w:t>
            </w:r>
          </w:p>
        </w:tc>
        <w:tc>
          <w:tcPr>
            <w:tcW w:w="56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A3D" w:rsidRPr="00367A3D" w:rsidRDefault="00367A3D" w:rsidP="00367A3D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367A3D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418"/>
        <w:gridCol w:w="1417"/>
        <w:gridCol w:w="1276"/>
        <w:gridCol w:w="567"/>
      </w:tblGrid>
      <w:tr w:rsidR="00367A3D" w:rsidRPr="00367A3D" w:rsidTr="00245D8B">
        <w:tc>
          <w:tcPr>
            <w:tcW w:w="704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 «Реализация отдельных полномочий Дубровского муниципального района Брянской области  (2025 - 2027 годы)»</w:t>
            </w:r>
          </w:p>
        </w:tc>
        <w:tc>
          <w:tcPr>
            <w:tcW w:w="1276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51757306,94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49797824,14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53577874,14</w:t>
            </w:r>
          </w:p>
        </w:tc>
        <w:tc>
          <w:tcPr>
            <w:tcW w:w="56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3760350,15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520646,15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461227,15</w:t>
            </w:r>
          </w:p>
        </w:tc>
        <w:tc>
          <w:tcPr>
            <w:tcW w:w="56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8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97786069,23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78238418,20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81564871,00</w:t>
            </w:r>
          </w:p>
        </w:tc>
        <w:tc>
          <w:tcPr>
            <w:tcW w:w="56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418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888500,00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888500,00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888500,00</w:t>
            </w:r>
          </w:p>
        </w:tc>
        <w:tc>
          <w:tcPr>
            <w:tcW w:w="56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154192226,32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129445388,49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136492472,29</w:t>
            </w:r>
          </w:p>
        </w:tc>
        <w:tc>
          <w:tcPr>
            <w:tcW w:w="56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A3D">
        <w:rPr>
          <w:rFonts w:ascii="Times New Roman" w:hAnsi="Times New Roman"/>
          <w:sz w:val="28"/>
          <w:szCs w:val="28"/>
        </w:rPr>
        <w:t>1.4.2. строку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367A3D" w:rsidRPr="00367A3D" w:rsidTr="00245D8B">
        <w:tc>
          <w:tcPr>
            <w:tcW w:w="704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843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района</w:t>
            </w:r>
          </w:p>
        </w:tc>
        <w:tc>
          <w:tcPr>
            <w:tcW w:w="1276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6593116,75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6432185,38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6049035,38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13387978,77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12155065,20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14494017,00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19981095,52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18587250,58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20543052,38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367A3D" w:rsidRPr="00367A3D" w:rsidRDefault="00367A3D" w:rsidP="00367A3D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367A3D" w:rsidRPr="00367A3D" w:rsidRDefault="00367A3D" w:rsidP="00367A3D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367A3D" w:rsidRPr="00367A3D" w:rsidRDefault="00367A3D" w:rsidP="00367A3D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367A3D" w:rsidRPr="00367A3D" w:rsidRDefault="00367A3D" w:rsidP="00367A3D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367A3D" w:rsidRPr="00367A3D" w:rsidRDefault="00367A3D" w:rsidP="00367A3D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367A3D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60"/>
        <w:tblW w:w="1374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  <w:gridCol w:w="426"/>
        <w:gridCol w:w="1276"/>
        <w:gridCol w:w="1417"/>
        <w:gridCol w:w="709"/>
      </w:tblGrid>
      <w:tr w:rsidR="00367A3D" w:rsidRPr="00367A3D" w:rsidTr="00245D8B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6596716,75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6432185,38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6049035,38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56400,00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19615612,46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12155065,20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14494017,00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26268729,21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18587250,58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20543052,38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A3D">
        <w:rPr>
          <w:rFonts w:ascii="Times New Roman" w:hAnsi="Times New Roman"/>
          <w:sz w:val="28"/>
          <w:szCs w:val="28"/>
        </w:rPr>
        <w:t>1.4.3. строку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367A3D" w:rsidRPr="00367A3D" w:rsidTr="00245D8B">
        <w:tc>
          <w:tcPr>
            <w:tcW w:w="704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55.5.</w:t>
            </w:r>
          </w:p>
        </w:tc>
        <w:tc>
          <w:tcPr>
            <w:tcW w:w="1843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276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Заместитель Главы администрации  района</w:t>
            </w:r>
          </w:p>
        </w:tc>
        <w:tc>
          <w:tcPr>
            <w:tcW w:w="1417" w:type="dxa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5000000,00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5000000,00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5000000,00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7791000,00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7879000,00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10214000,00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12791000,00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12879000,00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15214000,00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367A3D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367A3D" w:rsidRPr="00367A3D" w:rsidTr="00245D8B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55.5.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реализации полномочий в области дорожной деятельности в соответствии с законодательством </w:t>
            </w: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Глава администрации района, Заместитель Главы администрации  района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5000000,00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5000000,00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5000000,00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8705390,23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7879000,00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10214000,00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13705390,23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12879000,00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15214000,00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A3D">
        <w:rPr>
          <w:rFonts w:ascii="Times New Roman" w:hAnsi="Times New Roman"/>
          <w:sz w:val="28"/>
          <w:szCs w:val="28"/>
        </w:rPr>
        <w:t>1.4.4. строку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367A3D" w:rsidRPr="00367A3D" w:rsidTr="00245D8B">
        <w:tc>
          <w:tcPr>
            <w:tcW w:w="704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55.6.</w:t>
            </w:r>
          </w:p>
        </w:tc>
        <w:tc>
          <w:tcPr>
            <w:tcW w:w="1843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276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начальник отдела архитектуры и градостроительства</w:t>
            </w:r>
          </w:p>
        </w:tc>
        <w:tc>
          <w:tcPr>
            <w:tcW w:w="1417" w:type="dxa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544081,37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1523685,77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206190,00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206190,00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2067767,14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206190,00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206190,00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367A3D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367A3D" w:rsidRPr="00367A3D" w:rsidTr="00245D8B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55.6.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начальник отдела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544081,37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1593189,64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206190,00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206190,00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2137271,01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206190,00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206190,00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A3D">
        <w:rPr>
          <w:rFonts w:ascii="Times New Roman" w:hAnsi="Times New Roman"/>
          <w:sz w:val="28"/>
          <w:szCs w:val="28"/>
        </w:rPr>
        <w:t>1.4.5. строку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367A3D" w:rsidRPr="00367A3D" w:rsidTr="00245D8B">
        <w:tc>
          <w:tcPr>
            <w:tcW w:w="704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55.8.</w:t>
            </w:r>
          </w:p>
        </w:tc>
        <w:tc>
          <w:tcPr>
            <w:tcW w:w="1843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и описание местоположения границ территориальных зон</w:t>
            </w:r>
          </w:p>
        </w:tc>
        <w:tc>
          <w:tcPr>
            <w:tcW w:w="1276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Заместитель Главы администрации  района по строительству и экономичес</w:t>
            </w: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кому развитию</w:t>
            </w:r>
          </w:p>
        </w:tc>
        <w:tc>
          <w:tcPr>
            <w:tcW w:w="1417" w:type="dxa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средства областного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383150,00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148000,00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141870,20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143000,00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148000,00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525020,20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143000,00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367A3D">
        <w:rPr>
          <w:rFonts w:ascii="Times New Roman" w:hAnsi="Times New Roman"/>
          <w:sz w:val="24"/>
          <w:szCs w:val="20"/>
        </w:rPr>
        <w:lastRenderedPageBreak/>
        <w:t>изложить в редакции: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367A3D" w:rsidRPr="00367A3D" w:rsidTr="00245D8B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55.8.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и описание местоположения границ территориальных зон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Заместитель Главы администрации  района по строительству и экономическому развитию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383150,00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5391739,59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141870,20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143000,00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5391739,59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525020,20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143000,00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A3D">
        <w:rPr>
          <w:rFonts w:ascii="Times New Roman" w:hAnsi="Times New Roman"/>
          <w:sz w:val="28"/>
          <w:szCs w:val="28"/>
        </w:rPr>
        <w:t>1.4.6. ввести строку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367A3D" w:rsidRPr="00367A3D" w:rsidTr="00245D8B">
        <w:tc>
          <w:tcPr>
            <w:tcW w:w="704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55.9.</w:t>
            </w:r>
          </w:p>
        </w:tc>
        <w:tc>
          <w:tcPr>
            <w:tcW w:w="1843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276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начальник отдела архитектуры и градостроительства</w:t>
            </w:r>
          </w:p>
        </w:tc>
        <w:tc>
          <w:tcPr>
            <w:tcW w:w="1417" w:type="dxa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3600,00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56400,00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A3D">
        <w:rPr>
          <w:rFonts w:ascii="Times New Roman" w:hAnsi="Times New Roman"/>
          <w:sz w:val="28"/>
          <w:szCs w:val="28"/>
        </w:rPr>
        <w:t>1.4.7. строку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367A3D" w:rsidRPr="00367A3D" w:rsidTr="00245D8B">
        <w:tc>
          <w:tcPr>
            <w:tcW w:w="704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843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единой государственной социальной политики</w:t>
            </w:r>
          </w:p>
        </w:tc>
        <w:tc>
          <w:tcPr>
            <w:tcW w:w="1276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37936072,76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40658093,76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40817493,76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446932,15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446932,15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446932,15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3247932,00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3359178,00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3465489,00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41630936,91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44464203,91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44729914,91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367A3D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60"/>
        <w:tblW w:w="1374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19"/>
        <w:gridCol w:w="416"/>
        <w:gridCol w:w="1276"/>
        <w:gridCol w:w="1417"/>
        <w:gridCol w:w="709"/>
      </w:tblGrid>
      <w:tr w:rsidR="00367A3D" w:rsidRPr="00367A3D" w:rsidTr="00245D8B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единой государственной социальной политики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41654381,76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41794293,76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41997493,76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nil"/>
              <w:bottom w:val="nil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446932,15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446932,15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446932,15</w:t>
            </w:r>
          </w:p>
        </w:tc>
        <w:tc>
          <w:tcPr>
            <w:tcW w:w="71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bottom w:val="nil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3247932,00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3359178,00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3465489,00</w:t>
            </w:r>
          </w:p>
        </w:tc>
        <w:tc>
          <w:tcPr>
            <w:tcW w:w="71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bottom w:val="nil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bottom w:val="nil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45349245,91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45600403,91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45909914,91</w:t>
            </w:r>
          </w:p>
        </w:tc>
        <w:tc>
          <w:tcPr>
            <w:tcW w:w="71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bottom w:val="nil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A3D">
        <w:rPr>
          <w:rFonts w:ascii="Times New Roman" w:hAnsi="Times New Roman"/>
          <w:sz w:val="28"/>
          <w:szCs w:val="28"/>
        </w:rPr>
        <w:t>1.4.8. строку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367A3D" w:rsidRPr="00367A3D" w:rsidTr="00245D8B">
        <w:tc>
          <w:tcPr>
            <w:tcW w:w="704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66.1.</w:t>
            </w:r>
          </w:p>
        </w:tc>
        <w:tc>
          <w:tcPr>
            <w:tcW w:w="1843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защита прав и законных интересов несовершеннолетних,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зав.сектором (по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1417" w:type="dxa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36531962,41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39253983,41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39413383,41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36531962,41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39253983,41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39413383,41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367A3D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367A3D" w:rsidRPr="00367A3D" w:rsidTr="00245D8B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66.1.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защита прав и законных интересов несовершеннолетних,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администрации района, зав.сектором (по организации и осуществлению деятельности по опеке и попечительству в отношении </w:t>
            </w: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несовершеннолетних)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40250271,41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40390183,41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40593383,41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40250271,41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40390183,41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40593383,41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A3D">
        <w:rPr>
          <w:rFonts w:ascii="Times New Roman" w:hAnsi="Times New Roman"/>
          <w:sz w:val="28"/>
          <w:szCs w:val="28"/>
        </w:rPr>
        <w:lastRenderedPageBreak/>
        <w:t>1.4.9. строку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367A3D" w:rsidRPr="00367A3D" w:rsidTr="00245D8B">
        <w:tc>
          <w:tcPr>
            <w:tcW w:w="704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1843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1613255,50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778295,51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580000,00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580000,00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2391551,01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580000,00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580000,00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367A3D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367A3D" w:rsidRPr="00367A3D" w:rsidTr="00245D8B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1727923,43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779453,77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580000,00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580000,00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2507377,20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580000,00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580000,00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A3D">
        <w:rPr>
          <w:rFonts w:ascii="Times New Roman" w:hAnsi="Times New Roman"/>
          <w:sz w:val="28"/>
          <w:szCs w:val="28"/>
        </w:rPr>
        <w:t>1.4.10.  ввести строку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367A3D" w:rsidRPr="00367A3D" w:rsidTr="00245D8B">
        <w:tc>
          <w:tcPr>
            <w:tcW w:w="704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77.3.</w:t>
            </w:r>
          </w:p>
        </w:tc>
        <w:tc>
          <w:tcPr>
            <w:tcW w:w="1843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материально-технической базы и обеспечение уровня финансирования организаций, осуществляющих спортивную подготовку в </w:t>
            </w: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Глава администрации района, директор СШ</w:t>
            </w:r>
          </w:p>
        </w:tc>
        <w:tc>
          <w:tcPr>
            <w:tcW w:w="1417" w:type="dxa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114667,93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1158,26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от иной приносящей доход </w:t>
            </w: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115826,19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A3D">
        <w:rPr>
          <w:rFonts w:ascii="Times New Roman" w:hAnsi="Times New Roman"/>
          <w:sz w:val="28"/>
          <w:szCs w:val="28"/>
        </w:rPr>
        <w:t>1.4.11. строку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367A3D" w:rsidRPr="00367A3D" w:rsidTr="00245D8B">
        <w:tc>
          <w:tcPr>
            <w:tcW w:w="704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1843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</w:t>
            </w:r>
          </w:p>
        </w:tc>
        <w:tc>
          <w:tcPr>
            <w:tcW w:w="1276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224400,00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224400,00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224400,00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25523047,62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13899833,00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14488954,00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828500,00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828500,00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828500,00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26575947,62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14952733,00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15541854,00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367A3D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60"/>
        <w:tblW w:w="1374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  <w:gridCol w:w="426"/>
        <w:gridCol w:w="1276"/>
        <w:gridCol w:w="1417"/>
        <w:gridCol w:w="709"/>
      </w:tblGrid>
      <w:tr w:rsidR="00367A3D" w:rsidRPr="00367A3D" w:rsidTr="00245D8B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224400,00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224400,00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224400,00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25608047,62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13899833,00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14488954,00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828500,00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828500,00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828500,00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26660947,62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14952733,00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15541854,00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A3D">
        <w:rPr>
          <w:rFonts w:ascii="Times New Roman" w:hAnsi="Times New Roman"/>
          <w:sz w:val="28"/>
          <w:szCs w:val="28"/>
        </w:rPr>
        <w:t>1.4.12. строку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367A3D" w:rsidRPr="00367A3D" w:rsidTr="00245D8B">
        <w:tc>
          <w:tcPr>
            <w:tcW w:w="704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88.1.</w:t>
            </w:r>
          </w:p>
        </w:tc>
        <w:tc>
          <w:tcPr>
            <w:tcW w:w="1843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доступности и качества предоставления  дополнительного образования детей</w:t>
            </w:r>
          </w:p>
        </w:tc>
        <w:tc>
          <w:tcPr>
            <w:tcW w:w="1276" w:type="dxa"/>
            <w:vMerge w:val="restart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директора школ искусств</w:t>
            </w:r>
          </w:p>
        </w:tc>
        <w:tc>
          <w:tcPr>
            <w:tcW w:w="1417" w:type="dxa"/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14545002,62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7117991,00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7155724,00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от иной приносящей доход </w:t>
            </w: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lastRenderedPageBreak/>
              <w:t>798500,00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798500,00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798500,00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15343502,62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7916491,00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7954224,00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367A3D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6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367A3D" w:rsidRPr="00367A3D" w:rsidTr="00245D8B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88.1.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доступности и качества предоставления  дополнительного образования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директора школ искусств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14630002,62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7117991,00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7155724,00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798500,00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798500,00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798500,00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A3D" w:rsidRPr="00367A3D" w:rsidTr="00245D8B">
        <w:tc>
          <w:tcPr>
            <w:tcW w:w="70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A3D" w:rsidRPr="00367A3D" w:rsidRDefault="00367A3D" w:rsidP="00367A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15428502,62</w:t>
            </w:r>
          </w:p>
        </w:tc>
        <w:tc>
          <w:tcPr>
            <w:tcW w:w="127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7916491,00</w:t>
            </w:r>
          </w:p>
        </w:tc>
        <w:tc>
          <w:tcPr>
            <w:tcW w:w="141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7954224,00</w:t>
            </w:r>
          </w:p>
        </w:tc>
        <w:tc>
          <w:tcPr>
            <w:tcW w:w="709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1.5. В приложение № 3  «Сведения о показателях (индикаторах) муниципальной программы «Реализация отдельных полномочий Дубровского муниципального района Брянской области  ( 2025 - 2027 годы)», подпрограмм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 и их значениях» внести следующие изменения: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794"/>
        <w:gridCol w:w="1965"/>
        <w:gridCol w:w="1471"/>
        <w:gridCol w:w="1082"/>
        <w:gridCol w:w="1614"/>
        <w:gridCol w:w="806"/>
        <w:gridCol w:w="806"/>
        <w:gridCol w:w="807"/>
      </w:tblGrid>
      <w:tr w:rsidR="00367A3D" w:rsidRPr="00367A3D" w:rsidTr="00245D8B">
        <w:tc>
          <w:tcPr>
            <w:tcW w:w="794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65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71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2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20 23 год</w:t>
            </w:r>
          </w:p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(факт.)</w:t>
            </w:r>
          </w:p>
        </w:tc>
        <w:tc>
          <w:tcPr>
            <w:tcW w:w="1614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20 24  год (ожидаемая оценка)</w:t>
            </w:r>
          </w:p>
        </w:tc>
        <w:tc>
          <w:tcPr>
            <w:tcW w:w="80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20 25  год</w:t>
            </w:r>
          </w:p>
        </w:tc>
        <w:tc>
          <w:tcPr>
            <w:tcW w:w="80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20 26  год</w:t>
            </w:r>
          </w:p>
        </w:tc>
        <w:tc>
          <w:tcPr>
            <w:tcW w:w="80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20 27  год</w:t>
            </w:r>
          </w:p>
        </w:tc>
      </w:tr>
    </w:tbl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1.5.1.  ввести строку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Задача № 11 муниципальной программы: Региональный проект "Семейные ценности и инфраструктура культуры" (Брянская область)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794"/>
        <w:gridCol w:w="1965"/>
        <w:gridCol w:w="1471"/>
        <w:gridCol w:w="1082"/>
        <w:gridCol w:w="1614"/>
        <w:gridCol w:w="806"/>
        <w:gridCol w:w="806"/>
        <w:gridCol w:w="807"/>
      </w:tblGrid>
      <w:tr w:rsidR="00367A3D" w:rsidRPr="00367A3D" w:rsidTr="00245D8B">
        <w:tc>
          <w:tcPr>
            <w:tcW w:w="794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65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Оснащены образовательные</w:t>
            </w: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организации в сфере культуры</w:t>
            </w: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(детские школы искусств и</w:t>
            </w: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училища) музыкальными</w:t>
            </w: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инструментами, оборудованием и</w:t>
            </w: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учебными материалами</w:t>
            </w:r>
          </w:p>
        </w:tc>
        <w:tc>
          <w:tcPr>
            <w:tcW w:w="1471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082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4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1.5.2.  ввести строку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Задача № 12 муниципальной программы: содействие реформированию жилищно-коммунального хозяйства, создание благоприятных условий проживания граждан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794"/>
        <w:gridCol w:w="1965"/>
        <w:gridCol w:w="1471"/>
        <w:gridCol w:w="1082"/>
        <w:gridCol w:w="1614"/>
        <w:gridCol w:w="806"/>
        <w:gridCol w:w="806"/>
        <w:gridCol w:w="807"/>
      </w:tblGrid>
      <w:tr w:rsidR="00367A3D" w:rsidRPr="00367A3D" w:rsidTr="00245D8B">
        <w:tc>
          <w:tcPr>
            <w:tcW w:w="794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65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Завершение капитального ремонта объектов коммунальной инфраструктуры в текущем финансовом году</w:t>
            </w:r>
          </w:p>
        </w:tc>
        <w:tc>
          <w:tcPr>
            <w:tcW w:w="1471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2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4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1.5.3.  ввести строку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Задача № 13 муниципальной программы: Повышение доступности и качества предоставления дополнительного образования детей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794"/>
        <w:gridCol w:w="1965"/>
        <w:gridCol w:w="1471"/>
        <w:gridCol w:w="1082"/>
        <w:gridCol w:w="1614"/>
        <w:gridCol w:w="806"/>
        <w:gridCol w:w="806"/>
        <w:gridCol w:w="807"/>
      </w:tblGrid>
      <w:tr w:rsidR="00367A3D" w:rsidRPr="00367A3D" w:rsidTr="00245D8B">
        <w:tc>
          <w:tcPr>
            <w:tcW w:w="794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65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Поставка (с установкой) системы речевого оповещения ГО и ЧС</w:t>
            </w:r>
          </w:p>
        </w:tc>
        <w:tc>
          <w:tcPr>
            <w:tcW w:w="1471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82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4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1.5.4.  ввести строку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lastRenderedPageBreak/>
        <w:t>Задача № 14 муниципальной программы: Подготовка проектов межевания земельных участков и проведение кадастровых работ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794"/>
        <w:gridCol w:w="1965"/>
        <w:gridCol w:w="1471"/>
        <w:gridCol w:w="1082"/>
        <w:gridCol w:w="1614"/>
        <w:gridCol w:w="806"/>
        <w:gridCol w:w="806"/>
        <w:gridCol w:w="807"/>
      </w:tblGrid>
      <w:tr w:rsidR="00367A3D" w:rsidRPr="00367A3D" w:rsidTr="00245D8B">
        <w:tc>
          <w:tcPr>
            <w:tcW w:w="794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65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Выполнение работ по межеванию земельных участков, расположенных по адресу: Брянская область, Дубровский район, СПК «Радичский»</w:t>
            </w:r>
          </w:p>
        </w:tc>
        <w:tc>
          <w:tcPr>
            <w:tcW w:w="1471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82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4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1.5.5.  ввести строку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Задача № 15 муниципальной программы: Развитие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794"/>
        <w:gridCol w:w="1965"/>
        <w:gridCol w:w="1471"/>
        <w:gridCol w:w="1082"/>
        <w:gridCol w:w="1614"/>
        <w:gridCol w:w="806"/>
        <w:gridCol w:w="806"/>
        <w:gridCol w:w="807"/>
      </w:tblGrid>
      <w:tr w:rsidR="00367A3D" w:rsidRPr="00367A3D" w:rsidTr="00245D8B">
        <w:tc>
          <w:tcPr>
            <w:tcW w:w="794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65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Доля нового спортивного оборудования, инвентаря, формы в имуществе муниципальных СШ, СШОР</w:t>
            </w:r>
          </w:p>
        </w:tc>
        <w:tc>
          <w:tcPr>
            <w:tcW w:w="1471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82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4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0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1.5.6.  ввести строку</w:t>
      </w:r>
    </w:p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Задача № 16 муниципальной программы: обеспечение реализации полномочий в области дорожной деятельности в соответствии с законодательством Российской Федерации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794"/>
        <w:gridCol w:w="1965"/>
        <w:gridCol w:w="1471"/>
        <w:gridCol w:w="1082"/>
        <w:gridCol w:w="1614"/>
        <w:gridCol w:w="866"/>
        <w:gridCol w:w="866"/>
        <w:gridCol w:w="807"/>
      </w:tblGrid>
      <w:tr w:rsidR="00367A3D" w:rsidRPr="00367A3D" w:rsidTr="00245D8B">
        <w:trPr>
          <w:trHeight w:val="1172"/>
        </w:trPr>
        <w:tc>
          <w:tcPr>
            <w:tcW w:w="794" w:type="dxa"/>
            <w:vMerge w:val="restart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65" w:type="dxa"/>
            <w:vMerge w:val="restart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Обеспечение сохранности автомобильных дорог местного значения (площадь отремонтированных дорог общего пользования местного значения, протяженность отремонтированных дорог общего пользования местного значения)</w:t>
            </w:r>
          </w:p>
        </w:tc>
        <w:tc>
          <w:tcPr>
            <w:tcW w:w="1471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082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4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0,7000</w:t>
            </w:r>
          </w:p>
        </w:tc>
        <w:tc>
          <w:tcPr>
            <w:tcW w:w="80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80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67A3D" w:rsidRPr="00367A3D" w:rsidTr="00245D8B">
        <w:trPr>
          <w:trHeight w:val="1214"/>
        </w:trPr>
        <w:tc>
          <w:tcPr>
            <w:tcW w:w="794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082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4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1050,00</w:t>
            </w:r>
          </w:p>
        </w:tc>
        <w:tc>
          <w:tcPr>
            <w:tcW w:w="806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A3D">
              <w:rPr>
                <w:rFonts w:ascii="Times New Roman" w:hAnsi="Times New Roman"/>
                <w:sz w:val="20"/>
                <w:szCs w:val="20"/>
              </w:rPr>
              <w:t>3662,50</w:t>
            </w:r>
          </w:p>
        </w:tc>
        <w:tc>
          <w:tcPr>
            <w:tcW w:w="807" w:type="dxa"/>
          </w:tcPr>
          <w:p w:rsidR="00367A3D" w:rsidRPr="00367A3D" w:rsidRDefault="00367A3D" w:rsidP="0036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A3D" w:rsidRPr="00367A3D" w:rsidRDefault="00367A3D" w:rsidP="0036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 xml:space="preserve">2. Настоящее постановление  </w:t>
      </w:r>
      <w:r w:rsidRPr="00367A3D">
        <w:rPr>
          <w:rFonts w:ascii="Times New Roman" w:eastAsia="Calibri" w:hAnsi="Times New Roman"/>
          <w:sz w:val="24"/>
          <w:szCs w:val="24"/>
          <w:lang w:eastAsia="en-US"/>
        </w:rPr>
        <w:t xml:space="preserve">опубликовать в периодическом печатном средстве массовой информации «Вестник Дубровского района» </w:t>
      </w:r>
      <w:r w:rsidRPr="00367A3D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3.   Постановление вступает в силу с момента опубликования.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 заместителя главы администрации Дубровского района  Кубекину Г.В.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A3D" w:rsidRPr="00367A3D" w:rsidRDefault="00367A3D" w:rsidP="00367A3D">
      <w:pPr>
        <w:keepNext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Глава администрации</w:t>
      </w:r>
    </w:p>
    <w:p w:rsidR="00367A3D" w:rsidRPr="00367A3D" w:rsidRDefault="00367A3D" w:rsidP="00367A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7A3D">
        <w:rPr>
          <w:rFonts w:ascii="Times New Roman" w:hAnsi="Times New Roman"/>
          <w:sz w:val="24"/>
          <w:szCs w:val="24"/>
        </w:rPr>
        <w:t>Дубровского района                                                                                     И.А. Шевелёв</w:t>
      </w:r>
    </w:p>
    <w:p w:rsidR="00367A3D" w:rsidRPr="00367A3D" w:rsidRDefault="00367A3D" w:rsidP="00367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A3D" w:rsidRDefault="00C410FC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1.5.2.</w:t>
      </w:r>
    </w:p>
    <w:p w:rsidR="00C410FC" w:rsidRPr="00C410FC" w:rsidRDefault="00C410FC" w:rsidP="00C410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РОССИЙСКАЯ ФЕДЕРАЦИЯ</w:t>
      </w:r>
    </w:p>
    <w:p w:rsidR="00C410FC" w:rsidRPr="00C410FC" w:rsidRDefault="00C410FC" w:rsidP="00C410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C410FC" w:rsidRPr="00C410FC" w:rsidRDefault="00C410FC" w:rsidP="00C410F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C410FC" w:rsidRPr="00C410FC" w:rsidRDefault="00C410FC" w:rsidP="00C410F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ПОСТАНОВЛЕНИЕ</w:t>
      </w:r>
    </w:p>
    <w:p w:rsidR="00C410FC" w:rsidRP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от 01.07.2025 г.                                                                                                 № </w:t>
      </w:r>
      <w:r w:rsidRPr="00C410FC">
        <w:rPr>
          <w:rFonts w:ascii="Times New Roman" w:hAnsi="Times New Roman"/>
          <w:sz w:val="24"/>
          <w:szCs w:val="24"/>
          <w:u w:val="single"/>
        </w:rPr>
        <w:t>282</w:t>
      </w:r>
      <w:r w:rsidRPr="00C410FC">
        <w:rPr>
          <w:rFonts w:ascii="Times New Roman" w:hAnsi="Times New Roman"/>
          <w:sz w:val="24"/>
          <w:szCs w:val="24"/>
        </w:rPr>
        <w:t xml:space="preserve">  р.п. Дубровка</w:t>
      </w:r>
    </w:p>
    <w:p w:rsidR="00C410FC" w:rsidRPr="00C410FC" w:rsidRDefault="00C410FC" w:rsidP="00C410FC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C410FC" w:rsidRPr="00C410FC" w:rsidRDefault="00C410FC" w:rsidP="00C410FC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в муниципальную программу </w:t>
      </w:r>
    </w:p>
    <w:p w:rsidR="00C410FC" w:rsidRPr="00C410FC" w:rsidRDefault="00C410FC" w:rsidP="00C410FC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lastRenderedPageBreak/>
        <w:t>«Развитие культуры и сохранение</w:t>
      </w:r>
    </w:p>
    <w:p w:rsidR="00C410FC" w:rsidRPr="00C410FC" w:rsidRDefault="00C410FC" w:rsidP="00C410FC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культурного наследия Дубровского </w:t>
      </w:r>
    </w:p>
    <w:p w:rsidR="00C410FC" w:rsidRPr="00C410FC" w:rsidRDefault="00C410FC" w:rsidP="00C410FC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муниципального района Брянской области </w:t>
      </w:r>
    </w:p>
    <w:p w:rsidR="00C410FC" w:rsidRPr="00C410FC" w:rsidRDefault="00C410FC" w:rsidP="00C410FC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(2025 – 2027 годы)»</w:t>
      </w:r>
    </w:p>
    <w:p w:rsidR="00C410FC" w:rsidRP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</w:t>
      </w:r>
    </w:p>
    <w:p w:rsidR="00C410FC" w:rsidRPr="00C410FC" w:rsidRDefault="00C410FC" w:rsidP="00C410F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В соответствии с Решением Дубровского районного Совета народных депутатов от 26.06.2025г. № 88-8 «О внесении изменений в Решение Дубровского  районного Совета народных депутатов»  № 41-8 от 18.12.2024 года «О бюджете Дубровского муниципального района Брянской области на 2025 год и на  плановый период 2026 и 2027 годов»</w:t>
      </w:r>
    </w:p>
    <w:p w:rsidR="00C410FC" w:rsidRPr="00C410FC" w:rsidRDefault="00C410FC" w:rsidP="00C41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0FC" w:rsidRP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ПОСТАНОВЛЯЮ:</w:t>
      </w:r>
    </w:p>
    <w:p w:rsidR="00C410FC" w:rsidRP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0FC" w:rsidRP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1. Внести в муниципальную программу «Развитие культуры и сохранение культурного  наследия Дубровского муниципального района Брянской области  (2025 – 2027 годы)», утвержденную постановлением администрации Дубровского района от 24.12.2024г. № 493 следующие изменения и дополнения:    </w:t>
      </w:r>
    </w:p>
    <w:p w:rsidR="00C410FC" w:rsidRPr="00C410FC" w:rsidRDefault="00C410FC" w:rsidP="00C410FC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1.1. В паспорте муниципальной программы в строке «Объем бюджетных ассигнований на реализацию муниципальной программы» слова «Общий объем средств, предусмотренных на реализацию муниципальной программы 122 812 493 рубля, в т.ч.:</w:t>
      </w:r>
    </w:p>
    <w:p w:rsidR="00C410FC" w:rsidRPr="00C410FC" w:rsidRDefault="00C410FC" w:rsidP="00C410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2025г.- 43 151 701,00 рубль;</w:t>
      </w:r>
    </w:p>
    <w:p w:rsidR="00C410FC" w:rsidRPr="00C410FC" w:rsidRDefault="00C410FC" w:rsidP="00C410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2026г.- 46 837 701,00 рубль;</w:t>
      </w:r>
    </w:p>
    <w:p w:rsidR="00C410FC" w:rsidRP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         2027г.-  32 823 091,00 рубль.</w:t>
      </w:r>
    </w:p>
    <w:p w:rsidR="00C410FC" w:rsidRPr="00C410FC" w:rsidRDefault="00C410FC" w:rsidP="00C410FC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заменить на слова:</w:t>
      </w:r>
    </w:p>
    <w:p w:rsidR="00C410FC" w:rsidRPr="00C410FC" w:rsidRDefault="00C410FC" w:rsidP="00C410FC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 «Общий объем средств, предусмотренных на реализацию    муниципальной программы 124 623 155,16 рублей, в т.ч.:</w:t>
      </w:r>
    </w:p>
    <w:p w:rsidR="00C410FC" w:rsidRPr="00C410FC" w:rsidRDefault="00C410FC" w:rsidP="00C410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2025г.- 44 962 363,16 рубля;</w:t>
      </w:r>
    </w:p>
    <w:p w:rsidR="00C410FC" w:rsidRPr="00C410FC" w:rsidRDefault="00C410FC" w:rsidP="00C410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2026г.- 46 837 701,00 рубль;</w:t>
      </w:r>
    </w:p>
    <w:p w:rsidR="00C410FC" w:rsidRPr="00C410FC" w:rsidRDefault="00C410FC" w:rsidP="00C410FC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         2027г.-  32 823 091,00 рубль.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1.2. В разделе 4 муниципальной программы «Ресурсное обеспечение реализации муниципальной программы» слова: «Общий объем финансирования муниципальной программы составляет 123 838 493,00 рубля, в том числе: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2025 год – 43 493 701,00 рубль, в том числе: 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 - средства местного бюджета                     –  39 834 221,00 рубль 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- поступления из областного бюджета       –     2 976 303,20 рубля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-  поступления из Федерального бюджета  –         341 176,80 рублей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  доход деятельности                                     -       342 000,00 рублей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2026 год – 47 179 701,00 рубль, в том числе: 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 - средства местного бюджета                      –  26 466 101,00 рубль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- поступления из областного бюджета        –     1 364 424,00 рубля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-  поступления из Федерального бюджета   –    19 007 176,00 рублей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  доход деятельности                                    -        342 000,00 рублей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2027 год – 33 165 091,00 рубль, в том числе: 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 - средства местного бюджета                      –  26 980 168,00 рублей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- поступления из областного бюджета        –       492 703,38 рубля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-  поступления из Федерального бюджета   –   5 350 219,62 рублей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lastRenderedPageBreak/>
        <w:t xml:space="preserve"> - средства от иной приносящей 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доход деятельности                                        -    342 000,00 рублей»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заменить на слова: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«Общий объем финансирования муниципальной программы составляет 125 649 155,16 рублей, в том числе: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2025 год – 45 304 363,16 рубля, в том числе: 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 - средства местного бюджета                     –  40 045 437,02 рублей 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- поступления из областного бюджета       –     1 940 622,94 рубля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-  поступления из Федерального бюджета  –     2 976 303,20 рубля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  доход деятельности                                     -       342 000,00 рублей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2026 год – 47 179 701,00 рубль, в том числе: 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 - средства местного бюджета                      –  26 466 101,00 рубль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- поступления из областного бюджета        –     1 364 424,00 рубля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-  поступления из Федерального бюджета   –    19 007 176,00 рублей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  доход деятельности                                    -        342 000,00 рублей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2027 год – 33 165 091,00 рубль, в том числе: 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 - средства местного бюджета                      –  26 980 168,00 рублей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- поступления из областного бюджета        –       492 703,38 рубля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-  поступления из Федерального бюджета   –   5 350 219,62 рублей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доход деятельности                                        -    342 000,00 рублей»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1.3. В Приложение № 2  «План реализации муниципальной программы «Развитие культуры и сохранение культурного  наследия Дубровского муниципального района Брянской области  (2025 – 2027 годы)» внести следующие изменения:</w:t>
      </w:r>
    </w:p>
    <w:tbl>
      <w:tblPr>
        <w:tblStyle w:val="170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992"/>
      </w:tblGrid>
      <w:tr w:rsidR="00C410FC" w:rsidRPr="00C410FC" w:rsidTr="00245D8B">
        <w:trPr>
          <w:trHeight w:val="284"/>
        </w:trPr>
        <w:tc>
          <w:tcPr>
            <w:tcW w:w="704" w:type="dxa"/>
            <w:vMerge w:val="restart"/>
          </w:tcPr>
          <w:p w:rsidR="00C410FC" w:rsidRPr="00C410FC" w:rsidRDefault="00C410FC" w:rsidP="00C410FC">
            <w:pPr>
              <w:spacing w:after="0" w:line="360" w:lineRule="auto"/>
              <w:ind w:firstLine="7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№ № пп</w:t>
            </w:r>
          </w:p>
        </w:tc>
        <w:tc>
          <w:tcPr>
            <w:tcW w:w="1843" w:type="dxa"/>
            <w:vMerge w:val="restart"/>
          </w:tcPr>
          <w:p w:rsidR="00C410FC" w:rsidRPr="00C410FC" w:rsidRDefault="00C410FC" w:rsidP="00C410F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Источник</w:t>
            </w: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финансового</w:t>
            </w: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обеспечения</w:t>
            </w:r>
          </w:p>
        </w:tc>
        <w:tc>
          <w:tcPr>
            <w:tcW w:w="3402" w:type="dxa"/>
            <w:gridSpan w:val="3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Объем средств на реализацию, рублей</w:t>
            </w:r>
          </w:p>
        </w:tc>
        <w:tc>
          <w:tcPr>
            <w:tcW w:w="992" w:type="dxa"/>
            <w:vMerge w:val="restart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10FC">
              <w:rPr>
                <w:rFonts w:ascii="Times New Roman" w:hAnsi="Times New Roman"/>
                <w:color w:val="000000"/>
                <w:sz w:val="16"/>
                <w:szCs w:val="16"/>
              </w:rPr>
              <w:t>связь основного мероприятия и показателей (порядковые номера показателей)</w:t>
            </w:r>
          </w:p>
        </w:tc>
      </w:tr>
      <w:tr w:rsidR="00C410FC" w:rsidRPr="00C410FC" w:rsidTr="00245D8B">
        <w:trPr>
          <w:trHeight w:val="780"/>
        </w:trPr>
        <w:tc>
          <w:tcPr>
            <w:tcW w:w="704" w:type="dxa"/>
            <w:vMerge/>
            <w:vAlign w:val="center"/>
          </w:tcPr>
          <w:p w:rsidR="00C410FC" w:rsidRPr="00C410FC" w:rsidRDefault="00C410FC" w:rsidP="00C410FC">
            <w:pPr>
              <w:spacing w:after="0" w:line="360" w:lineRule="auto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410FC" w:rsidRPr="00C410FC" w:rsidRDefault="00C410FC" w:rsidP="00C410FC">
            <w:pPr>
              <w:spacing w:after="0" w:line="36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10FC" w:rsidRPr="00C410FC" w:rsidRDefault="00C410FC" w:rsidP="00C410FC">
            <w:pPr>
              <w:spacing w:after="0" w:line="36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410FC" w:rsidRPr="00C410FC" w:rsidRDefault="00C410FC" w:rsidP="00C410FC">
            <w:pPr>
              <w:spacing w:after="0" w:line="36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0FC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0FC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0FC"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10FC" w:rsidRPr="00C410FC" w:rsidRDefault="00C410FC" w:rsidP="00C410F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0FC">
        <w:rPr>
          <w:rFonts w:ascii="Times New Roman" w:hAnsi="Times New Roman"/>
          <w:sz w:val="24"/>
          <w:szCs w:val="24"/>
        </w:rPr>
        <w:t>1.3.1. строку</w:t>
      </w:r>
    </w:p>
    <w:tbl>
      <w:tblPr>
        <w:tblStyle w:val="170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992"/>
      </w:tblGrid>
      <w:tr w:rsidR="00C410FC" w:rsidRPr="00C410FC" w:rsidTr="00245D8B">
        <w:tc>
          <w:tcPr>
            <w:tcW w:w="704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муниципальной программы «Развитие культуры и сохранение </w:t>
            </w: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культурного  наследия Дубровского муниципального района Брянской области  (2025 – 2027 годы)»</w:t>
            </w:r>
          </w:p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341176,80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1364424,00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492703,38</w:t>
            </w:r>
          </w:p>
        </w:tc>
        <w:tc>
          <w:tcPr>
            <w:tcW w:w="992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2976303,20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19007176,00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5350219,62</w:t>
            </w:r>
          </w:p>
        </w:tc>
        <w:tc>
          <w:tcPr>
            <w:tcW w:w="992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39834221,00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26466101,00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26980168,00</w:t>
            </w:r>
          </w:p>
        </w:tc>
        <w:tc>
          <w:tcPr>
            <w:tcW w:w="992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992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43493701,00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47179701,00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33165091,00</w:t>
            </w:r>
          </w:p>
        </w:tc>
        <w:tc>
          <w:tcPr>
            <w:tcW w:w="992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10FC" w:rsidRPr="00C410FC" w:rsidRDefault="00C410FC" w:rsidP="00C410F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0"/>
        </w:rPr>
      </w:pPr>
      <w:r w:rsidRPr="00C410F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70"/>
        <w:tblW w:w="1317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  <w:gridCol w:w="1134"/>
        <w:gridCol w:w="1134"/>
        <w:gridCol w:w="1134"/>
      </w:tblGrid>
      <w:tr w:rsidR="00C410FC" w:rsidRPr="00C410FC" w:rsidTr="00245D8B">
        <w:tc>
          <w:tcPr>
            <w:tcW w:w="704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культуры и сохранение культурного  наследия Дубровского муниципального района Брянской области  (2025 – 2027 годы)»</w:t>
            </w:r>
          </w:p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1940622,94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1364424,00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492703,38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2976303,20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19007176,00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5350219,62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40045437,02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26466101,00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26980168,00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45304363,16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47179701,00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33165091,00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0FC" w:rsidRPr="00C410FC" w:rsidRDefault="00C410FC" w:rsidP="00C410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1.3.2. строку</w:t>
      </w:r>
    </w:p>
    <w:tbl>
      <w:tblPr>
        <w:tblStyle w:val="170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C410FC" w:rsidRPr="00C410FC" w:rsidTr="00245D8B">
        <w:tc>
          <w:tcPr>
            <w:tcW w:w="704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39802238,37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26261854,54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26922675,85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40144238,37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26603854,54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27264675,85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10FC" w:rsidRPr="00C410FC" w:rsidRDefault="00C410FC" w:rsidP="00C410F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0"/>
        </w:rPr>
      </w:pPr>
      <w:r w:rsidRPr="00C410F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70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C410FC" w:rsidRPr="00C410FC" w:rsidTr="00245D8B">
        <w:tc>
          <w:tcPr>
            <w:tcW w:w="704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Сохранение культурного и исторического наследия, расширение </w:t>
            </w: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1599446,14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40013454,39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26261854,54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26922675,85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rPr>
          <w:trHeight w:val="222"/>
        </w:trPr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41954900,53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26603854,54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27264675,85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0FC" w:rsidRPr="00C410FC" w:rsidRDefault="00C410FC" w:rsidP="00C410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1.3.3. строку</w:t>
      </w:r>
    </w:p>
    <w:tbl>
      <w:tblPr>
        <w:tblStyle w:val="170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C410FC" w:rsidRPr="00C410FC" w:rsidTr="00245D8B">
        <w:tc>
          <w:tcPr>
            <w:tcW w:w="704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1843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участия граждан в культурной жизни</w:t>
            </w:r>
          </w:p>
        </w:tc>
        <w:tc>
          <w:tcPr>
            <w:tcW w:w="1276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10FC">
              <w:rPr>
                <w:rFonts w:ascii="Times New Roman" w:hAnsi="Times New Roman"/>
                <w:color w:val="000000"/>
                <w:sz w:val="16"/>
                <w:szCs w:val="16"/>
              </w:rPr>
              <w:t>МБУК "ЦБС Дубровского района"; МБУК «Дубровский районный краеведческий музей»; МБУК "ЦМДК  Дубровского района";  начальник отдела культуры</w:t>
            </w:r>
          </w:p>
        </w:tc>
        <w:tc>
          <w:tcPr>
            <w:tcW w:w="1417" w:type="dxa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39682238,37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26261854,54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26922675,85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40024238,37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26603854,54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27264675,85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10FC" w:rsidRPr="00C410FC" w:rsidRDefault="00C410FC" w:rsidP="00C410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  <w:r w:rsidRPr="00C410F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70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C410FC" w:rsidRPr="00C410FC" w:rsidTr="00245D8B">
        <w:tc>
          <w:tcPr>
            <w:tcW w:w="704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1843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участия граждан в культурной жизни</w:t>
            </w:r>
          </w:p>
        </w:tc>
        <w:tc>
          <w:tcPr>
            <w:tcW w:w="1276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10FC">
              <w:rPr>
                <w:rFonts w:ascii="Times New Roman" w:hAnsi="Times New Roman"/>
                <w:color w:val="000000"/>
                <w:sz w:val="16"/>
                <w:szCs w:val="16"/>
              </w:rPr>
              <w:t>МБУК "ЦБС Дубровского района"; МБУК «Дубровский районный краеведческий музей»; МБУК "ЦМДК  Дубровского района";  начальник отдела культуры</w:t>
            </w:r>
          </w:p>
        </w:tc>
        <w:tc>
          <w:tcPr>
            <w:tcW w:w="1417" w:type="dxa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1599446,14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39820894,39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26261854,54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26922675,85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342000,00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41762340,53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26603854,54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27264675,85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0FC" w:rsidRPr="00C410FC" w:rsidRDefault="00C410FC" w:rsidP="00C410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8"/>
          <w:szCs w:val="28"/>
        </w:rPr>
        <w:t xml:space="preserve"> </w:t>
      </w:r>
      <w:r w:rsidRPr="00C410FC">
        <w:rPr>
          <w:rFonts w:ascii="Times New Roman" w:hAnsi="Times New Roman"/>
          <w:sz w:val="24"/>
          <w:szCs w:val="24"/>
        </w:rPr>
        <w:t>1.3.4. строку</w:t>
      </w:r>
    </w:p>
    <w:tbl>
      <w:tblPr>
        <w:tblStyle w:val="170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C410FC" w:rsidRPr="00C410FC" w:rsidTr="00245D8B">
        <w:tc>
          <w:tcPr>
            <w:tcW w:w="704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1843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охрана, сохранение и популяризация объектов культурного наследия</w:t>
            </w:r>
          </w:p>
        </w:tc>
        <w:tc>
          <w:tcPr>
            <w:tcW w:w="1276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10FC"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отдела культуры</w:t>
            </w:r>
          </w:p>
        </w:tc>
        <w:tc>
          <w:tcPr>
            <w:tcW w:w="1417" w:type="dxa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от </w:t>
            </w: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иной приносящей доход деятельности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10FC" w:rsidRPr="00C410FC" w:rsidRDefault="00C410FC" w:rsidP="00C410F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C410FC" w:rsidRPr="00C410FC" w:rsidRDefault="00C410FC" w:rsidP="00C410F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0"/>
        </w:rPr>
      </w:pPr>
      <w:r w:rsidRPr="00C410F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70"/>
        <w:tblW w:w="1317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  <w:gridCol w:w="1134"/>
        <w:gridCol w:w="1134"/>
        <w:gridCol w:w="1134"/>
      </w:tblGrid>
      <w:tr w:rsidR="00C410FC" w:rsidRPr="00C410FC" w:rsidTr="00245D8B">
        <w:tc>
          <w:tcPr>
            <w:tcW w:w="704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1843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охрана, сохранение и популяризация объектов культурного наследия</w:t>
            </w:r>
          </w:p>
        </w:tc>
        <w:tc>
          <w:tcPr>
            <w:tcW w:w="1276" w:type="dxa"/>
            <w:vMerge w:val="restart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10FC"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отдела культуры</w:t>
            </w:r>
          </w:p>
        </w:tc>
        <w:tc>
          <w:tcPr>
            <w:tcW w:w="1417" w:type="dxa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192560,00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F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0FC" w:rsidRPr="00C410FC" w:rsidTr="00245D8B">
        <w:tc>
          <w:tcPr>
            <w:tcW w:w="704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10FC" w:rsidRPr="00C410FC" w:rsidRDefault="00C410FC" w:rsidP="00C410F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192560,00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0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0FC" w:rsidRPr="00C410FC" w:rsidRDefault="00C410FC" w:rsidP="00C4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1.4.  Приложение № 3  «Сведения о показателях (индикаторах) муниципальной программы, подпрограмм и их значениях» изложить в новой редакции, согласно приложению №1 к настоящему постановлению.</w:t>
      </w:r>
    </w:p>
    <w:p w:rsidR="00C410FC" w:rsidRPr="00C410FC" w:rsidRDefault="00C410FC" w:rsidP="00C4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2. Настоящее постановление опубликовать</w:t>
      </w:r>
      <w:r w:rsidRPr="00C410FC">
        <w:rPr>
          <w:rFonts w:ascii="Times New Roman" w:eastAsia="Calibri" w:hAnsi="Times New Roman"/>
          <w:sz w:val="24"/>
          <w:szCs w:val="24"/>
          <w:lang w:eastAsia="en-US"/>
        </w:rPr>
        <w:t xml:space="preserve"> в периодическом печатном средстве массовой информации «Вестник Дубровского района» </w:t>
      </w:r>
      <w:r w:rsidRPr="00C410FC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C410FC" w:rsidRP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3.   Настоящее постановление вступает в силу с момента опубликования.</w:t>
      </w:r>
    </w:p>
    <w:p w:rsidR="00C410FC" w:rsidRP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 заместителя главы администрации Дубровского района  Кубекину Г.В.</w:t>
      </w:r>
    </w:p>
    <w:p w:rsidR="00C410FC" w:rsidRP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0FC" w:rsidRP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0FC" w:rsidRP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>Глава администрации</w:t>
      </w:r>
    </w:p>
    <w:p w:rsidR="00C410FC" w:rsidRP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0FC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И.А.Шевелёв  </w:t>
      </w:r>
    </w:p>
    <w:p w:rsidR="00C410FC" w:rsidRP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F4E" w:rsidRDefault="00D94F4E" w:rsidP="00D94F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>Приложение №1</w:t>
      </w:r>
      <w:r w:rsidRPr="00046A4E">
        <w:rPr>
          <w:rFonts w:ascii="Times New Roman" w:hAnsi="Times New Roman"/>
          <w:bCs/>
          <w:i/>
          <w:sz w:val="24"/>
          <w:szCs w:val="24"/>
        </w:rPr>
        <w:t xml:space="preserve"> к настояще</w:t>
      </w:r>
      <w:r>
        <w:rPr>
          <w:rFonts w:ascii="Times New Roman" w:hAnsi="Times New Roman"/>
          <w:bCs/>
          <w:i/>
          <w:sz w:val="24"/>
          <w:szCs w:val="24"/>
        </w:rPr>
        <w:t>му постановлению администрации Дубровского района</w:t>
      </w:r>
      <w:r w:rsidRPr="0004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размещено в ПРИЛОЖЕНИИ 1</w:t>
      </w:r>
      <w:r w:rsidRPr="00046A4E">
        <w:rPr>
          <w:rFonts w:ascii="Times New Roman" w:hAnsi="Times New Roman"/>
          <w:bCs/>
          <w:i/>
          <w:sz w:val="24"/>
          <w:szCs w:val="24"/>
        </w:rPr>
        <w:t xml:space="preserve"> к периодическому печатному средству массовой информации</w:t>
      </w:r>
      <w:r>
        <w:rPr>
          <w:rFonts w:ascii="Times New Roman" w:hAnsi="Times New Roman"/>
          <w:bCs/>
          <w:i/>
          <w:sz w:val="24"/>
          <w:szCs w:val="24"/>
        </w:rPr>
        <w:t xml:space="preserve"> «Вестник Дубровского района» №11 от 06.08</w:t>
      </w:r>
      <w:r w:rsidRPr="00046A4E">
        <w:rPr>
          <w:rFonts w:ascii="Times New Roman" w:hAnsi="Times New Roman"/>
          <w:bCs/>
          <w:i/>
          <w:sz w:val="24"/>
          <w:szCs w:val="24"/>
        </w:rPr>
        <w:t>.2025 года на сайте Дубровского муниципального</w:t>
      </w:r>
      <w:r>
        <w:rPr>
          <w:rFonts w:ascii="Times New Roman" w:hAnsi="Times New Roman"/>
          <w:bCs/>
          <w:i/>
          <w:sz w:val="24"/>
          <w:szCs w:val="24"/>
        </w:rPr>
        <w:t xml:space="preserve"> района Брянской области в сети </w:t>
      </w:r>
      <w:r w:rsidRPr="00046A4E">
        <w:rPr>
          <w:rFonts w:ascii="Times New Roman" w:hAnsi="Times New Roman"/>
          <w:bCs/>
          <w:i/>
          <w:sz w:val="24"/>
          <w:szCs w:val="24"/>
        </w:rPr>
        <w:t>интернет.</w:t>
      </w:r>
      <w:r w:rsidRPr="00046A4E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8D" w:rsidRPr="00C410FC" w:rsidRDefault="002D458D" w:rsidP="00C410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2D458D">
        <w:rPr>
          <w:rFonts w:ascii="Times New Roman" w:hAnsi="Times New Roman"/>
          <w:b/>
          <w:sz w:val="24"/>
          <w:szCs w:val="24"/>
        </w:rPr>
        <w:t xml:space="preserve">1.5.3. </w:t>
      </w:r>
    </w:p>
    <w:p w:rsidR="002D458D" w:rsidRPr="002D458D" w:rsidRDefault="002D458D" w:rsidP="002D4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РОССИЙСКАЯ ФЕДЕРАЦИЯ</w:t>
      </w:r>
    </w:p>
    <w:p w:rsidR="002D458D" w:rsidRPr="002D458D" w:rsidRDefault="002D458D" w:rsidP="002D4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БРЯНСКАЯ ОБЛАСТЬ</w:t>
      </w:r>
    </w:p>
    <w:p w:rsidR="002D458D" w:rsidRPr="002D458D" w:rsidRDefault="002D458D" w:rsidP="002D458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2D458D" w:rsidRPr="002D458D" w:rsidRDefault="002D458D" w:rsidP="002D458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ПОСТАНОВЛЕНИЕ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от      01 июля 2025 года                                                                                                    № _283_</w:t>
      </w:r>
    </w:p>
    <w:p w:rsidR="002D458D" w:rsidRPr="002D458D" w:rsidRDefault="002D458D" w:rsidP="002D458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рп. Дубровка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администрации Дубровского района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lastRenderedPageBreak/>
        <w:t xml:space="preserve">от 19.05.2025 № 195 «Об утверждении 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реестра муниципальных маршрутов регулярных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пассажирских перевозок и расписания движения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 xml:space="preserve">пригородного пассажирского транспорта по 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 xml:space="preserve">муниципальным маршрутам в Дубровском 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муниципальном районе Брянской области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на июль-декабрь 2025 года»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 xml:space="preserve">   Руководствуясь федеральным законом от 06.10.2003 № 131-ФЗ «Об общих принципах организации местного самоуправления в Российской Федерации», на основании   ст.26 Федерального закона от 13 июля 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  </w:t>
      </w:r>
    </w:p>
    <w:p w:rsidR="002D458D" w:rsidRPr="002D458D" w:rsidRDefault="002D458D" w:rsidP="002D45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ПОСТАНОВЛЯЮ: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58D" w:rsidRPr="002D458D" w:rsidRDefault="002D458D" w:rsidP="002D45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1. Приложение №1 к постановлению администрации Дубровского района от 19.05.2024 №195 «Об утверждении реестра муниципальных маршрутов регулярных пассажирских перевозок и расписания движения пригородного пассажирского транспорта по муниципальным маршрутам в Дубровском муниципальном районе Брянской области на июль-декабрь 2025 года» изложить в новой редакции согласно приложению №1 к настоящему постановлению.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 xml:space="preserve">     2.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в информационно-телекоммуникационной сети «Интернет».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 xml:space="preserve">     3. Контроль за исполнением настоящего постановления возложить на заместителя главы администрации Дубровского района Ефименко С.Н.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 xml:space="preserve">     4. </w:t>
      </w:r>
      <w:r w:rsidRPr="002D458D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 опубликования.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Глава администрации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Дубровского района                                                                                               И.А. Шевелёв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D94F4E" w:rsidRDefault="00D94F4E" w:rsidP="00D94F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>Приложение №1</w:t>
      </w:r>
      <w:r w:rsidRPr="00046A4E">
        <w:rPr>
          <w:rFonts w:ascii="Times New Roman" w:hAnsi="Times New Roman"/>
          <w:bCs/>
          <w:i/>
          <w:sz w:val="24"/>
          <w:szCs w:val="24"/>
        </w:rPr>
        <w:t xml:space="preserve"> к настояще</w:t>
      </w:r>
      <w:r>
        <w:rPr>
          <w:rFonts w:ascii="Times New Roman" w:hAnsi="Times New Roman"/>
          <w:bCs/>
          <w:i/>
          <w:sz w:val="24"/>
          <w:szCs w:val="24"/>
        </w:rPr>
        <w:t>му постановлению администрации Дубровского района</w:t>
      </w:r>
      <w:r w:rsidRPr="0004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размещено в ПРИЛОЖЕНИИ 2</w:t>
      </w:r>
      <w:r w:rsidRPr="00046A4E">
        <w:rPr>
          <w:rFonts w:ascii="Times New Roman" w:hAnsi="Times New Roman"/>
          <w:bCs/>
          <w:i/>
          <w:sz w:val="24"/>
          <w:szCs w:val="24"/>
        </w:rPr>
        <w:t xml:space="preserve"> к периодическому печатному средству массовой информации</w:t>
      </w:r>
      <w:r>
        <w:rPr>
          <w:rFonts w:ascii="Times New Roman" w:hAnsi="Times New Roman"/>
          <w:bCs/>
          <w:i/>
          <w:sz w:val="24"/>
          <w:szCs w:val="24"/>
        </w:rPr>
        <w:t xml:space="preserve"> «Вестник Дубровского района» №11 от 06.08</w:t>
      </w:r>
      <w:r w:rsidRPr="00046A4E">
        <w:rPr>
          <w:rFonts w:ascii="Times New Roman" w:hAnsi="Times New Roman"/>
          <w:bCs/>
          <w:i/>
          <w:sz w:val="24"/>
          <w:szCs w:val="24"/>
        </w:rPr>
        <w:t>.2025 года на сайте Дубровского муниципального</w:t>
      </w:r>
      <w:r>
        <w:rPr>
          <w:rFonts w:ascii="Times New Roman" w:hAnsi="Times New Roman"/>
          <w:bCs/>
          <w:i/>
          <w:sz w:val="24"/>
          <w:szCs w:val="24"/>
        </w:rPr>
        <w:t xml:space="preserve"> района Брянской области в сети </w:t>
      </w:r>
      <w:r w:rsidRPr="00046A4E">
        <w:rPr>
          <w:rFonts w:ascii="Times New Roman" w:hAnsi="Times New Roman"/>
          <w:bCs/>
          <w:i/>
          <w:sz w:val="24"/>
          <w:szCs w:val="24"/>
        </w:rPr>
        <w:t>интернет.</w:t>
      </w:r>
      <w:r w:rsidRPr="00046A4E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D458D" w:rsidRDefault="002D458D" w:rsidP="002D4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 xml:space="preserve">                </w:t>
      </w:r>
      <w:r w:rsidRPr="002D458D">
        <w:rPr>
          <w:rFonts w:ascii="Times New Roman" w:hAnsi="Times New Roman"/>
          <w:b/>
          <w:sz w:val="24"/>
          <w:szCs w:val="24"/>
        </w:rPr>
        <w:t>1.5.4.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2D458D">
        <w:rPr>
          <w:rFonts w:ascii="Times New Roman" w:hAnsi="Times New Roman"/>
          <w:sz w:val="24"/>
          <w:szCs w:val="24"/>
        </w:rPr>
        <w:t>РОССИЙСКАЯ ФЕДЕРАЦИЯ</w:t>
      </w:r>
    </w:p>
    <w:p w:rsidR="002D458D" w:rsidRPr="002D458D" w:rsidRDefault="002D458D" w:rsidP="002D458D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БРЯНСКАЯ ОБЛАСТЬ</w:t>
      </w:r>
    </w:p>
    <w:p w:rsidR="002D458D" w:rsidRPr="002D458D" w:rsidRDefault="002D458D" w:rsidP="002D458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2D458D" w:rsidRPr="002D458D" w:rsidRDefault="002D458D" w:rsidP="002D458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ПОСТАНОВЛЕНИЕ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от   07.07. 2025 г.                                                                                              № 291</w:t>
      </w:r>
    </w:p>
    <w:p w:rsidR="002D458D" w:rsidRPr="002D458D" w:rsidRDefault="002D458D" w:rsidP="002D458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рп. Дубровка</w:t>
      </w:r>
    </w:p>
    <w:p w:rsidR="002D458D" w:rsidRPr="002D458D" w:rsidRDefault="002D458D" w:rsidP="002D458D">
      <w:pPr>
        <w:spacing w:after="0" w:line="240" w:lineRule="auto"/>
        <w:ind w:right="3401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«Предоставление земельного участка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семей, на территории Дубровского муниципального района </w:t>
      </w:r>
      <w:r w:rsidRPr="002D458D">
        <w:rPr>
          <w:rFonts w:ascii="Times New Roman" w:hAnsi="Times New Roman"/>
          <w:sz w:val="24"/>
          <w:szCs w:val="24"/>
        </w:rPr>
        <w:lastRenderedPageBreak/>
        <w:t xml:space="preserve">Брянской области», утвержденный постановлением администрации  Дубровского района от </w:t>
      </w:r>
      <w:bookmarkStart w:id="0" w:name="_Hlk76030907"/>
      <w:r w:rsidRPr="002D458D">
        <w:rPr>
          <w:rFonts w:ascii="Times New Roman" w:hAnsi="Times New Roman"/>
          <w:sz w:val="24"/>
          <w:szCs w:val="24"/>
        </w:rPr>
        <w:t xml:space="preserve">22.07.2024 № </w:t>
      </w:r>
      <w:bookmarkEnd w:id="0"/>
      <w:r w:rsidRPr="002D458D">
        <w:rPr>
          <w:rFonts w:ascii="Times New Roman" w:hAnsi="Times New Roman"/>
          <w:sz w:val="24"/>
          <w:szCs w:val="24"/>
        </w:rPr>
        <w:t>269</w:t>
      </w:r>
    </w:p>
    <w:p w:rsidR="002D458D" w:rsidRPr="002D458D" w:rsidRDefault="002D458D" w:rsidP="002D458D">
      <w:pPr>
        <w:spacing w:after="0" w:line="240" w:lineRule="auto"/>
        <w:ind w:left="142" w:right="4676"/>
        <w:jc w:val="both"/>
        <w:rPr>
          <w:rFonts w:ascii="Times New Roman" w:hAnsi="Times New Roman"/>
          <w:sz w:val="24"/>
          <w:szCs w:val="24"/>
        </w:rPr>
      </w:pPr>
    </w:p>
    <w:p w:rsidR="002D458D" w:rsidRPr="002D458D" w:rsidRDefault="002D458D" w:rsidP="002D45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 xml:space="preserve">В соответствии со ст.7 федерального закона от 06.10.2003 №131-ФЗ «Об общих принципах организации местного самоуправления в Российской Федерации», законом Брянской области от 02.10.2023 № 70-З </w:t>
      </w:r>
      <w:r w:rsidRPr="002D458D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«О дополнительной мере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семей»,</w:t>
      </w:r>
      <w:r w:rsidRPr="002D458D">
        <w:rPr>
          <w:rFonts w:ascii="Times New Roman" w:hAnsi="Times New Roman"/>
          <w:sz w:val="24"/>
          <w:szCs w:val="24"/>
        </w:rPr>
        <w:t xml:space="preserve"> ст.8 устава Дубровского муниципального района Брянской области,</w:t>
      </w:r>
    </w:p>
    <w:p w:rsidR="002D458D" w:rsidRPr="002D458D" w:rsidRDefault="002D458D" w:rsidP="002D45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D458D" w:rsidRPr="002D458D" w:rsidRDefault="002D458D" w:rsidP="002D458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ПОСТАНОВЛЯЮ:</w:t>
      </w:r>
    </w:p>
    <w:p w:rsidR="002D458D" w:rsidRPr="002D458D" w:rsidRDefault="002D458D" w:rsidP="002D45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 xml:space="preserve">1. В административный регламент предоставление муниципальной услуги «Предоставление </w:t>
      </w:r>
      <w:r w:rsidRPr="002D458D">
        <w:rPr>
          <w:rFonts w:ascii="Times New Roman" w:hAnsi="Times New Roman"/>
          <w:sz w:val="24"/>
          <w:szCs w:val="24"/>
          <w:lang w:eastAsia="en-US"/>
        </w:rPr>
        <w:t xml:space="preserve">земельного участка в собственность бесплатно </w:t>
      </w:r>
      <w:r w:rsidRPr="002D458D">
        <w:rPr>
          <w:rFonts w:ascii="Times New Roman" w:hAnsi="Times New Roman"/>
          <w:color w:val="000000"/>
          <w:sz w:val="24"/>
          <w:szCs w:val="24"/>
          <w:lang w:bidi="ru-RU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</w:t>
      </w:r>
      <w:r w:rsidRPr="002D458D">
        <w:rPr>
          <w:rFonts w:ascii="Times New Roman" w:hAnsi="Times New Roman"/>
          <w:sz w:val="24"/>
          <w:szCs w:val="24"/>
        </w:rPr>
        <w:t>, на территории Дубровского муниципального района Брянской области», утвержденный постановлением администрации Дубровского района от 22.07.2024 № 269 (далее по тексту - Регламент) внести следующие изменения: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 xml:space="preserve">            1.1. пункты 2.7.2, 2.7.3, 2.7.4, под раздела 2.7, раздела 2, подраздел 2.9, раздела 2 Регламента – исключить.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 xml:space="preserve">            2. Настоящее постановление опубликовать в периодическом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:rsidR="002D458D" w:rsidRPr="002D458D" w:rsidRDefault="002D458D" w:rsidP="002D45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 xml:space="preserve">  3. Контроль за исполнением настоящего распоряжения возложить на заместителя главы администрации Дубровского района Кубекину Г.В.</w:t>
      </w:r>
    </w:p>
    <w:p w:rsidR="002D458D" w:rsidRPr="002D458D" w:rsidRDefault="002D458D" w:rsidP="002D458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D458D" w:rsidRPr="002D458D" w:rsidRDefault="002D458D" w:rsidP="002D45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 xml:space="preserve">Глава администрации  </w:t>
      </w:r>
    </w:p>
    <w:p w:rsidR="002D458D" w:rsidRPr="002D458D" w:rsidRDefault="002D458D" w:rsidP="002D45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Дубровского района                                                                             И.А. Шевелёв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</w:t>
      </w:r>
      <w:r w:rsidRPr="002D458D">
        <w:rPr>
          <w:rFonts w:ascii="Times New Roman" w:hAnsi="Times New Roman"/>
          <w:b/>
          <w:sz w:val="25"/>
          <w:szCs w:val="25"/>
        </w:rPr>
        <w:t>1.5.5.</w:t>
      </w:r>
    </w:p>
    <w:p w:rsidR="002D458D" w:rsidRPr="002D458D" w:rsidRDefault="002D458D" w:rsidP="002D458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D458D" w:rsidRPr="002D458D" w:rsidRDefault="002D458D" w:rsidP="002D458D">
      <w:pPr>
        <w:keepNext/>
        <w:spacing w:after="0" w:line="240" w:lineRule="auto"/>
        <w:ind w:right="-425"/>
        <w:jc w:val="center"/>
        <w:outlineLvl w:val="1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РОССИЙСКАЯ ФЕДЕРАЦИЯ</w:t>
      </w:r>
    </w:p>
    <w:p w:rsidR="002D458D" w:rsidRPr="002D458D" w:rsidRDefault="002D458D" w:rsidP="002D458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БРЯНСКАЯ ОБЛАСТЬ</w:t>
      </w:r>
    </w:p>
    <w:p w:rsidR="002D458D" w:rsidRPr="002D458D" w:rsidRDefault="002D458D" w:rsidP="002D458D">
      <w:pPr>
        <w:keepNext/>
        <w:spacing w:after="0" w:line="480" w:lineRule="auto"/>
        <w:ind w:right="-425"/>
        <w:jc w:val="center"/>
        <w:outlineLvl w:val="1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АДМИНИСТРАЦИЯ  ДУБРОВСКОГО РАЙОНА</w:t>
      </w:r>
    </w:p>
    <w:p w:rsidR="002D458D" w:rsidRPr="002D458D" w:rsidRDefault="002D458D" w:rsidP="002D458D">
      <w:p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D458D">
        <w:rPr>
          <w:rFonts w:ascii="Times New Roman" w:hAnsi="Times New Roman"/>
          <w:sz w:val="24"/>
          <w:szCs w:val="24"/>
        </w:rPr>
        <w:t xml:space="preserve">  ПОСТАНОВЛЕНИЕ</w:t>
      </w:r>
    </w:p>
    <w:p w:rsidR="002D458D" w:rsidRPr="002D458D" w:rsidRDefault="002D458D" w:rsidP="002D458D">
      <w:p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</w:p>
    <w:p w:rsidR="002D458D" w:rsidRPr="002D458D" w:rsidRDefault="002D458D" w:rsidP="002D458D">
      <w:p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от   14.07.2025 года                                                                              № 294</w:t>
      </w:r>
    </w:p>
    <w:p w:rsidR="002D458D" w:rsidRPr="002D458D" w:rsidRDefault="002D458D" w:rsidP="002D458D">
      <w:pPr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sz w:val="24"/>
          <w:szCs w:val="24"/>
        </w:rPr>
        <w:t>п.Дубровка</w:t>
      </w:r>
    </w:p>
    <w:p w:rsidR="002D458D" w:rsidRPr="002D458D" w:rsidRDefault="002D458D" w:rsidP="002D458D">
      <w:pPr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</w:p>
    <w:p w:rsidR="002D458D" w:rsidRPr="002D458D" w:rsidRDefault="002D458D" w:rsidP="002D458D">
      <w:pPr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</w:p>
    <w:p w:rsidR="002D458D" w:rsidRPr="002D458D" w:rsidRDefault="002D458D" w:rsidP="002D458D">
      <w:pPr>
        <w:widowControl w:val="0"/>
        <w:autoSpaceDE w:val="0"/>
        <w:autoSpaceDN w:val="0"/>
        <w:adjustRightInd w:val="0"/>
        <w:spacing w:after="0" w:line="240" w:lineRule="auto"/>
        <w:ind w:right="4705"/>
        <w:rPr>
          <w:rFonts w:ascii="Times New Roman" w:hAnsi="Times New Roman"/>
          <w:bCs/>
          <w:sz w:val="24"/>
          <w:szCs w:val="24"/>
        </w:rPr>
      </w:pPr>
      <w:r w:rsidRPr="002D458D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Дубровского района от 19.12.2022 года №658 «Об утверждении Положения о ведомственном контроле</w:t>
      </w:r>
    </w:p>
    <w:p w:rsidR="002D458D" w:rsidRPr="002D458D" w:rsidRDefault="002D458D" w:rsidP="002D458D">
      <w:pPr>
        <w:widowControl w:val="0"/>
        <w:autoSpaceDE w:val="0"/>
        <w:autoSpaceDN w:val="0"/>
        <w:adjustRightInd w:val="0"/>
        <w:spacing w:after="0" w:line="240" w:lineRule="auto"/>
        <w:ind w:right="4705"/>
        <w:rPr>
          <w:rFonts w:ascii="Times New Roman" w:hAnsi="Times New Roman"/>
          <w:bCs/>
          <w:sz w:val="24"/>
          <w:szCs w:val="24"/>
        </w:rPr>
      </w:pPr>
      <w:r w:rsidRPr="002D458D">
        <w:rPr>
          <w:rFonts w:ascii="Times New Roman" w:hAnsi="Times New Roman"/>
          <w:bCs/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права,</w:t>
      </w:r>
    </w:p>
    <w:p w:rsidR="002D458D" w:rsidRPr="002D458D" w:rsidRDefault="002D458D" w:rsidP="002D458D">
      <w:pPr>
        <w:autoSpaceDE w:val="0"/>
        <w:autoSpaceDN w:val="0"/>
        <w:adjustRightInd w:val="0"/>
        <w:spacing w:after="0" w:line="240" w:lineRule="auto"/>
        <w:ind w:right="4705"/>
        <w:rPr>
          <w:rFonts w:ascii="Times New Roman" w:hAnsi="Times New Roman"/>
          <w:bCs/>
          <w:sz w:val="24"/>
          <w:szCs w:val="24"/>
        </w:rPr>
      </w:pPr>
      <w:r w:rsidRPr="002D458D">
        <w:rPr>
          <w:rFonts w:ascii="Times New Roman" w:hAnsi="Times New Roman"/>
          <w:bCs/>
          <w:sz w:val="24"/>
          <w:szCs w:val="24"/>
        </w:rPr>
        <w:t>в подведомственных организациях»</w:t>
      </w:r>
    </w:p>
    <w:p w:rsidR="002D458D" w:rsidRPr="002D458D" w:rsidRDefault="002D458D" w:rsidP="002D458D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41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458D" w:rsidRPr="002D458D" w:rsidRDefault="002D458D" w:rsidP="002D458D">
      <w:pPr>
        <w:widowControl w:val="0"/>
        <w:tabs>
          <w:tab w:val="left" w:pos="709"/>
          <w:tab w:val="left" w:pos="9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/>
          <w:bCs/>
          <w:sz w:val="24"/>
          <w:szCs w:val="24"/>
        </w:rPr>
      </w:pPr>
      <w:r w:rsidRPr="002D458D">
        <w:rPr>
          <w:rFonts w:ascii="Times New Roman" w:hAnsi="Times New Roman"/>
          <w:bCs/>
          <w:sz w:val="24"/>
          <w:szCs w:val="24"/>
        </w:rPr>
        <w:t xml:space="preserve">         В соответствии с Уставом Дубровского муниципального района Брянской области в связи с кадровыми изменениями:</w:t>
      </w:r>
    </w:p>
    <w:p w:rsidR="002D458D" w:rsidRPr="002D458D" w:rsidRDefault="002D458D" w:rsidP="002D458D">
      <w:pPr>
        <w:widowControl w:val="0"/>
        <w:tabs>
          <w:tab w:val="left" w:pos="709"/>
          <w:tab w:val="left" w:pos="9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/>
          <w:bCs/>
          <w:sz w:val="24"/>
          <w:szCs w:val="24"/>
        </w:rPr>
      </w:pPr>
    </w:p>
    <w:p w:rsidR="002D458D" w:rsidRPr="002D458D" w:rsidRDefault="002D458D" w:rsidP="008323F4">
      <w:pPr>
        <w:widowControl w:val="0"/>
        <w:numPr>
          <w:ilvl w:val="0"/>
          <w:numId w:val="5"/>
        </w:numPr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left="0" w:right="-79" w:firstLine="502"/>
        <w:jc w:val="both"/>
        <w:rPr>
          <w:rFonts w:ascii="Times New Roman" w:hAnsi="Times New Roman"/>
          <w:bCs/>
          <w:sz w:val="24"/>
          <w:szCs w:val="24"/>
        </w:rPr>
      </w:pPr>
      <w:r w:rsidRPr="002D458D">
        <w:rPr>
          <w:rFonts w:ascii="Times New Roman" w:hAnsi="Times New Roman"/>
          <w:bCs/>
          <w:sz w:val="24"/>
          <w:szCs w:val="24"/>
        </w:rPr>
        <w:lastRenderedPageBreak/>
        <w:t>Внести в Приложение №2 к постановлению администрации Дубровского района от 19.12.2025 года №658 в состав комиссии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Pr="002D45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458D">
        <w:rPr>
          <w:rFonts w:ascii="Times New Roman" w:hAnsi="Times New Roman"/>
          <w:bCs/>
          <w:sz w:val="24"/>
          <w:szCs w:val="24"/>
        </w:rPr>
        <w:t xml:space="preserve">следующие изменения: </w:t>
      </w:r>
    </w:p>
    <w:p w:rsidR="002D458D" w:rsidRPr="002D458D" w:rsidRDefault="002D458D" w:rsidP="008323F4">
      <w:pPr>
        <w:widowControl w:val="0"/>
        <w:numPr>
          <w:ilvl w:val="1"/>
          <w:numId w:val="5"/>
        </w:numPr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left="284" w:right="-79" w:hanging="11"/>
        <w:jc w:val="both"/>
        <w:rPr>
          <w:rFonts w:ascii="Times New Roman" w:hAnsi="Times New Roman"/>
          <w:bCs/>
          <w:sz w:val="24"/>
          <w:szCs w:val="24"/>
        </w:rPr>
      </w:pPr>
      <w:r w:rsidRPr="002D458D">
        <w:rPr>
          <w:rFonts w:ascii="Times New Roman" w:hAnsi="Times New Roman"/>
          <w:bCs/>
          <w:sz w:val="24"/>
          <w:szCs w:val="24"/>
        </w:rPr>
        <w:t xml:space="preserve">Исключить из состава комиссии Мосину Е.П.- </w:t>
      </w:r>
      <w:r w:rsidRPr="002D458D">
        <w:rPr>
          <w:rFonts w:ascii="Times New Roman" w:hAnsi="Times New Roman"/>
          <w:sz w:val="24"/>
          <w:szCs w:val="24"/>
        </w:rPr>
        <w:t xml:space="preserve"> </w:t>
      </w:r>
      <w:r w:rsidRPr="002D458D">
        <w:rPr>
          <w:rFonts w:ascii="Times New Roman" w:hAnsi="Times New Roman"/>
          <w:bCs/>
          <w:sz w:val="24"/>
          <w:szCs w:val="24"/>
        </w:rPr>
        <w:t xml:space="preserve">инспектора по охране труда администрации Дубровского района, секретарь комиссии </w:t>
      </w:r>
    </w:p>
    <w:p w:rsidR="002D458D" w:rsidRPr="002D458D" w:rsidRDefault="002D458D" w:rsidP="008323F4">
      <w:pPr>
        <w:widowControl w:val="0"/>
        <w:numPr>
          <w:ilvl w:val="1"/>
          <w:numId w:val="5"/>
        </w:numPr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left="284" w:right="-79" w:hanging="11"/>
        <w:jc w:val="both"/>
        <w:rPr>
          <w:rFonts w:ascii="Times New Roman" w:hAnsi="Times New Roman"/>
          <w:bCs/>
          <w:sz w:val="24"/>
          <w:szCs w:val="24"/>
        </w:rPr>
      </w:pPr>
      <w:r w:rsidRPr="002D458D">
        <w:rPr>
          <w:rFonts w:ascii="Times New Roman" w:hAnsi="Times New Roman"/>
          <w:bCs/>
          <w:sz w:val="24"/>
          <w:szCs w:val="24"/>
        </w:rPr>
        <w:t>Включить в состав комиссии Ветошко К.В.  - инспектора по охране труда администрации Дубровского района, секретарь комиссии.</w:t>
      </w:r>
    </w:p>
    <w:p w:rsidR="002D458D" w:rsidRPr="002D458D" w:rsidRDefault="002D458D" w:rsidP="002D458D">
      <w:pPr>
        <w:widowControl w:val="0"/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left="284" w:right="-79"/>
        <w:jc w:val="both"/>
        <w:rPr>
          <w:rFonts w:ascii="Times New Roman" w:hAnsi="Times New Roman"/>
          <w:bCs/>
          <w:sz w:val="24"/>
          <w:szCs w:val="24"/>
        </w:rPr>
      </w:pPr>
      <w:r w:rsidRPr="002D458D">
        <w:rPr>
          <w:rFonts w:ascii="Times New Roman" w:hAnsi="Times New Roman"/>
          <w:bCs/>
          <w:sz w:val="24"/>
          <w:szCs w:val="24"/>
        </w:rPr>
        <w:t>2. Опубликовать настоящее постановление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2D458D" w:rsidRPr="002D458D" w:rsidRDefault="002D458D" w:rsidP="002D458D">
      <w:pPr>
        <w:widowControl w:val="0"/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right="-79"/>
        <w:rPr>
          <w:rFonts w:ascii="Times New Roman" w:hAnsi="Times New Roman"/>
          <w:bCs/>
          <w:sz w:val="24"/>
          <w:szCs w:val="24"/>
        </w:rPr>
      </w:pPr>
      <w:r w:rsidRPr="002D458D">
        <w:rPr>
          <w:rFonts w:ascii="Times New Roman" w:hAnsi="Times New Roman"/>
          <w:bCs/>
          <w:sz w:val="24"/>
          <w:szCs w:val="24"/>
        </w:rPr>
        <w:t xml:space="preserve">    3. Постановление вступает в силу со дня его официального опубликования.</w:t>
      </w:r>
    </w:p>
    <w:p w:rsidR="002D458D" w:rsidRPr="002D458D" w:rsidRDefault="002D458D" w:rsidP="002D45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458D">
        <w:rPr>
          <w:rFonts w:ascii="Times New Roman" w:hAnsi="Times New Roman"/>
          <w:bCs/>
          <w:sz w:val="24"/>
          <w:szCs w:val="24"/>
        </w:rPr>
        <w:t xml:space="preserve">    4</w:t>
      </w:r>
      <w:r w:rsidRPr="002D458D">
        <w:rPr>
          <w:rFonts w:ascii="Times New Roman" w:hAnsi="Times New Roman"/>
          <w:sz w:val="24"/>
          <w:szCs w:val="24"/>
        </w:rPr>
        <w:t>. Контроль за исполнением настоящего распоряжения возложить на заместителя главы администрации Дубровского района по социальным вопросам Кубекину Г.В.</w:t>
      </w:r>
    </w:p>
    <w:p w:rsidR="002D458D" w:rsidRPr="002D458D" w:rsidRDefault="002D458D" w:rsidP="002D458D">
      <w:pPr>
        <w:widowControl w:val="0"/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right="-79"/>
        <w:rPr>
          <w:rFonts w:ascii="Times New Roman" w:hAnsi="Times New Roman"/>
          <w:bCs/>
          <w:sz w:val="24"/>
          <w:szCs w:val="24"/>
        </w:rPr>
      </w:pPr>
    </w:p>
    <w:p w:rsidR="002D458D" w:rsidRPr="002D458D" w:rsidRDefault="002D458D" w:rsidP="002D458D">
      <w:pPr>
        <w:widowControl w:val="0"/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right="-79"/>
        <w:rPr>
          <w:rFonts w:ascii="Times New Roman" w:hAnsi="Times New Roman"/>
          <w:bCs/>
          <w:sz w:val="24"/>
          <w:szCs w:val="24"/>
        </w:rPr>
      </w:pPr>
    </w:p>
    <w:p w:rsidR="002D458D" w:rsidRPr="002D458D" w:rsidRDefault="002D458D" w:rsidP="002D458D">
      <w:pPr>
        <w:widowControl w:val="0"/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left="720" w:right="-79"/>
        <w:rPr>
          <w:rFonts w:ascii="Times New Roman" w:hAnsi="Times New Roman"/>
          <w:bCs/>
          <w:sz w:val="24"/>
          <w:szCs w:val="24"/>
        </w:rPr>
      </w:pPr>
      <w:r w:rsidRPr="002D458D">
        <w:rPr>
          <w:rFonts w:ascii="Times New Roman" w:hAnsi="Times New Roman"/>
          <w:bCs/>
          <w:sz w:val="24"/>
          <w:szCs w:val="24"/>
        </w:rPr>
        <w:t xml:space="preserve">Заместитель главы администрации </w:t>
      </w:r>
    </w:p>
    <w:p w:rsidR="002D458D" w:rsidRPr="002D458D" w:rsidRDefault="002D458D" w:rsidP="002D458D">
      <w:pPr>
        <w:widowControl w:val="0"/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left="720" w:right="-79"/>
        <w:rPr>
          <w:rFonts w:ascii="Times New Roman" w:hAnsi="Times New Roman"/>
          <w:bCs/>
          <w:sz w:val="24"/>
          <w:szCs w:val="24"/>
        </w:rPr>
      </w:pPr>
      <w:r w:rsidRPr="002D458D">
        <w:rPr>
          <w:rFonts w:ascii="Times New Roman" w:hAnsi="Times New Roman"/>
          <w:bCs/>
          <w:sz w:val="24"/>
          <w:szCs w:val="24"/>
        </w:rPr>
        <w:t xml:space="preserve">Дубровского района                                                                С.Н. Ефименко </w:t>
      </w:r>
    </w:p>
    <w:p w:rsidR="002D458D" w:rsidRDefault="002D458D" w:rsidP="00F02BB2">
      <w:pPr>
        <w:widowControl w:val="0"/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right="-79"/>
        <w:rPr>
          <w:rFonts w:ascii="Arial" w:hAnsi="Arial" w:cs="Arial"/>
          <w:bCs/>
          <w:sz w:val="24"/>
          <w:szCs w:val="24"/>
        </w:rPr>
      </w:pPr>
    </w:p>
    <w:p w:rsidR="00F02BB2" w:rsidRPr="002D458D" w:rsidRDefault="00F02BB2" w:rsidP="00F02BB2">
      <w:pPr>
        <w:widowControl w:val="0"/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right="-79"/>
        <w:rPr>
          <w:rFonts w:ascii="Times New Roman" w:hAnsi="Times New Roman"/>
          <w:b/>
          <w:bCs/>
          <w:sz w:val="24"/>
          <w:szCs w:val="24"/>
        </w:rPr>
      </w:pPr>
      <w:r w:rsidRPr="00F02BB2">
        <w:rPr>
          <w:rFonts w:ascii="Times New Roman" w:hAnsi="Times New Roman"/>
          <w:b/>
          <w:bCs/>
          <w:sz w:val="24"/>
          <w:szCs w:val="24"/>
        </w:rPr>
        <w:t xml:space="preserve">                  1.5.6.</w:t>
      </w:r>
    </w:p>
    <w:p w:rsidR="00C410FC" w:rsidRP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F4E" w:rsidRPr="00D94F4E" w:rsidRDefault="00D94F4E" w:rsidP="00D94F4E">
      <w:pPr>
        <w:keepNext/>
        <w:spacing w:after="0" w:line="240" w:lineRule="auto"/>
        <w:ind w:right="-425"/>
        <w:jc w:val="center"/>
        <w:outlineLvl w:val="1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РОССИЙСКАЯ ФЕДЕРАЦИЯ</w:t>
      </w:r>
    </w:p>
    <w:p w:rsidR="00D94F4E" w:rsidRPr="00D94F4E" w:rsidRDefault="00D94F4E" w:rsidP="00D94F4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БРЯНСКАЯ ОБЛАСТЬ</w:t>
      </w:r>
    </w:p>
    <w:p w:rsidR="00D94F4E" w:rsidRPr="00D94F4E" w:rsidRDefault="00D94F4E" w:rsidP="00D94F4E">
      <w:pPr>
        <w:keepNext/>
        <w:spacing w:after="0" w:line="480" w:lineRule="auto"/>
        <w:ind w:right="-425"/>
        <w:jc w:val="center"/>
        <w:outlineLvl w:val="1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АДМИНИСТРАЦИЯ  ДУБРОВСКОГО РАЙОНА</w:t>
      </w:r>
    </w:p>
    <w:p w:rsidR="00D94F4E" w:rsidRPr="00D94F4E" w:rsidRDefault="00D94F4E" w:rsidP="00D94F4E">
      <w:pPr>
        <w:spacing w:after="0" w:line="480" w:lineRule="auto"/>
        <w:ind w:right="-425"/>
        <w:jc w:val="center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ПОСТАНОВЛЕНИЕ</w:t>
      </w:r>
    </w:p>
    <w:p w:rsidR="00D94F4E" w:rsidRPr="00D94F4E" w:rsidRDefault="00D94F4E" w:rsidP="00D94F4E">
      <w:p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от   14.07.2025 года                                                                                      № 296                </w:t>
      </w:r>
    </w:p>
    <w:p w:rsidR="00D94F4E" w:rsidRPr="00D94F4E" w:rsidRDefault="00D94F4E" w:rsidP="00D94F4E">
      <w:pPr>
        <w:spacing w:after="0" w:line="48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п. Дубровка</w:t>
      </w:r>
    </w:p>
    <w:p w:rsidR="00D94F4E" w:rsidRPr="00D94F4E" w:rsidRDefault="00D94F4E" w:rsidP="00D94F4E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419"/>
        <w:jc w:val="both"/>
        <w:rPr>
          <w:rFonts w:ascii="Times New Roman" w:hAnsi="Times New Roman"/>
          <w:bCs/>
          <w:sz w:val="24"/>
          <w:szCs w:val="24"/>
        </w:rPr>
      </w:pPr>
      <w:r w:rsidRPr="00D94F4E">
        <w:rPr>
          <w:rFonts w:ascii="Times New Roman" w:hAnsi="Times New Roman"/>
          <w:bCs/>
          <w:sz w:val="24"/>
          <w:szCs w:val="24"/>
        </w:rPr>
        <w:t>О внесении изменений в</w:t>
      </w:r>
      <w:r w:rsidRPr="00D94F4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D94F4E">
        <w:rPr>
          <w:rFonts w:ascii="Times New Roman" w:hAnsi="Times New Roman"/>
          <w:bCs/>
          <w:sz w:val="24"/>
          <w:szCs w:val="24"/>
        </w:rPr>
        <w:t>постановление администрации Дубровского района от 28.12.2016 года №628 «Об установлении квалификационных требований для должностей муниципальной службы в администрации Дубровского района»</w:t>
      </w:r>
    </w:p>
    <w:p w:rsidR="00D94F4E" w:rsidRPr="00D94F4E" w:rsidRDefault="00D94F4E" w:rsidP="00D94F4E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419"/>
        <w:jc w:val="both"/>
        <w:rPr>
          <w:rFonts w:ascii="Times New Roman" w:hAnsi="Times New Roman"/>
          <w:bCs/>
          <w:sz w:val="24"/>
          <w:szCs w:val="24"/>
        </w:rPr>
      </w:pPr>
    </w:p>
    <w:p w:rsidR="00D94F4E" w:rsidRPr="00D94F4E" w:rsidRDefault="00D94F4E" w:rsidP="00D94F4E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419"/>
        <w:jc w:val="both"/>
        <w:rPr>
          <w:rFonts w:ascii="Times New Roman" w:hAnsi="Times New Roman"/>
          <w:bCs/>
          <w:sz w:val="24"/>
          <w:szCs w:val="24"/>
        </w:rPr>
      </w:pPr>
    </w:p>
    <w:p w:rsidR="00D94F4E" w:rsidRPr="00D94F4E" w:rsidRDefault="00D94F4E" w:rsidP="00D94F4E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41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4F4E" w:rsidRPr="00D94F4E" w:rsidRDefault="00D94F4E" w:rsidP="00D94F4E">
      <w:pPr>
        <w:widowControl w:val="0"/>
        <w:spacing w:after="240" w:line="322" w:lineRule="exact"/>
        <w:ind w:firstLine="7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94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со статьей 9 Федерального закона от 02.03.2007 года №25-ФЗ «О муниципальной службе в Российской Федерации», Приложением 3 к Закону Брянской области «О муниципальной службе в Брянской области» от 16.11.2007 года №156-З </w:t>
      </w:r>
    </w:p>
    <w:p w:rsidR="00D94F4E" w:rsidRPr="00D94F4E" w:rsidRDefault="00D94F4E" w:rsidP="00D94F4E">
      <w:pPr>
        <w:widowControl w:val="0"/>
        <w:spacing w:after="240" w:line="322" w:lineRule="exact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D94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ПОСТАНОВЛЯЮ:</w:t>
      </w:r>
    </w:p>
    <w:p w:rsidR="00D94F4E" w:rsidRPr="00D94F4E" w:rsidRDefault="00D94F4E" w:rsidP="008323F4">
      <w:pPr>
        <w:widowControl w:val="0"/>
        <w:numPr>
          <w:ilvl w:val="0"/>
          <w:numId w:val="5"/>
        </w:numPr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/>
          <w:bCs/>
          <w:sz w:val="24"/>
          <w:szCs w:val="24"/>
        </w:rPr>
      </w:pPr>
      <w:r w:rsidRPr="00D94F4E">
        <w:rPr>
          <w:rFonts w:ascii="Times New Roman" w:hAnsi="Times New Roman"/>
          <w:bCs/>
          <w:sz w:val="24"/>
          <w:szCs w:val="24"/>
        </w:rPr>
        <w:t>Приложение 1 к постановлению администрации Дубровского района от 28.12.2016 года №628 «Об установлении квалификационных требований для должностей муниципальной службы в администрации Дубровского района» изложить в соответствии с приложением к настоящему приложению.</w:t>
      </w:r>
    </w:p>
    <w:p w:rsidR="00D94F4E" w:rsidRPr="00D94F4E" w:rsidRDefault="00D94F4E" w:rsidP="008323F4">
      <w:pPr>
        <w:widowControl w:val="0"/>
        <w:numPr>
          <w:ilvl w:val="0"/>
          <w:numId w:val="5"/>
        </w:numPr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/>
          <w:bCs/>
          <w:sz w:val="24"/>
          <w:szCs w:val="24"/>
        </w:rPr>
      </w:pPr>
      <w:r w:rsidRPr="00D94F4E">
        <w:rPr>
          <w:rFonts w:ascii="Times New Roman" w:hAnsi="Times New Roman"/>
          <w:bCs/>
          <w:sz w:val="24"/>
          <w:szCs w:val="24"/>
        </w:rPr>
        <w:t>Настоящее постановление разместить в периодическом печатном средстве массовой информации «Вестник Дубровского района» и на сайте Дубровского муниципального района Брянской области в сети интернет.</w:t>
      </w:r>
    </w:p>
    <w:p w:rsidR="00D94F4E" w:rsidRPr="00D94F4E" w:rsidRDefault="00D94F4E" w:rsidP="008323F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  Постановление вступает в силу со дня его официального опубликования.   </w:t>
      </w:r>
    </w:p>
    <w:p w:rsidR="00D94F4E" w:rsidRPr="00D94F4E" w:rsidRDefault="00D94F4E" w:rsidP="008323F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Контроль за исполнением настоящего распоряжения возложить на  управляющего делами администрацией Дубровского района.</w:t>
      </w:r>
    </w:p>
    <w:p w:rsidR="00D94F4E" w:rsidRPr="00D94F4E" w:rsidRDefault="00D94F4E" w:rsidP="00D94F4E">
      <w:pPr>
        <w:widowControl w:val="0"/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right="-79"/>
        <w:rPr>
          <w:rFonts w:ascii="Times New Roman" w:hAnsi="Times New Roman"/>
          <w:bCs/>
          <w:sz w:val="24"/>
          <w:szCs w:val="24"/>
        </w:rPr>
      </w:pPr>
    </w:p>
    <w:p w:rsidR="00D94F4E" w:rsidRPr="00D94F4E" w:rsidRDefault="00D94F4E" w:rsidP="00D94F4E">
      <w:pPr>
        <w:widowControl w:val="0"/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left="720" w:right="-79"/>
        <w:rPr>
          <w:rFonts w:ascii="Times New Roman" w:hAnsi="Times New Roman"/>
          <w:bCs/>
          <w:sz w:val="24"/>
          <w:szCs w:val="24"/>
        </w:rPr>
      </w:pPr>
      <w:r w:rsidRPr="00D94F4E">
        <w:rPr>
          <w:rFonts w:ascii="Times New Roman" w:hAnsi="Times New Roman"/>
          <w:bCs/>
          <w:sz w:val="24"/>
          <w:szCs w:val="24"/>
        </w:rPr>
        <w:lastRenderedPageBreak/>
        <w:t xml:space="preserve">Заместитель главы администрации </w:t>
      </w:r>
    </w:p>
    <w:p w:rsidR="00D94F4E" w:rsidRPr="00D94F4E" w:rsidRDefault="00D94F4E" w:rsidP="00D94F4E">
      <w:pPr>
        <w:widowControl w:val="0"/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left="720" w:right="-79"/>
        <w:rPr>
          <w:rFonts w:ascii="Times New Roman" w:hAnsi="Times New Roman"/>
          <w:bCs/>
          <w:sz w:val="24"/>
          <w:szCs w:val="24"/>
        </w:rPr>
      </w:pPr>
      <w:r w:rsidRPr="00D94F4E">
        <w:rPr>
          <w:rFonts w:ascii="Times New Roman" w:hAnsi="Times New Roman"/>
          <w:bCs/>
          <w:sz w:val="24"/>
          <w:szCs w:val="24"/>
        </w:rPr>
        <w:t xml:space="preserve">Дубровского района                                                                С.Н. Ефименко  </w:t>
      </w:r>
    </w:p>
    <w:p w:rsidR="00D94F4E" w:rsidRPr="00D94F4E" w:rsidRDefault="00D94F4E" w:rsidP="00D94F4E">
      <w:pPr>
        <w:widowControl w:val="0"/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left="720" w:right="-79"/>
        <w:rPr>
          <w:rFonts w:ascii="Times New Roman" w:hAnsi="Times New Roman"/>
          <w:bCs/>
          <w:sz w:val="24"/>
          <w:szCs w:val="24"/>
        </w:rPr>
      </w:pPr>
    </w:p>
    <w:p w:rsidR="00D94F4E" w:rsidRPr="00D94F4E" w:rsidRDefault="00D94F4E" w:rsidP="00D94F4E">
      <w:pPr>
        <w:widowControl w:val="0"/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right="-79"/>
        <w:rPr>
          <w:rFonts w:ascii="Times New Roman" w:hAnsi="Times New Roman"/>
          <w:bCs/>
          <w:sz w:val="24"/>
          <w:szCs w:val="24"/>
        </w:rPr>
      </w:pPr>
    </w:p>
    <w:p w:rsidR="00D94F4E" w:rsidRPr="00D94F4E" w:rsidRDefault="00D94F4E" w:rsidP="00D94F4E">
      <w:pPr>
        <w:widowControl w:val="0"/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ascii="Times New Roman" w:hAnsi="Times New Roman"/>
          <w:bCs/>
          <w:sz w:val="24"/>
          <w:szCs w:val="24"/>
        </w:rPr>
      </w:pPr>
      <w:r w:rsidRPr="00D94F4E">
        <w:rPr>
          <w:rFonts w:ascii="Times New Roman" w:hAnsi="Times New Roman"/>
          <w:bCs/>
          <w:sz w:val="24"/>
          <w:szCs w:val="24"/>
        </w:rPr>
        <w:t xml:space="preserve">   Приложение №1 к постановлению</w:t>
      </w:r>
    </w:p>
    <w:p w:rsidR="00D94F4E" w:rsidRPr="00D94F4E" w:rsidRDefault="00D94F4E" w:rsidP="00D94F4E">
      <w:pPr>
        <w:widowControl w:val="0"/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left="720" w:right="-79"/>
        <w:jc w:val="right"/>
        <w:rPr>
          <w:rFonts w:ascii="Times New Roman" w:hAnsi="Times New Roman"/>
          <w:bCs/>
          <w:sz w:val="24"/>
          <w:szCs w:val="24"/>
        </w:rPr>
      </w:pPr>
      <w:r w:rsidRPr="00D94F4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администрации Дубровского района </w:t>
      </w:r>
    </w:p>
    <w:p w:rsidR="00D94F4E" w:rsidRPr="00D94F4E" w:rsidRDefault="00D94F4E" w:rsidP="00D94F4E">
      <w:pPr>
        <w:widowControl w:val="0"/>
        <w:tabs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left="720" w:right="-79"/>
        <w:jc w:val="right"/>
        <w:rPr>
          <w:rFonts w:ascii="Times New Roman" w:hAnsi="Times New Roman"/>
          <w:bCs/>
          <w:color w:val="FF0000"/>
          <w:sz w:val="24"/>
          <w:szCs w:val="24"/>
        </w:rPr>
      </w:pPr>
      <w:r w:rsidRPr="00D94F4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от   14.07.2025 года  № 296</w:t>
      </w:r>
    </w:p>
    <w:p w:rsidR="00D94F4E" w:rsidRPr="00D94F4E" w:rsidRDefault="00D94F4E" w:rsidP="00D94F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D94F4E">
      <w:pPr>
        <w:widowControl w:val="0"/>
        <w:spacing w:after="0" w:line="240" w:lineRule="auto"/>
        <w:ind w:firstLine="941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F4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Квалификационные требования</w:t>
      </w:r>
    </w:p>
    <w:p w:rsidR="00D94F4E" w:rsidRPr="00D94F4E" w:rsidRDefault="00D94F4E" w:rsidP="00D94F4E">
      <w:pPr>
        <w:widowControl w:val="0"/>
        <w:spacing w:after="0" w:line="240" w:lineRule="auto"/>
        <w:ind w:firstLine="941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F4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 уровню  профессионального образования, стажу муниципальной</w:t>
      </w:r>
    </w:p>
    <w:p w:rsidR="00D94F4E" w:rsidRPr="00D94F4E" w:rsidRDefault="00D94F4E" w:rsidP="00D94F4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F4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службы или стажу работы по специальности, направлению подготовки</w:t>
      </w:r>
    </w:p>
    <w:p w:rsidR="00D94F4E" w:rsidRPr="00D94F4E" w:rsidRDefault="00D94F4E" w:rsidP="00D94F4E">
      <w:pPr>
        <w:widowControl w:val="0"/>
        <w:spacing w:after="0" w:line="240" w:lineRule="auto"/>
        <w:ind w:firstLine="941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F4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для замещения должностей муниципальной службы</w:t>
      </w:r>
    </w:p>
    <w:p w:rsidR="00D94F4E" w:rsidRPr="00D94F4E" w:rsidRDefault="00D94F4E" w:rsidP="00D94F4E">
      <w:pPr>
        <w:widowControl w:val="0"/>
        <w:spacing w:after="0" w:line="240" w:lineRule="auto"/>
        <w:ind w:firstLine="941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94F4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администрации Дубровского района</w:t>
      </w:r>
    </w:p>
    <w:p w:rsidR="00D94F4E" w:rsidRPr="00D94F4E" w:rsidRDefault="00D94F4E" w:rsidP="00D94F4E">
      <w:pPr>
        <w:widowControl w:val="0"/>
        <w:spacing w:after="0" w:line="240" w:lineRule="auto"/>
        <w:ind w:firstLine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4F4E" w:rsidRPr="00D94F4E" w:rsidRDefault="00D94F4E" w:rsidP="00D94F4E">
      <w:pPr>
        <w:widowControl w:val="0"/>
        <w:tabs>
          <w:tab w:val="left" w:pos="2438"/>
          <w:tab w:val="left" w:pos="4978"/>
          <w:tab w:val="left" w:pos="7241"/>
        </w:tabs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color w:val="000000"/>
          <w:sz w:val="24"/>
          <w:szCs w:val="24"/>
        </w:rPr>
        <w:t xml:space="preserve"> 1. Гражданам для замещения должностей муниципальной службы </w:t>
      </w:r>
      <w:r w:rsidRPr="00D94F4E">
        <w:rPr>
          <w:rFonts w:ascii="Times New Roman" w:hAnsi="Times New Roman"/>
          <w:sz w:val="24"/>
          <w:szCs w:val="24"/>
        </w:rPr>
        <w:t>н</w:t>
      </w:r>
      <w:r w:rsidRPr="00D94F4E">
        <w:rPr>
          <w:rFonts w:ascii="Times New Roman" w:hAnsi="Times New Roman"/>
          <w:color w:val="000000"/>
          <w:sz w:val="24"/>
          <w:szCs w:val="24"/>
        </w:rPr>
        <w:t>еобходимо иметь:</w:t>
      </w:r>
    </w:p>
    <w:p w:rsidR="00D94F4E" w:rsidRPr="00D94F4E" w:rsidRDefault="00D94F4E" w:rsidP="00D94F4E">
      <w:pPr>
        <w:tabs>
          <w:tab w:val="left" w:pos="36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1) Для высших должностей муниципальной службы - высшее образование не ниже уровня специалитета, магистратуры и стаж муниципальной службы или стаж работы по специальности, направлению подготовки не менее двух лет. </w:t>
      </w:r>
    </w:p>
    <w:p w:rsidR="00D94F4E" w:rsidRPr="00D94F4E" w:rsidRDefault="00D94F4E" w:rsidP="00D94F4E">
      <w:pPr>
        <w:tabs>
          <w:tab w:val="left" w:pos="36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Квалификационное требование для замещения высших должностей муниципальной службы о наличии высшего образования не ниже уровня специалитета, магистратуры не применяется:</w:t>
      </w:r>
    </w:p>
    <w:p w:rsidR="00D94F4E" w:rsidRPr="00D94F4E" w:rsidRDefault="00D94F4E" w:rsidP="00D94F4E">
      <w:pPr>
        <w:tabs>
          <w:tab w:val="left" w:pos="36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а) к гражданам, претендующим на замещение указанных должностей муниципальной службы, к муниципальным служащим, замещающим указанные должности, получившим высшее профессиональное образование до 29 августа 1996 года.</w:t>
      </w:r>
    </w:p>
    <w:p w:rsidR="00D94F4E" w:rsidRPr="00D94F4E" w:rsidRDefault="00D94F4E" w:rsidP="00D94F4E">
      <w:pPr>
        <w:tabs>
          <w:tab w:val="left" w:pos="36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б) к муниципальным служащим, имеющим высшее образование не выше уровня бакалавриата, назначенным на указанные должности до дня вступления в силу настоящей редакции Типовых квалификационных требований для замещения должностей муниципальной службы, в отношении замещаемых ими должностей муниципальной службы.</w:t>
      </w:r>
    </w:p>
    <w:p w:rsidR="00D94F4E" w:rsidRPr="00D94F4E" w:rsidRDefault="00D94F4E" w:rsidP="00D94F4E">
      <w:pPr>
        <w:tabs>
          <w:tab w:val="left" w:pos="36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2) Для главных должностей муниципальной службы - высшее образование без предъявления требований к стажу.</w:t>
      </w:r>
    </w:p>
    <w:p w:rsidR="00D94F4E" w:rsidRPr="00D94F4E" w:rsidRDefault="00D94F4E" w:rsidP="00D94F4E">
      <w:pPr>
        <w:tabs>
          <w:tab w:val="left" w:pos="36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3) Для ведущих, старших, младших должностей муниципальной службы - профессиональное образование без предъявления требований к стажу. </w:t>
      </w:r>
    </w:p>
    <w:p w:rsidR="00D94F4E" w:rsidRPr="00D94F4E" w:rsidRDefault="00D94F4E" w:rsidP="00D94F4E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       2.  Для лиц, имеющих дипломы с отличием специалиста, магистра,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службу или двух лет стажа работы по специальности, направлению подготовки.</w:t>
      </w:r>
    </w:p>
    <w:p w:rsidR="00D94F4E" w:rsidRPr="00D94F4E" w:rsidRDefault="00D94F4E" w:rsidP="00D94F4E">
      <w:pPr>
        <w:widowControl w:val="0"/>
        <w:tabs>
          <w:tab w:val="center" w:pos="2998"/>
          <w:tab w:val="left" w:pos="3962"/>
          <w:tab w:val="right" w:pos="72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        3.  </w:t>
      </w:r>
      <w:r w:rsidRPr="00D94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Муниципальные служащие, занимающие должности муниципальной службы и не отвечающие</w:t>
      </w:r>
      <w:r w:rsidRPr="00D94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квалификационным</w:t>
      </w:r>
      <w:r w:rsidRPr="00D94F4E">
        <w:rPr>
          <w:rFonts w:ascii="Times New Roman" w:hAnsi="Times New Roman"/>
          <w:sz w:val="24"/>
          <w:szCs w:val="24"/>
        </w:rPr>
        <w:t xml:space="preserve"> </w:t>
      </w:r>
      <w:r w:rsidRPr="00D94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требованиям, установленным настоящим постановлением, продолжают исполнять свои обязанности, принимая меры к устранению обнаружившихся несоответствий.</w:t>
      </w:r>
    </w:p>
    <w:p w:rsidR="00D94F4E" w:rsidRPr="00D94F4E" w:rsidRDefault="00D94F4E" w:rsidP="00D94F4E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случае поступления муниципального служащего в высшее учебное заведение, срок исполнения обязанностей продлевается до окончания обучения, но не может длиться более пяти лет.</w:t>
      </w:r>
    </w:p>
    <w:p w:rsidR="00D94F4E" w:rsidRPr="00D94F4E" w:rsidRDefault="00D94F4E" w:rsidP="00D94F4E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C410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94F4E">
        <w:rPr>
          <w:rFonts w:ascii="Times New Roman" w:hAnsi="Times New Roman"/>
          <w:b/>
          <w:sz w:val="24"/>
          <w:szCs w:val="24"/>
        </w:rPr>
        <w:t>1.5.7.</w:t>
      </w:r>
    </w:p>
    <w:p w:rsidR="00D94F4E" w:rsidRPr="00D94F4E" w:rsidRDefault="00D94F4E" w:rsidP="00D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РОССИЙСКАЯ ФЕДЕРАЦИЯ</w:t>
      </w:r>
    </w:p>
    <w:p w:rsidR="00D94F4E" w:rsidRPr="00D94F4E" w:rsidRDefault="00D94F4E" w:rsidP="00D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D94F4E" w:rsidRPr="00D94F4E" w:rsidRDefault="00D94F4E" w:rsidP="00D94F4E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D94F4E" w:rsidRPr="00D94F4E" w:rsidRDefault="00D94F4E" w:rsidP="00D94F4E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ПОСТАНОВЛЕНИЕ</w:t>
      </w:r>
    </w:p>
    <w:p w:rsidR="00D94F4E" w:rsidRPr="00D94F4E" w:rsidRDefault="00D94F4E" w:rsidP="00D94F4E">
      <w:pPr>
        <w:tabs>
          <w:tab w:val="left" w:pos="9000"/>
        </w:tabs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от 23. 07.2025г.                                                                               № 301</w:t>
      </w:r>
    </w:p>
    <w:p w:rsidR="00D94F4E" w:rsidRPr="00D94F4E" w:rsidRDefault="00D94F4E" w:rsidP="00D94F4E">
      <w:pPr>
        <w:tabs>
          <w:tab w:val="left" w:pos="9000"/>
        </w:tabs>
        <w:spacing w:after="0" w:line="480" w:lineRule="auto"/>
        <w:ind w:right="355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рп. Дубровка</w:t>
      </w:r>
    </w:p>
    <w:p w:rsidR="00D94F4E" w:rsidRPr="00D94F4E" w:rsidRDefault="00D94F4E" w:rsidP="00D94F4E">
      <w:pPr>
        <w:tabs>
          <w:tab w:val="left" w:pos="6521"/>
        </w:tabs>
        <w:spacing w:after="0" w:line="240" w:lineRule="auto"/>
        <w:ind w:right="2835" w:firstLine="720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1" w:name="_Hlk203992525"/>
      <w:r w:rsidRPr="00D94F4E">
        <w:rPr>
          <w:rFonts w:ascii="Times New Roman" w:hAnsi="Times New Roman"/>
          <w:color w:val="000000"/>
          <w:sz w:val="24"/>
          <w:szCs w:val="24"/>
        </w:rPr>
        <w:lastRenderedPageBreak/>
        <w:t xml:space="preserve">О внесении изменений в </w:t>
      </w:r>
      <w:bookmarkStart w:id="2" w:name="_Hlk193881968"/>
      <w:bookmarkEnd w:id="1"/>
      <w:r w:rsidRPr="00D94F4E">
        <w:rPr>
          <w:rFonts w:ascii="Times New Roman" w:hAnsi="Times New Roman"/>
          <w:color w:val="000000"/>
          <w:sz w:val="24"/>
          <w:szCs w:val="24"/>
        </w:rPr>
        <w:t>Положение о комиссии по реализации мероприятия по обеспечению жильем молодых семей на территории Дубровского муниципального района Брянской области, утверждённое постановлением администрации Дубровского района от 12.05.2025 № 189</w:t>
      </w:r>
    </w:p>
    <w:p w:rsidR="00D94F4E" w:rsidRPr="00D94F4E" w:rsidRDefault="00D94F4E" w:rsidP="00D94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      </w:t>
      </w:r>
    </w:p>
    <w:p w:rsidR="00D94F4E" w:rsidRPr="00D94F4E" w:rsidRDefault="00D94F4E" w:rsidP="00D94F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В соответствии с Правилами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уставом Дубровского муниципального района Брянской области </w:t>
      </w:r>
      <w:bookmarkEnd w:id="2"/>
    </w:p>
    <w:p w:rsidR="00D94F4E" w:rsidRPr="00D94F4E" w:rsidRDefault="00D94F4E" w:rsidP="00D94F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  </w:t>
      </w:r>
    </w:p>
    <w:p w:rsidR="00D94F4E" w:rsidRPr="00D94F4E" w:rsidRDefault="00D94F4E" w:rsidP="00D94F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94F4E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D94F4E" w:rsidRPr="00D94F4E" w:rsidRDefault="00D94F4E" w:rsidP="00D94F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4F4E" w:rsidRPr="00D94F4E" w:rsidRDefault="00D94F4E" w:rsidP="008323F4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4F4E">
        <w:rPr>
          <w:rFonts w:ascii="Times New Roman" w:hAnsi="Times New Roman"/>
          <w:color w:val="000000"/>
          <w:sz w:val="24"/>
          <w:szCs w:val="24"/>
        </w:rPr>
        <w:t xml:space="preserve">В </w:t>
      </w:r>
      <w:bookmarkStart w:id="3" w:name="_Hlk193892890"/>
      <w:r w:rsidRPr="00D94F4E">
        <w:rPr>
          <w:rFonts w:ascii="Times New Roman" w:hAnsi="Times New Roman"/>
          <w:color w:val="000000"/>
          <w:sz w:val="24"/>
          <w:szCs w:val="24"/>
        </w:rPr>
        <w:t xml:space="preserve">Положение о комиссии по реализации </w:t>
      </w:r>
      <w:bookmarkStart w:id="4" w:name="_Hlk193893162"/>
      <w:r w:rsidRPr="00D94F4E">
        <w:rPr>
          <w:rFonts w:ascii="Times New Roman" w:hAnsi="Times New Roman"/>
          <w:color w:val="000000"/>
          <w:sz w:val="24"/>
          <w:szCs w:val="24"/>
        </w:rPr>
        <w:t>мероприятия по обеспечению жильем молодых семей на территории Дубровского муниципального района Брянской области, утверждённое постановлением администрации Дубровского района от 12.05.2025 № 189</w:t>
      </w:r>
      <w:r w:rsidRPr="00D94F4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внести</w:t>
      </w:r>
      <w:r w:rsidRPr="00D94F4E">
        <w:rPr>
          <w:color w:val="000000"/>
          <w:sz w:val="24"/>
          <w:szCs w:val="24"/>
          <w:lang w:eastAsia="en-US"/>
        </w:rPr>
        <w:t xml:space="preserve"> </w:t>
      </w:r>
      <w:r w:rsidRPr="00D94F4E">
        <w:rPr>
          <w:rFonts w:ascii="Times New Roman" w:hAnsi="Times New Roman"/>
          <w:color w:val="000000"/>
          <w:sz w:val="24"/>
          <w:szCs w:val="24"/>
        </w:rPr>
        <w:t xml:space="preserve">следующие изменения: </w:t>
      </w:r>
      <w:bookmarkStart w:id="5" w:name="_Hlk193893334"/>
      <w:bookmarkEnd w:id="3"/>
    </w:p>
    <w:bookmarkEnd w:id="4"/>
    <w:bookmarkEnd w:id="5"/>
    <w:p w:rsidR="00D94F4E" w:rsidRPr="00D94F4E" w:rsidRDefault="00D94F4E" w:rsidP="00D94F4E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4F4E">
        <w:rPr>
          <w:rFonts w:ascii="Times New Roman" w:hAnsi="Times New Roman"/>
          <w:color w:val="000000"/>
          <w:sz w:val="24"/>
          <w:szCs w:val="24"/>
        </w:rPr>
        <w:t>1.1. Абзац 1 пункта 3 изложить в следующей редакции:</w:t>
      </w:r>
    </w:p>
    <w:p w:rsidR="00D94F4E" w:rsidRPr="00D94F4E" w:rsidRDefault="00D94F4E" w:rsidP="00D94F4E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4F4E">
        <w:rPr>
          <w:rFonts w:ascii="Times New Roman" w:hAnsi="Times New Roman"/>
          <w:color w:val="000000"/>
          <w:sz w:val="24"/>
          <w:szCs w:val="24"/>
        </w:rPr>
        <w:t>«Орган местного самоуправления организует работу по проверке сведений, содержащихся в документах, предусмотренных пунктами 18 или 19 настоящих Правил, и в течение 5 рабочих дней со дня представления этих документов принимает решение о признании либо отказе в признании молодой семьи участницей мероприятий.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дней».</w:t>
      </w:r>
    </w:p>
    <w:p w:rsidR="00D94F4E" w:rsidRPr="00D94F4E" w:rsidRDefault="00D94F4E" w:rsidP="00D94F4E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4F4E">
        <w:rPr>
          <w:rFonts w:ascii="Times New Roman" w:hAnsi="Times New Roman"/>
          <w:color w:val="000000"/>
          <w:sz w:val="24"/>
          <w:szCs w:val="24"/>
        </w:rPr>
        <w:t>1.2. Абзацы 4, 5 пункта 3 исключить.</w:t>
      </w:r>
    </w:p>
    <w:p w:rsidR="00D94F4E" w:rsidRPr="00D94F4E" w:rsidRDefault="00D94F4E" w:rsidP="00D94F4E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4F4E">
        <w:rPr>
          <w:rFonts w:ascii="Times New Roman" w:hAnsi="Times New Roman"/>
          <w:color w:val="000000"/>
          <w:sz w:val="24"/>
          <w:szCs w:val="24"/>
        </w:rPr>
        <w:t>1.3. В пункт 4 внести следующие изменения:</w:t>
      </w:r>
    </w:p>
    <w:p w:rsidR="00D94F4E" w:rsidRPr="00D94F4E" w:rsidRDefault="00D94F4E" w:rsidP="00D94F4E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4F4E">
        <w:rPr>
          <w:rFonts w:ascii="Times New Roman" w:hAnsi="Times New Roman"/>
          <w:color w:val="000000"/>
          <w:sz w:val="24"/>
          <w:szCs w:val="24"/>
        </w:rPr>
        <w:t xml:space="preserve">       слова «-несоответствие молодой семьи требованиям, указанным в пункте 22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№1050 от 17.12.2010» заменить словами «-</w:t>
      </w:r>
      <w:r w:rsidRPr="00D94F4E">
        <w:rPr>
          <w:rFonts w:ascii="Times New Roman" w:hAnsi="Times New Roman"/>
          <w:sz w:val="24"/>
          <w:szCs w:val="24"/>
        </w:rPr>
        <w:t>несоответствие молодой семьи требованиям, предусмотренным пунктом 6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№1050 от 17.12.2010».</w:t>
      </w:r>
    </w:p>
    <w:p w:rsidR="00D94F4E" w:rsidRPr="00D94F4E" w:rsidRDefault="00D94F4E" w:rsidP="008323F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4F4E">
        <w:rPr>
          <w:rFonts w:ascii="Times New Roman" w:hAnsi="Times New Roman"/>
          <w:color w:val="000000"/>
          <w:sz w:val="24"/>
          <w:szCs w:val="24"/>
        </w:rPr>
        <w:t xml:space="preserve">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и в сети «Интернет». </w:t>
      </w:r>
    </w:p>
    <w:p w:rsidR="00D94F4E" w:rsidRPr="00D94F4E" w:rsidRDefault="00D94F4E" w:rsidP="008323F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4F4E">
        <w:rPr>
          <w:rFonts w:ascii="Times New Roman" w:hAnsi="Times New Roman"/>
          <w:color w:val="000000"/>
          <w:sz w:val="24"/>
          <w:szCs w:val="24"/>
        </w:rPr>
        <w:t xml:space="preserve"> Контроль за исполнением постановления возложить на заместителя главы администрации Дубровского района Г.В. Кубекину. </w:t>
      </w:r>
    </w:p>
    <w:p w:rsidR="00D94F4E" w:rsidRPr="00D94F4E" w:rsidRDefault="00D94F4E" w:rsidP="008323F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4F4E">
        <w:rPr>
          <w:rFonts w:ascii="Times New Roman" w:hAnsi="Times New Roman"/>
          <w:color w:val="000000"/>
          <w:sz w:val="24"/>
          <w:szCs w:val="24"/>
        </w:rPr>
        <w:t>Постановление вступает в силу с момента его опубликования.</w:t>
      </w:r>
    </w:p>
    <w:p w:rsidR="00D94F4E" w:rsidRPr="00D94F4E" w:rsidRDefault="00D94F4E" w:rsidP="00D94F4E">
      <w:pPr>
        <w:tabs>
          <w:tab w:val="left" w:pos="9000"/>
        </w:tabs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D94F4E">
      <w:pPr>
        <w:keepNext/>
        <w:tabs>
          <w:tab w:val="left" w:pos="9000"/>
        </w:tabs>
        <w:spacing w:after="0" w:line="240" w:lineRule="auto"/>
        <w:ind w:right="355"/>
        <w:outlineLvl w:val="2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D94F4E" w:rsidRPr="00D94F4E" w:rsidRDefault="00D94F4E" w:rsidP="00D94F4E">
      <w:pPr>
        <w:keepNext/>
        <w:spacing w:after="0" w:line="240" w:lineRule="auto"/>
        <w:ind w:left="57" w:right="355" w:hanging="57"/>
        <w:outlineLvl w:val="2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Дубровского района</w:t>
      </w:r>
      <w:r w:rsidRPr="00D94F4E">
        <w:rPr>
          <w:rFonts w:ascii="Times New Roman" w:hAnsi="Times New Roman"/>
          <w:sz w:val="24"/>
          <w:szCs w:val="24"/>
        </w:rPr>
        <w:tab/>
      </w:r>
      <w:r w:rsidRPr="00D94F4E">
        <w:rPr>
          <w:rFonts w:ascii="Times New Roman" w:hAnsi="Times New Roman"/>
          <w:sz w:val="24"/>
          <w:szCs w:val="24"/>
        </w:rPr>
        <w:tab/>
      </w:r>
      <w:r w:rsidRPr="00D94F4E">
        <w:rPr>
          <w:rFonts w:ascii="Times New Roman" w:hAnsi="Times New Roman"/>
          <w:sz w:val="24"/>
          <w:szCs w:val="24"/>
        </w:rPr>
        <w:tab/>
      </w:r>
      <w:r w:rsidRPr="00D94F4E">
        <w:rPr>
          <w:rFonts w:ascii="Times New Roman" w:hAnsi="Times New Roman"/>
          <w:sz w:val="24"/>
          <w:szCs w:val="24"/>
        </w:rPr>
        <w:tab/>
      </w:r>
      <w:r w:rsidRPr="00D94F4E">
        <w:rPr>
          <w:rFonts w:ascii="Times New Roman" w:hAnsi="Times New Roman"/>
          <w:sz w:val="24"/>
          <w:szCs w:val="24"/>
        </w:rPr>
        <w:tab/>
      </w:r>
      <w:r w:rsidRPr="00D94F4E">
        <w:rPr>
          <w:rFonts w:ascii="Times New Roman" w:hAnsi="Times New Roman"/>
          <w:sz w:val="24"/>
          <w:szCs w:val="24"/>
        </w:rPr>
        <w:tab/>
      </w:r>
      <w:r w:rsidRPr="00D94F4E">
        <w:rPr>
          <w:rFonts w:ascii="Times New Roman" w:hAnsi="Times New Roman"/>
          <w:sz w:val="24"/>
          <w:szCs w:val="24"/>
        </w:rPr>
        <w:tab/>
        <w:t xml:space="preserve"> С.Н. Ефименко</w:t>
      </w:r>
    </w:p>
    <w:p w:rsidR="00D94F4E" w:rsidRPr="00D94F4E" w:rsidRDefault="00D94F4E" w:rsidP="00D94F4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C410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D94F4E">
        <w:rPr>
          <w:rFonts w:ascii="Times New Roman" w:hAnsi="Times New Roman"/>
          <w:b/>
          <w:sz w:val="24"/>
          <w:szCs w:val="24"/>
        </w:rPr>
        <w:t>1.5.8.</w:t>
      </w:r>
    </w:p>
    <w:p w:rsidR="00D94F4E" w:rsidRDefault="00D94F4E" w:rsidP="00C41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D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РОССИЙСКАЯ ФЕДЕРАЦИЯ</w:t>
      </w:r>
    </w:p>
    <w:p w:rsidR="00D94F4E" w:rsidRPr="00D94F4E" w:rsidRDefault="00D94F4E" w:rsidP="00D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БРЯНСКАЯ ОБЛАСТЬ</w:t>
      </w:r>
    </w:p>
    <w:p w:rsidR="00D94F4E" w:rsidRPr="00D94F4E" w:rsidRDefault="00D94F4E" w:rsidP="00D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D94F4E" w:rsidRPr="00D94F4E" w:rsidRDefault="00D94F4E" w:rsidP="00D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D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ПОСТАНОВЛЕНИЕ</w:t>
      </w:r>
    </w:p>
    <w:p w:rsidR="00D94F4E" w:rsidRPr="00D94F4E" w:rsidRDefault="00D94F4E" w:rsidP="00D94F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D94F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от «23»  июля  2025 г.                                                                               № 302___</w:t>
      </w:r>
    </w:p>
    <w:p w:rsidR="00D94F4E" w:rsidRPr="00D94F4E" w:rsidRDefault="00D94F4E" w:rsidP="00D94F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р.п. Дубровка</w:t>
      </w:r>
    </w:p>
    <w:p w:rsidR="00D94F4E" w:rsidRPr="00D94F4E" w:rsidRDefault="00D94F4E" w:rsidP="00D94F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D94F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D94F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Об утверждении отчета об исполнении</w:t>
      </w:r>
    </w:p>
    <w:p w:rsidR="00D94F4E" w:rsidRPr="00D94F4E" w:rsidRDefault="00D94F4E" w:rsidP="00D94F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бюджета Дубровского муниципального района</w:t>
      </w:r>
    </w:p>
    <w:p w:rsidR="00D94F4E" w:rsidRPr="00D94F4E" w:rsidRDefault="00D94F4E" w:rsidP="00D94F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Брянской области  за 1 полугодие 2025 года</w:t>
      </w:r>
    </w:p>
    <w:p w:rsidR="00D94F4E" w:rsidRPr="00D94F4E" w:rsidRDefault="00D94F4E" w:rsidP="00D94F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D94F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В соответствии со статьей 264.2 Бюджетного кодекса Российской Федерации, пунктом 27 Решения Дубровского районного Совета народных депутатов от 18 декабря 2024 года № 41-8 «О бюджете Дубровского муниципального района Брянской области на 2025 год и на плановый период 2026 и 2027 годов»</w:t>
      </w:r>
    </w:p>
    <w:p w:rsidR="00D94F4E" w:rsidRPr="00D94F4E" w:rsidRDefault="00D94F4E" w:rsidP="00D94F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D94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ПОСТАНОВЛЯЮ: </w:t>
      </w:r>
    </w:p>
    <w:p w:rsidR="00D94F4E" w:rsidRPr="00D94F4E" w:rsidRDefault="00D94F4E" w:rsidP="00D94F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4F4E" w:rsidRPr="00D94F4E" w:rsidRDefault="00D94F4E" w:rsidP="00D94F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1. Утвердить прилагаемый отчет об исполнении бюджета Дубровского муниципального района Брянской области за 1 полугодие 2025 года по следующим показателям:</w:t>
      </w:r>
    </w:p>
    <w:p w:rsidR="00D94F4E" w:rsidRPr="00D94F4E" w:rsidRDefault="00D94F4E" w:rsidP="00D94F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1) по доходам бюджета Дубровского муниципального района Брянской области за 1 полугодие 2025 года, согласно приложению № 1;</w:t>
      </w:r>
    </w:p>
    <w:p w:rsidR="00D94F4E" w:rsidRPr="00D94F4E" w:rsidRDefault="00D94F4E" w:rsidP="00D94F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2) по расходам бюджета Дубровского муниципального района Брянской области по ведомственной структуре за 1 полугодие 2025 года, согласно приложению № 2;</w:t>
      </w:r>
    </w:p>
    <w:p w:rsidR="00D94F4E" w:rsidRPr="00D94F4E" w:rsidRDefault="00D94F4E" w:rsidP="00D94F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3) по расходам бюджета Дубровского муниципального района Брянской области по целевым статьям (муниципальным программам и непрограммным направлениям деятельности), группам видов расходов за  1 полугодие  2025 года, согласно приложению № 3;</w:t>
      </w:r>
    </w:p>
    <w:p w:rsidR="00D94F4E" w:rsidRPr="00D94F4E" w:rsidRDefault="00D94F4E" w:rsidP="00D94F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4) по источникам внутреннего финансирования дефицита бюджета Дубровского муниципального района Брянской области за  1 полугодие 2025 года, согласно приложению № 4.</w:t>
      </w:r>
    </w:p>
    <w:p w:rsidR="00D94F4E" w:rsidRPr="00D94F4E" w:rsidRDefault="00D94F4E" w:rsidP="00D94F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2. Финансовому управлению администрации Дубровского района в срок до 30 июля 2025 года представить в  Дубровский  районный Совет народных депутатов и Контрольно-счетную палату Дубровского района отчет об исполнении бюджета Дубровского муниципального района Брянской области за 1 полугодие 2025 года.</w:t>
      </w:r>
    </w:p>
    <w:p w:rsidR="00D94F4E" w:rsidRPr="00D94F4E" w:rsidRDefault="00D94F4E" w:rsidP="00D94F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3. Постановление вступает в силу со дня его опубликования.</w:t>
      </w:r>
    </w:p>
    <w:p w:rsidR="00D94F4E" w:rsidRDefault="00D94F4E" w:rsidP="00D94F4E">
      <w:pPr>
        <w:shd w:val="clear" w:color="auto" w:fill="FFFFFF"/>
        <w:spacing w:after="1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4. Настоящее постановление подлежит официальному опубликованию в периодическом печатном средстве массовой информации «Вестник Дубровского района», а также размещению на сайте Дубровского муниципального района Брянской области в сети интернет.</w:t>
      </w:r>
    </w:p>
    <w:p w:rsidR="00D94F4E" w:rsidRPr="00D94F4E" w:rsidRDefault="00D94F4E" w:rsidP="00D94F4E">
      <w:pPr>
        <w:shd w:val="clear" w:color="auto" w:fill="FFFFFF"/>
        <w:spacing w:after="1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D94F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     Зам.главы администрации  </w:t>
      </w:r>
    </w:p>
    <w:p w:rsidR="00D94F4E" w:rsidRPr="00D94F4E" w:rsidRDefault="00D94F4E" w:rsidP="00D94F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     Дубровского района                                                           С.Н.Ефименко</w:t>
      </w:r>
    </w:p>
    <w:p w:rsidR="00D94F4E" w:rsidRPr="00C410FC" w:rsidRDefault="00D94F4E" w:rsidP="00C41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F4E" w:rsidRDefault="00D94F4E" w:rsidP="00D94F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Приложения  №№1,2,3,4 </w:t>
      </w:r>
      <w:r w:rsidRPr="00046A4E">
        <w:rPr>
          <w:rFonts w:ascii="Times New Roman" w:hAnsi="Times New Roman"/>
          <w:bCs/>
          <w:i/>
          <w:sz w:val="24"/>
          <w:szCs w:val="24"/>
        </w:rPr>
        <w:t xml:space="preserve"> к настояще</w:t>
      </w:r>
      <w:r>
        <w:rPr>
          <w:rFonts w:ascii="Times New Roman" w:hAnsi="Times New Roman"/>
          <w:bCs/>
          <w:i/>
          <w:sz w:val="24"/>
          <w:szCs w:val="24"/>
        </w:rPr>
        <w:t>му постановлению администрации Дубровского района</w:t>
      </w:r>
      <w:r w:rsidRPr="0004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размещено в ПРИЛОЖЕНИИ 3</w:t>
      </w:r>
      <w:r w:rsidRPr="00046A4E">
        <w:rPr>
          <w:rFonts w:ascii="Times New Roman" w:hAnsi="Times New Roman"/>
          <w:bCs/>
          <w:i/>
          <w:sz w:val="24"/>
          <w:szCs w:val="24"/>
        </w:rPr>
        <w:t xml:space="preserve"> к периодическому печатному средству массовой информации</w:t>
      </w:r>
      <w:r>
        <w:rPr>
          <w:rFonts w:ascii="Times New Roman" w:hAnsi="Times New Roman"/>
          <w:bCs/>
          <w:i/>
          <w:sz w:val="24"/>
          <w:szCs w:val="24"/>
        </w:rPr>
        <w:t xml:space="preserve"> «Вестник Дубровского района» №11 от 06.08</w:t>
      </w:r>
      <w:r w:rsidRPr="00046A4E">
        <w:rPr>
          <w:rFonts w:ascii="Times New Roman" w:hAnsi="Times New Roman"/>
          <w:bCs/>
          <w:i/>
          <w:sz w:val="24"/>
          <w:szCs w:val="24"/>
        </w:rPr>
        <w:t>.2025 года на сайте Дубровского муниципального</w:t>
      </w:r>
      <w:r>
        <w:rPr>
          <w:rFonts w:ascii="Times New Roman" w:hAnsi="Times New Roman"/>
          <w:bCs/>
          <w:i/>
          <w:sz w:val="24"/>
          <w:szCs w:val="24"/>
        </w:rPr>
        <w:t xml:space="preserve"> района Брянской области в сети </w:t>
      </w:r>
      <w:r w:rsidRPr="00046A4E">
        <w:rPr>
          <w:rFonts w:ascii="Times New Roman" w:hAnsi="Times New Roman"/>
          <w:bCs/>
          <w:i/>
          <w:sz w:val="24"/>
          <w:szCs w:val="24"/>
        </w:rPr>
        <w:t>интернет.</w:t>
      </w:r>
      <w:r w:rsidRPr="00046A4E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F4E" w:rsidRPr="00C410FC" w:rsidRDefault="00D94F4E" w:rsidP="00C410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94F4E">
        <w:rPr>
          <w:rFonts w:ascii="Times New Roman" w:hAnsi="Times New Roman"/>
          <w:b/>
          <w:sz w:val="24"/>
          <w:szCs w:val="24"/>
        </w:rPr>
        <w:t>1.5.9.</w:t>
      </w:r>
    </w:p>
    <w:p w:rsidR="00D94F4E" w:rsidRPr="00D94F4E" w:rsidRDefault="00D94F4E" w:rsidP="00D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РОССИЙСКАЯ ФЕДЕРАЦИЯ</w:t>
      </w:r>
    </w:p>
    <w:p w:rsidR="00D94F4E" w:rsidRPr="00D94F4E" w:rsidRDefault="00D94F4E" w:rsidP="00D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БРЯНСКАЯ ОБЛАСТЬ</w:t>
      </w:r>
    </w:p>
    <w:p w:rsidR="00D94F4E" w:rsidRPr="00D94F4E" w:rsidRDefault="00D94F4E" w:rsidP="00D94F4E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D94F4E" w:rsidRPr="00D94F4E" w:rsidRDefault="00D94F4E" w:rsidP="00D9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ПОСТАНОВЛЕНИЕ</w:t>
      </w:r>
    </w:p>
    <w:p w:rsidR="00D94F4E" w:rsidRPr="00D94F4E" w:rsidRDefault="00D94F4E" w:rsidP="00D94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D94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D94F4E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От 24.07.2025 г.                                                                                № 303                                      </w:t>
      </w:r>
    </w:p>
    <w:p w:rsidR="00D94F4E" w:rsidRPr="00D94F4E" w:rsidRDefault="00D94F4E" w:rsidP="00D94F4E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рп. Дубровка</w:t>
      </w:r>
    </w:p>
    <w:p w:rsidR="00C410FC" w:rsidRPr="00C410FC" w:rsidRDefault="00C410FC" w:rsidP="00C41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D94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 «О  признании утратившим силу</w:t>
      </w:r>
    </w:p>
    <w:p w:rsidR="00D94F4E" w:rsidRPr="00D94F4E" w:rsidRDefault="00D94F4E" w:rsidP="00D94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 постановления администрации Дубровского района</w:t>
      </w:r>
    </w:p>
    <w:p w:rsidR="00D94F4E" w:rsidRPr="00D94F4E" w:rsidRDefault="00D94F4E" w:rsidP="00D94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 от 16.10.2024 г. № 380»</w:t>
      </w:r>
    </w:p>
    <w:p w:rsidR="00367A3D" w:rsidRPr="00D94F4E" w:rsidRDefault="00367A3D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D94F4E" w:rsidRPr="00D94F4E" w:rsidRDefault="00D94F4E" w:rsidP="00D94F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lastRenderedPageBreak/>
        <w:t>В соответствии с постановлением Правительства Брянской области от 26.05.2025 г. № 254-п «О межведомственной комиссии Брянской области по противодействию формированию просроченной задолженности по заработной плате», Уставом Дубровского муниципального района Брянской области</w:t>
      </w:r>
    </w:p>
    <w:p w:rsidR="00D94F4E" w:rsidRPr="00D94F4E" w:rsidRDefault="00D94F4E" w:rsidP="00D94F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D94F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ПОСТАНОВЛЯЮ:</w:t>
      </w:r>
    </w:p>
    <w:p w:rsidR="00D94F4E" w:rsidRPr="00D94F4E" w:rsidRDefault="00D94F4E" w:rsidP="00D94F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8323F4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Дубровского района  от 16.10.2024 г. № 380 «Об утверждении Положения о координационном совете по вопросам обеспечения своевременной и полной выплаты заработной платы в организациях Дубровского муниципального района Брянской области</w:t>
      </w:r>
      <w:r w:rsidRPr="00D94F4E">
        <w:rPr>
          <w:rFonts w:ascii="Times New Roman" w:hAnsi="Times New Roman"/>
          <w:b/>
          <w:sz w:val="24"/>
          <w:szCs w:val="24"/>
        </w:rPr>
        <w:t>»</w:t>
      </w:r>
      <w:r w:rsidRPr="00D94F4E">
        <w:rPr>
          <w:rFonts w:ascii="Times New Roman" w:hAnsi="Times New Roman"/>
          <w:sz w:val="24"/>
          <w:szCs w:val="24"/>
        </w:rPr>
        <w:t>.</w:t>
      </w:r>
    </w:p>
    <w:p w:rsidR="00D94F4E" w:rsidRPr="00D94F4E" w:rsidRDefault="00D94F4E" w:rsidP="008323F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:rsidR="00D94F4E" w:rsidRPr="00D94F4E" w:rsidRDefault="00D94F4E" w:rsidP="008323F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Постановление вступает в силу со дня его опубликования.</w:t>
      </w:r>
    </w:p>
    <w:p w:rsidR="00D94F4E" w:rsidRPr="00D94F4E" w:rsidRDefault="00D94F4E" w:rsidP="008323F4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94F4E" w:rsidRPr="00D94F4E" w:rsidRDefault="00D94F4E" w:rsidP="00D94F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4F4E" w:rsidRPr="00D94F4E" w:rsidRDefault="00D94F4E" w:rsidP="00D94F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D94F4E" w:rsidRDefault="00D94F4E" w:rsidP="00D94F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4E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</w:t>
      </w:r>
      <w:bookmarkStart w:id="6" w:name="Par48"/>
      <w:bookmarkEnd w:id="6"/>
      <w:r w:rsidRPr="00D94F4E">
        <w:rPr>
          <w:rFonts w:ascii="Times New Roman" w:hAnsi="Times New Roman"/>
          <w:sz w:val="24"/>
          <w:szCs w:val="24"/>
        </w:rPr>
        <w:t>С. Н. Ефименко</w:t>
      </w:r>
    </w:p>
    <w:p w:rsidR="00245D8B" w:rsidRDefault="00245D8B" w:rsidP="00D94F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D8B" w:rsidRDefault="00245D8B" w:rsidP="00D94F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D8B" w:rsidRPr="00245D8B" w:rsidRDefault="00245D8B" w:rsidP="00D94F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D8B">
        <w:rPr>
          <w:rFonts w:ascii="Times New Roman" w:hAnsi="Times New Roman"/>
          <w:b/>
          <w:sz w:val="24"/>
          <w:szCs w:val="24"/>
        </w:rPr>
        <w:t xml:space="preserve">                     1.5.10.</w:t>
      </w:r>
    </w:p>
    <w:p w:rsidR="00245D8B" w:rsidRDefault="00245D8B" w:rsidP="00D94F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РОССИЙСКАЯ ФЕДЕРАЦИЯ</w:t>
      </w:r>
    </w:p>
    <w:p w:rsidR="004269C0" w:rsidRPr="004269C0" w:rsidRDefault="004269C0" w:rsidP="004269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БРЯНСКАЯ ОБЛАСТЬ</w:t>
      </w:r>
    </w:p>
    <w:p w:rsidR="004269C0" w:rsidRPr="004269C0" w:rsidRDefault="004269C0" w:rsidP="004269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4269C0" w:rsidRPr="004269C0" w:rsidRDefault="004269C0" w:rsidP="00426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ПОСТАНОВЛЕНИЕ</w:t>
      </w:r>
    </w:p>
    <w:p w:rsidR="004269C0" w:rsidRPr="004269C0" w:rsidRDefault="004269C0" w:rsidP="00426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9C0" w:rsidRDefault="004269C0" w:rsidP="0042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от 28.07.2025 г.                                                                                                          № 305 </w:t>
      </w:r>
    </w:p>
    <w:p w:rsidR="004269C0" w:rsidRPr="004269C0" w:rsidRDefault="004269C0" w:rsidP="0042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   п. Дубровка</w:t>
      </w:r>
    </w:p>
    <w:p w:rsidR="004269C0" w:rsidRPr="004269C0" w:rsidRDefault="004269C0" w:rsidP="004269C0">
      <w:pPr>
        <w:spacing w:after="0" w:line="240" w:lineRule="auto"/>
        <w:ind w:right="180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Об утверждении муниципальной адресной программы</w:t>
      </w:r>
    </w:p>
    <w:p w:rsidR="004269C0" w:rsidRPr="004269C0" w:rsidRDefault="004269C0" w:rsidP="0042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«Переселение граждан из аварийного жилищного фонда</w:t>
      </w:r>
    </w:p>
    <w:p w:rsidR="004269C0" w:rsidRPr="004269C0" w:rsidRDefault="004269C0" w:rsidP="0042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на территории муниципального образования Дубровский</w:t>
      </w:r>
    </w:p>
    <w:p w:rsidR="004269C0" w:rsidRPr="004269C0" w:rsidRDefault="004269C0" w:rsidP="0042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муниципальный район Брянской области (2025-2028 годы)</w:t>
      </w:r>
    </w:p>
    <w:p w:rsidR="004269C0" w:rsidRPr="004269C0" w:rsidRDefault="004269C0" w:rsidP="00426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spacing w:after="0" w:line="240" w:lineRule="auto"/>
        <w:ind w:left="-180" w:right="180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В соответствии с Федеральными законами от 21.07.2007 N 185-ФЗ "О Фонде содействия реформированию жилищно-коммунального хозяйства", от 29.07.2017 N 218-ФЗ "О публично-правовой компании "Фонд развития территорий" и о внесении изменений в отдельные законодательные акты Российской Федерации", Указом Президента РФ от 07.05.2024 N 309 "О национальных целях развития Российской Федерации на период до 2030 года и на перспективу до 2036 года", в связи с принятием правлением публично-правовой компании «Фонд развития территорий» решения о распределении лимитов предоставления финансовой поддержки за счет средств такового на переселение граждан из аварийного жилищного фонда, доведением Департаментом топливно-энергетического комплекса и жилищно-коммунального хозяйства Брянской области (от 22.07.2025 №3464-Исх) плановых лимитов денежных средств и прогнозных объемов расселения аварийного жилищного фонда исходя из объема финансирования по годам реализации программы переселения на период 2025-2028 годы</w:t>
      </w:r>
    </w:p>
    <w:p w:rsidR="004269C0" w:rsidRPr="004269C0" w:rsidRDefault="004269C0" w:rsidP="004269C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ПОСТАНОВЛЯЮ:</w:t>
      </w:r>
    </w:p>
    <w:p w:rsidR="004269C0" w:rsidRPr="004269C0" w:rsidRDefault="004269C0" w:rsidP="00426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1. Утвердить муниципальную адресную программу «Переселение граждан из аварийного жилищного фонда на территории муниципального образования Дубровский муниципальный район Брянской области (2025-2028 годы) согласно приложению к настоящему постановлению.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4269C0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4269C0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4269C0" w:rsidRPr="004269C0" w:rsidRDefault="004269C0" w:rsidP="008323F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Дубровского района И.В. Самохина.</w:t>
      </w:r>
    </w:p>
    <w:p w:rsidR="004269C0" w:rsidRPr="004269C0" w:rsidRDefault="004269C0" w:rsidP="008323F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опубликования.</w:t>
      </w:r>
    </w:p>
    <w:p w:rsidR="004269C0" w:rsidRPr="004269C0" w:rsidRDefault="004269C0" w:rsidP="00426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4269C0" w:rsidRPr="004269C0" w:rsidRDefault="004269C0" w:rsidP="0042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    С.Н. Ефименко                                                                                                              </w:t>
      </w:r>
    </w:p>
    <w:p w:rsidR="004269C0" w:rsidRPr="004269C0" w:rsidRDefault="004269C0" w:rsidP="0042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Приложение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к постановлению администрации 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Дубровского района от 28.07.2025 №305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Муниципальная адресная программа 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«Переселение граждан из аварийного жилищного фонда на территории муниципального образования Дубровский муниципальный район Брянской области» (2025-2028 годы)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  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ПАСПОРТ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муниципальной адресной программы «Переселение граждан из аварийного жилищного фонда на территории муниципального образования Дубровский муниципальный район Брянской области» (2025-2028 годы)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6964"/>
      </w:tblGrid>
      <w:tr w:rsidR="004269C0" w:rsidRPr="004269C0" w:rsidTr="00A06300">
        <w:tc>
          <w:tcPr>
            <w:tcW w:w="2748" w:type="dxa"/>
          </w:tcPr>
          <w:p w:rsidR="004269C0" w:rsidRPr="004269C0" w:rsidRDefault="004269C0" w:rsidP="0042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 xml:space="preserve">Наименование          </w:t>
            </w:r>
          </w:p>
          <w:p w:rsidR="004269C0" w:rsidRPr="004269C0" w:rsidRDefault="004269C0" w:rsidP="0042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64" w:type="dxa"/>
          </w:tcPr>
          <w:p w:rsidR="004269C0" w:rsidRPr="004269C0" w:rsidRDefault="004269C0" w:rsidP="004269C0">
            <w:pPr>
              <w:tabs>
                <w:tab w:val="left" w:pos="7002"/>
              </w:tabs>
              <w:autoSpaceDE w:val="0"/>
              <w:autoSpaceDN w:val="0"/>
              <w:adjustRightInd w:val="0"/>
              <w:spacing w:after="0" w:line="240" w:lineRule="auto"/>
              <w:ind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муниципальная адресная программа «Переселение граждан из аварийного жилищного фонда на территории муниципального образования Дубровский муниципальный район Брянской области» (2025-2028 годы) (далее по тексту - Программа).</w:t>
            </w:r>
          </w:p>
        </w:tc>
      </w:tr>
      <w:tr w:rsidR="004269C0" w:rsidRPr="004269C0" w:rsidTr="00A06300">
        <w:tc>
          <w:tcPr>
            <w:tcW w:w="2748" w:type="dxa"/>
            <w:shd w:val="clear" w:color="auto" w:fill="FFFFFF"/>
          </w:tcPr>
          <w:p w:rsidR="004269C0" w:rsidRPr="004269C0" w:rsidRDefault="004269C0" w:rsidP="004269C0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64" w:type="dxa"/>
          </w:tcPr>
          <w:p w:rsidR="004269C0" w:rsidRPr="004269C0" w:rsidRDefault="004269C0" w:rsidP="004269C0">
            <w:pPr>
              <w:tabs>
                <w:tab w:val="left" w:pos="7002"/>
              </w:tabs>
              <w:autoSpaceDE w:val="0"/>
              <w:autoSpaceDN w:val="0"/>
              <w:adjustRightInd w:val="0"/>
              <w:spacing w:after="0" w:line="240" w:lineRule="auto"/>
              <w:ind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района- орган местного самоуправления, исполнительно- распорядительный орган муниципального образования Дубровский муниципальный район Брянской области.</w:t>
            </w:r>
          </w:p>
        </w:tc>
      </w:tr>
      <w:tr w:rsidR="004269C0" w:rsidRPr="004269C0" w:rsidTr="00A06300">
        <w:tc>
          <w:tcPr>
            <w:tcW w:w="2748" w:type="dxa"/>
          </w:tcPr>
          <w:p w:rsidR="004269C0" w:rsidRPr="004269C0" w:rsidRDefault="004269C0" w:rsidP="0042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42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269C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64" w:type="dxa"/>
          </w:tcPr>
          <w:p w:rsidR="004269C0" w:rsidRPr="004269C0" w:rsidRDefault="004269C0" w:rsidP="0042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- улучшение жилищных условий граждан, проживающих в многоквартирных домах, признанных аварийными и подлежащими сносу;</w:t>
            </w:r>
          </w:p>
          <w:p w:rsidR="004269C0" w:rsidRPr="004269C0" w:rsidRDefault="004269C0" w:rsidP="0042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- ликвидация аварийного жилищного фонда;</w:t>
            </w:r>
          </w:p>
          <w:p w:rsidR="004269C0" w:rsidRPr="004269C0" w:rsidRDefault="004269C0" w:rsidP="0042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 xml:space="preserve">- минимизация издержек по содержанию аварийных домов и сокращение сроков включения освобождающихся земельных участков в хозяйственный оборот путем поэтапной ликвидация аварийного жилищного фонда. </w:t>
            </w:r>
          </w:p>
        </w:tc>
      </w:tr>
      <w:tr w:rsidR="004269C0" w:rsidRPr="004269C0" w:rsidTr="00A06300">
        <w:tc>
          <w:tcPr>
            <w:tcW w:w="2748" w:type="dxa"/>
          </w:tcPr>
          <w:p w:rsidR="004269C0" w:rsidRPr="004269C0" w:rsidRDefault="004269C0" w:rsidP="0042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964" w:type="dxa"/>
          </w:tcPr>
          <w:p w:rsidR="004269C0" w:rsidRPr="004269C0" w:rsidRDefault="004269C0" w:rsidP="0042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- переселение граждан из многоквартирных домов, признанных в период с 01.01.2017 по 01.01.2022 в установленном порядке аварийными и подлежащими сносу или реконструкции в связи с физическим износом в процессе их эксплуатации;</w:t>
            </w:r>
          </w:p>
          <w:p w:rsidR="004269C0" w:rsidRPr="004269C0" w:rsidRDefault="004269C0" w:rsidP="0042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- формирование финансовых ресурсов для обеспечения благоустроенными жилыми помещениями граждан, переселяемых из аварийного жилищного фонда.</w:t>
            </w:r>
          </w:p>
        </w:tc>
      </w:tr>
      <w:tr w:rsidR="004269C0" w:rsidRPr="004269C0" w:rsidTr="00A06300">
        <w:trPr>
          <w:trHeight w:val="730"/>
        </w:trPr>
        <w:tc>
          <w:tcPr>
            <w:tcW w:w="2748" w:type="dxa"/>
          </w:tcPr>
          <w:p w:rsidR="004269C0" w:rsidRPr="004269C0" w:rsidRDefault="004269C0" w:rsidP="0042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  </w:t>
            </w:r>
          </w:p>
          <w:p w:rsidR="004269C0" w:rsidRPr="004269C0" w:rsidRDefault="004269C0" w:rsidP="0042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4269C0" w:rsidRPr="004269C0" w:rsidRDefault="004269C0" w:rsidP="0042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4269C0" w:rsidRPr="004269C0" w:rsidRDefault="004269C0" w:rsidP="004269C0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программу планируется реализовать в течение 2025- 2028 годов:</w:t>
            </w:r>
          </w:p>
          <w:p w:rsidR="004269C0" w:rsidRPr="004269C0" w:rsidRDefault="004269C0" w:rsidP="004269C0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 xml:space="preserve">этап 2025 года – 2025-2026 годы; </w:t>
            </w:r>
          </w:p>
          <w:p w:rsidR="004269C0" w:rsidRPr="004269C0" w:rsidRDefault="004269C0" w:rsidP="004269C0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этап 2026 года – 2026-2027 годы;</w:t>
            </w:r>
          </w:p>
          <w:p w:rsidR="004269C0" w:rsidRPr="004269C0" w:rsidRDefault="004269C0" w:rsidP="004269C0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этап 2027 года – 2027-2028 годы.</w:t>
            </w:r>
          </w:p>
        </w:tc>
      </w:tr>
      <w:tr w:rsidR="004269C0" w:rsidRPr="004269C0" w:rsidTr="00A06300">
        <w:tc>
          <w:tcPr>
            <w:tcW w:w="2748" w:type="dxa"/>
          </w:tcPr>
          <w:p w:rsidR="004269C0" w:rsidRPr="004269C0" w:rsidRDefault="004269C0" w:rsidP="0042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 xml:space="preserve">Объемы                    </w:t>
            </w:r>
          </w:p>
          <w:p w:rsidR="004269C0" w:rsidRPr="004269C0" w:rsidRDefault="004269C0" w:rsidP="0042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и источники   финансирования Программы</w:t>
            </w:r>
          </w:p>
        </w:tc>
        <w:tc>
          <w:tcPr>
            <w:tcW w:w="6964" w:type="dxa"/>
          </w:tcPr>
          <w:p w:rsidR="004269C0" w:rsidRPr="004269C0" w:rsidRDefault="004269C0" w:rsidP="004269C0">
            <w:pPr>
              <w:tabs>
                <w:tab w:val="left" w:pos="7002"/>
              </w:tabs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составляет –</w:t>
            </w:r>
          </w:p>
          <w:p w:rsidR="004269C0" w:rsidRPr="004269C0" w:rsidRDefault="004269C0" w:rsidP="004269C0">
            <w:pPr>
              <w:tabs>
                <w:tab w:val="left" w:pos="7002"/>
              </w:tabs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 xml:space="preserve">16 173 534, 00 руб., в том числе: </w:t>
            </w:r>
          </w:p>
          <w:p w:rsidR="004269C0" w:rsidRPr="004269C0" w:rsidRDefault="004269C0" w:rsidP="004269C0">
            <w:pPr>
              <w:tabs>
                <w:tab w:val="left" w:pos="7002"/>
              </w:tabs>
              <w:autoSpaceDE w:val="0"/>
              <w:autoSpaceDN w:val="0"/>
              <w:adjustRightInd w:val="0"/>
              <w:spacing w:after="0" w:line="240" w:lineRule="auto"/>
              <w:ind w:left="52" w:right="252" w:firstLine="3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средства публично-правовой компании «Фонд развития территории» (далее по тексту- Фонд) – 10 199 515,75 руб.;</w:t>
            </w:r>
          </w:p>
          <w:p w:rsidR="004269C0" w:rsidRPr="004269C0" w:rsidRDefault="004269C0" w:rsidP="004269C0">
            <w:pPr>
              <w:tabs>
                <w:tab w:val="left" w:pos="6433"/>
                <w:tab w:val="left" w:pos="7002"/>
              </w:tabs>
              <w:autoSpaceDE w:val="0"/>
              <w:autoSpaceDN w:val="0"/>
              <w:adjustRightInd w:val="0"/>
              <w:spacing w:after="0" w:line="240" w:lineRule="auto"/>
              <w:ind w:left="52" w:right="252" w:firstLine="3"/>
              <w:rPr>
                <w:rFonts w:ascii="Times New Roman" w:hAnsi="Times New Roman"/>
                <w:color w:val="70AD47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бюджета Брянской области (далее по тексту- областной бюджет) – 5 812 282,91 руб.; </w:t>
            </w:r>
            <w:r w:rsidRPr="004269C0">
              <w:rPr>
                <w:rFonts w:ascii="Times New Roman" w:hAnsi="Times New Roman"/>
                <w:sz w:val="24"/>
                <w:szCs w:val="24"/>
              </w:rPr>
              <w:br/>
              <w:t>средства бюджета муниципального образования Дубровское городское поселение Дубровского муниципального района Брянской области (далее по тексту- местный бюджет) – 161 735, 34 руб.</w:t>
            </w:r>
            <w:r w:rsidRPr="004269C0">
              <w:rPr>
                <w:rFonts w:ascii="Times New Roman" w:hAnsi="Times New Roman"/>
                <w:color w:val="70AD47"/>
                <w:sz w:val="24"/>
                <w:szCs w:val="24"/>
              </w:rPr>
              <w:t>.</w:t>
            </w:r>
          </w:p>
          <w:p w:rsidR="004269C0" w:rsidRPr="004269C0" w:rsidRDefault="004269C0" w:rsidP="004269C0">
            <w:pPr>
              <w:tabs>
                <w:tab w:val="left" w:pos="7002"/>
              </w:tabs>
              <w:autoSpaceDE w:val="0"/>
              <w:autoSpaceDN w:val="0"/>
              <w:adjustRightInd w:val="0"/>
              <w:spacing w:after="0" w:line="240" w:lineRule="auto"/>
              <w:ind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Финансирование этапа 2027 года (2027-2028 годы) предусмотрено после доведения до Брянской области лимитов предоставления финансовой поддержки за счет средств Фонда.</w:t>
            </w:r>
          </w:p>
        </w:tc>
      </w:tr>
      <w:tr w:rsidR="004269C0" w:rsidRPr="004269C0" w:rsidTr="00A06300">
        <w:trPr>
          <w:trHeight w:val="80"/>
        </w:trPr>
        <w:tc>
          <w:tcPr>
            <w:tcW w:w="2748" w:type="dxa"/>
          </w:tcPr>
          <w:p w:rsidR="004269C0" w:rsidRPr="004269C0" w:rsidRDefault="004269C0" w:rsidP="0042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64" w:type="dxa"/>
          </w:tcPr>
          <w:p w:rsidR="004269C0" w:rsidRPr="004269C0" w:rsidRDefault="004269C0" w:rsidP="0042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переселение граждан из жилых помещений, признанных непригодными для проживания;</w:t>
            </w:r>
          </w:p>
          <w:p w:rsidR="004269C0" w:rsidRPr="004269C0" w:rsidRDefault="004269C0" w:rsidP="004269C0">
            <w:pPr>
              <w:autoSpaceDE w:val="0"/>
              <w:autoSpaceDN w:val="0"/>
              <w:adjustRightInd w:val="0"/>
              <w:spacing w:after="0" w:line="240" w:lineRule="auto"/>
              <w:ind w:left="-9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ликвидация площади аварийного жилищного фонда муниципального образования Дубровский муниципальный район Брянской области (далее по тексту- муниципальное образование).</w:t>
            </w:r>
          </w:p>
          <w:p w:rsidR="004269C0" w:rsidRPr="004269C0" w:rsidRDefault="004269C0" w:rsidP="004269C0">
            <w:pPr>
              <w:autoSpaceDE w:val="0"/>
              <w:autoSpaceDN w:val="0"/>
              <w:adjustRightInd w:val="0"/>
              <w:spacing w:after="0" w:line="240" w:lineRule="auto"/>
              <w:ind w:left="-9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C0">
              <w:rPr>
                <w:rFonts w:ascii="Times New Roman" w:hAnsi="Times New Roman"/>
                <w:sz w:val="24"/>
                <w:szCs w:val="24"/>
              </w:rPr>
              <w:t>Планируемые показатели выполнения Программы приведены    в приложении № 4 к Программе.</w:t>
            </w:r>
          </w:p>
        </w:tc>
      </w:tr>
    </w:tbl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1.  Характеристика текущего состояния жилищного фонда на территории   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92D050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      муниципального образования Дубровский муниципальный район Брянской области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Проблема аварийного жилищного фонда – источник целого ряда отрицательных социальных тенденций. 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их жизни и здоровью.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Принятие Федерального закона от 21.07.2007 №185-ФЗ </w:t>
      </w:r>
      <w:r w:rsidRPr="004269C0">
        <w:rPr>
          <w:rFonts w:ascii="Times New Roman" w:hAnsi="Times New Roman"/>
          <w:sz w:val="24"/>
          <w:szCs w:val="24"/>
        </w:rPr>
        <w:br/>
        <w:t>«О Фонде содействия реформированию жилищно-коммунального хозяйства» (далее по тексту- Закон №185-ФЗ) стало одним из факторов, позволивших значительно увеличить темпы ликвидации аварийного жилья.</w:t>
      </w:r>
      <w:r w:rsidRPr="004269C0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</w:t>
      </w:r>
    </w:p>
    <w:p w:rsidR="004269C0" w:rsidRPr="004269C0" w:rsidRDefault="004269C0" w:rsidP="004269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Решение проблемы переселения граждан из аварийного жилищного фонда, осуществляемое в соответствии с Программой, будет способствовать снижению социальной напряженности в области, повышению качества проживания граждан, улучшению демографической ситуации.</w:t>
      </w:r>
    </w:p>
    <w:p w:rsidR="004269C0" w:rsidRPr="004269C0" w:rsidRDefault="004269C0" w:rsidP="004269C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2. Меры, принимаемые для обеспечения полноты и достоверности сведений об аварийном жилищном фонде</w:t>
      </w:r>
    </w:p>
    <w:p w:rsidR="004269C0" w:rsidRPr="004269C0" w:rsidRDefault="004269C0" w:rsidP="004269C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spacing w:after="0" w:line="288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В рамках исполнения приказа Министерства строительства и жилищно-коммунального хозяйства Российской Федерации от 30.07.2015 №536/пр «Об утверждении Методических рекомендаций по порядку формирования   и ведения реестров многоквартирных домов и жилых домов, признанных аварийными» Администрация, как орган местного самоуправления, исполнительно-распорядительный орган  муниципального  образования, обеспечивает формирование и ведение в автоматизированной информационной системе Фонда (далее – АИС Фонда) реестра многоквартирных домов, признанных аварийными.</w:t>
      </w:r>
    </w:p>
    <w:p w:rsidR="004269C0" w:rsidRPr="004269C0" w:rsidRDefault="004269C0" w:rsidP="004269C0">
      <w:pPr>
        <w:spacing w:after="0" w:line="288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На основании сведений, внесенных Администрацией – органом местного самоуправления, исполнительно-распорядительным органом муниципального  образования в АИС Фонда, после проверки Департаментом ТЭК и ЖКХ Брянской области их полноты и достоверности, формируются сведения об аварийном жилищном фонде, в том числе перечень многоквартирных домов, признанных в период  с 01.01.2017 по 01.01.2022 в установленном порядке аварийными и подлежащими сносу или реконструкции в связи с физическим износом в процессе их эксплуатации.</w:t>
      </w:r>
    </w:p>
    <w:p w:rsidR="004269C0" w:rsidRPr="004269C0" w:rsidRDefault="004269C0" w:rsidP="004269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lastRenderedPageBreak/>
        <w:t xml:space="preserve">3. Характеристики проектируемых (строящихся) и приобретаемых жилых помещений, </w:t>
      </w:r>
      <w:r w:rsidRPr="004269C0">
        <w:rPr>
          <w:rFonts w:ascii="Times New Roman" w:hAnsi="Times New Roman"/>
          <w:color w:val="000000"/>
          <w:sz w:val="24"/>
          <w:szCs w:val="24"/>
        </w:rPr>
        <w:t xml:space="preserve">которые будут предоставлены гражданам в рамках реализации Программы </w:t>
      </w:r>
    </w:p>
    <w:p w:rsidR="004269C0" w:rsidRPr="004269C0" w:rsidRDefault="004269C0" w:rsidP="004269C0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Перечень требований к проектируемым (строящимся) и приобретаемым жилым помещениям, которые будут предоставлены гражданам в рамках реализации Программы </w:t>
      </w:r>
      <w:r w:rsidRPr="004269C0">
        <w:rPr>
          <w:rFonts w:ascii="Times New Roman" w:hAnsi="Times New Roman"/>
          <w:color w:val="000000"/>
          <w:sz w:val="24"/>
          <w:szCs w:val="24"/>
        </w:rPr>
        <w:t>определяется в соответствии с действующими нормами законодательства Российской Федерации.</w:t>
      </w:r>
    </w:p>
    <w:p w:rsidR="004269C0" w:rsidRPr="004269C0" w:rsidRDefault="004269C0" w:rsidP="004269C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269C0">
        <w:rPr>
          <w:rFonts w:ascii="Times New Roman" w:hAnsi="Times New Roman"/>
          <w:color w:val="000000"/>
          <w:sz w:val="24"/>
          <w:szCs w:val="24"/>
        </w:rPr>
        <w:t>4. Критерии очередности участия в Программе переселения МКД</w:t>
      </w:r>
    </w:p>
    <w:p w:rsidR="004269C0" w:rsidRPr="004269C0" w:rsidRDefault="004269C0" w:rsidP="004269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269C0">
        <w:rPr>
          <w:rFonts w:ascii="Times New Roman" w:hAnsi="Times New Roman"/>
          <w:color w:val="000000"/>
          <w:sz w:val="24"/>
          <w:szCs w:val="24"/>
        </w:rPr>
        <w:t>Перечень многоквартирных домов, подлежащих включению в этапы Программы, определяется Администрацией, исходя из объема финансирования</w:t>
      </w:r>
      <w:r w:rsidRPr="004269C0">
        <w:rPr>
          <w:rFonts w:ascii="Times New Roman" w:hAnsi="Times New Roman"/>
          <w:sz w:val="24"/>
          <w:szCs w:val="24"/>
        </w:rPr>
        <w:t>, предусмотренного Законом Брянской области об областном бюджете на текущий финансовый год и плановый период.</w:t>
      </w:r>
    </w:p>
    <w:p w:rsidR="004269C0" w:rsidRPr="004269C0" w:rsidRDefault="004269C0" w:rsidP="00426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В первоочередном порядке подлежат переселению граждане из многоквартирных домов,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домов, расположенных на территории этого муниципального образования, а также из многоквартирных домов при наличии угрозы их обрушения или при переселении граждан на основании вступившего в законную силу решения суда. В случае, если несколько многоквартирных домов, признанных аварийными и подлежащими сносу или реконструкции в разные годы, расположены в границах одного элемента планировочной структуры (квартала, микрорайона) или смежных элементов планировочной структуры, переселение граждан из этих домов может осуществляться в рамках одного этапа Программы.</w:t>
      </w:r>
    </w:p>
    <w:p w:rsidR="004269C0" w:rsidRPr="004269C0" w:rsidRDefault="004269C0" w:rsidP="004269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Муниципальная Программа разрабатывается с учетом требований методических рекомендации по формированию субъектами Российской Федерации региональных адресных программ по переселению граждан из аварийного жилищного фонда, утвержденных приказом Министерства строительства и жилищно-коммунального хозяйства Российской Федерации.</w:t>
      </w:r>
    </w:p>
    <w:p w:rsidR="004269C0" w:rsidRPr="004269C0" w:rsidRDefault="004269C0" w:rsidP="004269C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5. Механизм реализации Программы</w:t>
      </w:r>
    </w:p>
    <w:p w:rsidR="004269C0" w:rsidRPr="004269C0" w:rsidRDefault="004269C0" w:rsidP="004269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  </w:t>
      </w:r>
      <w:r w:rsidRPr="004269C0">
        <w:rPr>
          <w:rFonts w:ascii="Times New Roman" w:hAnsi="Times New Roman"/>
          <w:bCs/>
          <w:sz w:val="24"/>
          <w:szCs w:val="24"/>
        </w:rPr>
        <w:t>В Программу включаются многоквартирные дома, признанные в установленном порядке аварийными и подлежащие сносу или реконструкции в связи с физическим износом в процессе их эксплуатации с 01.01.2017 по 01.01.2022.</w:t>
      </w:r>
    </w:p>
    <w:p w:rsidR="004269C0" w:rsidRPr="004269C0" w:rsidRDefault="004269C0" w:rsidP="004269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69C0">
        <w:rPr>
          <w:rFonts w:ascii="Times New Roman" w:hAnsi="Times New Roman"/>
          <w:bCs/>
          <w:sz w:val="24"/>
          <w:szCs w:val="24"/>
        </w:rPr>
        <w:t>Перечень аварийных и подлежащих сносу или реконструкции многоквартирных домов указан в Реестре жилищного фонда (многоквартирные дома, дома блокированной застройки, объекты индивидуального жилищного строительства) являющемся приложением № 1 к Программе.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Перечень аварийных многоквартирных домов сформирован на основании сведений об общей площади жилых помещений аварийных многоквартирных домов, представленных Администрацией в соответствии с положениями ч. 6 ст. 17 Закона №185-ФЗ.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Переселение граждан из аварийного жилищного фонда осуществляется в соответствии с Жилищным кодексом Российской Федерации.</w:t>
      </w:r>
      <w:r w:rsidRPr="004269C0">
        <w:rPr>
          <w:rFonts w:ascii="Times New Roman" w:hAnsi="Times New Roman"/>
          <w:color w:val="000000"/>
          <w:sz w:val="24"/>
          <w:szCs w:val="24"/>
        </w:rPr>
        <w:t xml:space="preserve"> Жилое помещение, предоставляемое гражданам при их переселении из аварийного жилищного фонда, может находиться по месту их жительства в границах соответствующего </w:t>
      </w:r>
      <w:hyperlink r:id="rId9" w:history="1">
        <w:r w:rsidRPr="004269C0">
          <w:rPr>
            <w:rFonts w:ascii="Times New Roman" w:hAnsi="Times New Roman"/>
            <w:color w:val="000000"/>
            <w:sz w:val="24"/>
            <w:szCs w:val="24"/>
          </w:rPr>
          <w:t>населенного пункта</w:t>
        </w:r>
      </w:hyperlink>
      <w:r w:rsidRPr="004269C0">
        <w:rPr>
          <w:rFonts w:ascii="Times New Roman" w:hAnsi="Times New Roman"/>
          <w:color w:val="000000"/>
          <w:sz w:val="24"/>
          <w:szCs w:val="24"/>
        </w:rPr>
        <w:t xml:space="preserve"> или с согласия в письменной форме этих граждан в границах другого населенного пункта Брянской област</w:t>
      </w:r>
      <w:r w:rsidRPr="004269C0">
        <w:rPr>
          <w:rFonts w:ascii="Times New Roman" w:hAnsi="Times New Roman"/>
          <w:sz w:val="24"/>
          <w:szCs w:val="24"/>
        </w:rPr>
        <w:t>и. При этом отказы граждан, в том числе неоднократные,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Брянской области, на территории которого расположено ранее занимаемое жилое помещение.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Гражданам, переселяемым из жилых помещений аварийного жилищного фонда, занимаемых по договорам социального найма, в соответствии со ст. 86 и 89 Жилищного кодекса Российской Федерации предоставляются жилые помещения, благоустроенные применительно к условиям населенного пункта, в котором расположен аварийный многоквартирный дом, равнозначные по общей площади ранее занимаемым жилым помещениям, отвечающие установленным жилищным законодательством требованиям и находящиеся в черте населенного </w:t>
      </w:r>
      <w:r w:rsidRPr="004269C0">
        <w:rPr>
          <w:rFonts w:ascii="Times New Roman" w:hAnsi="Times New Roman"/>
          <w:sz w:val="24"/>
          <w:szCs w:val="24"/>
        </w:rPr>
        <w:lastRenderedPageBreak/>
        <w:t xml:space="preserve">пункта, в котором расположен аварийный многоквартирный дом, или в границах другого населенного пункта Брянской области, с письменного согласия граждан. </w:t>
      </w:r>
    </w:p>
    <w:p w:rsidR="004269C0" w:rsidRPr="004269C0" w:rsidRDefault="004269C0" w:rsidP="004269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Обеспечение жилищных прав собственников жилых помещений осуществляется в соответствии со ст. 32 Жилищного кодекса Российской Федерации.</w:t>
      </w:r>
    </w:p>
    <w:p w:rsidR="004269C0" w:rsidRPr="004269C0" w:rsidRDefault="004269C0" w:rsidP="004269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Переселение граждан с их письменного согласия может осуществляться Администрацией путем предоставления жилых помещений свободного муниципального жилого фонда. </w:t>
      </w:r>
    </w:p>
    <w:p w:rsidR="004269C0" w:rsidRPr="004269C0" w:rsidRDefault="004269C0" w:rsidP="004269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  Собственники жилых помещений, входящих в состав аварийного жилищного фонда, избравшие в качестве способа переселения предоставление иного пригодного для проживания жилого помещения, в случае если размер возмещения за изымаемое жилое помещение ниже стоимости планируемого к предоставлению жилого помещения, оплачивают возникающую разницу за счет собственных средств. Порядок и сроки внесения гражданами денежных средств определяется соглашением сторон.</w:t>
      </w:r>
    </w:p>
    <w:p w:rsidR="004269C0" w:rsidRPr="004269C0" w:rsidRDefault="004269C0" w:rsidP="004269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Информационно-разъяснительная работа, связанная с реализацией Программы, осуществляется Администрацией, через печатные и электронные средства массовой информации.</w:t>
      </w:r>
    </w:p>
    <w:p w:rsidR="004269C0" w:rsidRPr="004269C0" w:rsidRDefault="004269C0" w:rsidP="004269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6. Обоснование объема средств, предусмотренных на реализацию Программы и объемы её финансирования</w:t>
      </w:r>
    </w:p>
    <w:p w:rsidR="004269C0" w:rsidRPr="004269C0" w:rsidRDefault="004269C0" w:rsidP="004269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Финансовые средства Программы формируются за счет средств Фонда, средств областного бюджета и средств местного бюджета.</w:t>
      </w:r>
    </w:p>
    <w:p w:rsidR="004269C0" w:rsidRPr="004269C0" w:rsidRDefault="004269C0" w:rsidP="004269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Минимальный размер этапа Программы, реализация которого осуществляется с участием средств Фонда, на текущий год определяется как частное от деления суммы лимита предоставления финансовой поддержки Фонда на соответствующий год, объема финансирования за счет средств областного бюджета и средств местного бюджета, на среднюю рыночную стоимость 1 кв. метра общей площади жилого помещения по Брянской области, установленную приказом Министерства строительства и жилищно-коммунального хозяйства Российской Федерации, на квартал, в котором подается заявка на предоставление финансовой поддержки за счет средств Фонда в пределах лимита предоставления финансовой поддержки.</w:t>
      </w:r>
    </w:p>
    <w:p w:rsidR="004269C0" w:rsidRPr="004269C0" w:rsidRDefault="004269C0" w:rsidP="004269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269C0">
        <w:rPr>
          <w:rFonts w:ascii="Times New Roman" w:hAnsi="Times New Roman"/>
          <w:color w:val="000000"/>
          <w:sz w:val="24"/>
          <w:szCs w:val="24"/>
        </w:rPr>
        <w:t>Плановый объем финансирования на реализацию Программы рассчитан исходя из произведения общей площади расселяемых жилых помещений в аварийных многоквартирных домах, включенных в Программу, и средней стоимости одного квадратного метра общей площади жилых помещений.</w:t>
      </w:r>
    </w:p>
    <w:p w:rsidR="004269C0" w:rsidRPr="004269C0" w:rsidRDefault="004269C0" w:rsidP="00426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color w:val="000000"/>
          <w:sz w:val="24"/>
          <w:szCs w:val="24"/>
        </w:rPr>
        <w:t xml:space="preserve">Средняя стоимость одного квадратного метра общей площади жилых помещений, </w:t>
      </w:r>
      <w:r w:rsidRPr="004269C0">
        <w:rPr>
          <w:rFonts w:ascii="Times New Roman" w:hAnsi="Times New Roman"/>
          <w:sz w:val="24"/>
          <w:szCs w:val="24"/>
        </w:rPr>
        <w:t xml:space="preserve">принята равной стоимости </w:t>
      </w:r>
      <w:r w:rsidRPr="004269C0">
        <w:rPr>
          <w:rFonts w:ascii="Times New Roman" w:hAnsi="Times New Roman"/>
          <w:color w:val="000000"/>
          <w:sz w:val="24"/>
          <w:szCs w:val="24"/>
        </w:rPr>
        <w:t xml:space="preserve">одного квадратного метра, установленной для Брянской области приказом Министерства строительства и жилищно-коммунального хозяйства Российской Федерации </w:t>
      </w:r>
      <w:r w:rsidRPr="004269C0">
        <w:rPr>
          <w:rFonts w:ascii="Times New Roman" w:hAnsi="Times New Roman"/>
          <w:sz w:val="24"/>
          <w:szCs w:val="24"/>
        </w:rPr>
        <w:t>на I квартал года утверждения настоящей Программы</w:t>
      </w:r>
      <w:r w:rsidRPr="004269C0">
        <w:rPr>
          <w:rFonts w:ascii="Times New Roman" w:hAnsi="Times New Roman"/>
          <w:color w:val="000000"/>
          <w:sz w:val="24"/>
          <w:szCs w:val="24"/>
        </w:rPr>
        <w:t>.</w:t>
      </w:r>
      <w:r w:rsidRPr="004269C0">
        <w:rPr>
          <w:rFonts w:ascii="Times New Roman" w:hAnsi="Times New Roman"/>
          <w:sz w:val="24"/>
          <w:szCs w:val="24"/>
        </w:rPr>
        <w:t xml:space="preserve"> </w:t>
      </w:r>
    </w:p>
    <w:p w:rsidR="004269C0" w:rsidRPr="004269C0" w:rsidRDefault="004269C0" w:rsidP="004269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69C0">
        <w:rPr>
          <w:rFonts w:ascii="Times New Roman" w:hAnsi="Times New Roman"/>
          <w:color w:val="000000"/>
          <w:sz w:val="24"/>
          <w:szCs w:val="24"/>
        </w:rPr>
        <w:t>Приобретение жилых помещений для их предоставления собственникам по договорам, предусмотренным Гражданским кодексом Российской Федерации взамен изымаемых, а также выплата им возмещения за изымаемое помещение, производятся в соответствии со ст. 32 Жилищного кодекса Российской Федерации в пределах возмещения за изымаемые жилые помещения, определяемого на основании заключения лица, осуществляющего оценочную деятельность, и на основании соглашения с собственником жилого помещения. В случае принятия собственниками жилых помещений соответствующего решения уплата части средств за приобретаемые помещения, превышающей размер возмещения стоимости за изымаемое жилое помещение, может быть произведена за счет собственных средств.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Программа предусматривает предоставление местному бюджету субсидий из областного бюджета в порядке, установленном Правительством Брянской области. Расходы по переселению граждан из аварийного жилищного фонда осуществляются в пределах запланированного объема финансирования. Превышение планового объема финансирования на реализацию Программы осуществляется за счет средств областного бюджета в пределах лимитов бюджетных обязательств и (или) средств местного бюджета.</w:t>
      </w:r>
    </w:p>
    <w:p w:rsidR="004269C0" w:rsidRPr="004269C0" w:rsidRDefault="004269C0" w:rsidP="004269C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4269C0">
        <w:rPr>
          <w:rFonts w:ascii="Times New Roman" w:hAnsi="Times New Roman"/>
          <w:sz w:val="24"/>
          <w:szCs w:val="24"/>
        </w:rPr>
        <w:t>Использование денежных средств, не израсходованных при реализации Программы, осуществляется в соответствии с Порядком использования денежных средств, не израсходованных при реализации региональных адресных программ, утвержденным Решением Фонда в соответствии Законом N 185-ФЗ.</w:t>
      </w:r>
      <w:r w:rsidRPr="004269C0">
        <w:rPr>
          <w:rFonts w:ascii="Times New Roman" w:hAnsi="Times New Roman"/>
          <w:b/>
          <w:sz w:val="24"/>
          <w:szCs w:val="24"/>
          <w:highlight w:val="yellow"/>
        </w:rPr>
        <w:t xml:space="preserve">         </w:t>
      </w:r>
    </w:p>
    <w:p w:rsidR="004269C0" w:rsidRPr="004269C0" w:rsidRDefault="004269C0" w:rsidP="004269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lastRenderedPageBreak/>
        <w:t xml:space="preserve">Финансовая поддержка за счет средств Фонда, предусмотренная </w:t>
      </w:r>
      <w:hyperlink r:id="rId10" w:tooltip="Федеральный закон от 29.07.2017 N 218-ФЗ (ред. от 07.04.2025) &quot;О публично-правовой компании &quot;Фонд развития территорий&quot; и о внесении изменений в отдельные законодательные акты Российской Федерации&quot; {КонсультантПлюс}">
        <w:r w:rsidRPr="004269C0">
          <w:rPr>
            <w:rFonts w:ascii="Times New Roman" w:hAnsi="Times New Roman"/>
            <w:sz w:val="24"/>
            <w:szCs w:val="24"/>
          </w:rPr>
          <w:t>ч. 6 ст. 13.6</w:t>
        </w:r>
      </w:hyperlink>
      <w:r w:rsidRPr="004269C0">
        <w:rPr>
          <w:rFonts w:ascii="Times New Roman" w:hAnsi="Times New Roman"/>
          <w:sz w:val="24"/>
          <w:szCs w:val="24"/>
        </w:rPr>
        <w:t xml:space="preserve"> Федерального закона от  29.07.2017 № 218-ФЗ  «О публично-правовой компании «Фонд развития территорий» и о внесении изменений в отдельные законодательные акты Российской Федерации»,  может расходоваться на цели, установленные подпунктами «а»-«ж» п. 19 Правил предоставления финансовой поддержки на переселение граждан из аварийного жилищного фонда, утвержденных постановлением Правительства Российской Федерации от 20.08.2022 №1469 (далее по тексту- Правила).</w:t>
      </w:r>
    </w:p>
    <w:p w:rsidR="004269C0" w:rsidRPr="004269C0" w:rsidRDefault="004269C0" w:rsidP="004269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269C0">
        <w:rPr>
          <w:rFonts w:ascii="Times New Roman" w:hAnsi="Times New Roman"/>
          <w:sz w:val="24"/>
          <w:szCs w:val="24"/>
        </w:rPr>
        <w:t xml:space="preserve">В случае если финансовая поддержка за счет средств Фонда израсходована на цели, предусмотренные </w:t>
      </w:r>
      <w:hyperlink w:anchor="P316" w:tooltip="19. Финансовая поддержка за счет средств Фонда в пределах установленного данному субъекту Российской Федерации лимита предоставления финансовой поддержки используется в соответствии с региональной адресной программой по переселению граждан из аварийного жилищн">
        <w:r w:rsidRPr="004269C0">
          <w:rPr>
            <w:rFonts w:ascii="Times New Roman" w:hAnsi="Times New Roman"/>
            <w:sz w:val="24"/>
            <w:szCs w:val="24"/>
          </w:rPr>
          <w:t>п. 19</w:t>
        </w:r>
      </w:hyperlink>
      <w:r w:rsidRPr="004269C0">
        <w:rPr>
          <w:rFonts w:ascii="Times New Roman" w:hAnsi="Times New Roman"/>
          <w:sz w:val="24"/>
          <w:szCs w:val="24"/>
        </w:rPr>
        <w:t xml:space="preserve"> Правил, в рамках реализации мероприятий по переселению граждан из аварийного жилищного фонда, предусмотренных текущим этапом Программы, не в полном размере, неизрасходованные средства финансовой поддержки подлежат направлению на цели, предусмотренные </w:t>
      </w:r>
      <w:hyperlink w:anchor="P316" w:tooltip="19. Финансовая поддержка за счет средств Фонда в пределах установленного данному субъекту Российской Федерации лимита предоставления финансовой поддержки используется в соответствии с региональной адресной программой по переселению граждан из аварийного жилищн">
        <w:r w:rsidRPr="004269C0">
          <w:rPr>
            <w:rFonts w:ascii="Times New Roman" w:hAnsi="Times New Roman"/>
            <w:sz w:val="24"/>
            <w:szCs w:val="24"/>
          </w:rPr>
          <w:t>п. 19</w:t>
        </w:r>
      </w:hyperlink>
      <w:r w:rsidRPr="004269C0">
        <w:rPr>
          <w:rFonts w:ascii="Times New Roman" w:hAnsi="Times New Roman"/>
          <w:sz w:val="24"/>
          <w:szCs w:val="24"/>
        </w:rPr>
        <w:t xml:space="preserve"> Правил, в рамках реализации мероприятий по переселению граждан из аварийного жилищного фонда, предусмотренных последующими этапами Программы по переселению граждан из аварийного жилищного фонда муниципального образования.</w:t>
      </w:r>
      <w:r w:rsidRPr="004269C0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4269C0" w:rsidRPr="004269C0" w:rsidRDefault="004269C0" w:rsidP="004269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В Плане реализации мероприятий по переселению граждан из аварийного жилищного фонда по способам переселения, являющемся приложением № 2 к Программе, указан объем средств на реализацию Программы с указанием способов переселения граждан из аварийного жилищного фонда муниципального образования.             </w:t>
      </w:r>
    </w:p>
    <w:p w:rsidR="004269C0" w:rsidRPr="004269C0" w:rsidRDefault="004269C0" w:rsidP="004269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7. </w:t>
      </w:r>
      <w:r w:rsidRPr="004269C0">
        <w:rPr>
          <w:rFonts w:ascii="Times New Roman" w:hAnsi="Times New Roman"/>
          <w:bCs/>
          <w:sz w:val="24"/>
          <w:szCs w:val="24"/>
        </w:rPr>
        <w:t>Мероприятия по переселению граждан из аварийного жилищного фонда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69C0">
        <w:rPr>
          <w:rFonts w:ascii="Times New Roman" w:hAnsi="Times New Roman"/>
          <w:bCs/>
          <w:sz w:val="24"/>
          <w:szCs w:val="24"/>
        </w:rPr>
        <w:t xml:space="preserve">План мероприятий по переселению граждан из аварийного жилищного фонда, признанного таковым с </w:t>
      </w:r>
      <w:r w:rsidRPr="004269C0">
        <w:rPr>
          <w:rFonts w:ascii="Times New Roman" w:hAnsi="Times New Roman"/>
          <w:sz w:val="24"/>
          <w:szCs w:val="24"/>
        </w:rPr>
        <w:t>01.01.2017 по 01.01.2022</w:t>
      </w:r>
      <w:r w:rsidRPr="004269C0">
        <w:rPr>
          <w:rFonts w:ascii="Times New Roman" w:hAnsi="Times New Roman"/>
          <w:bCs/>
          <w:sz w:val="24"/>
          <w:szCs w:val="24"/>
        </w:rPr>
        <w:t>, включает основные показатели Программы: численность подлежащих переселению граждан, количество и расселяемую площадь жилых помещений, стоимость Программы переселения, запланированные на весь период действия Программы и в разбивке по этапам.</w:t>
      </w:r>
    </w:p>
    <w:p w:rsidR="004269C0" w:rsidRPr="004269C0" w:rsidRDefault="004269C0" w:rsidP="004269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69C0">
        <w:rPr>
          <w:rFonts w:ascii="Times New Roman" w:hAnsi="Times New Roman"/>
          <w:bCs/>
          <w:sz w:val="24"/>
          <w:szCs w:val="24"/>
        </w:rPr>
        <w:t>План мероприятий по переселению граждан</w:t>
      </w:r>
      <w:r w:rsidRPr="004269C0">
        <w:rPr>
          <w:rFonts w:ascii="Times New Roman" w:hAnsi="Times New Roman"/>
          <w:sz w:val="24"/>
          <w:szCs w:val="24"/>
        </w:rPr>
        <w:t xml:space="preserve"> приведен в приложении </w:t>
      </w:r>
      <w:r w:rsidR="00477BC4">
        <w:rPr>
          <w:rFonts w:ascii="Times New Roman" w:hAnsi="Times New Roman"/>
          <w:sz w:val="24"/>
          <w:szCs w:val="24"/>
        </w:rPr>
        <w:t xml:space="preserve"> </w:t>
      </w:r>
      <w:r w:rsidRPr="004269C0">
        <w:rPr>
          <w:rFonts w:ascii="Times New Roman" w:hAnsi="Times New Roman"/>
          <w:sz w:val="24"/>
          <w:szCs w:val="24"/>
        </w:rPr>
        <w:t xml:space="preserve"> № 3 к Программе.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8. Порядок проведения мониторинга и контроля за ходом реализации Программы и расходования денежных средств 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           Администрация представляет отчеты о ходе реализации Программы в Департамент ТЭК и ЖКХ Брянской области в сроки и по формам, установленным Соглашением, который </w:t>
      </w:r>
      <w:r w:rsidRPr="004269C0">
        <w:rPr>
          <w:rFonts w:ascii="Times New Roman" w:hAnsi="Times New Roman"/>
          <w:sz w:val="24"/>
          <w:szCs w:val="24"/>
        </w:rPr>
        <w:tab/>
        <w:t>осуществляет контроль за ходом реализации Программы.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 </w:t>
      </w:r>
    </w:p>
    <w:p w:rsidR="004269C0" w:rsidRPr="004269C0" w:rsidRDefault="004269C0" w:rsidP="004269C0">
      <w:pPr>
        <w:spacing w:before="60" w:after="0" w:line="240" w:lineRule="auto"/>
        <w:ind w:left="300"/>
        <w:jc w:val="center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9. Оценка социально-экономической эффективности программы и ее результатов 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Программа носит социальный характер, основным критерием её эффективности является количество человек, переселенных из аварийного жилищного фонда.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Реализация мероприятий Программы позволит обеспечить:</w:t>
      </w:r>
    </w:p>
    <w:p w:rsidR="004269C0" w:rsidRPr="004269C0" w:rsidRDefault="004269C0" w:rsidP="004269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 xml:space="preserve">расселение вошедшего в Программу аварийного жилищного фонда; </w:t>
      </w:r>
    </w:p>
    <w:p w:rsidR="004269C0" w:rsidRDefault="004269C0" w:rsidP="00426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69C0">
        <w:rPr>
          <w:rFonts w:ascii="Times New Roman" w:hAnsi="Times New Roman"/>
          <w:sz w:val="24"/>
          <w:szCs w:val="24"/>
        </w:rPr>
        <w:t>реализацию гражданами права на безопасные и благоприятные условия проживания.</w:t>
      </w:r>
    </w:p>
    <w:p w:rsidR="00477BC4" w:rsidRPr="004269C0" w:rsidRDefault="00477BC4" w:rsidP="00426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5D8B" w:rsidRPr="00D94F4E" w:rsidRDefault="00477BC4" w:rsidP="00D94F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 xml:space="preserve">Приложения  №№1,2,3,4 </w:t>
      </w:r>
      <w:r w:rsidRPr="00046A4E">
        <w:rPr>
          <w:rFonts w:ascii="Times New Roman" w:hAnsi="Times New Roman"/>
          <w:bCs/>
          <w:i/>
          <w:sz w:val="24"/>
          <w:szCs w:val="24"/>
        </w:rPr>
        <w:t xml:space="preserve"> к настояще</w:t>
      </w:r>
      <w:r>
        <w:rPr>
          <w:rFonts w:ascii="Times New Roman" w:hAnsi="Times New Roman"/>
          <w:bCs/>
          <w:i/>
          <w:sz w:val="24"/>
          <w:szCs w:val="24"/>
        </w:rPr>
        <w:t>му постановлению администрации Дубровского района</w:t>
      </w:r>
      <w:r w:rsidRPr="0004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размещено в ПРИЛОЖЕНИИ 4</w:t>
      </w:r>
      <w:r w:rsidRPr="00046A4E">
        <w:rPr>
          <w:rFonts w:ascii="Times New Roman" w:hAnsi="Times New Roman"/>
          <w:bCs/>
          <w:i/>
          <w:sz w:val="24"/>
          <w:szCs w:val="24"/>
        </w:rPr>
        <w:t xml:space="preserve"> к периодическому печатному средству массовой информации</w:t>
      </w:r>
      <w:r>
        <w:rPr>
          <w:rFonts w:ascii="Times New Roman" w:hAnsi="Times New Roman"/>
          <w:bCs/>
          <w:i/>
          <w:sz w:val="24"/>
          <w:szCs w:val="24"/>
        </w:rPr>
        <w:t xml:space="preserve"> «Вестник Дубровского района» №11 от 06.08</w:t>
      </w:r>
      <w:r w:rsidRPr="00046A4E">
        <w:rPr>
          <w:rFonts w:ascii="Times New Roman" w:hAnsi="Times New Roman"/>
          <w:bCs/>
          <w:i/>
          <w:sz w:val="24"/>
          <w:szCs w:val="24"/>
        </w:rPr>
        <w:t>.2025 года на сайте Дубровского муниципального</w:t>
      </w:r>
      <w:r>
        <w:rPr>
          <w:rFonts w:ascii="Times New Roman" w:hAnsi="Times New Roman"/>
          <w:bCs/>
          <w:i/>
          <w:sz w:val="24"/>
          <w:szCs w:val="24"/>
        </w:rPr>
        <w:t xml:space="preserve"> района Брянской области в сети </w:t>
      </w:r>
      <w:r w:rsidRPr="00046A4E">
        <w:rPr>
          <w:rFonts w:ascii="Times New Roman" w:hAnsi="Times New Roman"/>
          <w:bCs/>
          <w:i/>
          <w:sz w:val="24"/>
          <w:szCs w:val="24"/>
        </w:rPr>
        <w:t>интернет.</w:t>
      </w:r>
      <w:r w:rsidRPr="00046A4E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67A3D" w:rsidRDefault="000A50FB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77BC4">
        <w:rPr>
          <w:rFonts w:ascii="Times New Roman" w:hAnsi="Times New Roman"/>
          <w:b/>
          <w:sz w:val="24"/>
          <w:szCs w:val="24"/>
        </w:rPr>
        <w:t xml:space="preserve">  </w:t>
      </w:r>
    </w:p>
    <w:p w:rsidR="00477BC4" w:rsidRDefault="00477BC4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1.5.11.</w:t>
      </w:r>
    </w:p>
    <w:p w:rsidR="00477BC4" w:rsidRDefault="00477BC4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477BC4" w:rsidRPr="00477BC4" w:rsidRDefault="00477BC4" w:rsidP="00477B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РОССИЙСКАЯ ФЕДЕРАЦИЯ</w:t>
      </w:r>
    </w:p>
    <w:p w:rsidR="00477BC4" w:rsidRPr="00477BC4" w:rsidRDefault="00477BC4" w:rsidP="00477B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БРЯНСКАЯ ОБЛАСТЬ</w:t>
      </w:r>
    </w:p>
    <w:p w:rsidR="00477BC4" w:rsidRPr="00477BC4" w:rsidRDefault="00477BC4" w:rsidP="00477B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477BC4" w:rsidRPr="00477BC4" w:rsidRDefault="00477BC4" w:rsidP="00477B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BC4" w:rsidRPr="00477BC4" w:rsidRDefault="00477BC4" w:rsidP="00477B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ПОСТАНОВЛЕНИЕ</w:t>
      </w:r>
    </w:p>
    <w:p w:rsidR="00477BC4" w:rsidRPr="00477BC4" w:rsidRDefault="00477BC4" w:rsidP="00477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BC4" w:rsidRPr="00477BC4" w:rsidRDefault="00477BC4" w:rsidP="00477B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lastRenderedPageBreak/>
        <w:t>от    28  июля    2025 г.                                                                                   №306</w:t>
      </w:r>
    </w:p>
    <w:p w:rsidR="00477BC4" w:rsidRPr="00477BC4" w:rsidRDefault="00477BC4" w:rsidP="00477B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р.п. Дубровка</w:t>
      </w:r>
    </w:p>
    <w:p w:rsidR="00477BC4" w:rsidRPr="00477BC4" w:rsidRDefault="00477BC4" w:rsidP="00477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BC4" w:rsidRPr="00477BC4" w:rsidRDefault="00477BC4" w:rsidP="00477B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Об утверждении отчета об исполнении</w:t>
      </w:r>
    </w:p>
    <w:p w:rsidR="00477BC4" w:rsidRPr="00477BC4" w:rsidRDefault="00477BC4" w:rsidP="00477B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 xml:space="preserve">бюджета Дубровского городского поселения </w:t>
      </w:r>
    </w:p>
    <w:p w:rsidR="00477BC4" w:rsidRPr="00477BC4" w:rsidRDefault="00477BC4" w:rsidP="00477B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Дубровского муниципального района</w:t>
      </w:r>
    </w:p>
    <w:p w:rsidR="00477BC4" w:rsidRPr="00477BC4" w:rsidRDefault="00477BC4" w:rsidP="00477B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Брянской области  за  2 квартал   2025 года</w:t>
      </w:r>
    </w:p>
    <w:p w:rsidR="00477BC4" w:rsidRPr="00477BC4" w:rsidRDefault="00477BC4" w:rsidP="00477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BC4" w:rsidRPr="00477BC4" w:rsidRDefault="00477BC4" w:rsidP="00477B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В соответствии со статьей 264.2 Бюджетного кодекса Российской Федерации, пунктом 21 Решения Дубровского поселкового Совета народных депутатов от 12 декабря 2024 года № 21 «О бюджете Дубровского городского поселения Дубровского муниципального района Брянской области на 2025 год и на плановый период 2026 и 2027 годов»</w:t>
      </w:r>
    </w:p>
    <w:p w:rsidR="00477BC4" w:rsidRPr="00477BC4" w:rsidRDefault="00477BC4" w:rsidP="00477B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7BC4" w:rsidRPr="00477BC4" w:rsidRDefault="00477BC4" w:rsidP="0047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 xml:space="preserve">ПОСТАНОВЛЯЮ: </w:t>
      </w:r>
    </w:p>
    <w:p w:rsidR="00477BC4" w:rsidRPr="00477BC4" w:rsidRDefault="00477BC4" w:rsidP="00477B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1. Утвердить прилагаемый отчет об исполнении бюджета Дубровского городского поселения Дубровского муниципального района Брянской области за 2 квартал  2025 года по следующим показателям:</w:t>
      </w:r>
    </w:p>
    <w:p w:rsidR="00477BC4" w:rsidRPr="00477BC4" w:rsidRDefault="00477BC4" w:rsidP="00477B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1) по доходам бюджета Дубровского городского поселения Дубровского муниципального района Брянской области за 2 квартал  2025 года, согласно приложению № 1;</w:t>
      </w:r>
    </w:p>
    <w:p w:rsidR="00477BC4" w:rsidRPr="00477BC4" w:rsidRDefault="00477BC4" w:rsidP="00477B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2) по расходам бюджета Дубровского городского поселения Дубровского муниципального района Брянской области по ведомственной структуре за  2 квартал  2025  года, согласно приложению №2;</w:t>
      </w:r>
    </w:p>
    <w:p w:rsidR="00477BC4" w:rsidRPr="00477BC4" w:rsidRDefault="00477BC4" w:rsidP="00477B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3) по расходам бюджета Дубровского городского поселения Дубровского  муниципального района Брянской области по целевым статьям (муниципальным программам и непрограммным направлениям деятельности), группам видов расходов за 2 квартал  2025 года, согласно приложению №3.</w:t>
      </w:r>
    </w:p>
    <w:p w:rsidR="00477BC4" w:rsidRPr="00477BC4" w:rsidRDefault="00477BC4" w:rsidP="00477B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2. Финансовому управлению администрации Дубровского района представить в  Дубровский  поселковый Совет народных депутатов и Контрольно-счетную палату Дубровского района отчет об исполнении бюджета Дубровского муниципального района Брянской области  за 2 квартал  2025 года.</w:t>
      </w:r>
    </w:p>
    <w:p w:rsidR="00477BC4" w:rsidRPr="00477BC4" w:rsidRDefault="00477BC4" w:rsidP="00477BC4">
      <w:pPr>
        <w:tabs>
          <w:tab w:val="left" w:pos="360"/>
          <w:tab w:val="left" w:pos="21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 xml:space="preserve">3. </w:t>
      </w:r>
      <w:r w:rsidRPr="00477BC4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477BC4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477BC4" w:rsidRPr="00477BC4" w:rsidRDefault="00477BC4" w:rsidP="00477BC4">
      <w:pPr>
        <w:tabs>
          <w:tab w:val="left" w:pos="360"/>
          <w:tab w:val="left" w:pos="21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4. Постановление вступает в силу с момента опубликования.</w:t>
      </w:r>
    </w:p>
    <w:p w:rsidR="00477BC4" w:rsidRPr="00477BC4" w:rsidRDefault="00477BC4" w:rsidP="00477BC4">
      <w:pPr>
        <w:tabs>
          <w:tab w:val="left" w:pos="360"/>
          <w:tab w:val="left" w:pos="21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477BC4" w:rsidRPr="00477BC4" w:rsidRDefault="00477BC4" w:rsidP="00477B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7BC4" w:rsidRPr="00477BC4" w:rsidRDefault="00477BC4" w:rsidP="00477B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 xml:space="preserve">       </w:t>
      </w:r>
    </w:p>
    <w:p w:rsidR="00477BC4" w:rsidRPr="00477BC4" w:rsidRDefault="00477BC4" w:rsidP="00477B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 xml:space="preserve">      Заместитель главы администрации  </w:t>
      </w:r>
    </w:p>
    <w:p w:rsidR="00477BC4" w:rsidRPr="00477BC4" w:rsidRDefault="00477BC4" w:rsidP="00477B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 xml:space="preserve">      Дубровского района                                                           С.Н. Ефименко</w:t>
      </w:r>
    </w:p>
    <w:p w:rsidR="00477BC4" w:rsidRDefault="00477BC4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477BC4" w:rsidRDefault="00477BC4" w:rsidP="000A50FB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Приложения  №№1,2,3,</w:t>
      </w:r>
      <w:r w:rsidRPr="00477BC4">
        <w:rPr>
          <w:rFonts w:ascii="Times New Roman" w:hAnsi="Times New Roman"/>
          <w:i/>
          <w:sz w:val="24"/>
          <w:szCs w:val="24"/>
        </w:rPr>
        <w:t xml:space="preserve"> </w:t>
      </w:r>
      <w:r w:rsidRPr="00477BC4">
        <w:rPr>
          <w:rFonts w:ascii="Times New Roman" w:hAnsi="Times New Roman"/>
          <w:bCs/>
          <w:i/>
          <w:sz w:val="24"/>
          <w:szCs w:val="24"/>
        </w:rPr>
        <w:t xml:space="preserve"> к настоящему постановлению администрации Дубровского района</w:t>
      </w:r>
      <w:r w:rsidRPr="00477BC4">
        <w:rPr>
          <w:rFonts w:ascii="Times New Roman" w:hAnsi="Times New Roman"/>
          <w:sz w:val="24"/>
          <w:szCs w:val="24"/>
        </w:rPr>
        <w:t xml:space="preserve"> </w:t>
      </w:r>
      <w:r w:rsidRPr="00477BC4">
        <w:rPr>
          <w:rFonts w:ascii="Times New Roman" w:hAnsi="Times New Roman"/>
          <w:bCs/>
          <w:i/>
          <w:sz w:val="24"/>
          <w:szCs w:val="24"/>
        </w:rPr>
        <w:t>размещено в ПРИЛОЖЕНИИ 4 к периодическому печатному средству массовой информации «Вестник Дубровского района» №11 от 06.08.2025 года на сайте Дубровского муниципального района Брянской области в сети интернет.</w:t>
      </w:r>
      <w:r w:rsidRPr="00477BC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477BC4" w:rsidRDefault="00477BC4" w:rsidP="000A50FB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7BC4" w:rsidRDefault="00477BC4" w:rsidP="000A50FB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1.5.12.</w:t>
      </w:r>
    </w:p>
    <w:p w:rsidR="00477BC4" w:rsidRPr="00477BC4" w:rsidRDefault="00477BC4" w:rsidP="00477B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Российская Федерация</w:t>
      </w:r>
    </w:p>
    <w:p w:rsidR="00477BC4" w:rsidRPr="00477BC4" w:rsidRDefault="00477BC4" w:rsidP="00477B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БРЯНСКАЯ ОБЛАСТЬ</w:t>
      </w:r>
    </w:p>
    <w:p w:rsidR="00477BC4" w:rsidRPr="00477BC4" w:rsidRDefault="00477BC4" w:rsidP="00477BC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477BC4" w:rsidRPr="00477BC4" w:rsidRDefault="00477BC4" w:rsidP="00477BC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ПОСТАНОВЛЕНИЕ</w:t>
      </w:r>
    </w:p>
    <w:p w:rsidR="00477BC4" w:rsidRPr="00477BC4" w:rsidRDefault="00477BC4" w:rsidP="0047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 xml:space="preserve">от   29.07.2025 г.                                                                                                             №310 </w:t>
      </w:r>
    </w:p>
    <w:p w:rsidR="00477BC4" w:rsidRPr="00477BC4" w:rsidRDefault="00477BC4" w:rsidP="00477BC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п. Дубровка</w:t>
      </w:r>
    </w:p>
    <w:p w:rsidR="00477BC4" w:rsidRPr="00477BC4" w:rsidRDefault="00477BC4" w:rsidP="0047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477BC4" w:rsidRPr="00477BC4" w:rsidRDefault="00477BC4" w:rsidP="0047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lastRenderedPageBreak/>
        <w:t>администрации Дубровского района от 12.04.2022 № 181</w:t>
      </w:r>
    </w:p>
    <w:p w:rsidR="00477BC4" w:rsidRPr="00477BC4" w:rsidRDefault="00477BC4" w:rsidP="0047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«Об установлении платы, взимаемой с родителей</w:t>
      </w:r>
    </w:p>
    <w:p w:rsidR="00477BC4" w:rsidRPr="00477BC4" w:rsidRDefault="00477BC4" w:rsidP="0047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(законных представителей) за присмотр и уход за ребенком</w:t>
      </w:r>
    </w:p>
    <w:p w:rsidR="00477BC4" w:rsidRPr="00477BC4" w:rsidRDefault="00477BC4" w:rsidP="0047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в образовательных организациях Дубровского района,</w:t>
      </w:r>
    </w:p>
    <w:p w:rsidR="00477BC4" w:rsidRPr="00477BC4" w:rsidRDefault="00477BC4" w:rsidP="0047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реализующих образовательные программы дошкольного образования»</w:t>
      </w:r>
    </w:p>
    <w:p w:rsidR="00477BC4" w:rsidRPr="00477BC4" w:rsidRDefault="00477BC4" w:rsidP="0047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BC4" w:rsidRPr="00477BC4" w:rsidRDefault="00477BC4" w:rsidP="00477B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Руководствуясь пунктом 2 ст. 65 Федерального закона от 29.12.2012 № 273-ФЗ «Об образовании в Российской Федерации»</w:t>
      </w:r>
    </w:p>
    <w:p w:rsidR="00477BC4" w:rsidRPr="00477BC4" w:rsidRDefault="00477BC4" w:rsidP="0047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ПОСТАНОВЛЯЮ:</w:t>
      </w:r>
    </w:p>
    <w:p w:rsidR="00477BC4" w:rsidRPr="00477BC4" w:rsidRDefault="00477BC4" w:rsidP="0047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BC4" w:rsidRPr="00477BC4" w:rsidRDefault="00477BC4" w:rsidP="00477BC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Внести в постановление администрации Дубровского района от 12.04.2022 № 181 «Об установлении платы, взимаемой с родителей (законных представителей) за присмотр и уход за ребенком в образовательных организациях Дубровского района, реализующих образовательные программы дошкольного образования» (далее по тексту- Постановление) следующие изменения:</w:t>
      </w:r>
    </w:p>
    <w:p w:rsidR="00477BC4" w:rsidRPr="00477BC4" w:rsidRDefault="00477BC4" w:rsidP="00477BC4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Пункт 5 Постановления изложить в следующей редакции:</w:t>
      </w:r>
    </w:p>
    <w:p w:rsidR="00477BC4" w:rsidRPr="00477BC4" w:rsidRDefault="00477BC4" w:rsidP="00477B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«5.</w:t>
      </w:r>
      <w:r w:rsidRPr="00477BC4">
        <w:rPr>
          <w:rFonts w:ascii="Times New Roman" w:hAnsi="Times New Roman"/>
          <w:sz w:val="24"/>
          <w:szCs w:val="24"/>
        </w:rPr>
        <w:tab/>
        <w:t>Установить, объём средств на организацию питания одного воспитанника из бюджета Дубровского муниципального района Брянской области 52 рубля в день.»</w:t>
      </w:r>
    </w:p>
    <w:p w:rsidR="00477BC4" w:rsidRPr="00477BC4" w:rsidRDefault="00477BC4" w:rsidP="00477BC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477BC4" w:rsidRPr="00477BC4" w:rsidRDefault="00477BC4" w:rsidP="00477BC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Дубровского района Г.В. Кубекину.</w:t>
      </w:r>
    </w:p>
    <w:p w:rsidR="00477BC4" w:rsidRPr="00477BC4" w:rsidRDefault="00477BC4" w:rsidP="00477BC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</w:t>
      </w:r>
      <w:r w:rsidRPr="00477BC4">
        <w:rPr>
          <w:rFonts w:ascii="Times New Roman" w:hAnsi="Times New Roman"/>
          <w:sz w:val="24"/>
          <w:szCs w:val="24"/>
        </w:rPr>
        <w:t xml:space="preserve"> </w:t>
      </w:r>
      <w:r w:rsidRPr="00477BC4">
        <w:rPr>
          <w:rFonts w:ascii="Times New Roman" w:eastAsia="Calibri" w:hAnsi="Times New Roman"/>
          <w:sz w:val="24"/>
          <w:szCs w:val="24"/>
          <w:lang w:eastAsia="en-US"/>
        </w:rPr>
        <w:t>и распространяется на правоотношения, возникшие с 01 января 2025 года.</w:t>
      </w:r>
    </w:p>
    <w:p w:rsidR="00477BC4" w:rsidRPr="00477BC4" w:rsidRDefault="00477BC4" w:rsidP="0047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BC4" w:rsidRPr="00477BC4" w:rsidRDefault="00477BC4" w:rsidP="0047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477BC4" w:rsidRPr="00477BC4" w:rsidRDefault="00477BC4" w:rsidP="0047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C4">
        <w:rPr>
          <w:rFonts w:ascii="Times New Roman" w:hAnsi="Times New Roman"/>
          <w:sz w:val="24"/>
          <w:szCs w:val="24"/>
        </w:rPr>
        <w:t>Дубровского района                                                                                       С.Н. Ефименко</w:t>
      </w:r>
    </w:p>
    <w:p w:rsidR="00477BC4" w:rsidRPr="00477BC4" w:rsidRDefault="00477BC4" w:rsidP="00477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BC4" w:rsidRPr="00477BC4" w:rsidRDefault="00477BC4" w:rsidP="00477BC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77BC4">
        <w:rPr>
          <w:rFonts w:ascii="Times New Roman" w:hAnsi="Times New Roman"/>
          <w:b/>
          <w:sz w:val="26"/>
          <w:szCs w:val="26"/>
        </w:rPr>
        <w:t xml:space="preserve">                  1.5.13.</w:t>
      </w:r>
    </w:p>
    <w:p w:rsidR="00477BC4" w:rsidRDefault="00477BC4" w:rsidP="00477BC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5197" w:rsidRPr="008D5197" w:rsidRDefault="008D5197" w:rsidP="008D5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РОССИЙСКАЯ ФЕДЕРАЦИЯ</w:t>
      </w:r>
    </w:p>
    <w:p w:rsidR="008D5197" w:rsidRPr="008D5197" w:rsidRDefault="008D5197" w:rsidP="008D5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БРЯНСКАЯ ОБЛАСТЬ</w:t>
      </w:r>
    </w:p>
    <w:p w:rsidR="008D5197" w:rsidRPr="008D5197" w:rsidRDefault="008D5197" w:rsidP="008D5197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8D5197" w:rsidRPr="008D5197" w:rsidRDefault="008D5197" w:rsidP="008D5197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ПОСТАНОВЛЕНИЕ</w:t>
      </w:r>
    </w:p>
    <w:p w:rsidR="008D5197" w:rsidRPr="008D5197" w:rsidRDefault="008D5197" w:rsidP="008D5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от 29.07.2025г.                                                                                           № 311</w:t>
      </w:r>
    </w:p>
    <w:p w:rsidR="008D5197" w:rsidRPr="008D5197" w:rsidRDefault="008D5197" w:rsidP="008D519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 xml:space="preserve">  п. Дубровка</w:t>
      </w:r>
    </w:p>
    <w:p w:rsidR="008D5197" w:rsidRPr="008D5197" w:rsidRDefault="008D5197" w:rsidP="008D5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 xml:space="preserve">О внесении изменений и дополнений в Порядок учета </w:t>
      </w:r>
    </w:p>
    <w:p w:rsidR="008D5197" w:rsidRPr="008D5197" w:rsidRDefault="008D5197" w:rsidP="008D5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 xml:space="preserve">бюджетных и денежных обязательств получателей </w:t>
      </w:r>
    </w:p>
    <w:p w:rsidR="008D5197" w:rsidRPr="008D5197" w:rsidRDefault="008D5197" w:rsidP="008D5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средств бюджета Дубровского муниципального района</w:t>
      </w:r>
    </w:p>
    <w:p w:rsidR="008D5197" w:rsidRPr="008D5197" w:rsidRDefault="008D5197" w:rsidP="008D5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 xml:space="preserve">Брянской области, лицевые счета которым открыты в </w:t>
      </w:r>
    </w:p>
    <w:p w:rsidR="008D5197" w:rsidRPr="008D5197" w:rsidRDefault="008D5197" w:rsidP="008D5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 xml:space="preserve">Территориальных органах Федерального казначейства, </w:t>
      </w:r>
    </w:p>
    <w:p w:rsidR="008D5197" w:rsidRPr="008D5197" w:rsidRDefault="008D5197" w:rsidP="008D5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 xml:space="preserve">утвержденный постановлением администрации </w:t>
      </w:r>
    </w:p>
    <w:p w:rsidR="008D5197" w:rsidRPr="008D5197" w:rsidRDefault="008D5197" w:rsidP="008D5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Дубровского района от 13.01.2023 №11</w:t>
      </w:r>
    </w:p>
    <w:p w:rsidR="008D5197" w:rsidRPr="008D5197" w:rsidRDefault="008D5197" w:rsidP="008D5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197" w:rsidRPr="008D5197" w:rsidRDefault="008D5197" w:rsidP="008D5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В соответствии со ст. 219 Бюджетного кодекса Российской Федерации, руководствуясь приказом Минфина России от 30.10.2020 N 258н "Об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казначейства"</w:t>
      </w:r>
    </w:p>
    <w:p w:rsidR="008D5197" w:rsidRPr="008D5197" w:rsidRDefault="008D5197" w:rsidP="008D5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5197" w:rsidRPr="008D5197" w:rsidRDefault="008D5197" w:rsidP="008D5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ПОСТАНОВЛЯЮ:</w:t>
      </w:r>
    </w:p>
    <w:p w:rsidR="008D5197" w:rsidRPr="008D5197" w:rsidRDefault="008D5197" w:rsidP="008D5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197" w:rsidRPr="008D5197" w:rsidRDefault="008D5197" w:rsidP="008323F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lastRenderedPageBreak/>
        <w:t>Внести в Порядок учета бюджетных и денежных обязательств получателей средств бюджета Дубровского муниципального района Брянской области, лицевые счета которым открыты в территориальных органах Федерального казначейства», утвержденный постановлением администрации Дубровского района от 13.01.2023 №11 (далее по тексту- Порядок) следующие изменения и дополнения:</w:t>
      </w:r>
    </w:p>
    <w:p w:rsidR="008D5197" w:rsidRPr="008D5197" w:rsidRDefault="008D5197" w:rsidP="008323F4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Приложение №3 к Порядку изложить в новой редакции согласно Приложения №1 к настоящему Постановлению.</w:t>
      </w:r>
    </w:p>
    <w:p w:rsidR="008D5197" w:rsidRPr="008D5197" w:rsidRDefault="008D5197" w:rsidP="008323F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8D5197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8D5197" w:rsidRPr="008D5197" w:rsidRDefault="008D5197" w:rsidP="008323F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D5197" w:rsidRPr="008D5197" w:rsidRDefault="008D5197" w:rsidP="008323F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 и распространяется на правоотношения, возникшие с 01 июля 2025 года.</w:t>
      </w:r>
    </w:p>
    <w:p w:rsidR="008D5197" w:rsidRPr="008D5197" w:rsidRDefault="008D5197" w:rsidP="008D5197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8D5197" w:rsidRPr="008D5197" w:rsidRDefault="008D5197" w:rsidP="008D5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Заместитель главы администрации </w:t>
      </w:r>
    </w:p>
    <w:p w:rsidR="008D5197" w:rsidRPr="008D5197" w:rsidRDefault="008D5197" w:rsidP="008D5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Дубровского района                                                                           С.Н. Ефименко</w:t>
      </w:r>
    </w:p>
    <w:p w:rsidR="008D5197" w:rsidRPr="008D5197" w:rsidRDefault="008D5197" w:rsidP="008D5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197" w:rsidRPr="008D5197" w:rsidRDefault="008D5197" w:rsidP="008D5197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D5197">
        <w:rPr>
          <w:rFonts w:ascii="Times New Roman" w:hAnsi="Times New Roman"/>
          <w:sz w:val="24"/>
          <w:szCs w:val="24"/>
        </w:rPr>
        <w:t>Приложение №1</w:t>
      </w:r>
    </w:p>
    <w:p w:rsidR="008D5197" w:rsidRPr="008D5197" w:rsidRDefault="008D5197" w:rsidP="008D5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D5197" w:rsidRPr="008D5197" w:rsidRDefault="008D5197" w:rsidP="008D5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 xml:space="preserve">Дубровского района №311 от 29.07.2025г.                                               </w:t>
      </w:r>
    </w:p>
    <w:p w:rsidR="008D5197" w:rsidRPr="008D5197" w:rsidRDefault="008D5197" w:rsidP="008D5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Приложение № 3</w:t>
      </w:r>
    </w:p>
    <w:p w:rsidR="008D5197" w:rsidRPr="008D5197" w:rsidRDefault="008D5197" w:rsidP="008D5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к Порядку учета бюджетных и денежных</w:t>
      </w:r>
    </w:p>
    <w:p w:rsidR="008D5197" w:rsidRPr="008D5197" w:rsidRDefault="008D5197" w:rsidP="008D5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обязательств получателей средств бюджета</w:t>
      </w:r>
    </w:p>
    <w:p w:rsidR="008D5197" w:rsidRPr="008D5197" w:rsidRDefault="008D5197" w:rsidP="008D5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Дубровского муниципального района</w:t>
      </w:r>
    </w:p>
    <w:p w:rsidR="008D5197" w:rsidRPr="008D5197" w:rsidRDefault="008D5197" w:rsidP="008D5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Брянской области </w:t>
      </w:r>
    </w:p>
    <w:p w:rsidR="008D5197" w:rsidRPr="008D5197" w:rsidRDefault="008D5197" w:rsidP="008D5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197" w:rsidRPr="008D5197" w:rsidRDefault="008D5197" w:rsidP="008D5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D51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D5197" w:rsidRPr="008D5197" w:rsidRDefault="008D5197" w:rsidP="008D5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ПЕРЕЧЕНЬ</w:t>
      </w:r>
    </w:p>
    <w:p w:rsidR="008D5197" w:rsidRPr="008D5197" w:rsidRDefault="008D5197" w:rsidP="008D5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ДОКУМЕНТОВ, НА ОСНОВАНИИ КОТОРЫХ ВОЗНИКАЮТ БЮДЖЕТНЫЕ</w:t>
      </w:r>
    </w:p>
    <w:p w:rsidR="008D5197" w:rsidRPr="008D5197" w:rsidRDefault="008D5197" w:rsidP="008D5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ОБЯЗАТЕЛЬСТВА ПОЛУЧАТЕЛЕЙ СРЕДСТВ БЮДЖЕТА ДУБРОВСКОГО МУНИЦИПАЛЬНОГО РАЙОНА БРЯНСКОЙ ОБЛАСТИ,</w:t>
      </w:r>
    </w:p>
    <w:p w:rsidR="008D5197" w:rsidRPr="008D5197" w:rsidRDefault="008D5197" w:rsidP="008D5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И ДОКУМЕНТОВ, ПОДТВЕРЖДАЮЩИХ ВОЗНИКНОВЕНИЕ ДЕНЕЖНЫХ</w:t>
      </w:r>
    </w:p>
    <w:p w:rsidR="008D5197" w:rsidRPr="008D5197" w:rsidRDefault="008D5197" w:rsidP="008D5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</w:rPr>
        <w:t>ОБЯЗАТЕЛЬСТВ ПОЛУЧАТЕЛЕЙ СРЕДСТВ БЮДЖЕТА ДУБРОВСКОГО МУНИЦИПАЛЬНОГО РАЙОНА БРЯНСКОЙ ОБЛАСТИ</w:t>
      </w:r>
    </w:p>
    <w:p w:rsidR="008D5197" w:rsidRPr="008D5197" w:rsidRDefault="008D5197" w:rsidP="008D5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4565"/>
      </w:tblGrid>
      <w:tr w:rsidR="008D5197" w:rsidRPr="008D5197" w:rsidTr="008D5197">
        <w:tc>
          <w:tcPr>
            <w:tcW w:w="67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678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Документ, на основании которого возникает бюджетное обязательство получателя средств бюджета Дубровского муниципального района Брянской области</w:t>
            </w: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Документ, подтверждающий возникновение денежного обязательства получателя средств бюджета Дубровского муниципального района Брянской области</w:t>
            </w:r>
          </w:p>
        </w:tc>
      </w:tr>
      <w:tr w:rsidR="008D5197" w:rsidRPr="008D5197" w:rsidTr="008D5197">
        <w:tc>
          <w:tcPr>
            <w:tcW w:w="67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Извещение об осуществлении закупки</w:t>
            </w: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8D5197" w:rsidRPr="008D5197" w:rsidTr="008D5197">
        <w:tc>
          <w:tcPr>
            <w:tcW w:w="67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Приглашение принять участие в определении поставщика (подрядчика, исполнителя), подлежащее размещению в единой информационной системе</w:t>
            </w: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8D5197" w:rsidRPr="008D5197" w:rsidTr="008D5197">
        <w:tc>
          <w:tcPr>
            <w:tcW w:w="67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Проект муниципального контракта (договора) на поставку товаров, выполнение работ, оказание услуг для обеспечения муниципальных нужд, заключаемого с единственным поставщиком (подрядчиком, исполнителем), подлежащий размещению в единой информационной системе в сфере закупок (далее - единая информационная система)</w:t>
            </w: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8D5197" w:rsidRPr="008D5197" w:rsidTr="008D5197">
        <w:tc>
          <w:tcPr>
            <w:tcW w:w="67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Проект соглашения об изменении условий контракта (договора), подлежащего размещению в единой информационной системе,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8D5197" w:rsidRPr="008D5197" w:rsidTr="008D5197">
        <w:trPr>
          <w:trHeight w:val="278"/>
        </w:trPr>
        <w:tc>
          <w:tcPr>
            <w:tcW w:w="675" w:type="dxa"/>
            <w:vMerge w:val="restart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8D5197" w:rsidRPr="008D5197" w:rsidTr="008D5197">
        <w:trPr>
          <w:trHeight w:val="278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8D5197" w:rsidRPr="008D5197" w:rsidTr="008D5197">
        <w:trPr>
          <w:trHeight w:val="278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Акт приема- передач</w:t>
            </w:r>
          </w:p>
        </w:tc>
      </w:tr>
      <w:tr w:rsidR="008D5197" w:rsidRPr="008D5197" w:rsidTr="008D5197">
        <w:trPr>
          <w:trHeight w:val="278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8D5197" w:rsidRPr="008D5197" w:rsidTr="008D5197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Акт о приеме работ</w:t>
            </w:r>
          </w:p>
        </w:tc>
      </w:tr>
      <w:tr w:rsidR="008D5197" w:rsidRPr="008D5197" w:rsidTr="008D5197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8D5197" w:rsidRPr="008D5197" w:rsidTr="008D5197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8D5197" w:rsidRPr="008D5197" w:rsidTr="008D5197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8D5197" w:rsidRPr="008D5197" w:rsidTr="008D5197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8D5197" w:rsidRPr="008D5197" w:rsidTr="008D5197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Счет на оплату</w:t>
            </w:r>
          </w:p>
        </w:tc>
      </w:tr>
      <w:tr w:rsidR="008D5197" w:rsidRPr="008D5197" w:rsidTr="008D5197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 xml:space="preserve">Товарная накладная (Унифицированная форма </w:t>
            </w:r>
            <w:r w:rsidRPr="008D519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D5197">
              <w:rPr>
                <w:rFonts w:ascii="Times New Roman" w:hAnsi="Times New Roman"/>
                <w:sz w:val="24"/>
                <w:szCs w:val="24"/>
              </w:rPr>
              <w:t xml:space="preserve"> ТОРГ-12) (ф. 0330212)</w:t>
            </w:r>
          </w:p>
        </w:tc>
      </w:tr>
      <w:tr w:rsidR="008D5197" w:rsidRPr="008D5197" w:rsidTr="008D5197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8D5197" w:rsidRPr="008D5197" w:rsidTr="008D5197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чек</w:t>
            </w:r>
          </w:p>
        </w:tc>
      </w:tr>
      <w:tr w:rsidR="008D5197" w:rsidRPr="008D5197" w:rsidTr="008D5197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муниципального контракта (договора).</w:t>
            </w:r>
          </w:p>
        </w:tc>
      </w:tr>
      <w:tr w:rsidR="008D5197" w:rsidRPr="008D5197" w:rsidTr="008D5197">
        <w:trPr>
          <w:trHeight w:val="311"/>
        </w:trPr>
        <w:tc>
          <w:tcPr>
            <w:tcW w:w="675" w:type="dxa"/>
            <w:vMerge w:val="restart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соглашение, </w:t>
            </w: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8D5197" w:rsidRPr="008D5197" w:rsidTr="008D5197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8D5197" w:rsidRPr="008D5197" w:rsidTr="008D5197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8D5197" w:rsidRPr="008D5197" w:rsidTr="008D5197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8D5197" w:rsidRPr="008D5197" w:rsidTr="008D5197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Акт выполненных услуг</w:t>
            </w:r>
          </w:p>
        </w:tc>
      </w:tr>
      <w:tr w:rsidR="008D5197" w:rsidRPr="008D5197" w:rsidTr="008D5197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Акт о приеме работ</w:t>
            </w:r>
          </w:p>
        </w:tc>
      </w:tr>
      <w:tr w:rsidR="008D5197" w:rsidRPr="008D5197" w:rsidTr="008D5197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8D5197" w:rsidRPr="008D5197" w:rsidTr="008D5197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8D5197" w:rsidRPr="008D5197" w:rsidTr="008D5197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8D5197" w:rsidRPr="008D5197" w:rsidTr="008D5197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Счет на оплату</w:t>
            </w:r>
          </w:p>
        </w:tc>
      </w:tr>
      <w:tr w:rsidR="008D5197" w:rsidRPr="008D5197" w:rsidTr="008D5197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8D5197" w:rsidRPr="008D5197" w:rsidTr="008D5197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8D5197" w:rsidRPr="008D5197" w:rsidTr="008D5197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8D5197" w:rsidRPr="008D5197" w:rsidTr="008D5197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</w:t>
            </w:r>
          </w:p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97" w:rsidRPr="008D5197" w:rsidTr="008D5197">
        <w:tc>
          <w:tcPr>
            <w:tcW w:w="67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 xml:space="preserve">Договор (соглашение) о предоставлении субсидии муниципальному бюджетному или автономному учреждению, сведения о котором подлежат включению в реестр соглашений </w:t>
            </w: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8D5197" w:rsidRPr="008D5197" w:rsidTr="008D5197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сведения о котором подлежат включению в реестр соглашений и (или) сведения о котором, подлежат включению в реестр контрактов </w:t>
            </w:r>
          </w:p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8D5197" w:rsidRPr="008D5197" w:rsidTr="008D5197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8D5197" w:rsidRPr="008D5197" w:rsidTr="008D5197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8D5197" w:rsidRPr="008D5197" w:rsidTr="008D5197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8D5197" w:rsidRPr="008D5197" w:rsidTr="008D5197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8D5197" w:rsidRPr="008D5197" w:rsidTr="008D5197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8D5197" w:rsidRPr="008D5197" w:rsidTr="008D5197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8D5197" w:rsidRPr="008D5197" w:rsidTr="008D5197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8D5197" w:rsidRPr="008D5197" w:rsidTr="008D5197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8D5197" w:rsidRPr="008D5197" w:rsidTr="008D5197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 xml:space="preserve">Распоряжение, в случае предоставления субсидии юридическому лицу на возмещение фактически произведенных расходов (недополученных доходов) Распоряжение </w:t>
            </w:r>
          </w:p>
        </w:tc>
      </w:tr>
      <w:tr w:rsidR="008D5197" w:rsidRPr="008D5197" w:rsidTr="008D5197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8D5197" w:rsidRPr="008D5197" w:rsidTr="008D5197">
        <w:trPr>
          <w:trHeight w:val="1134"/>
        </w:trPr>
        <w:tc>
          <w:tcPr>
            <w:tcW w:w="67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8D5197" w:rsidRPr="008D5197" w:rsidTr="008D5197">
        <w:trPr>
          <w:trHeight w:val="849"/>
        </w:trPr>
        <w:tc>
          <w:tcPr>
            <w:tcW w:w="67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8D5197" w:rsidRPr="008D5197" w:rsidTr="008D5197">
        <w:trPr>
          <w:trHeight w:val="874"/>
        </w:trPr>
        <w:tc>
          <w:tcPr>
            <w:tcW w:w="675" w:type="dxa"/>
            <w:vMerge w:val="restart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color w:val="000000"/>
                <w:sz w:val="24"/>
                <w:szCs w:val="24"/>
              </w:rPr>
              <w:t>Документ, не определенный пунктами  5 - 10 настоящего перечня, в соответствии с которым возникает бюджетное обязательство получателя средств местного бюджета:</w:t>
            </w:r>
          </w:p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color w:val="000000"/>
                <w:sz w:val="24"/>
                <w:szCs w:val="24"/>
              </w:rPr>
              <w:t>-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color w:val="000000"/>
                <w:sz w:val="24"/>
                <w:szCs w:val="24"/>
              </w:rPr>
              <w:t>- решение суда о расторжении муниципального контракта (договора);</w:t>
            </w:r>
          </w:p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color w:val="000000"/>
                <w:sz w:val="24"/>
                <w:szCs w:val="24"/>
              </w:rPr>
              <w:t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контрактов;</w:t>
            </w:r>
          </w:p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color w:val="000000"/>
                <w:sz w:val="24"/>
                <w:szCs w:val="24"/>
              </w:rPr>
              <w:t>- обязательства по уплате платежей в бюджет (не требующие заключения договора);</w:t>
            </w:r>
          </w:p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color w:val="000000"/>
                <w:sz w:val="24"/>
                <w:szCs w:val="24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местного  бюджета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color w:val="000000"/>
                <w:sz w:val="24"/>
                <w:szCs w:val="24"/>
              </w:rPr>
              <w:t>- иной документ, в соответствии с которым возникает бюджетное обязательство получателя средств местного бюджета.</w:t>
            </w: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Распоряжение о совершении казначейских платежей, необходимое для оплаты денежных обязательств</w:t>
            </w:r>
          </w:p>
        </w:tc>
      </w:tr>
      <w:tr w:rsidR="008D5197" w:rsidRPr="008D5197" w:rsidTr="008D5197">
        <w:trPr>
          <w:trHeight w:val="506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Авансовый отчет (ф. 0504505)</w:t>
            </w:r>
          </w:p>
        </w:tc>
      </w:tr>
      <w:tr w:rsidR="008D5197" w:rsidRPr="008D5197" w:rsidTr="008D5197">
        <w:trPr>
          <w:trHeight w:val="393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Квитанция</w:t>
            </w:r>
          </w:p>
        </w:tc>
      </w:tr>
      <w:tr w:rsidR="008D5197" w:rsidRPr="008D5197" w:rsidTr="008D5197">
        <w:trPr>
          <w:trHeight w:val="460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Чек</w:t>
            </w:r>
          </w:p>
        </w:tc>
      </w:tr>
      <w:tr w:rsidR="008D5197" w:rsidRPr="008D5197" w:rsidTr="008D5197">
        <w:trPr>
          <w:trHeight w:val="644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</w:t>
            </w:r>
          </w:p>
        </w:tc>
      </w:tr>
      <w:tr w:rsidR="008D5197" w:rsidRPr="008D5197" w:rsidTr="008D5197">
        <w:trPr>
          <w:trHeight w:val="628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Решение суда о расторжении муниципального контракта (договора)</w:t>
            </w:r>
          </w:p>
        </w:tc>
      </w:tr>
      <w:tr w:rsidR="008D5197" w:rsidRPr="008D5197" w:rsidTr="008D5197">
        <w:trPr>
          <w:trHeight w:val="521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8D5197" w:rsidRPr="008D5197" w:rsidTr="008D5197">
        <w:trPr>
          <w:trHeight w:val="3207"/>
        </w:trPr>
        <w:tc>
          <w:tcPr>
            <w:tcW w:w="675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D5197" w:rsidRPr="008D5197" w:rsidRDefault="008D5197" w:rsidP="008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197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</w:tbl>
    <w:p w:rsidR="00477BC4" w:rsidRDefault="008D5197" w:rsidP="008D5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197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1.6. Приказы Председателя контрольно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3D7D7B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67A3D" w:rsidRPr="00367A3D" w:rsidRDefault="000A50FB" w:rsidP="00367A3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BA6EBC">
        <w:rPr>
          <w:rFonts w:ascii="Times New Roman" w:hAnsi="Times New Roman"/>
          <w:sz w:val="28"/>
          <w:szCs w:val="28"/>
        </w:rPr>
        <w:t xml:space="preserve"> </w:t>
      </w:r>
      <w:r w:rsidR="00367A3D" w:rsidRPr="00367A3D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C7722D" w:rsidRDefault="00C7722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20E11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bookmarkStart w:id="7" w:name="_GoBack"/>
      <w:bookmarkEnd w:id="7"/>
      <w:r>
        <w:rPr>
          <w:rFonts w:ascii="Times New Roman" w:hAnsi="Times New Roman"/>
        </w:rPr>
        <w:t xml:space="preserve">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  № </w:t>
      </w:r>
      <w:r w:rsidR="00A567E0">
        <w:rPr>
          <w:rFonts w:ascii="Times New Roman" w:hAnsi="Times New Roman"/>
          <w:sz w:val="24"/>
          <w:szCs w:val="24"/>
        </w:rPr>
        <w:t>11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Селюминова </w:t>
      </w:r>
    </w:p>
    <w:sectPr w:rsidR="008E6D89" w:rsidRPr="00AC20A6" w:rsidSect="000F26E5">
      <w:headerReference w:type="even" r:id="rId11"/>
      <w:headerReference w:type="default" r:id="rId12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F4" w:rsidRDefault="008323F4" w:rsidP="001B6C40">
      <w:pPr>
        <w:spacing w:after="0" w:line="240" w:lineRule="auto"/>
      </w:pPr>
      <w:r>
        <w:separator/>
      </w:r>
    </w:p>
  </w:endnote>
  <w:endnote w:type="continuationSeparator" w:id="0">
    <w:p w:rsidR="008323F4" w:rsidRDefault="008323F4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F4" w:rsidRDefault="008323F4" w:rsidP="001B6C40">
      <w:pPr>
        <w:spacing w:after="0" w:line="240" w:lineRule="auto"/>
      </w:pPr>
      <w:r>
        <w:separator/>
      </w:r>
    </w:p>
  </w:footnote>
  <w:footnote w:type="continuationSeparator" w:id="0">
    <w:p w:rsidR="008323F4" w:rsidRDefault="008323F4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8B" w:rsidRDefault="00245D8B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45D8B" w:rsidRDefault="00245D8B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8B" w:rsidRDefault="00245D8B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1AA5D00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D9C7B65"/>
    <w:multiLevelType w:val="hybridMultilevel"/>
    <w:tmpl w:val="33D8692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5F7C"/>
    <w:multiLevelType w:val="hybridMultilevel"/>
    <w:tmpl w:val="E9E6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7" w15:restartNumberingAfterBreak="0">
    <w:nsid w:val="747D3DCC"/>
    <w:multiLevelType w:val="hybridMultilevel"/>
    <w:tmpl w:val="7B3C4E2C"/>
    <w:lvl w:ilvl="0" w:tplc="8320CF0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10A24"/>
    <w:multiLevelType w:val="multilevel"/>
    <w:tmpl w:val="40DC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5D8B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458D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67A3D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D7D7B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269C0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77BC4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11CA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982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1A87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3F4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A6F2D"/>
    <w:rsid w:val="008B02DD"/>
    <w:rsid w:val="008B0898"/>
    <w:rsid w:val="008B7037"/>
    <w:rsid w:val="008C09B4"/>
    <w:rsid w:val="008C0D0B"/>
    <w:rsid w:val="008C7091"/>
    <w:rsid w:val="008C7DF5"/>
    <w:rsid w:val="008D00D5"/>
    <w:rsid w:val="008D1EEA"/>
    <w:rsid w:val="008D343C"/>
    <w:rsid w:val="008D414A"/>
    <w:rsid w:val="008D4EEF"/>
    <w:rsid w:val="008D5197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3401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67E0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C6D94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5886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A6EBC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7F"/>
    <w:rsid w:val="00C316AC"/>
    <w:rsid w:val="00C34A76"/>
    <w:rsid w:val="00C35350"/>
    <w:rsid w:val="00C40FA5"/>
    <w:rsid w:val="00C410FC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0634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94F4E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24AD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02BB2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4F19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C181E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99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731A87"/>
  </w:style>
  <w:style w:type="table" w:customStyle="1" w:styleId="140">
    <w:name w:val="Сетка таблицы14"/>
    <w:basedOn w:val="a3"/>
    <w:next w:val="a9"/>
    <w:rsid w:val="00731A8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731A8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50">
    <w:name w:val="Сетка таблицы15"/>
    <w:basedOn w:val="a3"/>
    <w:next w:val="a9"/>
    <w:uiPriority w:val="39"/>
    <w:rsid w:val="00731A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367A3D"/>
  </w:style>
  <w:style w:type="table" w:customStyle="1" w:styleId="160">
    <w:name w:val="Сетка таблицы16"/>
    <w:basedOn w:val="a3"/>
    <w:next w:val="a9"/>
    <w:uiPriority w:val="39"/>
    <w:rsid w:val="00367A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3"/>
    <w:next w:val="a9"/>
    <w:uiPriority w:val="39"/>
    <w:rsid w:val="00C41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02622&amp;date=09.07.2025&amp;dst=101155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316CC03F0694FF9E7C2DAB7899A579F954FF9B579BAEC75AF62EE15E70D071CC76EE46E154A7D6F69D54460B2AEE4A4E2748D1C67209C9h4m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2043-26BE-428D-96EE-E0F5F3A0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36</Pages>
  <Words>12411</Words>
  <Characters>70748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9</cp:revision>
  <cp:lastPrinted>2022-10-21T13:39:00Z</cp:lastPrinted>
  <dcterms:created xsi:type="dcterms:W3CDTF">2025-08-07T15:29:00Z</dcterms:created>
  <dcterms:modified xsi:type="dcterms:W3CDTF">2025-08-11T16:11:00Z</dcterms:modified>
</cp:coreProperties>
</file>