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BA6EBC">
        <w:rPr>
          <w:rFonts w:ascii="Times New Roman" w:hAnsi="Times New Roman"/>
          <w:b/>
        </w:rPr>
        <w:t>6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BA6EBC">
        <w:rPr>
          <w:rFonts w:ascii="Times New Roman" w:hAnsi="Times New Roman"/>
          <w:b/>
        </w:rPr>
        <w:t>ата выхода выпуска в свет: 16</w:t>
      </w:r>
      <w:r w:rsidR="008D414A">
        <w:rPr>
          <w:rFonts w:ascii="Times New Roman" w:hAnsi="Times New Roman"/>
          <w:b/>
        </w:rPr>
        <w:t>.0</w:t>
      </w:r>
      <w:r w:rsidR="00BA6EBC">
        <w:rPr>
          <w:rFonts w:ascii="Times New Roman" w:hAnsi="Times New Roman"/>
          <w:b/>
        </w:rPr>
        <w:t>4</w:t>
      </w:r>
      <w:r w:rsidR="009E1AF6">
        <w:rPr>
          <w:rFonts w:ascii="Times New Roman" w:hAnsi="Times New Roman"/>
          <w:b/>
        </w:rPr>
        <w:t>.202</w:t>
      </w:r>
      <w:r w:rsidR="00731A87">
        <w:rPr>
          <w:rFonts w:ascii="Times New Roman" w:hAnsi="Times New Roman"/>
          <w:b/>
        </w:rPr>
        <w:t>5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8A6F2D" w:rsidRDefault="00612E2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</w:p>
    <w:p w:rsidR="008A6F2D" w:rsidRDefault="008A6F2D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A6F2D" w:rsidRPr="008A6F2D" w:rsidRDefault="0012045D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A6F2D" w:rsidRPr="008A6F2D">
        <w:rPr>
          <w:rFonts w:ascii="Times New Roman" w:hAnsi="Times New Roman"/>
          <w:b/>
          <w:sz w:val="24"/>
          <w:szCs w:val="24"/>
        </w:rPr>
        <w:t>1.3.1.</w:t>
      </w:r>
    </w:p>
    <w:p w:rsidR="008A6F2D" w:rsidRDefault="008A6F2D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8A6F2D" w:rsidRPr="008A6F2D" w:rsidRDefault="008A6F2D" w:rsidP="008A6F2D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A6F2D">
        <w:rPr>
          <w:rFonts w:ascii="Times New Roman" w:hAnsi="Times New Roman"/>
          <w:sz w:val="24"/>
          <w:szCs w:val="24"/>
        </w:rPr>
        <w:t xml:space="preserve">Российская Федерация </w:t>
      </w: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8A6F2D">
        <w:rPr>
          <w:rFonts w:ascii="Times New Roman" w:hAnsi="Times New Roman" w:cs="Courier New"/>
          <w:sz w:val="24"/>
          <w:szCs w:val="24"/>
        </w:rPr>
        <w:t>БРЯНСКАЯ ОБЛАСТЬ</w:t>
      </w: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hAnsi="Times New Roman" w:cs="Courier New"/>
          <w:sz w:val="24"/>
          <w:szCs w:val="24"/>
        </w:rPr>
      </w:pPr>
      <w:r w:rsidRPr="008A6F2D">
        <w:rPr>
          <w:rFonts w:ascii="Times New Roman" w:hAnsi="Times New Roman" w:cs="Courier New"/>
          <w:sz w:val="24"/>
          <w:szCs w:val="24"/>
        </w:rPr>
        <w:t>ДУБРОВСКИЙ РАЙОННЫЙ СОВЕТ НАРОДНЫХ ДЕПУТАТОВ</w:t>
      </w: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8A6F2D">
        <w:rPr>
          <w:rFonts w:ascii="Times New Roman" w:hAnsi="Times New Roman" w:cs="Courier New"/>
          <w:b/>
          <w:sz w:val="24"/>
          <w:szCs w:val="24"/>
        </w:rPr>
        <w:t>Р Е Ш Е Н И Е</w:t>
      </w: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  <w:u w:val="single"/>
        </w:rPr>
      </w:pPr>
      <w:r w:rsidRPr="008A6F2D">
        <w:rPr>
          <w:rFonts w:ascii="Times New Roman" w:hAnsi="Times New Roman" w:cs="Courier New"/>
          <w:sz w:val="24"/>
          <w:szCs w:val="24"/>
          <w:u w:val="single"/>
        </w:rPr>
        <w:t xml:space="preserve">от 11 апреля 2025 года № 74 - 8 </w:t>
      </w: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proofErr w:type="spellStart"/>
      <w:r w:rsidRPr="008A6F2D">
        <w:rPr>
          <w:rFonts w:ascii="Times New Roman" w:hAnsi="Times New Roman" w:cs="Courier New"/>
          <w:sz w:val="24"/>
          <w:szCs w:val="24"/>
        </w:rPr>
        <w:t>р.п</w:t>
      </w:r>
      <w:proofErr w:type="spellEnd"/>
      <w:r w:rsidRPr="008A6F2D">
        <w:rPr>
          <w:rFonts w:ascii="Times New Roman" w:hAnsi="Times New Roman" w:cs="Courier New"/>
          <w:sz w:val="24"/>
          <w:szCs w:val="24"/>
        </w:rPr>
        <w:t>. Дубровка</w:t>
      </w:r>
    </w:p>
    <w:p w:rsidR="008A6F2D" w:rsidRPr="008A6F2D" w:rsidRDefault="008A6F2D" w:rsidP="008A6F2D">
      <w:pPr>
        <w:spacing w:after="160" w:line="25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A6F2D" w:rsidRPr="008A6F2D" w:rsidRDefault="008A6F2D" w:rsidP="008A6F2D">
      <w:pPr>
        <w:spacing w:after="0" w:line="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F2D">
        <w:rPr>
          <w:rFonts w:ascii="Times New Roman" w:eastAsiaTheme="minorHAnsi" w:hAnsi="Times New Roman"/>
          <w:sz w:val="24"/>
          <w:szCs w:val="24"/>
          <w:lang w:eastAsia="en-US"/>
        </w:rPr>
        <w:t xml:space="preserve">Об условиях   приватизации  </w:t>
      </w:r>
    </w:p>
    <w:p w:rsidR="008A6F2D" w:rsidRPr="008A6F2D" w:rsidRDefault="008A6F2D" w:rsidP="008A6F2D">
      <w:pPr>
        <w:spacing w:after="0" w:line="0" w:lineRule="atLeast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F2D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имущества</w:t>
      </w:r>
    </w:p>
    <w:p w:rsidR="008A6F2D" w:rsidRPr="008A6F2D" w:rsidRDefault="008A6F2D" w:rsidP="008A6F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F2D" w:rsidRPr="008A6F2D" w:rsidRDefault="008A6F2D" w:rsidP="008A6F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6F2D">
        <w:rPr>
          <w:rFonts w:ascii="Times New Roman" w:hAnsi="Times New Roman"/>
          <w:color w:val="000000" w:themeColor="text1"/>
          <w:sz w:val="24"/>
          <w:szCs w:val="24"/>
        </w:rPr>
        <w:t xml:space="preserve">       Руководствуясь Федеральным законом от 21.12.2001 № 178-ФЗ «О приватизации государственного и муниципального имущества», в соответствии с Прогнозным планом (программой) приватизации муниципального имущества Дубровского муниципального района Брянской области на 2025 год, утвержденным Решением Дубровского районного Совета </w:t>
      </w:r>
      <w:r w:rsidRPr="008A6F2D">
        <w:rPr>
          <w:rFonts w:ascii="Times New Roman" w:hAnsi="Times New Roman"/>
          <w:color w:val="000000" w:themeColor="text1"/>
          <w:sz w:val="24"/>
          <w:szCs w:val="24"/>
        </w:rPr>
        <w:lastRenderedPageBreak/>
        <w:t>народных депутатов от 18 декабря 2024 года № 46-8, на основании результатов оценки рыночной стоимости объектов</w:t>
      </w:r>
    </w:p>
    <w:p w:rsidR="008A6F2D" w:rsidRPr="008A6F2D" w:rsidRDefault="008A6F2D" w:rsidP="008A6F2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8A6F2D" w:rsidRPr="008A6F2D" w:rsidRDefault="008A6F2D" w:rsidP="008A6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 xml:space="preserve">  РЕШИЛ:</w:t>
      </w:r>
    </w:p>
    <w:p w:rsidR="008A6F2D" w:rsidRPr="008A6F2D" w:rsidRDefault="008A6F2D" w:rsidP="008A6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6F2D" w:rsidRPr="008A6F2D" w:rsidRDefault="008A6F2D" w:rsidP="008A6F2D">
      <w:pPr>
        <w:numPr>
          <w:ilvl w:val="0"/>
          <w:numId w:val="39"/>
        </w:numPr>
        <w:spacing w:after="0" w:line="240" w:lineRule="auto"/>
        <w:ind w:firstLine="214"/>
        <w:contextualSpacing/>
        <w:jc w:val="both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 xml:space="preserve">Определить условия приватизации муниципального имущества: </w:t>
      </w:r>
    </w:p>
    <w:p w:rsidR="008A6F2D" w:rsidRPr="008A6F2D" w:rsidRDefault="008A6F2D" w:rsidP="008A6F2D">
      <w:pPr>
        <w:numPr>
          <w:ilvl w:val="1"/>
          <w:numId w:val="39"/>
        </w:numPr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>Наименование имущества:</w:t>
      </w:r>
    </w:p>
    <w:p w:rsidR="008A6F2D" w:rsidRPr="008A6F2D" w:rsidRDefault="008A6F2D" w:rsidP="008A6F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6F2D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Pr="008A6F2D">
        <w:rPr>
          <w:rFonts w:ascii="Times New Roman" w:hAnsi="Times New Roman"/>
          <w:color w:val="000000" w:themeColor="text1"/>
          <w:sz w:val="24"/>
          <w:szCs w:val="24"/>
        </w:rPr>
        <w:t xml:space="preserve"> нежилое здание с кадастровым номером 32:05:0100101:39, общей площадью 682,6 </w:t>
      </w:r>
      <w:proofErr w:type="spellStart"/>
      <w:r w:rsidRPr="008A6F2D">
        <w:rPr>
          <w:rFonts w:ascii="Times New Roman" w:hAnsi="Times New Roman"/>
          <w:color w:val="000000" w:themeColor="text1"/>
          <w:sz w:val="24"/>
          <w:szCs w:val="24"/>
        </w:rPr>
        <w:t>кв.м</w:t>
      </w:r>
      <w:proofErr w:type="spellEnd"/>
      <w:r w:rsidRPr="008A6F2D">
        <w:rPr>
          <w:rFonts w:ascii="Times New Roman" w:hAnsi="Times New Roman"/>
          <w:color w:val="000000" w:themeColor="text1"/>
          <w:sz w:val="24"/>
          <w:szCs w:val="24"/>
        </w:rPr>
        <w:t>., расположенное по адресу:</w:t>
      </w:r>
      <w:r w:rsidRPr="008A6F2D">
        <w:rPr>
          <w:rFonts w:ascii="Times New Roman" w:hAnsi="Times New Roman"/>
          <w:color w:val="000000" w:themeColor="text1"/>
          <w:sz w:val="24"/>
          <w:szCs w:val="24"/>
        </w:rPr>
        <w:tab/>
        <w:t xml:space="preserve">Брянская область, р-н Дубровский, д. </w:t>
      </w:r>
      <w:proofErr w:type="spellStart"/>
      <w:r w:rsidRPr="008A6F2D">
        <w:rPr>
          <w:rFonts w:ascii="Times New Roman" w:hAnsi="Times New Roman"/>
          <w:color w:val="000000" w:themeColor="text1"/>
          <w:sz w:val="24"/>
          <w:szCs w:val="24"/>
        </w:rPr>
        <w:t>Серпеевка</w:t>
      </w:r>
      <w:proofErr w:type="spellEnd"/>
      <w:r w:rsidRPr="008A6F2D">
        <w:rPr>
          <w:rFonts w:ascii="Times New Roman" w:hAnsi="Times New Roman"/>
          <w:color w:val="000000" w:themeColor="text1"/>
          <w:sz w:val="24"/>
          <w:szCs w:val="24"/>
        </w:rPr>
        <w:t>, ул. Кооперативная, д 5.</w:t>
      </w:r>
    </w:p>
    <w:p w:rsidR="008A6F2D" w:rsidRPr="008A6F2D" w:rsidRDefault="008A6F2D" w:rsidP="008A6F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>1.2. Способ приватизации - продажа муниципального имущества на аукционе, в электронной форме.</w:t>
      </w:r>
    </w:p>
    <w:p w:rsidR="008A6F2D" w:rsidRPr="008A6F2D" w:rsidRDefault="008A6F2D" w:rsidP="008A6F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>1.3.</w:t>
      </w:r>
      <w:r w:rsidRPr="008A6F2D">
        <w:rPr>
          <w:rFonts w:ascii="Times New Roman" w:hAnsi="Times New Roman"/>
          <w:color w:val="000000" w:themeColor="text1"/>
          <w:sz w:val="24"/>
          <w:szCs w:val="24"/>
        </w:rPr>
        <w:t xml:space="preserve"> Начальная цена продажи – 429 000,00 рублей без учета НДС. </w:t>
      </w:r>
      <w:r w:rsidRPr="008A6F2D">
        <w:rPr>
          <w:rFonts w:ascii="Times New Roman" w:hAnsi="Times New Roman"/>
          <w:sz w:val="24"/>
          <w:szCs w:val="24"/>
        </w:rPr>
        <w:t xml:space="preserve"> Задаток для участия в аукционе - 10% начальной цены. Шаг аукциона 5% от начальной цены.</w:t>
      </w: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A6F2D">
        <w:rPr>
          <w:rFonts w:ascii="Times New Roman" w:eastAsiaTheme="minorHAnsi" w:hAnsi="Times New Roman"/>
          <w:sz w:val="24"/>
          <w:szCs w:val="24"/>
          <w:lang w:eastAsia="en-US"/>
        </w:rPr>
        <w:t xml:space="preserve">2. Настоящее решение опубликовать в печатном средстве массовой информации «Вестник Дубровского района» разместить на сайте Дубровского муниципального района Брянской области в сети интернет </w:t>
      </w:r>
      <w:hyperlink r:id="rId9" w:history="1">
        <w:r w:rsidRPr="008A6F2D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www.admdubrovka.ru</w:t>
        </w:r>
      </w:hyperlink>
      <w:r w:rsidRPr="008A6F2D">
        <w:rPr>
          <w:rFonts w:ascii="Times New Roman" w:eastAsiaTheme="minorHAnsi" w:hAnsi="Times New Roman"/>
          <w:sz w:val="24"/>
          <w:szCs w:val="24"/>
          <w:lang w:eastAsia="en-US"/>
        </w:rPr>
        <w:t xml:space="preserve"> и на официальном сайте РФ для размещения информации о проведении торгов </w:t>
      </w:r>
      <w:r w:rsidRPr="008A6F2D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www.torgi.gov.ru</w:t>
      </w:r>
      <w:r w:rsidRPr="008A6F2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8A6F2D" w:rsidRPr="008A6F2D" w:rsidRDefault="008A6F2D" w:rsidP="008A6F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>3. Контроль за исполнением данного решения возложить на постоянную депутатскую   комиссию по бюджету и правовому регулированию.</w:t>
      </w:r>
    </w:p>
    <w:p w:rsidR="008A6F2D" w:rsidRPr="008A6F2D" w:rsidRDefault="008A6F2D" w:rsidP="008A6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6F2D" w:rsidRPr="008A6F2D" w:rsidRDefault="008A6F2D" w:rsidP="008A6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8A6F2D" w:rsidRDefault="008A6F2D" w:rsidP="008A6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8A6F2D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8A6F2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8A6F2D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8A6F2D" w:rsidRDefault="008A6F2D" w:rsidP="008A6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6F2D" w:rsidRPr="008A6F2D" w:rsidRDefault="008A6F2D" w:rsidP="008A6F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A6F2D">
        <w:rPr>
          <w:rFonts w:ascii="Times New Roman" w:hAnsi="Times New Roman"/>
          <w:b/>
          <w:sz w:val="24"/>
          <w:szCs w:val="24"/>
        </w:rPr>
        <w:t>1.3.2.</w:t>
      </w: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8A6F2D">
        <w:rPr>
          <w:rFonts w:ascii="Times New Roman" w:hAnsi="Times New Roman" w:cs="Courier New"/>
          <w:sz w:val="24"/>
          <w:szCs w:val="24"/>
        </w:rPr>
        <w:t xml:space="preserve">Российская Федерация </w:t>
      </w: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8A6F2D">
        <w:rPr>
          <w:rFonts w:ascii="Times New Roman" w:hAnsi="Times New Roman" w:cs="Courier New"/>
          <w:sz w:val="24"/>
          <w:szCs w:val="24"/>
        </w:rPr>
        <w:t>БРЯНСКАЯ ОБЛАСТЬ</w:t>
      </w: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hAnsi="Times New Roman" w:cs="Courier New"/>
          <w:sz w:val="24"/>
          <w:szCs w:val="24"/>
        </w:rPr>
      </w:pPr>
      <w:r w:rsidRPr="008A6F2D">
        <w:rPr>
          <w:rFonts w:ascii="Times New Roman" w:hAnsi="Times New Roman" w:cs="Courier New"/>
          <w:sz w:val="24"/>
          <w:szCs w:val="24"/>
        </w:rPr>
        <w:t>ДУБРОВСКИЙ РАЙОННЫЙ СОВЕТ НАРОДНЫХ ДЕПУТАТОВ</w:t>
      </w: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8A6F2D">
        <w:rPr>
          <w:rFonts w:ascii="Times New Roman" w:hAnsi="Times New Roman" w:cs="Courier New"/>
          <w:b/>
          <w:sz w:val="24"/>
          <w:szCs w:val="24"/>
        </w:rPr>
        <w:t>Р Е Ш Е Н И Е</w:t>
      </w: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8A6F2D">
        <w:rPr>
          <w:rFonts w:ascii="Times New Roman" w:hAnsi="Times New Roman" w:cs="Courier New"/>
          <w:sz w:val="24"/>
          <w:szCs w:val="24"/>
          <w:u w:val="single"/>
        </w:rPr>
        <w:t xml:space="preserve">от 11 апреля 2025 года № 75 - 8 </w:t>
      </w: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proofErr w:type="spellStart"/>
      <w:r w:rsidRPr="008A6F2D">
        <w:rPr>
          <w:rFonts w:ascii="Times New Roman" w:hAnsi="Times New Roman" w:cs="Courier New"/>
          <w:sz w:val="24"/>
          <w:szCs w:val="24"/>
        </w:rPr>
        <w:t>р.п</w:t>
      </w:r>
      <w:proofErr w:type="spellEnd"/>
      <w:r w:rsidRPr="008A6F2D">
        <w:rPr>
          <w:rFonts w:ascii="Times New Roman" w:hAnsi="Times New Roman" w:cs="Courier New"/>
          <w:sz w:val="24"/>
          <w:szCs w:val="24"/>
        </w:rPr>
        <w:t>. Дубровка</w:t>
      </w:r>
    </w:p>
    <w:p w:rsidR="008A6F2D" w:rsidRPr="008A6F2D" w:rsidRDefault="008A6F2D" w:rsidP="008A6F2D">
      <w:pPr>
        <w:spacing w:after="0" w:line="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6F2D" w:rsidRPr="008A6F2D" w:rsidRDefault="008A6F2D" w:rsidP="008A6F2D">
      <w:pPr>
        <w:spacing w:after="0" w:line="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6F2D">
        <w:rPr>
          <w:rFonts w:ascii="Times New Roman" w:eastAsia="Calibri" w:hAnsi="Times New Roman"/>
          <w:sz w:val="24"/>
          <w:szCs w:val="24"/>
          <w:lang w:eastAsia="en-US"/>
        </w:rPr>
        <w:t xml:space="preserve">Об условиях   приватизации  </w:t>
      </w:r>
    </w:p>
    <w:p w:rsidR="008A6F2D" w:rsidRPr="008A6F2D" w:rsidRDefault="008A6F2D" w:rsidP="008A6F2D">
      <w:pPr>
        <w:spacing w:after="0" w:line="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6F2D">
        <w:rPr>
          <w:rFonts w:ascii="Times New Roman" w:eastAsia="Calibri" w:hAnsi="Times New Roman"/>
          <w:sz w:val="24"/>
          <w:szCs w:val="24"/>
          <w:lang w:eastAsia="en-US"/>
        </w:rPr>
        <w:t>муниципального имущества</w:t>
      </w:r>
    </w:p>
    <w:p w:rsidR="008A6F2D" w:rsidRPr="008A6F2D" w:rsidRDefault="008A6F2D" w:rsidP="008A6F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6F2D" w:rsidRPr="008A6F2D" w:rsidRDefault="008A6F2D" w:rsidP="008A6F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6F2D">
        <w:rPr>
          <w:rFonts w:ascii="Times New Roman" w:hAnsi="Times New Roman"/>
          <w:color w:val="000000"/>
          <w:sz w:val="24"/>
          <w:szCs w:val="24"/>
        </w:rPr>
        <w:t xml:space="preserve">       Руководствуясь Федеральным законом от 21.12.2001 № 178-ФЗ «О приватизации государственного и муниципального имущества», в соответствии с Прогнозным планом (программой) приватизации муниципального имущества Дубровского муниципального района Брянской области на 2025 год, утвержденным Решением Дубровского районного Совета народных депутатов от 18 декабря 2024 года № 46-8, на основании результатов оценки рыночной стоимости объектов</w:t>
      </w:r>
    </w:p>
    <w:p w:rsidR="008A6F2D" w:rsidRPr="008A6F2D" w:rsidRDefault="008A6F2D" w:rsidP="008A6F2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8A6F2D" w:rsidRPr="008A6F2D" w:rsidRDefault="008A6F2D" w:rsidP="008A6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 xml:space="preserve"> РЕШИЛ:</w:t>
      </w:r>
    </w:p>
    <w:p w:rsidR="008A6F2D" w:rsidRPr="008A6F2D" w:rsidRDefault="008A6F2D" w:rsidP="008A6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6F2D" w:rsidRPr="008A6F2D" w:rsidRDefault="008A6F2D" w:rsidP="008A6F2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 xml:space="preserve">Определить условия приватизации муниципального имущества: </w:t>
      </w:r>
    </w:p>
    <w:p w:rsidR="008A6F2D" w:rsidRPr="008A6F2D" w:rsidRDefault="008A6F2D" w:rsidP="008A6F2D">
      <w:pPr>
        <w:numPr>
          <w:ilvl w:val="1"/>
          <w:numId w:val="40"/>
        </w:numPr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>Наименование имущества:</w:t>
      </w:r>
    </w:p>
    <w:p w:rsidR="008A6F2D" w:rsidRPr="008A6F2D" w:rsidRDefault="008A6F2D" w:rsidP="008A6F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43073419"/>
      <w:r w:rsidRPr="008A6F2D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8A6F2D">
        <w:rPr>
          <w:rFonts w:ascii="Times New Roman" w:hAnsi="Times New Roman"/>
          <w:color w:val="000000"/>
          <w:sz w:val="24"/>
          <w:szCs w:val="24"/>
        </w:rPr>
        <w:t xml:space="preserve"> нежилое здание с кадастровым номером 32:05:0100401:24, общей площадью 615 </w:t>
      </w:r>
      <w:proofErr w:type="spellStart"/>
      <w:r w:rsidRPr="008A6F2D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8A6F2D">
        <w:rPr>
          <w:rFonts w:ascii="Times New Roman" w:hAnsi="Times New Roman"/>
          <w:color w:val="000000"/>
          <w:sz w:val="24"/>
          <w:szCs w:val="24"/>
        </w:rPr>
        <w:t>., расположенное по адресу:</w:t>
      </w:r>
      <w:r w:rsidRPr="008A6F2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A6F2D">
        <w:rPr>
          <w:rFonts w:ascii="Times New Roman" w:hAnsi="Times New Roman"/>
          <w:color w:val="000000"/>
          <w:sz w:val="24"/>
          <w:szCs w:val="24"/>
        </w:rPr>
        <w:t xml:space="preserve">Брянская область, р-н Дубровский, д. </w:t>
      </w:r>
      <w:proofErr w:type="spellStart"/>
      <w:r w:rsidRPr="008A6F2D">
        <w:rPr>
          <w:rFonts w:ascii="Times New Roman" w:hAnsi="Times New Roman"/>
          <w:color w:val="000000"/>
          <w:sz w:val="24"/>
          <w:szCs w:val="24"/>
        </w:rPr>
        <w:t>Афонино</w:t>
      </w:r>
      <w:proofErr w:type="spellEnd"/>
      <w:r w:rsidRPr="008A6F2D">
        <w:rPr>
          <w:rFonts w:ascii="Times New Roman" w:hAnsi="Times New Roman"/>
          <w:color w:val="000000"/>
          <w:sz w:val="24"/>
          <w:szCs w:val="24"/>
        </w:rPr>
        <w:t>, ул. Школьная, д. 5;</w:t>
      </w:r>
    </w:p>
    <w:bookmarkEnd w:id="0"/>
    <w:p w:rsidR="008A6F2D" w:rsidRPr="008A6F2D" w:rsidRDefault="008A6F2D" w:rsidP="008A6F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6F2D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8A6F2D">
        <w:rPr>
          <w:rFonts w:ascii="Times New Roman" w:hAnsi="Times New Roman"/>
          <w:color w:val="000000"/>
          <w:sz w:val="24"/>
          <w:szCs w:val="24"/>
        </w:rPr>
        <w:t xml:space="preserve"> нежилое помещение с кадастровым номером 32:05:0090401:20, общей площадью 56,3 </w:t>
      </w:r>
      <w:proofErr w:type="spellStart"/>
      <w:r w:rsidRPr="008A6F2D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8A6F2D">
        <w:rPr>
          <w:rFonts w:ascii="Times New Roman" w:hAnsi="Times New Roman"/>
          <w:color w:val="000000"/>
          <w:sz w:val="24"/>
          <w:szCs w:val="24"/>
        </w:rPr>
        <w:t>., расположенное по адресу:</w:t>
      </w:r>
      <w:r w:rsidRPr="008A6F2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A6F2D">
        <w:rPr>
          <w:rFonts w:ascii="Times New Roman" w:hAnsi="Times New Roman"/>
          <w:color w:val="000000"/>
          <w:sz w:val="24"/>
          <w:szCs w:val="24"/>
        </w:rPr>
        <w:t xml:space="preserve">Брянская область, р-н Дубровский, д. </w:t>
      </w:r>
      <w:proofErr w:type="spellStart"/>
      <w:r w:rsidRPr="008A6F2D">
        <w:rPr>
          <w:rFonts w:ascii="Times New Roman" w:hAnsi="Times New Roman"/>
          <w:color w:val="000000"/>
          <w:sz w:val="24"/>
          <w:szCs w:val="24"/>
        </w:rPr>
        <w:t>Афонино</w:t>
      </w:r>
      <w:proofErr w:type="spellEnd"/>
      <w:r w:rsidRPr="008A6F2D">
        <w:rPr>
          <w:rFonts w:ascii="Times New Roman" w:hAnsi="Times New Roman"/>
          <w:color w:val="000000"/>
          <w:sz w:val="24"/>
          <w:szCs w:val="24"/>
        </w:rPr>
        <w:t>, ул. Школьная, д. 5.</w:t>
      </w:r>
    </w:p>
    <w:p w:rsidR="008A6F2D" w:rsidRPr="008A6F2D" w:rsidRDefault="008A6F2D" w:rsidP="008A6F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>1.2. Способ приватизации - продажа муниципального имущества на аукционе, в электронной форме.</w:t>
      </w:r>
    </w:p>
    <w:p w:rsidR="008A6F2D" w:rsidRPr="008A6F2D" w:rsidRDefault="008A6F2D" w:rsidP="008A6F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>1.3.</w:t>
      </w:r>
      <w:r w:rsidRPr="008A6F2D">
        <w:rPr>
          <w:rFonts w:ascii="Times New Roman" w:hAnsi="Times New Roman"/>
          <w:color w:val="000000"/>
          <w:sz w:val="24"/>
          <w:szCs w:val="24"/>
        </w:rPr>
        <w:t xml:space="preserve"> Начальная цена продажи – 200000,00 рублей без учета НДС.</w:t>
      </w:r>
      <w:r w:rsidRPr="008A6F2D">
        <w:rPr>
          <w:rFonts w:ascii="Times New Roman" w:hAnsi="Times New Roman"/>
          <w:sz w:val="24"/>
          <w:szCs w:val="24"/>
        </w:rPr>
        <w:t xml:space="preserve"> Задаток для участия в аукционе - 10% начальной цены. Шаг аукциона 5% от начальной цены.</w:t>
      </w:r>
    </w:p>
    <w:p w:rsidR="008A6F2D" w:rsidRPr="008A6F2D" w:rsidRDefault="008A6F2D" w:rsidP="008A6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A6F2D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2. Настоящее решение опубликовать в печатном средстве массовой информации «Вестник Дубровского района» разместить на сайте Дубровского муниципального района Брянской области в сети интернет </w:t>
      </w:r>
      <w:hyperlink r:id="rId10" w:history="1">
        <w:r w:rsidRPr="008A6F2D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www.admdubrovka.ru</w:t>
        </w:r>
      </w:hyperlink>
      <w:r w:rsidRPr="008A6F2D">
        <w:rPr>
          <w:rFonts w:ascii="Times New Roman" w:eastAsia="Calibri" w:hAnsi="Times New Roman"/>
          <w:sz w:val="24"/>
          <w:szCs w:val="24"/>
          <w:lang w:eastAsia="en-US"/>
        </w:rPr>
        <w:t xml:space="preserve"> и на официальном сайте РФ для размещения информации о проведении торгов </w:t>
      </w:r>
      <w:r w:rsidRPr="008A6F2D">
        <w:rPr>
          <w:rFonts w:ascii="Times New Roman" w:eastAsia="Calibri" w:hAnsi="Times New Roman"/>
          <w:sz w:val="24"/>
          <w:szCs w:val="24"/>
          <w:u w:val="single"/>
          <w:lang w:eastAsia="en-US"/>
        </w:rPr>
        <w:t>www.torgi.gov.ru</w:t>
      </w:r>
      <w:r w:rsidRPr="008A6F2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A6F2D" w:rsidRPr="008A6F2D" w:rsidRDefault="008A6F2D" w:rsidP="008A6F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>3. Контроль за исполнением данного решения возложить на постоянную депутатскую   комиссию по бюджету и правовому регулированию.</w:t>
      </w:r>
    </w:p>
    <w:p w:rsidR="008A6F2D" w:rsidRPr="008A6F2D" w:rsidRDefault="008A6F2D" w:rsidP="008A6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6F2D" w:rsidRPr="008A6F2D" w:rsidRDefault="008A6F2D" w:rsidP="008A6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8A6F2D" w:rsidRPr="008A6F2D" w:rsidRDefault="008A6F2D" w:rsidP="008A6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F2D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8A6F2D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8A6F2D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8A6F2D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8A6F2D" w:rsidRDefault="008A6F2D" w:rsidP="008A6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D94" w:rsidRPr="00AC6D94" w:rsidRDefault="00AC6D94" w:rsidP="008A6F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6D94">
        <w:rPr>
          <w:rFonts w:ascii="Times New Roman" w:hAnsi="Times New Roman"/>
          <w:b/>
          <w:sz w:val="24"/>
          <w:szCs w:val="24"/>
        </w:rPr>
        <w:t xml:space="preserve">              1.3.3.</w:t>
      </w:r>
    </w:p>
    <w:p w:rsidR="00AC6D94" w:rsidRPr="00AC6D94" w:rsidRDefault="00AC6D94" w:rsidP="00AC6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AC6D94">
        <w:rPr>
          <w:rFonts w:ascii="Times New Roman" w:hAnsi="Times New Roman" w:cs="Courier New"/>
          <w:sz w:val="24"/>
          <w:szCs w:val="24"/>
        </w:rPr>
        <w:t xml:space="preserve">Российская Федерация </w:t>
      </w:r>
    </w:p>
    <w:p w:rsidR="00AC6D94" w:rsidRPr="00AC6D94" w:rsidRDefault="00AC6D94" w:rsidP="00AC6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AC6D94">
        <w:rPr>
          <w:rFonts w:ascii="Times New Roman" w:hAnsi="Times New Roman" w:cs="Courier New"/>
          <w:sz w:val="24"/>
          <w:szCs w:val="24"/>
        </w:rPr>
        <w:t>БРЯНСКАЯ ОБЛАСТЬ</w:t>
      </w:r>
    </w:p>
    <w:p w:rsidR="00AC6D94" w:rsidRPr="00AC6D94" w:rsidRDefault="00AC6D94" w:rsidP="00AC6D94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hAnsi="Times New Roman" w:cs="Courier New"/>
          <w:sz w:val="24"/>
          <w:szCs w:val="24"/>
        </w:rPr>
      </w:pPr>
      <w:r w:rsidRPr="00AC6D94">
        <w:rPr>
          <w:rFonts w:ascii="Times New Roman" w:hAnsi="Times New Roman" w:cs="Courier New"/>
          <w:sz w:val="24"/>
          <w:szCs w:val="24"/>
        </w:rPr>
        <w:t>ДУБРОВСКИЙ РАЙОННЫЙ СОВЕТ НАРОДНЫХ ДЕПУТАТОВ</w:t>
      </w:r>
    </w:p>
    <w:p w:rsidR="00AC6D94" w:rsidRPr="00AC6D94" w:rsidRDefault="00AC6D94" w:rsidP="00AC6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</w:p>
    <w:p w:rsidR="00AC6D94" w:rsidRPr="00AC6D94" w:rsidRDefault="00AC6D94" w:rsidP="00AC6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AC6D94">
        <w:rPr>
          <w:rFonts w:ascii="Times New Roman" w:hAnsi="Times New Roman" w:cs="Courier New"/>
          <w:b/>
          <w:sz w:val="24"/>
          <w:szCs w:val="24"/>
        </w:rPr>
        <w:t>Р Е Ш Е Н И Е</w:t>
      </w:r>
    </w:p>
    <w:p w:rsidR="00AC6D94" w:rsidRPr="00AC6D94" w:rsidRDefault="00AC6D94" w:rsidP="00AC6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</w:p>
    <w:p w:rsidR="00AC6D94" w:rsidRPr="00AC6D94" w:rsidRDefault="00AC6D94" w:rsidP="00AC6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AC6D94">
        <w:rPr>
          <w:rFonts w:ascii="Times New Roman" w:hAnsi="Times New Roman" w:cs="Courier New"/>
          <w:sz w:val="24"/>
          <w:szCs w:val="24"/>
          <w:u w:val="single"/>
        </w:rPr>
        <w:t xml:space="preserve">от 11 апреля 2025 года № 76 - 8 </w:t>
      </w:r>
    </w:p>
    <w:p w:rsidR="00AC6D94" w:rsidRPr="00AC6D94" w:rsidRDefault="00AC6D94" w:rsidP="00AC6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proofErr w:type="spellStart"/>
      <w:r w:rsidRPr="00AC6D94">
        <w:rPr>
          <w:rFonts w:ascii="Times New Roman" w:hAnsi="Times New Roman" w:cs="Courier New"/>
          <w:sz w:val="24"/>
          <w:szCs w:val="24"/>
        </w:rPr>
        <w:t>р.п</w:t>
      </w:r>
      <w:proofErr w:type="spellEnd"/>
      <w:r w:rsidRPr="00AC6D94">
        <w:rPr>
          <w:rFonts w:ascii="Times New Roman" w:hAnsi="Times New Roman" w:cs="Courier New"/>
          <w:sz w:val="24"/>
          <w:szCs w:val="24"/>
        </w:rPr>
        <w:t>. Дубровка</w:t>
      </w:r>
    </w:p>
    <w:p w:rsidR="00AC6D94" w:rsidRPr="00AC6D94" w:rsidRDefault="00AC6D94" w:rsidP="00AC6D94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AC6D94" w:rsidRPr="00AC6D94" w:rsidRDefault="00AC6D94" w:rsidP="00AC6D94">
      <w:pPr>
        <w:spacing w:after="0" w:line="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6D94">
        <w:rPr>
          <w:rFonts w:ascii="Times New Roman" w:eastAsia="Calibri" w:hAnsi="Times New Roman"/>
          <w:sz w:val="24"/>
          <w:szCs w:val="24"/>
          <w:lang w:eastAsia="en-US"/>
        </w:rPr>
        <w:t xml:space="preserve">Об условиях   приватизации  </w:t>
      </w:r>
    </w:p>
    <w:p w:rsidR="00AC6D94" w:rsidRPr="00AC6D94" w:rsidRDefault="00AC6D94" w:rsidP="00AC6D94">
      <w:pPr>
        <w:spacing w:after="0" w:line="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6D94">
        <w:rPr>
          <w:rFonts w:ascii="Times New Roman" w:eastAsia="Calibri" w:hAnsi="Times New Roman"/>
          <w:sz w:val="24"/>
          <w:szCs w:val="24"/>
          <w:lang w:eastAsia="en-US"/>
        </w:rPr>
        <w:t>муниципального имущества</w:t>
      </w:r>
    </w:p>
    <w:p w:rsidR="00AC6D94" w:rsidRPr="00AC6D94" w:rsidRDefault="00AC6D94" w:rsidP="00AC6D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D94" w:rsidRPr="00AC6D94" w:rsidRDefault="00AC6D94" w:rsidP="00AC6D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D94">
        <w:rPr>
          <w:rFonts w:ascii="Times New Roman" w:hAnsi="Times New Roman"/>
          <w:color w:val="000000"/>
          <w:sz w:val="24"/>
          <w:szCs w:val="24"/>
        </w:rPr>
        <w:t xml:space="preserve">       Руководствуясь Федеральным законом от 21.12.2001 № 178-ФЗ «О приватизации государственного и муниципального имущества», в соответствии с Прогнозным планом (программой) приватизации муниципального имущества Дубровского муниципального района Брянской области на 2025 год, утвержденным Решением Дубровского районного Совета народных депутатов от 18 декабря 2024 года № 46-8, на основании результатов оценки рыночной стоимости объектов</w:t>
      </w:r>
    </w:p>
    <w:p w:rsidR="00AC6D94" w:rsidRPr="00AC6D94" w:rsidRDefault="00AC6D94" w:rsidP="00AC6D9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C6D94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AC6D94" w:rsidRPr="00AC6D94" w:rsidRDefault="00AC6D94" w:rsidP="00AC6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D94">
        <w:rPr>
          <w:rFonts w:ascii="Times New Roman" w:hAnsi="Times New Roman"/>
          <w:sz w:val="24"/>
          <w:szCs w:val="24"/>
        </w:rPr>
        <w:t xml:space="preserve">  РЕШИЛ:</w:t>
      </w:r>
    </w:p>
    <w:p w:rsidR="00AC6D94" w:rsidRPr="00AC6D94" w:rsidRDefault="00AC6D94" w:rsidP="00AC6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D94" w:rsidRPr="00AC6D94" w:rsidRDefault="00AC6D94" w:rsidP="00AC6D94">
      <w:pPr>
        <w:numPr>
          <w:ilvl w:val="0"/>
          <w:numId w:val="41"/>
        </w:numPr>
        <w:spacing w:after="0" w:line="240" w:lineRule="auto"/>
        <w:ind w:firstLine="214"/>
        <w:contextualSpacing/>
        <w:jc w:val="both"/>
        <w:rPr>
          <w:rFonts w:ascii="Times New Roman" w:hAnsi="Times New Roman"/>
          <w:sz w:val="24"/>
          <w:szCs w:val="24"/>
        </w:rPr>
      </w:pPr>
      <w:r w:rsidRPr="00AC6D94">
        <w:rPr>
          <w:rFonts w:ascii="Times New Roman" w:hAnsi="Times New Roman"/>
          <w:sz w:val="24"/>
          <w:szCs w:val="24"/>
        </w:rPr>
        <w:t xml:space="preserve">Определить условия приватизации муниципального имущества: </w:t>
      </w:r>
    </w:p>
    <w:p w:rsidR="00AC6D94" w:rsidRPr="00AC6D94" w:rsidRDefault="00AC6D94" w:rsidP="00AC6D94">
      <w:pPr>
        <w:numPr>
          <w:ilvl w:val="1"/>
          <w:numId w:val="41"/>
        </w:numPr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AC6D94">
        <w:rPr>
          <w:rFonts w:ascii="Times New Roman" w:hAnsi="Times New Roman"/>
          <w:sz w:val="24"/>
          <w:szCs w:val="24"/>
        </w:rPr>
        <w:t>Наименование имущества:</w:t>
      </w:r>
    </w:p>
    <w:p w:rsidR="00AC6D94" w:rsidRPr="00AC6D94" w:rsidRDefault="00AC6D94" w:rsidP="00AC6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6D94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AC6D94">
        <w:rPr>
          <w:rFonts w:ascii="Times New Roman" w:hAnsi="Times New Roman"/>
          <w:color w:val="000000"/>
          <w:sz w:val="24"/>
          <w:szCs w:val="24"/>
        </w:rPr>
        <w:t xml:space="preserve"> нежилое здание с кадастровым номером 32:05:0110305:36, общей площадью 296, 4 </w:t>
      </w:r>
      <w:proofErr w:type="spellStart"/>
      <w:r w:rsidRPr="00AC6D94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AC6D94">
        <w:rPr>
          <w:rFonts w:ascii="Times New Roman" w:hAnsi="Times New Roman"/>
          <w:color w:val="000000"/>
          <w:sz w:val="24"/>
          <w:szCs w:val="24"/>
        </w:rPr>
        <w:t xml:space="preserve">., расположенное по адресу: Брянская область, р-н Дубровский, </w:t>
      </w:r>
      <w:proofErr w:type="spellStart"/>
      <w:r w:rsidRPr="00AC6D94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AC6D94">
        <w:rPr>
          <w:rFonts w:ascii="Times New Roman" w:hAnsi="Times New Roman"/>
          <w:color w:val="000000"/>
          <w:sz w:val="24"/>
          <w:szCs w:val="24"/>
        </w:rPr>
        <w:t>. Дубровка, пер. 2-й Фабричный, 11;</w:t>
      </w:r>
    </w:p>
    <w:p w:rsidR="00AC6D94" w:rsidRPr="00AC6D94" w:rsidRDefault="00AC6D94" w:rsidP="00AC6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6D94">
        <w:rPr>
          <w:rFonts w:ascii="Times New Roman" w:hAnsi="Times New Roman"/>
          <w:color w:val="000000"/>
          <w:sz w:val="24"/>
          <w:szCs w:val="24"/>
        </w:rPr>
        <w:t xml:space="preserve">- нежилое здание с кадастровым номером 32:05:0110305:1085, общей площадью 51,9 </w:t>
      </w:r>
      <w:proofErr w:type="spellStart"/>
      <w:r w:rsidRPr="00AC6D94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AC6D94">
        <w:rPr>
          <w:rFonts w:ascii="Times New Roman" w:hAnsi="Times New Roman"/>
          <w:color w:val="000000"/>
          <w:sz w:val="24"/>
          <w:szCs w:val="24"/>
        </w:rPr>
        <w:t>., расположенное по адресу:</w:t>
      </w:r>
      <w:r w:rsidRPr="00AC6D94">
        <w:rPr>
          <w:rFonts w:ascii="Roboto" w:eastAsia="Calibri" w:hAnsi="Roboto"/>
          <w:color w:val="292C2F"/>
          <w:sz w:val="24"/>
          <w:szCs w:val="24"/>
          <w:shd w:val="clear" w:color="auto" w:fill="F8F8F8"/>
          <w:lang w:eastAsia="en-US"/>
        </w:rPr>
        <w:t xml:space="preserve"> </w:t>
      </w:r>
      <w:r w:rsidRPr="00AC6D94">
        <w:rPr>
          <w:rFonts w:ascii="Times New Roman" w:hAnsi="Times New Roman"/>
          <w:color w:val="000000"/>
          <w:sz w:val="24"/>
          <w:szCs w:val="24"/>
        </w:rPr>
        <w:t xml:space="preserve">Брянская область, р-н Дубровский, </w:t>
      </w:r>
      <w:proofErr w:type="spellStart"/>
      <w:r w:rsidRPr="00AC6D94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AC6D94">
        <w:rPr>
          <w:rFonts w:ascii="Times New Roman" w:hAnsi="Times New Roman"/>
          <w:color w:val="000000"/>
          <w:sz w:val="24"/>
          <w:szCs w:val="24"/>
        </w:rPr>
        <w:t xml:space="preserve"> Дубровка, пер. 2-й Фабричный, д. 11;</w:t>
      </w:r>
      <w:r w:rsidRPr="00AC6D94">
        <w:rPr>
          <w:rFonts w:ascii="Times New Roman" w:hAnsi="Times New Roman"/>
          <w:color w:val="000000"/>
          <w:sz w:val="24"/>
          <w:szCs w:val="24"/>
        </w:rPr>
        <w:tab/>
      </w:r>
    </w:p>
    <w:p w:rsidR="00AC6D94" w:rsidRPr="00AC6D94" w:rsidRDefault="00AC6D94" w:rsidP="00AC6D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6D94">
        <w:rPr>
          <w:rFonts w:ascii="Times New Roman" w:hAnsi="Times New Roman"/>
          <w:color w:val="000000"/>
          <w:sz w:val="24"/>
          <w:szCs w:val="24"/>
        </w:rPr>
        <w:t xml:space="preserve">- земельный участок с кадастровым номером 32:05:0110503:181, общей площадью 3069 </w:t>
      </w:r>
      <w:proofErr w:type="spellStart"/>
      <w:r w:rsidRPr="00AC6D94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AC6D94">
        <w:rPr>
          <w:rFonts w:ascii="Times New Roman" w:hAnsi="Times New Roman"/>
          <w:color w:val="000000"/>
          <w:sz w:val="24"/>
          <w:szCs w:val="24"/>
        </w:rPr>
        <w:t>., расположенный по адресу:</w:t>
      </w:r>
      <w:r w:rsidRPr="00AC6D94">
        <w:rPr>
          <w:rFonts w:ascii="Times New Roman" w:hAnsi="Times New Roman"/>
          <w:color w:val="000000"/>
          <w:sz w:val="24"/>
          <w:szCs w:val="24"/>
        </w:rPr>
        <w:tab/>
        <w:t xml:space="preserve">Брянская </w:t>
      </w:r>
      <w:proofErr w:type="spellStart"/>
      <w:r w:rsidRPr="00AC6D94">
        <w:rPr>
          <w:rFonts w:ascii="Times New Roman" w:hAnsi="Times New Roman"/>
          <w:color w:val="000000"/>
          <w:sz w:val="24"/>
          <w:szCs w:val="24"/>
        </w:rPr>
        <w:t>обл</w:t>
      </w:r>
      <w:proofErr w:type="spellEnd"/>
      <w:r w:rsidRPr="00AC6D94">
        <w:rPr>
          <w:rFonts w:ascii="Times New Roman" w:hAnsi="Times New Roman"/>
          <w:color w:val="000000"/>
          <w:sz w:val="24"/>
          <w:szCs w:val="24"/>
        </w:rPr>
        <w:t xml:space="preserve">, р-н Дубровский, </w:t>
      </w:r>
      <w:proofErr w:type="spellStart"/>
      <w:r w:rsidRPr="00AC6D94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AC6D94">
        <w:rPr>
          <w:rFonts w:ascii="Times New Roman" w:hAnsi="Times New Roman"/>
          <w:color w:val="000000"/>
          <w:sz w:val="24"/>
          <w:szCs w:val="24"/>
        </w:rPr>
        <w:t>. Дубровка, пер. 2-й Фабричный, д. 11.</w:t>
      </w:r>
    </w:p>
    <w:p w:rsidR="00AC6D94" w:rsidRPr="00AC6D94" w:rsidRDefault="00AC6D94" w:rsidP="00AC6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D94">
        <w:rPr>
          <w:rFonts w:ascii="Times New Roman" w:hAnsi="Times New Roman"/>
          <w:sz w:val="24"/>
          <w:szCs w:val="24"/>
        </w:rPr>
        <w:t>1.2. Способ приватизации - продажа муниципального имущества на аукционе, в электронной форме.</w:t>
      </w:r>
    </w:p>
    <w:p w:rsidR="00AC6D94" w:rsidRPr="00AC6D94" w:rsidRDefault="00AC6D94" w:rsidP="00AC6D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6D94">
        <w:rPr>
          <w:rFonts w:ascii="Times New Roman" w:hAnsi="Times New Roman"/>
          <w:sz w:val="24"/>
          <w:szCs w:val="24"/>
        </w:rPr>
        <w:t xml:space="preserve">1.3. </w:t>
      </w:r>
      <w:r w:rsidRPr="00AC6D94">
        <w:rPr>
          <w:rFonts w:ascii="Times New Roman" w:hAnsi="Times New Roman"/>
          <w:color w:val="000000"/>
          <w:sz w:val="24"/>
          <w:szCs w:val="24"/>
        </w:rPr>
        <w:t xml:space="preserve">Начальная цена продажи – 480 000, рублей без учета НДС. </w:t>
      </w:r>
      <w:r w:rsidRPr="00AC6D94">
        <w:rPr>
          <w:rFonts w:ascii="Times New Roman" w:hAnsi="Times New Roman"/>
          <w:sz w:val="24"/>
          <w:szCs w:val="24"/>
        </w:rPr>
        <w:t>Задаток для участия в аукционе - 10% начальной цены. Шаг аукциона 5% от начальной цены.</w:t>
      </w:r>
    </w:p>
    <w:p w:rsidR="00AC6D94" w:rsidRPr="00AC6D94" w:rsidRDefault="00AC6D94" w:rsidP="00AC6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6D94">
        <w:rPr>
          <w:rFonts w:ascii="Times New Roman" w:eastAsia="Calibri" w:hAnsi="Times New Roman"/>
          <w:sz w:val="24"/>
          <w:szCs w:val="24"/>
          <w:lang w:eastAsia="en-US"/>
        </w:rPr>
        <w:t xml:space="preserve">2. Настоящее решение опубликовать в печатном средстве массовой информации «Вестник Дубровского района» разместить на сайте Дубровского муниципального района Брянской области в сети интернет </w:t>
      </w:r>
      <w:hyperlink r:id="rId11" w:history="1">
        <w:r w:rsidRPr="00AC6D94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www.admdubrovka.ru</w:t>
        </w:r>
      </w:hyperlink>
      <w:r w:rsidRPr="00AC6D94">
        <w:rPr>
          <w:rFonts w:ascii="Times New Roman" w:eastAsia="Calibri" w:hAnsi="Times New Roman"/>
          <w:sz w:val="24"/>
          <w:szCs w:val="24"/>
          <w:lang w:eastAsia="en-US"/>
        </w:rPr>
        <w:t xml:space="preserve"> и на официальном сайте РФ для размещения информации о проведении торгов </w:t>
      </w:r>
      <w:r w:rsidRPr="00AC6D94">
        <w:rPr>
          <w:rFonts w:ascii="Times New Roman" w:eastAsia="Calibri" w:hAnsi="Times New Roman"/>
          <w:sz w:val="24"/>
          <w:szCs w:val="24"/>
          <w:u w:val="single"/>
          <w:lang w:eastAsia="en-US"/>
        </w:rPr>
        <w:t>www.torgi.gov.ru</w:t>
      </w:r>
      <w:r w:rsidRPr="00AC6D9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C6D94" w:rsidRPr="00AC6D94" w:rsidRDefault="00AC6D94" w:rsidP="00AC6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D94">
        <w:rPr>
          <w:rFonts w:ascii="Times New Roman" w:hAnsi="Times New Roman"/>
          <w:sz w:val="24"/>
          <w:szCs w:val="24"/>
        </w:rPr>
        <w:t>3. Контроль за исполнением данного решения возложить на постоянную депутатскую   комиссию по бюджету и правовому регулированию.</w:t>
      </w:r>
    </w:p>
    <w:p w:rsidR="00AC6D94" w:rsidRPr="00AC6D94" w:rsidRDefault="00AC6D94" w:rsidP="00AC6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D94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AC6D94" w:rsidRDefault="00AC6D94" w:rsidP="004E1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D94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AC6D94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AC6D9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AC6D94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4E11CA" w:rsidRPr="004E11CA" w:rsidRDefault="004E11CA" w:rsidP="004E11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4E11CA">
        <w:rPr>
          <w:rFonts w:ascii="Times New Roman" w:hAnsi="Times New Roman"/>
          <w:b/>
          <w:sz w:val="24"/>
          <w:szCs w:val="24"/>
        </w:rPr>
        <w:t>1.3.4.</w:t>
      </w:r>
    </w:p>
    <w:p w:rsidR="004E11CA" w:rsidRPr="00AC6D94" w:rsidRDefault="004E11CA" w:rsidP="004E1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1CA" w:rsidRPr="004E11CA" w:rsidRDefault="004E11CA" w:rsidP="004E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4E11CA">
        <w:rPr>
          <w:rFonts w:ascii="Times New Roman" w:hAnsi="Times New Roman" w:cs="Courier New"/>
          <w:sz w:val="24"/>
          <w:szCs w:val="24"/>
        </w:rPr>
        <w:t xml:space="preserve">Российская Федерация </w:t>
      </w:r>
    </w:p>
    <w:p w:rsidR="004E11CA" w:rsidRPr="004E11CA" w:rsidRDefault="004E11CA" w:rsidP="004E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4E11CA">
        <w:rPr>
          <w:rFonts w:ascii="Times New Roman" w:hAnsi="Times New Roman" w:cs="Courier New"/>
          <w:sz w:val="24"/>
          <w:szCs w:val="24"/>
        </w:rPr>
        <w:t>БРЯНСКАЯ ОБЛАСТЬ</w:t>
      </w:r>
    </w:p>
    <w:p w:rsidR="004E11CA" w:rsidRPr="004E11CA" w:rsidRDefault="004E11CA" w:rsidP="004E11CA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hAnsi="Times New Roman" w:cs="Courier New"/>
          <w:sz w:val="24"/>
          <w:szCs w:val="24"/>
        </w:rPr>
      </w:pPr>
      <w:r w:rsidRPr="004E11CA">
        <w:rPr>
          <w:rFonts w:ascii="Times New Roman" w:hAnsi="Times New Roman" w:cs="Courier New"/>
          <w:sz w:val="24"/>
          <w:szCs w:val="24"/>
        </w:rPr>
        <w:t>ДУБРОВСКИЙ РАЙОННЫЙ СОВЕТ НАРОДНЫХ ДЕПУТАТОВ</w:t>
      </w:r>
    </w:p>
    <w:p w:rsidR="004E11CA" w:rsidRPr="004E11CA" w:rsidRDefault="004E11CA" w:rsidP="004E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</w:p>
    <w:p w:rsidR="004E11CA" w:rsidRPr="004E11CA" w:rsidRDefault="004E11CA" w:rsidP="004E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4E11CA">
        <w:rPr>
          <w:rFonts w:ascii="Times New Roman" w:hAnsi="Times New Roman" w:cs="Courier New"/>
          <w:b/>
          <w:sz w:val="24"/>
          <w:szCs w:val="24"/>
        </w:rPr>
        <w:t>Р Е Ш Е Н И Е</w:t>
      </w:r>
    </w:p>
    <w:p w:rsidR="004E11CA" w:rsidRPr="004E11CA" w:rsidRDefault="004E11CA" w:rsidP="004E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</w:p>
    <w:p w:rsidR="004E11CA" w:rsidRPr="004E11CA" w:rsidRDefault="004E11CA" w:rsidP="004E1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4E11CA">
        <w:rPr>
          <w:rFonts w:ascii="Times New Roman" w:hAnsi="Times New Roman" w:cs="Courier New"/>
          <w:sz w:val="24"/>
          <w:szCs w:val="24"/>
          <w:u w:val="single"/>
        </w:rPr>
        <w:t>от 11 апреля 2025 года № 77 - 8</w:t>
      </w:r>
    </w:p>
    <w:p w:rsidR="004E11CA" w:rsidRPr="004E11CA" w:rsidRDefault="004E11CA" w:rsidP="004E1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proofErr w:type="spellStart"/>
      <w:r w:rsidRPr="004E11CA">
        <w:rPr>
          <w:rFonts w:ascii="Times New Roman" w:hAnsi="Times New Roman" w:cs="Courier New"/>
          <w:sz w:val="24"/>
          <w:szCs w:val="24"/>
        </w:rPr>
        <w:t>р.п</w:t>
      </w:r>
      <w:proofErr w:type="spellEnd"/>
      <w:r w:rsidRPr="004E11CA">
        <w:rPr>
          <w:rFonts w:ascii="Times New Roman" w:hAnsi="Times New Roman" w:cs="Courier New"/>
          <w:sz w:val="24"/>
          <w:szCs w:val="24"/>
        </w:rPr>
        <w:t>. Дубровка</w:t>
      </w:r>
    </w:p>
    <w:p w:rsidR="004E11CA" w:rsidRPr="004E11CA" w:rsidRDefault="004E11CA" w:rsidP="004E1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4E11CA" w:rsidRPr="004E11CA" w:rsidRDefault="004E11CA" w:rsidP="004E1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1CA">
        <w:rPr>
          <w:rFonts w:ascii="Times New Roman" w:hAnsi="Times New Roman"/>
          <w:sz w:val="24"/>
          <w:szCs w:val="24"/>
        </w:rPr>
        <w:t xml:space="preserve">О согласовании передачи объекта </w:t>
      </w:r>
    </w:p>
    <w:p w:rsidR="004E11CA" w:rsidRPr="004E11CA" w:rsidRDefault="004E11CA" w:rsidP="004E1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1CA">
        <w:rPr>
          <w:rFonts w:ascii="Times New Roman" w:hAnsi="Times New Roman"/>
          <w:sz w:val="24"/>
          <w:szCs w:val="24"/>
        </w:rPr>
        <w:t>недвижимости нежилого помещения,</w:t>
      </w:r>
    </w:p>
    <w:p w:rsidR="004E11CA" w:rsidRPr="004E11CA" w:rsidRDefault="004E11CA" w:rsidP="004E1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1CA">
        <w:rPr>
          <w:rFonts w:ascii="Times New Roman" w:hAnsi="Times New Roman"/>
          <w:sz w:val="24"/>
          <w:szCs w:val="24"/>
        </w:rPr>
        <w:t>находящегося в собственности муниципального</w:t>
      </w:r>
    </w:p>
    <w:p w:rsidR="004E11CA" w:rsidRPr="004E11CA" w:rsidRDefault="004E11CA" w:rsidP="004E1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1CA">
        <w:rPr>
          <w:rFonts w:ascii="Times New Roman" w:hAnsi="Times New Roman"/>
          <w:sz w:val="24"/>
          <w:szCs w:val="24"/>
        </w:rPr>
        <w:t>образования Дубровский муниципальный</w:t>
      </w:r>
    </w:p>
    <w:p w:rsidR="004E11CA" w:rsidRPr="004E11CA" w:rsidRDefault="004E11CA" w:rsidP="004E1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1CA">
        <w:rPr>
          <w:rFonts w:ascii="Times New Roman" w:hAnsi="Times New Roman"/>
          <w:sz w:val="24"/>
          <w:szCs w:val="24"/>
        </w:rPr>
        <w:t xml:space="preserve">район Брянской области за плату во временное </w:t>
      </w:r>
    </w:p>
    <w:p w:rsidR="004E11CA" w:rsidRPr="004E11CA" w:rsidRDefault="004E11CA" w:rsidP="004E1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1CA">
        <w:rPr>
          <w:rFonts w:ascii="Times New Roman" w:hAnsi="Times New Roman"/>
          <w:sz w:val="24"/>
          <w:szCs w:val="24"/>
        </w:rPr>
        <w:t xml:space="preserve">владение и пользование (аренду)   </w:t>
      </w:r>
    </w:p>
    <w:p w:rsidR="004E11CA" w:rsidRPr="004E11CA" w:rsidRDefault="004E11CA" w:rsidP="004E11CA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11CA" w:rsidRPr="004E11CA" w:rsidRDefault="004E11CA" w:rsidP="004E11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п. 2 ст. 45 Устава Дубровского муниципального района Брянской области, принятого постановлением Дубровского районного Совета народных депутатов от 28.07.2005 № 68, в целях исполнения норм Положения о порядке сдачи в аренду нежилых помещений, находящихся в муниципальной собственности муниципального образования Дубровский муниципальный район Брянской области, утвержденного решением Дубровского районного Совета народных депутатов от 22.11.2012 № 84, а также требований </w:t>
      </w:r>
      <w:proofErr w:type="spellStart"/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>пп</w:t>
      </w:r>
      <w:proofErr w:type="spellEnd"/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spellStart"/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>пп</w:t>
      </w:r>
      <w:proofErr w:type="spellEnd"/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 xml:space="preserve">. 2.1.8, 2.2.11 п. 2 Положения о Комитете имущественных отношений администрации Дубровского района, утвержденного решением Дубровского районного Совета народных депутатов от 29.01.2019 № 474-6,    </w:t>
      </w:r>
    </w:p>
    <w:p w:rsidR="004E11CA" w:rsidRPr="004E11CA" w:rsidRDefault="004E11CA" w:rsidP="004E1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CA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4E11CA" w:rsidRPr="004E11CA" w:rsidRDefault="004E11CA" w:rsidP="004E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CA">
        <w:rPr>
          <w:rFonts w:ascii="Times New Roman" w:hAnsi="Times New Roman"/>
          <w:sz w:val="24"/>
          <w:szCs w:val="24"/>
        </w:rPr>
        <w:t>РЕШИЛ:</w:t>
      </w:r>
    </w:p>
    <w:p w:rsidR="004E11CA" w:rsidRPr="004E11CA" w:rsidRDefault="004E11CA" w:rsidP="004E1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11CA" w:rsidRPr="004E11CA" w:rsidRDefault="004E11CA" w:rsidP="004E11CA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 xml:space="preserve">Согласовать передачу в аренду сроком на 5 лет находящегося в собственности Дубровского муниципального района Брянской области объекта недвижимого имущества – нежилого помещения с кадастровым номером 32:05:0081401:818, общей площадью 9,8 </w:t>
      </w:r>
      <w:proofErr w:type="spellStart"/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>кв.м</w:t>
      </w:r>
      <w:proofErr w:type="spellEnd"/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 xml:space="preserve">., номер на поэтажном плане: </w:t>
      </w:r>
      <w:proofErr w:type="gramStart"/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>52,  расположенного</w:t>
      </w:r>
      <w:proofErr w:type="gramEnd"/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 xml:space="preserve"> по адресу: Брянская область, р-н Дубровский, п. Сеща, ул. Ани Морозовой, д. 28.</w:t>
      </w:r>
    </w:p>
    <w:p w:rsidR="004E11CA" w:rsidRPr="004E11CA" w:rsidRDefault="004E11CA" w:rsidP="004E11CA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>Поручить администрации Дубровского района:</w:t>
      </w:r>
    </w:p>
    <w:p w:rsidR="004E11CA" w:rsidRPr="004E11CA" w:rsidRDefault="004E11CA" w:rsidP="004E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>2.1.  Организовать и провести в электронной форме, являющийся открытым по составу участников и форме подачи предложений аукцион на право заключения соответствующего договора аренды (далее по тексту- Аукцион);</w:t>
      </w:r>
    </w:p>
    <w:p w:rsidR="004E11CA" w:rsidRPr="004E11CA" w:rsidRDefault="004E11CA" w:rsidP="004E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>2.2.  По результатам подведения итогов Аукциона заключить с победителем Аукциона соответствующий договор аренды.</w:t>
      </w:r>
    </w:p>
    <w:p w:rsidR="004E11CA" w:rsidRPr="004E11CA" w:rsidRDefault="004E11CA" w:rsidP="004E11CA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11CA">
        <w:rPr>
          <w:rFonts w:ascii="Times New Roman" w:eastAsia="Calibri" w:hAnsi="Times New Roman"/>
          <w:sz w:val="24"/>
          <w:szCs w:val="24"/>
          <w:lang w:eastAsia="en-US"/>
        </w:rPr>
        <w:t xml:space="preserve">Решение опубликовать в периодическом печатном средстве массовой информации «Вестник Дубровского района» </w:t>
      </w:r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>и разместить на официальном сайте Дубровского муниципального района Брянской области в сети «Интернет».</w:t>
      </w:r>
    </w:p>
    <w:p w:rsidR="004E11CA" w:rsidRPr="004E11CA" w:rsidRDefault="004E11CA" w:rsidP="004E11CA">
      <w:pPr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11CA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с момента его официального опубликования.</w:t>
      </w:r>
    </w:p>
    <w:p w:rsidR="004E11CA" w:rsidRPr="004E11CA" w:rsidRDefault="004E11CA" w:rsidP="004E11CA">
      <w:pPr>
        <w:tabs>
          <w:tab w:val="left" w:pos="36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11CA" w:rsidRPr="004E11CA" w:rsidRDefault="004E11CA" w:rsidP="004E11C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>Глава муниципального образования</w:t>
      </w:r>
    </w:p>
    <w:p w:rsidR="004E11CA" w:rsidRPr="004E11CA" w:rsidRDefault="004E11CA" w:rsidP="004E11C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 xml:space="preserve">«Дубровский </w:t>
      </w:r>
      <w:proofErr w:type="gramStart"/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 xml:space="preserve">район»   </w:t>
      </w:r>
      <w:proofErr w:type="gramEnd"/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Г.А. Черняков</w:t>
      </w:r>
    </w:p>
    <w:p w:rsidR="004E11CA" w:rsidRPr="004E11CA" w:rsidRDefault="004E11CA" w:rsidP="004E11C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0609C" w:rsidRPr="004E11CA" w:rsidRDefault="004E11CA" w:rsidP="004E11C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E11CA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</w:t>
      </w:r>
      <w:bookmarkStart w:id="1" w:name="_GoBack"/>
      <w:bookmarkEnd w:id="1"/>
      <w:r w:rsidR="0012045D">
        <w:rPr>
          <w:rFonts w:ascii="Times New Roman" w:hAnsi="Times New Roman"/>
          <w:sz w:val="24"/>
          <w:szCs w:val="24"/>
        </w:rPr>
        <w:t xml:space="preserve">     </w:t>
      </w:r>
    </w:p>
    <w:p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A509E6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600F8A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64F19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F64F19" w:rsidRPr="00E72DF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F64F19">
        <w:rPr>
          <w:rFonts w:ascii="Times New Roman" w:hAnsi="Times New Roman"/>
          <w:b/>
          <w:sz w:val="24"/>
          <w:szCs w:val="24"/>
        </w:rPr>
        <w:t xml:space="preserve">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7722D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BA6EBC">
        <w:rPr>
          <w:rFonts w:ascii="Times New Roman" w:hAnsi="Times New Roman"/>
          <w:b/>
          <w:sz w:val="24"/>
          <w:szCs w:val="24"/>
        </w:rPr>
        <w:t xml:space="preserve"> -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  <w:r w:rsidR="00BA6EBC" w:rsidRPr="00541CE0">
        <w:rPr>
          <w:rFonts w:ascii="Times New Roman" w:hAnsi="Times New Roman"/>
          <w:sz w:val="24"/>
          <w:szCs w:val="24"/>
        </w:rPr>
        <w:t>информация отсутствует</w:t>
      </w:r>
      <w:r w:rsidR="00BA6EBC">
        <w:rPr>
          <w:rFonts w:ascii="Times New Roman" w:hAnsi="Times New Roman"/>
          <w:sz w:val="24"/>
          <w:szCs w:val="24"/>
        </w:rPr>
        <w:t>.</w:t>
      </w:r>
      <w:r w:rsidR="00BA6EBC">
        <w:rPr>
          <w:rFonts w:ascii="Times New Roman" w:hAnsi="Times New Roman"/>
          <w:sz w:val="28"/>
          <w:szCs w:val="28"/>
        </w:rPr>
        <w:t xml:space="preserve">  </w:t>
      </w:r>
    </w:p>
    <w:p w:rsidR="00420E11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A6EBC">
        <w:rPr>
          <w:rFonts w:ascii="Times New Roman" w:hAnsi="Times New Roman"/>
          <w:sz w:val="24"/>
          <w:szCs w:val="24"/>
        </w:rPr>
        <w:t>6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12"/>
      <w:headerReference w:type="default" r:id="rId13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67F" w:rsidRDefault="00C3167F" w:rsidP="001B6C40">
      <w:pPr>
        <w:spacing w:after="0" w:line="240" w:lineRule="auto"/>
      </w:pPr>
      <w:r>
        <w:separator/>
      </w:r>
    </w:p>
  </w:endnote>
  <w:endnote w:type="continuationSeparator" w:id="0">
    <w:p w:rsidR="00C3167F" w:rsidRDefault="00C3167F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67F" w:rsidRDefault="00C3167F" w:rsidP="001B6C40">
      <w:pPr>
        <w:spacing w:after="0" w:line="240" w:lineRule="auto"/>
      </w:pPr>
      <w:r>
        <w:separator/>
      </w:r>
    </w:p>
  </w:footnote>
  <w:footnote w:type="continuationSeparator" w:id="0">
    <w:p w:rsidR="00C3167F" w:rsidRDefault="00C3167F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87" w:rsidRDefault="00731A87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31A87" w:rsidRDefault="00731A87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87" w:rsidRDefault="00731A87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4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3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7398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 w15:restartNumberingAfterBreak="0">
    <w:nsid w:val="3FCD68F1"/>
    <w:multiLevelType w:val="multilevel"/>
    <w:tmpl w:val="B030CA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7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1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2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5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8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0"/>
  </w:num>
  <w:num w:numId="4">
    <w:abstractNumId w:val="26"/>
  </w:num>
  <w:num w:numId="5">
    <w:abstractNumId w:val="12"/>
  </w:num>
  <w:num w:numId="6">
    <w:abstractNumId w:val="13"/>
  </w:num>
  <w:num w:numId="7">
    <w:abstractNumId w:val="28"/>
  </w:num>
  <w:num w:numId="8">
    <w:abstractNumId w:val="1"/>
  </w:num>
  <w:num w:numId="9">
    <w:abstractNumId w:val="34"/>
  </w:num>
  <w:num w:numId="10">
    <w:abstractNumId w:val="17"/>
  </w:num>
  <w:num w:numId="11">
    <w:abstractNumId w:val="31"/>
  </w:num>
  <w:num w:numId="12">
    <w:abstractNumId w:val="30"/>
  </w:num>
  <w:num w:numId="13">
    <w:abstractNumId w:val="24"/>
  </w:num>
  <w:num w:numId="14">
    <w:abstractNumId w:val="35"/>
  </w:num>
  <w:num w:numId="15">
    <w:abstractNumId w:val="36"/>
  </w:num>
  <w:num w:numId="16">
    <w:abstractNumId w:val="20"/>
  </w:num>
  <w:num w:numId="17">
    <w:abstractNumId w:val="25"/>
  </w:num>
  <w:num w:numId="18">
    <w:abstractNumId w:val="14"/>
  </w:num>
  <w:num w:numId="19">
    <w:abstractNumId w:val="23"/>
  </w:num>
  <w:num w:numId="20">
    <w:abstractNumId w:val="7"/>
  </w:num>
  <w:num w:numId="21">
    <w:abstractNumId w:val="15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7"/>
  </w:num>
  <w:num w:numId="26">
    <w:abstractNumId w:val="33"/>
  </w:num>
  <w:num w:numId="27">
    <w:abstractNumId w:val="37"/>
  </w:num>
  <w:num w:numId="28">
    <w:abstractNumId w:val="32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9"/>
  </w:num>
  <w:num w:numId="33">
    <w:abstractNumId w:val="19"/>
  </w:num>
  <w:num w:numId="34">
    <w:abstractNumId w:val="9"/>
  </w:num>
  <w:num w:numId="35">
    <w:abstractNumId w:val="38"/>
  </w:num>
  <w:num w:numId="36">
    <w:abstractNumId w:val="8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1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11CA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982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1A87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A6F2D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14A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3401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C6D94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A6EBC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7F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24AD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4F19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B923D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731A87"/>
  </w:style>
  <w:style w:type="table" w:customStyle="1" w:styleId="140">
    <w:name w:val="Сетка таблицы14"/>
    <w:basedOn w:val="a3"/>
    <w:next w:val="a9"/>
    <w:rsid w:val="00731A8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731A8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50">
    <w:name w:val="Сетка таблицы15"/>
    <w:basedOn w:val="a3"/>
    <w:next w:val="a9"/>
    <w:uiPriority w:val="39"/>
    <w:rsid w:val="00731A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dubrovk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dubrov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dubrov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045C-2685-4711-880F-96537130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</cp:revision>
  <cp:lastPrinted>2022-10-21T13:39:00Z</cp:lastPrinted>
  <dcterms:created xsi:type="dcterms:W3CDTF">2025-04-15T14:41:00Z</dcterms:created>
  <dcterms:modified xsi:type="dcterms:W3CDTF">2025-04-15T14:47:00Z</dcterms:modified>
</cp:coreProperties>
</file>