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09" w:rsidRPr="00F42715" w:rsidRDefault="00F42715" w:rsidP="00F42715">
      <w:pPr>
        <w:spacing w:after="0" w:line="240" w:lineRule="auto"/>
        <w:ind w:left="629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</w:t>
      </w:r>
    </w:p>
    <w:p w:rsidR="000F5409" w:rsidRPr="003643A8" w:rsidRDefault="00252279" w:rsidP="003643A8">
      <w:pPr>
        <w:ind w:left="6240"/>
        <w:jc w:val="both"/>
        <w:rPr>
          <w:rFonts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>приказ</w:t>
      </w:r>
      <w:r w:rsidR="00F42715"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 w:rsidR="003643A8" w:rsidRPr="003643A8">
        <w:rPr>
          <w:rFonts w:ascii="Times New Roman" w:eastAsia="Times New Roman" w:hAnsi="Times New Roman" w:cs="Times New Roman"/>
        </w:rPr>
        <w:t>департамента социальной политики и занятости населения Брянской области</w:t>
      </w:r>
      <w:r>
        <w:rPr>
          <w:rFonts w:ascii="Times New Roman" w:eastAsia="Times New Roman" w:hAnsi="Times New Roman" w:cs="Times New Roman"/>
        </w:rPr>
        <w:br/>
        <w:t>от</w:t>
      </w:r>
      <w:r w:rsidR="00660FA5" w:rsidRPr="00660FA5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line id="Line 72" o:spid="_x0000_s1026" style="position:absolute;left:0;text-align:left;z-index:251658240;visibility:visible;mso-wrap-style:square;mso-width-percent:0;mso-height-percent:0;mso-wrap-distance-left:3.17497mm;mso-wrap-distance-top:0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6.7pt,3.4pt" to="23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"/>
        </w:pict>
      </w:r>
      <w:bookmarkStart w:id="0" w:name="RegDate"/>
      <w:bookmarkEnd w:id="0"/>
      <w:r w:rsidR="00F42715">
        <w:rPr>
          <w:rFonts w:ascii="Times New Roman" w:eastAsia="Times New Roman" w:hAnsi="Times New Roman" w:cs="Times New Roman"/>
        </w:rPr>
        <w:t xml:space="preserve"> </w:t>
      </w:r>
      <w:r w:rsidR="001D5C92">
        <w:rPr>
          <w:rFonts w:ascii="Times New Roman" w:eastAsia="Times New Roman" w:hAnsi="Times New Roman" w:cs="Times New Roman"/>
        </w:rPr>
        <w:t>30.08.</w:t>
      </w:r>
      <w:r w:rsidR="00F42715">
        <w:rPr>
          <w:rFonts w:ascii="Times New Roman" w:eastAsia="Times New Roman" w:hAnsi="Times New Roman" w:cs="Times New Roman"/>
        </w:rPr>
        <w:t xml:space="preserve">2023 года № </w:t>
      </w:r>
      <w:r w:rsidR="001D5C92">
        <w:rPr>
          <w:rFonts w:ascii="Times New Roman" w:eastAsia="Times New Roman" w:hAnsi="Times New Roman" w:cs="Times New Roman"/>
        </w:rPr>
        <w:t>935</w:t>
      </w:r>
    </w:p>
    <w:p w:rsidR="000F5409" w:rsidRDefault="000F5409">
      <w:pPr>
        <w:spacing w:after="0" w:line="240" w:lineRule="auto"/>
        <w:ind w:left="6662"/>
        <w:jc w:val="both"/>
        <w:rPr>
          <w:rFonts w:ascii="Times New Roman" w:eastAsia="Times New Roman" w:hAnsi="Times New Roman" w:cs="Times New Roman"/>
        </w:rPr>
      </w:pPr>
    </w:p>
    <w:p w:rsidR="000F5409" w:rsidRDefault="000F5409">
      <w:pPr>
        <w:jc w:val="center"/>
        <w:rPr>
          <w:rFonts w:ascii="Times New Roman" w:eastAsia="Times New Roman" w:hAnsi="Times New Roman" w:cs="Times New Roman"/>
        </w:rPr>
      </w:pPr>
    </w:p>
    <w:p w:rsidR="00326CA7" w:rsidRPr="00326CA7" w:rsidRDefault="00326CA7" w:rsidP="005506A9">
      <w:pPr>
        <w:widowControl w:val="0"/>
        <w:spacing w:after="0" w:line="240" w:lineRule="auto"/>
        <w:jc w:val="center"/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</w:pPr>
      <w:r w:rsidRPr="00326CA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26CA7" w:rsidRPr="00326CA7" w:rsidRDefault="00326CA7" w:rsidP="00550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CA7">
        <w:rPr>
          <w:rFonts w:ascii="Times New Roman" w:hAnsi="Times New Roman" w:cs="Times New Roman"/>
          <w:b/>
          <w:sz w:val="28"/>
          <w:szCs w:val="28"/>
        </w:rPr>
        <w:t>о проведении в Брянской области отборочного (регионального) полуфинального этапа творческого конкурса БИОТ АРТ</w:t>
      </w:r>
    </w:p>
    <w:p w:rsidR="00326CA7" w:rsidRPr="00326CA7" w:rsidRDefault="00326CA7" w:rsidP="005506A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26CA7" w:rsidRPr="00326CA7" w:rsidRDefault="00F42715" w:rsidP="005506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en-US"/>
        </w:rPr>
        <w:t>I</w:t>
      </w:r>
      <w:r w:rsidR="00326CA7" w:rsidRPr="00326CA7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t xml:space="preserve">. 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О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 xml:space="preserve">щие 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ол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е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326CA7" w:rsidRPr="00326CA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ия</w:t>
      </w:r>
    </w:p>
    <w:p w:rsidR="00326CA7" w:rsidRPr="00326CA7" w:rsidRDefault="00326CA7" w:rsidP="005506A9">
      <w:pPr>
        <w:spacing w:after="0" w:line="240" w:lineRule="auto"/>
        <w:rPr>
          <w:sz w:val="10"/>
          <w:szCs w:val="10"/>
        </w:rPr>
      </w:pP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>1.1. О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тборочный (региональный) полуфинальный этап творческого конкурса БИОТ АРТ (далее –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БИОТ АРТ) проводится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                    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с целью создания условий для творческого выражения, стимулирования мотивации к творческой деятельности и формирования интереса к сфере охраны труда и промышленной безопасности у обучающихся образовательных организаций и популяризации идей соблюдения принципов и правил охраны труда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у 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работодателей и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абот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ников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организаций Брянской области.</w:t>
      </w:r>
    </w:p>
    <w:p w:rsidR="005506A9" w:rsidRPr="0000055A" w:rsidRDefault="005506A9" w:rsidP="005506A9">
      <w:pPr>
        <w:widowControl w:val="0"/>
        <w:tabs>
          <w:tab w:val="left" w:pos="2904"/>
          <w:tab w:val="left" w:pos="4666"/>
          <w:tab w:val="left" w:pos="6401"/>
          <w:tab w:val="left" w:pos="7783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Настоящее</w:t>
      </w:r>
      <w:r w:rsidR="00F42715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Положение</w:t>
      </w:r>
      <w:r w:rsidR="00F42715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определяет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порядок организации, проведения и подведения итогов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БИОТ АРТ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на территории Брянской области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6A9" w:rsidRPr="0000055A" w:rsidRDefault="005506A9" w:rsidP="005506A9">
      <w:pPr>
        <w:widowControl w:val="0"/>
        <w:tabs>
          <w:tab w:val="left" w:pos="3335"/>
          <w:tab w:val="left" w:pos="5147"/>
          <w:tab w:val="left" w:pos="7437"/>
          <w:tab w:val="left" w:pos="8263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F42715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Организатором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БИОТ АРТ в Брянской области является департамент социальной политики и занятости населения Брянской области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.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</w:p>
    <w:p w:rsidR="005506A9" w:rsidRPr="0000055A" w:rsidRDefault="005506A9" w:rsidP="005506A9">
      <w:pPr>
        <w:widowControl w:val="0"/>
        <w:tabs>
          <w:tab w:val="left" w:pos="1794"/>
          <w:tab w:val="left" w:pos="3955"/>
          <w:tab w:val="left" w:pos="6025"/>
          <w:tab w:val="left" w:pos="6523"/>
          <w:tab w:val="left" w:pos="8439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1.4. Организатором финального федерального этапа конкурса является Ассоциация разработчиков, изготовителей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и поставщиков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средств индивидуальной защиты.</w:t>
      </w:r>
    </w:p>
    <w:p w:rsidR="005506A9" w:rsidRPr="0000055A" w:rsidRDefault="005506A9" w:rsidP="00F42715">
      <w:pPr>
        <w:widowControl w:val="0"/>
        <w:spacing w:after="0" w:line="240" w:lineRule="auto"/>
        <w:ind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1.5. В конкурсе могут принимать участие:</w:t>
      </w:r>
    </w:p>
    <w:p w:rsidR="005506A9" w:rsidRDefault="005506A9" w:rsidP="00F427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1.5.1. В номинаци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ях: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«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Рисунок/Плакат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»,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«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Видеоролик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»,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«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Комикс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» 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обучающиеся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российских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школ, лицеев, центров образования, гимназий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,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студенты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и вузов 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(15-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25 лет)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двух возрастных групп: 6-14 лет и </w:t>
      </w:r>
      <w:r>
        <w:rPr>
          <w:rFonts w:ascii="Times New Roman" w:hAnsi="Times New Roman" w:cs="Times New Roman"/>
          <w:color w:val="000000"/>
          <w:sz w:val="28"/>
          <w:szCs w:val="28"/>
        </w:rPr>
        <w:t>15-25 лет.</w:t>
      </w:r>
    </w:p>
    <w:p w:rsidR="005506A9" w:rsidRPr="0000055A" w:rsidRDefault="005506A9" w:rsidP="00F42715">
      <w:pPr>
        <w:widowControl w:val="0"/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1.5.2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.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номинации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«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История/Сюжет из жизни ОТ и ПБ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» 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         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специалисты по охране труда, сотрудники и руководители предприятий,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                    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в возрасте от 18 лет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, имеющие гражданство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оссийской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едерации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. 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Участники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БИОТ АРТ вправе предоставить работы в следующих творческих форматах:</w:t>
      </w:r>
    </w:p>
    <w:p w:rsidR="005506A9" w:rsidRPr="00F42715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0055A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F42715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видеоролик</w:t>
      </w:r>
      <w:r w:rsidRPr="00F4271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506A9" w:rsidRPr="0000055A" w:rsidRDefault="005506A9" w:rsidP="005506A9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минимальное разрешение  – 1920х1080 (</w:t>
      </w:r>
      <w:proofErr w:type="spellStart"/>
      <w:r w:rsidRPr="0000055A">
        <w:rPr>
          <w:rFonts w:ascii="Times New Roman" w:hAnsi="Times New Roman" w:cs="Times New Roman"/>
          <w:color w:val="000000"/>
          <w:sz w:val="28"/>
          <w:szCs w:val="28"/>
        </w:rPr>
        <w:t>Full</w:t>
      </w:r>
      <w:proofErr w:type="spellEnd"/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hAnsi="Times New Roman" w:cs="Times New Roman"/>
          <w:color w:val="000000"/>
          <w:sz w:val="28"/>
          <w:szCs w:val="28"/>
          <w:lang w:val="en-US"/>
        </w:rPr>
        <w:t>HD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); </w:t>
      </w:r>
    </w:p>
    <w:p w:rsidR="005506A9" w:rsidRPr="0000055A" w:rsidRDefault="005506A9" w:rsidP="005506A9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минимальный </w:t>
      </w:r>
      <w:proofErr w:type="spellStart"/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битрейт</w:t>
      </w:r>
      <w:proofErr w:type="spellEnd"/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(качество): 15 Мбит/с;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</w:r>
    </w:p>
    <w:p w:rsidR="005506A9" w:rsidRPr="0000055A" w:rsidRDefault="005506A9" w:rsidP="005506A9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ориентация: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 xml:space="preserve"> горизонтальная (соотношение сторон – 16:9); </w:t>
      </w:r>
    </w:p>
    <w:p w:rsidR="005506A9" w:rsidRPr="0000055A" w:rsidRDefault="005506A9" w:rsidP="005506A9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формат: MP4/AVI/H264/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MOV/MPEG-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2;</w:t>
      </w:r>
    </w:p>
    <w:p w:rsidR="005506A9" w:rsidRDefault="005506A9" w:rsidP="005506A9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продолжительность видеоролика 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не более 4 минут.</w:t>
      </w:r>
    </w:p>
    <w:p w:rsidR="00ED727B" w:rsidRPr="0000055A" w:rsidRDefault="00ED727B" w:rsidP="005506A9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B8318A">
      <w:pPr>
        <w:widowControl w:val="0"/>
        <w:tabs>
          <w:tab w:val="left" w:pos="2252"/>
          <w:tab w:val="left" w:pos="3859"/>
          <w:tab w:val="left" w:pos="4437"/>
          <w:tab w:val="left" w:pos="5670"/>
          <w:tab w:val="left" w:pos="7486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lastRenderedPageBreak/>
        <w:t>Участники конкурса сами определяют жанр видеоролика (интервью, репортаж, видеоклип, мультфильм и др.);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  <w:u w:val="single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б) </w:t>
      </w:r>
      <w:r w:rsidRPr="00F42715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рисунок или плакат:</w:t>
      </w:r>
    </w:p>
    <w:p w:rsidR="005506A9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>ехника выполнения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>: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 компьютерная графика/графические редакторы и художественные материалы, коллаж, фотомонтаж. 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Работа может быть представлена как в единичном формате, так и серией (не более 5 частей). На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полуфинальном этапе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БИОТ АРТ 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>работа предоставляется в сканированном формате или в виде качественной электронной фотографии в формате PDF, JPG (JPEG</w:t>
      </w:r>
      <w:r>
        <w:rPr>
          <w:rStyle w:val="fontstyle01"/>
          <w:rFonts w:ascii="Times New Roman" w:hAnsi="Times New Roman" w:cs="Times New Roman"/>
          <w:sz w:val="28"/>
          <w:szCs w:val="28"/>
        </w:rPr>
        <w:t>)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/PNG; 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в) </w:t>
      </w:r>
      <w:r w:rsidRPr="00F42715">
        <w:rPr>
          <w:rStyle w:val="fontstyle01"/>
          <w:rFonts w:ascii="Times New Roman" w:hAnsi="Times New Roman" w:cs="Times New Roman"/>
          <w:sz w:val="28"/>
          <w:szCs w:val="28"/>
        </w:rPr>
        <w:t>комикс:</w:t>
      </w:r>
    </w:p>
    <w:p w:rsidR="005506A9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ехника выполнения: компьютерная графика/графические редакторы и художественные материалы, коллаж, фотомонтаж. 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Работа может быть представлена как в единичном формате, так и серией (не более 5 частей). Работа предоставляется в сканированном формате или в виде качественной электронной фотографии в формате PDF, JPG (JPEG)/PNG; </w:t>
      </w:r>
    </w:p>
    <w:p w:rsidR="005506A9" w:rsidRPr="00F42715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г) </w:t>
      </w:r>
      <w:r w:rsidRPr="00F42715">
        <w:rPr>
          <w:rStyle w:val="fontstyle01"/>
          <w:rFonts w:ascii="Times New Roman" w:hAnsi="Times New Roman" w:cs="Times New Roman"/>
          <w:sz w:val="28"/>
          <w:szCs w:val="28"/>
        </w:rPr>
        <w:t>история или сюжет из жизни ОТ и ПБ:</w:t>
      </w:r>
    </w:p>
    <w:p w:rsidR="005506A9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т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ехника выполнения: рассказ в текстовом формате </w:t>
      </w:r>
      <w:r w:rsidRPr="004B671C">
        <w:rPr>
          <w:rStyle w:val="fontstyle01"/>
          <w:rFonts w:ascii="Times New Roman" w:hAnsi="Times New Roman" w:cs="Times New Roman"/>
          <w:sz w:val="28"/>
          <w:szCs w:val="28"/>
        </w:rPr>
        <w:t xml:space="preserve">до </w:t>
      </w:r>
      <w:r w:rsidRPr="004B671C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2800 знаков с пробелами </w:t>
      </w:r>
      <w:r w:rsidRPr="004B671C">
        <w:rPr>
          <w:rStyle w:val="fontstyle01"/>
          <w:rFonts w:ascii="Times New Roman" w:hAnsi="Times New Roman" w:cs="Times New Roman"/>
          <w:sz w:val="28"/>
          <w:szCs w:val="28"/>
        </w:rPr>
        <w:t>(одна страница формата А4). Работа может быть представлена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 xml:space="preserve"> как в единичном формате,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0055A">
        <w:rPr>
          <w:rStyle w:val="fontstyle01"/>
          <w:rFonts w:ascii="Times New Roman" w:hAnsi="Times New Roman" w:cs="Times New Roman"/>
          <w:sz w:val="28"/>
          <w:szCs w:val="28"/>
        </w:rPr>
        <w:t>так и серией.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5506A9" w:rsidRPr="001B5FA8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1B5FA8">
        <w:rPr>
          <w:rStyle w:val="fontstyle01"/>
          <w:rFonts w:ascii="Times New Roman" w:hAnsi="Times New Roman" w:cs="Times New Roman"/>
          <w:sz w:val="28"/>
          <w:szCs w:val="28"/>
        </w:rPr>
        <w:t xml:space="preserve">Присылаемые на конкурс истории должны быть реальными, из личной практики, связанные с соблюдением или несоблюдением правил охраны труда и имеющие целью подчеркнуть важность соблюдения правил охраны труда на производстве или в работе для сохранения здоровья. </w:t>
      </w:r>
      <w:bookmarkStart w:id="1" w:name="_page_23_0"/>
    </w:p>
    <w:p w:rsidR="005506A9" w:rsidRPr="00FE6D2D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6D2D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Обязательным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требованием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для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участия в полуфинале конкурса БИОТ АРТ является публикация работы в социальных сетях участников (</w:t>
      </w:r>
      <w:proofErr w:type="spellStart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ВКонтакте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, Одноклассники, </w:t>
      </w:r>
      <w:proofErr w:type="spellStart"/>
      <w:r w:rsidRPr="00FE6D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Rutube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и др.) с </w:t>
      </w:r>
      <w:proofErr w:type="spellStart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хэштегом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FE6D2D">
        <w:rPr>
          <w:rFonts w:ascii="Times New Roman" w:hAnsi="Times New Roman" w:cs="Times New Roman"/>
          <w:bCs/>
          <w:color w:val="000000"/>
          <w:sz w:val="28"/>
          <w:szCs w:val="28"/>
        </w:rPr>
        <w:t>#biotart20__(указывается год проведения конкурса).</w:t>
      </w:r>
    </w:p>
    <w:p w:rsidR="005506A9" w:rsidRPr="00FE6D2D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D2D"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Материалы на полуфинал конкурса БИОТ АРТ (заявка, конкурсная работа) предоставляются в электронном виде со ссылкой на </w:t>
      </w:r>
      <w:proofErr w:type="spellStart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файлообменник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для скачивания (</w:t>
      </w:r>
      <w:proofErr w:type="spellStart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ЯндексДиск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GoogleДиск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DropBox</w:t>
      </w:r>
      <w:proofErr w:type="spellEnd"/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и др.)</w:t>
      </w:r>
      <w:r w:rsidRPr="00FE6D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6A9" w:rsidRPr="00FE6D2D" w:rsidRDefault="005506A9" w:rsidP="005506A9">
      <w:pPr>
        <w:widowControl w:val="0"/>
        <w:tabs>
          <w:tab w:val="left" w:pos="1641"/>
          <w:tab w:val="left" w:pos="2801"/>
          <w:tab w:val="left" w:pos="4830"/>
          <w:tab w:val="left" w:pos="6772"/>
          <w:tab w:val="left" w:pos="7209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D2D">
        <w:rPr>
          <w:rFonts w:ascii="Times New Roman" w:hAnsi="Times New Roman" w:cs="Times New Roman"/>
          <w:color w:val="000000"/>
          <w:sz w:val="28"/>
          <w:szCs w:val="28"/>
        </w:rPr>
        <w:t>1.9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. На полуфинал конкурса БИОТ АРТ представляются самостоятельные, законченные творческие работы, выполненные в соответствующих конкурсу форматах, созданные индивидуально или в соавторстве с другими участниками  (не более 3 соавторов)</w:t>
      </w:r>
      <w:r w:rsidRPr="00FE6D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6A9" w:rsidRPr="00FE6D2D" w:rsidRDefault="005506A9" w:rsidP="005506A9">
      <w:pPr>
        <w:widowControl w:val="0"/>
        <w:tabs>
          <w:tab w:val="left" w:pos="4737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D2D">
        <w:rPr>
          <w:rFonts w:ascii="Times New Roman" w:hAnsi="Times New Roman" w:cs="Times New Roman"/>
          <w:color w:val="000000"/>
          <w:sz w:val="28"/>
          <w:szCs w:val="28"/>
        </w:rPr>
        <w:t xml:space="preserve">1.10. 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Участники конкурса гарантируют, что представленные на конкурс работы не нарушают авторских или имущественных прав третьих лиц, не имеют рекламного характера, а также не оскорбляют чести, достоинства и чувства других людей.</w:t>
      </w:r>
    </w:p>
    <w:p w:rsidR="005506A9" w:rsidRPr="0000055A" w:rsidRDefault="005506A9" w:rsidP="005506A9">
      <w:pPr>
        <w:widowControl w:val="0"/>
        <w:tabs>
          <w:tab w:val="left" w:pos="998"/>
          <w:tab w:val="left" w:pos="2372"/>
          <w:tab w:val="left" w:pos="2830"/>
          <w:tab w:val="left" w:pos="3830"/>
          <w:tab w:val="left" w:pos="5732"/>
          <w:tab w:val="left" w:pos="6665"/>
          <w:tab w:val="left" w:pos="7800"/>
          <w:tab w:val="left" w:pos="8265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D2D">
        <w:rPr>
          <w:rFonts w:ascii="Times New Roman" w:hAnsi="Times New Roman" w:cs="Times New Roman"/>
          <w:color w:val="000000"/>
          <w:sz w:val="28"/>
          <w:szCs w:val="28"/>
        </w:rPr>
        <w:t xml:space="preserve">1.11. </w:t>
      </w:r>
      <w:r w:rsidRPr="00FE6D2D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 случае выявления факта использования чужих работ, участнику будет отказано в праве представлять свою работу в конкурсе вне зависимости от того, на каком этапе было выявлено нарушение.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14"/>
          <w:szCs w:val="14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В период и после проведения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всех этапов творческого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БИОТ АРТ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участник разрешает безвозмездное использование конкурсной работы с передачей организатор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ам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конкурса следующих прав:</w:t>
      </w:r>
      <w:bookmarkEnd w:id="1"/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bookmarkStart w:id="2" w:name="_page_29_0"/>
    </w:p>
    <w:p w:rsidR="005506A9" w:rsidRPr="0000055A" w:rsidRDefault="005506A9" w:rsidP="005506A9">
      <w:pPr>
        <w:widowControl w:val="0"/>
        <w:tabs>
          <w:tab w:val="left" w:pos="2058"/>
          <w:tab w:val="left" w:pos="2605"/>
          <w:tab w:val="left" w:pos="4378"/>
          <w:tab w:val="left" w:pos="5555"/>
          <w:tab w:val="left" w:pos="6411"/>
          <w:tab w:val="left" w:pos="821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права на обнародование конкурсной работы, т.е. на демонстрацию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lastRenderedPageBreak/>
        <w:t>произведения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в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какой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либо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форме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или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каким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либо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ab/>
        <w:t>способом неопределенному кругу лиц;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права на воспроизведение, распространение, публичный показ работы; 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права на переработку и на использование работы без указания имени автора (право на анонимное использование)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аботы, представленные на конкурс, могут быть использованы для издания методических сборников, рекламных материалов, как в печатном, так и в электронном виде. 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1.1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4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. Участие в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творческом конкурсе БИОТ АРТ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осуществляется на безвозмездной основе.</w:t>
      </w:r>
    </w:p>
    <w:p w:rsidR="005506A9" w:rsidRDefault="005506A9" w:rsidP="005506A9">
      <w:pPr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6"/>
          <w:szCs w:val="6"/>
        </w:rPr>
      </w:pPr>
    </w:p>
    <w:p w:rsidR="005506A9" w:rsidRPr="00A65D0C" w:rsidRDefault="005506A9" w:rsidP="005506A9">
      <w:pPr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6"/>
          <w:szCs w:val="6"/>
        </w:rPr>
      </w:pPr>
    </w:p>
    <w:p w:rsidR="005506A9" w:rsidRDefault="00F42715" w:rsidP="005506A9">
      <w:pPr>
        <w:widowControl w:val="0"/>
        <w:spacing w:after="0" w:line="240" w:lineRule="auto"/>
        <w:ind w:right="-35"/>
        <w:jc w:val="center"/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5506A9" w:rsidRPr="000005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506A9" w:rsidRPr="0000055A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 xml:space="preserve">Порядок организации и проведения </w:t>
      </w:r>
    </w:p>
    <w:p w:rsidR="005506A9" w:rsidRPr="0000055A" w:rsidRDefault="005506A9" w:rsidP="005506A9">
      <w:pPr>
        <w:widowControl w:val="0"/>
        <w:spacing w:after="0" w:line="240" w:lineRule="auto"/>
        <w:ind w:right="-3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полуфинала конкурса БИОТ АРТ</w:t>
      </w:r>
    </w:p>
    <w:p w:rsidR="005506A9" w:rsidRPr="0000055A" w:rsidRDefault="005506A9" w:rsidP="005506A9">
      <w:pPr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16"/>
          <w:szCs w:val="16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1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. Открытие и завершение приема заявок на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полуфинал конкурса БИОТ АРТ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осуществляется с даты опубликования на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интерактивном портале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д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епартамента социальной политики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и занятости населения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Брянской области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в разделе «Новости» информации о проведении, приеме заявок и творческих работ на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полуфинал конкурса БИОТ АРТ.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Конкурсная комиссия не принимает к участию в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полуфинале конкурса БИОТ АРТ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творческие работы, не соответствующие требованиям, указанным в настоящем Положении, о чем  подавшему заявку на участие в конкурсе направляется соответствующее электронное уведомление. Заседание конкурсной комиссии правомочно, если в нем принимает участие простое большинство от общей численности ее членов.</w:t>
      </w:r>
    </w:p>
    <w:p w:rsidR="005506A9" w:rsidRDefault="005506A9" w:rsidP="005506A9">
      <w:pPr>
        <w:widowControl w:val="0"/>
        <w:tabs>
          <w:tab w:val="left" w:pos="1867"/>
          <w:tab w:val="left" w:pos="3654"/>
          <w:tab w:val="left" w:pos="4427"/>
          <w:tab w:val="left" w:pos="6491"/>
          <w:tab w:val="left" w:pos="7680"/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Для подачи заявки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для участия в полуфинале конкурса БИОТ АРТ                        в номинациях:</w:t>
      </w:r>
    </w:p>
    <w:p w:rsidR="005506A9" w:rsidRPr="00F42715" w:rsidRDefault="005506A9" w:rsidP="005506A9">
      <w:pPr>
        <w:widowControl w:val="0"/>
        <w:tabs>
          <w:tab w:val="left" w:pos="1867"/>
          <w:tab w:val="left" w:pos="3654"/>
          <w:tab w:val="left" w:pos="4427"/>
          <w:tab w:val="left" w:pos="6491"/>
          <w:tab w:val="left" w:pos="7680"/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«</w:t>
      </w:r>
      <w:r w:rsidRPr="00F42715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Видеоролик», «Рисунок/Плакат», «К</w:t>
      </w:r>
      <w:r w:rsidRPr="00F42715">
        <w:rPr>
          <w:rStyle w:val="fontstyle01"/>
          <w:rFonts w:ascii="Times New Roman" w:hAnsi="Times New Roman" w:cs="Times New Roman"/>
          <w:sz w:val="28"/>
          <w:szCs w:val="28"/>
        </w:rPr>
        <w:t xml:space="preserve">омикс» </w:t>
      </w:r>
      <w:r w:rsidR="00B8318A">
        <w:rPr>
          <w:rStyle w:val="fontstyle01"/>
          <w:rFonts w:ascii="Times New Roman" w:hAnsi="Times New Roman" w:cs="Times New Roman"/>
          <w:sz w:val="28"/>
          <w:szCs w:val="28"/>
        </w:rPr>
        <w:t>−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необходимо направить на электронную почту департамента социальной политики и занятости населения Брянской </w:t>
      </w:r>
      <w:r w:rsidRPr="00F42715">
        <w:rPr>
          <w:rFonts w:ascii="Times New Roman" w:eastAsia="SCWHE+TimesNewRomanPSMT" w:hAnsi="Times New Roman" w:cs="Times New Roman"/>
          <w:sz w:val="28"/>
          <w:szCs w:val="28"/>
        </w:rPr>
        <w:t>области</w:t>
      </w:r>
      <w:r w:rsidRPr="00F427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F427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upravtrud</w:t>
        </w:r>
        <w:r w:rsidRPr="00F427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F427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F427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4271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42715">
        <w:rPr>
          <w:rFonts w:ascii="Times New Roman" w:hAnsi="Times New Roman" w:cs="Times New Roman"/>
          <w:sz w:val="28"/>
          <w:szCs w:val="28"/>
        </w:rPr>
        <w:t>)</w:t>
      </w:r>
      <w:r w:rsidRPr="00F42715">
        <w:rPr>
          <w:rFonts w:ascii="Times New Roman" w:eastAsia="SCWHE+TimesNewRomanPSMT" w:hAnsi="Times New Roman" w:cs="Times New Roman"/>
          <w:sz w:val="28"/>
          <w:szCs w:val="28"/>
        </w:rPr>
        <w:t xml:space="preserve"> следующие материалы</w:t>
      </w:r>
      <w:r w:rsidRPr="00F42715">
        <w:rPr>
          <w:rFonts w:ascii="Times New Roman" w:hAnsi="Times New Roman" w:cs="Times New Roman"/>
          <w:sz w:val="28"/>
          <w:szCs w:val="28"/>
        </w:rPr>
        <w:t>:</w:t>
      </w:r>
    </w:p>
    <w:p w:rsidR="005506A9" w:rsidRPr="0000055A" w:rsidRDefault="005506A9" w:rsidP="005506A9">
      <w:pPr>
        <w:widowControl w:val="0"/>
        <w:tabs>
          <w:tab w:val="left" w:pos="1867"/>
          <w:tab w:val="left" w:pos="3654"/>
          <w:tab w:val="left" w:pos="4427"/>
          <w:tab w:val="left" w:pos="6491"/>
          <w:tab w:val="left" w:pos="7680"/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14"/>
          <w:szCs w:val="14"/>
        </w:rPr>
      </w:pPr>
      <w:r w:rsidRPr="00F42715">
        <w:rPr>
          <w:rFonts w:ascii="Times New Roman" w:eastAsia="SCWHE+TimesNewRomanPSMT" w:hAnsi="Times New Roman" w:cs="Times New Roman"/>
          <w:sz w:val="28"/>
          <w:szCs w:val="28"/>
        </w:rPr>
        <w:t>заполненную заявку участника, оформленную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машинописным способом (на компьютере) (приложение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1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 настоящему Положению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работу в электронном формате, соответствующем требованиям,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указанным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в пунктах 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1.6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1.9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настоящего Положения;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4B671C">
        <w:rPr>
          <w:rFonts w:ascii="Times New Roman" w:eastAsia="WERTX+TimesNewRomanPSMT" w:hAnsi="Times New Roman" w:cs="Times New Roman"/>
          <w:bCs/>
          <w:color w:val="000000"/>
          <w:sz w:val="28"/>
          <w:szCs w:val="28"/>
        </w:rPr>
        <w:t xml:space="preserve">доказательство законного использования материалов в работе                       (в формате видеоролика). </w:t>
      </w:r>
      <w:r w:rsidRPr="004B671C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Участник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вправе воспользоваться законными ресурсами с бесплатными материалами, открытыми для коммерческого использования. В этом случае необходимо предоставить информацию об использованном ресурсе (ссылка)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;</w:t>
      </w:r>
    </w:p>
    <w:p w:rsidR="005506A9" w:rsidRPr="0000055A" w:rsidRDefault="005506A9" w:rsidP="005506A9">
      <w:pPr>
        <w:widowControl w:val="0"/>
        <w:spacing w:after="0" w:line="240" w:lineRule="auto"/>
        <w:ind w:right="-35" w:firstLine="709"/>
        <w:jc w:val="both"/>
        <w:rPr>
          <w:rStyle w:val="fontstyle01"/>
          <w:rFonts w:ascii="Times New Roman" w:hAnsi="Times New Roman" w:cs="Times New Roman"/>
          <w:sz w:val="28"/>
          <w:szCs w:val="28"/>
          <w:u w:val="single"/>
        </w:rPr>
      </w:pPr>
      <w:r w:rsidRPr="00F42715">
        <w:rPr>
          <w:rStyle w:val="fontstyle01"/>
          <w:rFonts w:ascii="Times New Roman" w:hAnsi="Times New Roman" w:cs="Times New Roman"/>
          <w:sz w:val="28"/>
          <w:szCs w:val="28"/>
        </w:rPr>
        <w:t>«История/Сюжет из жизни ОТ и ПБ»</w:t>
      </w:r>
      <w:r w:rsidRPr="00F3524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B8318A">
        <w:rPr>
          <w:rStyle w:val="fontstyle01"/>
          <w:rFonts w:ascii="Times New Roman" w:hAnsi="Times New Roman" w:cs="Times New Roman"/>
          <w:sz w:val="28"/>
          <w:szCs w:val="28"/>
        </w:rPr>
        <w:t>−</w:t>
      </w:r>
      <w:r w:rsidRPr="00F3524C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000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4B67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F42715">
        <w:rPr>
          <w:rFonts w:ascii="Times New Roman" w:eastAsia="Times New Roman" w:hAnsi="Times New Roman" w:cs="Times New Roman"/>
          <w:sz w:val="28"/>
          <w:szCs w:val="28"/>
        </w:rPr>
        <w:t xml:space="preserve">заполнить электронную форму-заявку на официальной странице конкурса  </w:t>
      </w:r>
      <w:hyperlink r:id="rId9" w:history="1">
        <w:r w:rsidRPr="00F42715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https://biot-expo.ru/biotart</w:t>
        </w:r>
      </w:hyperlink>
      <w:r w:rsidRPr="00F42715">
        <w:rPr>
          <w:rFonts w:ascii="Times New Roman" w:eastAsia="Times New Roman" w:hAnsi="Times New Roman" w:cs="Times New Roman"/>
          <w:sz w:val="28"/>
          <w:szCs w:val="28"/>
        </w:rPr>
        <w:t xml:space="preserve"> в сроки</w:t>
      </w:r>
      <w:r w:rsidR="00B831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2715">
        <w:rPr>
          <w:rFonts w:ascii="Times New Roman" w:eastAsia="Times New Roman" w:hAnsi="Times New Roman" w:cs="Times New Roman"/>
          <w:sz w:val="28"/>
          <w:szCs w:val="28"/>
        </w:rPr>
        <w:t xml:space="preserve"> указанны</w:t>
      </w:r>
      <w:r w:rsidR="00B8318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2715">
        <w:rPr>
          <w:rFonts w:ascii="Times New Roman" w:eastAsia="Times New Roman" w:hAnsi="Times New Roman" w:cs="Times New Roman"/>
          <w:sz w:val="28"/>
          <w:szCs w:val="28"/>
        </w:rPr>
        <w:t xml:space="preserve"> на сайте организатора конкурса – </w:t>
      </w:r>
      <w:r w:rsidRPr="00F42715">
        <w:rPr>
          <w:rFonts w:ascii="Times New Roman" w:eastAsia="SCWHE+TimesNewRomanPSMT" w:hAnsi="Times New Roman" w:cs="Times New Roman"/>
          <w:sz w:val="28"/>
          <w:szCs w:val="28"/>
        </w:rPr>
        <w:t>Ассоциации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разработчиков, изготовителей и поставщиков средств индивидуальной защиты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.</w:t>
      </w:r>
    </w:p>
    <w:p w:rsidR="005506A9" w:rsidRPr="0000055A" w:rsidRDefault="005506A9" w:rsidP="005506A9">
      <w:pPr>
        <w:widowControl w:val="0"/>
        <w:tabs>
          <w:tab w:val="left" w:pos="1848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Оценку конкурсных работ, представленных на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БИОТ АРТ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подведение итогов и направление победителей на финальный федеральный этап конкурса осуществляет конкурсная комиссия, состав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lastRenderedPageBreak/>
        <w:t>которой утверждается приказом департамента социальной политики и занятости населения Брянской области.</w:t>
      </w:r>
    </w:p>
    <w:p w:rsidR="005506A9" w:rsidRPr="0000055A" w:rsidRDefault="005506A9" w:rsidP="005506A9">
      <w:pPr>
        <w:widowControl w:val="0"/>
        <w:tabs>
          <w:tab w:val="left" w:pos="708"/>
          <w:tab w:val="left" w:pos="2173"/>
          <w:tab w:val="left" w:pos="2864"/>
          <w:tab w:val="left" w:pos="4114"/>
          <w:tab w:val="left" w:pos="4722"/>
          <w:tab w:val="left" w:pos="5884"/>
          <w:tab w:val="left" w:pos="6426"/>
          <w:tab w:val="left" w:pos="7754"/>
          <w:tab w:val="left" w:pos="9028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В состав конкурсной комиссии входят представители департамент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а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социальной политики и занятости населения Брянской области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и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департамента образования и науки Брянской области, Союза организаций профсоюзов «Федерация профсоюзов Брянской области», представители образовательных и молодежных общественных организаций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,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другие заинтересованные юриди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ческие лица (по согласованию).</w:t>
      </w:r>
    </w:p>
    <w:p w:rsidR="005506A9" w:rsidRDefault="005506A9" w:rsidP="005506A9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spacing w:after="0" w:line="240" w:lineRule="auto"/>
        <w:ind w:right="-1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6C5279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Опр</w:t>
      </w:r>
      <w:r w:rsidRPr="006C5279">
        <w:rPr>
          <w:rFonts w:ascii="Times New Roman" w:eastAsia="SCWHE+TimesNewRomanPSMT" w:hAnsi="Times New Roman" w:cs="Times New Roman"/>
          <w:color w:val="000000"/>
          <w:spacing w:val="-2"/>
          <w:sz w:val="28"/>
          <w:szCs w:val="28"/>
        </w:rPr>
        <w:t>е</w:t>
      </w:r>
      <w:r w:rsidRPr="006C5279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деле</w:t>
      </w:r>
      <w:r w:rsidRPr="006C5279">
        <w:rPr>
          <w:rFonts w:ascii="Times New Roman" w:eastAsia="SCWHE+TimesNewRomanPSMT" w:hAnsi="Times New Roman" w:cs="Times New Roman"/>
          <w:color w:val="000000"/>
          <w:spacing w:val="-1"/>
          <w:sz w:val="28"/>
          <w:szCs w:val="28"/>
        </w:rPr>
        <w:t>н</w:t>
      </w:r>
      <w:r w:rsidRPr="006C5279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6C5279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победител</w:t>
      </w:r>
      <w:r w:rsidRPr="006C5279">
        <w:rPr>
          <w:rFonts w:ascii="Times New Roman" w:eastAsia="SCWHE+TimesNewRomanPSMT" w:hAnsi="Times New Roman" w:cs="Times New Roman"/>
          <w:color w:val="000000"/>
          <w:spacing w:val="-1"/>
          <w:sz w:val="28"/>
          <w:szCs w:val="28"/>
        </w:rPr>
        <w:t>е</w:t>
      </w:r>
      <w:r w:rsidRPr="006C5279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й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полуфинала конкурса БИОТ АРТ</w:t>
      </w:r>
      <w:r w:rsidRPr="00CA4CA3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проводится конкурсной комиссией не позднее срока, установленного организатором федерального этапа</w:t>
      </w:r>
      <w:r w:rsidR="00547204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творческого конкурса БИОТ АРТ.</w:t>
      </w:r>
    </w:p>
    <w:p w:rsidR="005506A9" w:rsidRDefault="005506A9" w:rsidP="005506A9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е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конкурсной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комиссии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е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тся простым большинством голосов присутствующих на заседании и оформля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е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тся протоколом, который подписывается председателем конкурсной комиссии. Решение конкурсной комиссии является окончательным.</w:t>
      </w: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Победители конкурса в каждой номинации и возрастной группе награждаются на основании приказа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департамента социальной политики и занятости населения Брянской области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дипломами I, II, III степени победителей отборочного полуфинального этапа творческого конкурса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БИОТ АРТ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. Соавторам победителей также вручаются соответствующие дипломы (приложен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ие 2 к настоящему Положению).</w:t>
      </w: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2.8. Награждение победителей полуфинала конкурса БИОТ АРТ проводится в рамках мероприятий, заседаний комиссий, организуемых департаментом социальной политики и занятости населения Брянской области, в том числе с участием заместителя Губернатора Брянской области, курирующего деятельность департамента.</w:t>
      </w:r>
    </w:p>
    <w:p w:rsidR="005506A9" w:rsidRPr="00FE6D2D" w:rsidRDefault="005506A9" w:rsidP="005506A9">
      <w:pPr>
        <w:widowControl w:val="0"/>
        <w:tabs>
          <w:tab w:val="left" w:pos="2030"/>
          <w:tab w:val="left" w:pos="3308"/>
          <w:tab w:val="left" w:pos="5212"/>
          <w:tab w:val="left" w:pos="6360"/>
          <w:tab w:val="left" w:pos="7818"/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E6D2D">
        <w:rPr>
          <w:rFonts w:ascii="Times New Roman" w:hAnsi="Times New Roman" w:cs="Times New Roman"/>
          <w:sz w:val="28"/>
          <w:szCs w:val="28"/>
        </w:rPr>
        <w:t>2.9. У</w:t>
      </w:r>
      <w:r w:rsidRPr="00FE6D2D">
        <w:rPr>
          <w:rFonts w:ascii="Times New Roman" w:eastAsia="SCWHE+TimesNewRomanPSMT" w:hAnsi="Times New Roman" w:cs="Times New Roman"/>
          <w:sz w:val="28"/>
          <w:szCs w:val="28"/>
        </w:rPr>
        <w:t xml:space="preserve">частники полуфинала конкурса БИОТ АРТ вправе по личному запросу (простым электронным письмом на электронный адрес </w:t>
      </w:r>
      <w:hyperlink r:id="rId10" w:history="1">
        <w:r w:rsidRPr="00FE6D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upravtrud</w:t>
        </w:r>
        <w:r w:rsidRPr="00FE6D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FE6D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FE6D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FE6D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E6D2D">
        <w:rPr>
          <w:rFonts w:ascii="Times New Roman" w:hAnsi="Times New Roman" w:cs="Times New Roman"/>
          <w:sz w:val="28"/>
          <w:szCs w:val="28"/>
        </w:rPr>
        <w:t xml:space="preserve"> с указанием Ф.И.О. участника и названия творческой работы) </w:t>
      </w:r>
      <w:r w:rsidRPr="00FE6D2D">
        <w:rPr>
          <w:rFonts w:ascii="Times New Roman" w:eastAsia="SCWHE+TimesNewRomanPSMT" w:hAnsi="Times New Roman" w:cs="Times New Roman"/>
          <w:sz w:val="28"/>
          <w:szCs w:val="28"/>
        </w:rPr>
        <w:t xml:space="preserve">получить Сертификат участника в электронном виде </w:t>
      </w:r>
      <w:r w:rsidR="004B671C" w:rsidRPr="00FE6D2D">
        <w:rPr>
          <w:rFonts w:ascii="Times New Roman" w:eastAsia="SCWHE+TimesNewRomanPSMT" w:hAnsi="Times New Roman" w:cs="Times New Roman"/>
          <w:sz w:val="28"/>
          <w:szCs w:val="28"/>
        </w:rPr>
        <w:t xml:space="preserve">                          </w:t>
      </w:r>
      <w:r w:rsidRPr="00FE6D2D">
        <w:rPr>
          <w:rFonts w:ascii="Times New Roman" w:eastAsia="SCWHE+TimesNewRomanPSMT" w:hAnsi="Times New Roman" w:cs="Times New Roman"/>
          <w:sz w:val="28"/>
          <w:szCs w:val="28"/>
        </w:rPr>
        <w:t>(приложение  3 к настоящему Положению).</w:t>
      </w:r>
    </w:p>
    <w:p w:rsidR="005506A9" w:rsidRPr="00F42715" w:rsidRDefault="005506A9" w:rsidP="005506A9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spacing w:after="0" w:line="240" w:lineRule="auto"/>
        <w:ind w:right="-35" w:firstLine="707"/>
        <w:jc w:val="both"/>
        <w:rPr>
          <w:rFonts w:ascii="Times New Roman" w:eastAsia="SCWHE+TimesNewRomanPSMT" w:hAnsi="Times New Roman" w:cs="Times New Roman"/>
          <w:b/>
          <w:sz w:val="28"/>
          <w:szCs w:val="28"/>
        </w:rPr>
      </w:pPr>
      <w:r w:rsidRPr="00FE6D2D">
        <w:rPr>
          <w:rFonts w:ascii="Times New Roman" w:hAnsi="Times New Roman" w:cs="Times New Roman"/>
          <w:sz w:val="28"/>
          <w:szCs w:val="28"/>
        </w:rPr>
        <w:t xml:space="preserve">2.10. </w:t>
      </w:r>
      <w:r w:rsidRPr="00FE6D2D">
        <w:rPr>
          <w:rFonts w:ascii="Times New Roman" w:eastAsia="SCWHE+TimesNewRomanPSMT" w:hAnsi="Times New Roman" w:cs="Times New Roman"/>
          <w:sz w:val="28"/>
          <w:szCs w:val="28"/>
        </w:rPr>
        <w:t>Итоги полуфинала конкурса БИОТ</w:t>
      </w:r>
      <w:r w:rsidRPr="00F42715">
        <w:rPr>
          <w:rFonts w:ascii="Times New Roman" w:eastAsia="SCWHE+TimesNewRomanPSMT" w:hAnsi="Times New Roman" w:cs="Times New Roman"/>
          <w:sz w:val="28"/>
          <w:szCs w:val="28"/>
        </w:rPr>
        <w:t xml:space="preserve"> АРТ освещаются на интерактивном портале департамента социальной политики и занятости населения Брянской области в сети «Интернет» в разделах «Новости» и «Труд и занятость. Трудовые отношения, Конкурсы».</w:t>
      </w:r>
    </w:p>
    <w:p w:rsidR="005506A9" w:rsidRDefault="005506A9" w:rsidP="005506A9">
      <w:pPr>
        <w:widowControl w:val="0"/>
        <w:tabs>
          <w:tab w:val="left" w:pos="3092"/>
          <w:tab w:val="left" w:pos="4924"/>
          <w:tab w:val="left" w:pos="6401"/>
          <w:tab w:val="left" w:pos="8260"/>
          <w:tab w:val="left" w:pos="9638"/>
        </w:tabs>
        <w:spacing w:after="0" w:line="240" w:lineRule="auto"/>
        <w:ind w:right="-1" w:firstLine="707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F42715">
        <w:rPr>
          <w:rFonts w:ascii="Times New Roman" w:eastAsia="SCWHE+TimesNewRomanPSMT" w:hAnsi="Times New Roman" w:cs="Times New Roman"/>
          <w:sz w:val="28"/>
          <w:szCs w:val="28"/>
        </w:rPr>
        <w:t xml:space="preserve">2.11. Работы победителей регионального этапа конкурса направляются департаментом социальной политики и занятости населения Брянской области для участия в финальном федеральном этапе творческого конкурса БИОТ АРТ в электронном виде на почту оргкомитета </w:t>
      </w:r>
      <w:hyperlink r:id="rId11" w:history="1"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  <w:lang w:val="en-US"/>
          </w:rPr>
          <w:t>konkurs</w:t>
        </w:r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</w:rPr>
          <w:t>.</w:t>
        </w:r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  <w:lang w:val="en-US"/>
          </w:rPr>
          <w:t>mp</w:t>
        </w:r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</w:rPr>
          <w:t>@</w:t>
        </w:r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  <w:lang w:val="en-US"/>
          </w:rPr>
          <w:t>biotexpo</w:t>
        </w:r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</w:rPr>
          <w:t>.</w:t>
        </w:r>
        <w:r w:rsidRPr="00F42715">
          <w:rPr>
            <w:rStyle w:val="ab"/>
            <w:rFonts w:ascii="Times New Roman" w:eastAsia="SCWHE+TimesNewRomanPSMT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42715">
        <w:rPr>
          <w:rFonts w:ascii="Times New Roman" w:eastAsia="SCWHE+TimesNewRomanPSMT" w:hAnsi="Times New Roman" w:cs="Times New Roman"/>
          <w:sz w:val="28"/>
          <w:szCs w:val="28"/>
        </w:rPr>
        <w:t xml:space="preserve"> не позднее срока, установленного организатором федерального этапа творческого конкурса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БИОТ АРТ.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2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. Оригиналы конкурсных работ и заявки, оформленные для участия в федеральном этапе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творческого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БИОТ АРТ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, представляются победителями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полуфинала конкурса БИОТ АРТ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 дополнительному запросу департамента социальной политики и занятости Брянской области по адресу: </w:t>
      </w:r>
      <w:r w:rsidR="00B8318A">
        <w:rPr>
          <w:rFonts w:ascii="Times New Roman" w:hAnsi="Times New Roman" w:cs="Times New Roman"/>
          <w:color w:val="000000"/>
          <w:sz w:val="28"/>
          <w:szCs w:val="28"/>
        </w:rPr>
        <w:t xml:space="preserve">241037, 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г. Брянск, 1-ый проезд Станке Димитрова, д. 12.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13. Творческие работы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после получения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участником полуфинала конкурса БИОТ АРТ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уведомления об отборе работы на участие в финале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направляются департаментом социальной политики и занятости населения Брянской области почтой в адрес оргком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итета (Ассоциация СИЗ: Москва,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2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Звенигородская</w:t>
      </w:r>
      <w:proofErr w:type="spellEnd"/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, дом 13</w:t>
      </w: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стр. 42).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2.1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4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аграждение победителей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федерального этапа творческого конкурса БИОТ АРТ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проводится в </w:t>
      </w:r>
      <w:r w:rsidRPr="00487733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рамках </w:t>
      </w:r>
      <w:r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молодежной программы Международной специализированной выставки «Безопасность и охрана труда» (БИОТ) </w:t>
      </w:r>
      <w:r w:rsidRPr="00487733">
        <w:rPr>
          <w:rFonts w:ascii="Times New Roman" w:eastAsia="WERTX+TimesNewRomanPSMT" w:hAnsi="Times New Roman" w:cs="Times New Roman"/>
          <w:bCs/>
          <w:color w:val="000000"/>
          <w:sz w:val="28"/>
          <w:szCs w:val="28"/>
        </w:rPr>
        <w:t>ежегодно</w:t>
      </w:r>
      <w:r>
        <w:rPr>
          <w:rFonts w:ascii="Times New Roman" w:eastAsia="WERTX+TimesNewRomanPSMT" w:hAnsi="Times New Roman" w:cs="Times New Roman"/>
          <w:bCs/>
          <w:color w:val="000000"/>
          <w:sz w:val="28"/>
          <w:szCs w:val="28"/>
        </w:rPr>
        <w:t xml:space="preserve"> </w:t>
      </w:r>
      <w:r w:rsidRPr="00487733">
        <w:rPr>
          <w:rFonts w:ascii="Times New Roman" w:eastAsia="WERTX+TimesNewRomanPSMT" w:hAnsi="Times New Roman" w:cs="Times New Roman"/>
          <w:bCs/>
          <w:color w:val="000000"/>
          <w:sz w:val="28"/>
          <w:szCs w:val="28"/>
        </w:rPr>
        <w:t>в декабре в г. Москве (даты определяются организатором конкурса</w:t>
      </w:r>
      <w:r>
        <w:rPr>
          <w:rFonts w:ascii="Times New Roman" w:eastAsia="WERTX+TimesNewRomanPSMT" w:hAnsi="Times New Roman" w:cs="Times New Roman"/>
          <w:bCs/>
          <w:color w:val="000000"/>
          <w:sz w:val="28"/>
          <w:szCs w:val="28"/>
        </w:rPr>
        <w:t>)</w:t>
      </w:r>
      <w:r w:rsidRPr="0000055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left="708" w:right="-35" w:firstLine="70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31_0"/>
      <w:bookmarkEnd w:id="2"/>
    </w:p>
    <w:p w:rsidR="005506A9" w:rsidRPr="0000055A" w:rsidRDefault="00F42715" w:rsidP="005506A9">
      <w:pPr>
        <w:widowControl w:val="0"/>
        <w:tabs>
          <w:tab w:val="left" w:pos="9638"/>
        </w:tabs>
        <w:spacing w:after="0" w:line="240" w:lineRule="auto"/>
        <w:ind w:left="708" w:right="-35" w:firstLine="70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5506A9" w:rsidRPr="000005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506A9" w:rsidRPr="0000055A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Критерии оценки работ конкурсной комиссией</w:t>
      </w:r>
    </w:p>
    <w:p w:rsidR="005506A9" w:rsidRPr="0000055A" w:rsidRDefault="005506A9" w:rsidP="005506A9">
      <w:pPr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Конкурсные работы подлежат оцениванию конкурсной комиссией по следующим критериям: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соответствие тематике конкурса (работы отражают важность и актуальность проблемы безопасности и охраны труда работающего человека);</w:t>
      </w:r>
    </w:p>
    <w:p w:rsidR="005506A9" w:rsidRPr="0000055A" w:rsidRDefault="005506A9" w:rsidP="005506A9">
      <w:pPr>
        <w:widowControl w:val="0"/>
        <w:tabs>
          <w:tab w:val="left" w:pos="3504"/>
          <w:tab w:val="left" w:pos="5516"/>
          <w:tab w:val="left" w:pos="7440"/>
          <w:tab w:val="left" w:pos="9638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новизна, оригинальность работы (глубина идеи работы, образность, индивидуальность творческого мышления, оригинальность используемых средств);</w:t>
      </w:r>
    </w:p>
    <w:p w:rsidR="005506A9" w:rsidRPr="0000055A" w:rsidRDefault="005506A9" w:rsidP="005506A9">
      <w:pPr>
        <w:widowControl w:val="0"/>
        <w:tabs>
          <w:tab w:val="left" w:pos="2025"/>
          <w:tab w:val="left" w:pos="4349"/>
          <w:tab w:val="left" w:pos="6034"/>
          <w:tab w:val="left" w:pos="8405"/>
          <w:tab w:val="left" w:pos="9638"/>
        </w:tabs>
        <w:spacing w:after="0" w:line="240" w:lineRule="auto"/>
        <w:ind w:right="-3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качество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художественного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исполнения</w:t>
      </w:r>
      <w:r w:rsidR="00B8318A">
        <w:rPr>
          <w:rFonts w:ascii="Times New Roman" w:eastAsia="SCWHE+TimesNewRomanPSMT" w:hAnsi="Times New Roman" w:cs="Times New Roman"/>
          <w:color w:val="000000"/>
          <w:sz w:val="28"/>
          <w:szCs w:val="28"/>
        </w:rPr>
        <w:t xml:space="preserve"> </w:t>
      </w: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(художественный уровень произведения, дизайн элементов оформления, гармоничное цветовое сочетание);</w:t>
      </w:r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35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  <w:r w:rsidRPr="0000055A">
        <w:rPr>
          <w:rFonts w:ascii="Times New Roman" w:eastAsia="SCWHE+TimesNewRomanPSMT" w:hAnsi="Times New Roman" w:cs="Times New Roman"/>
          <w:color w:val="000000"/>
          <w:sz w:val="28"/>
          <w:szCs w:val="28"/>
        </w:rPr>
        <w:t>завершенность работы.</w:t>
      </w:r>
      <w:bookmarkStart w:id="4" w:name="_page_34_0"/>
      <w:bookmarkEnd w:id="3"/>
    </w:p>
    <w:p w:rsidR="005506A9" w:rsidRPr="0000055A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506A9" w:rsidRDefault="005506A9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B8318A" w:rsidRDefault="00B8318A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B8318A" w:rsidRDefault="00B8318A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47204" w:rsidRDefault="00547204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p w:rsidR="00547204" w:rsidRDefault="00547204" w:rsidP="005506A9">
      <w:pPr>
        <w:widowControl w:val="0"/>
        <w:tabs>
          <w:tab w:val="left" w:pos="9638"/>
        </w:tabs>
        <w:spacing w:after="0" w:line="240" w:lineRule="auto"/>
        <w:ind w:right="-1" w:firstLine="709"/>
        <w:jc w:val="both"/>
        <w:rPr>
          <w:rFonts w:ascii="Times New Roman" w:eastAsia="SCWHE+TimesNewRomanPSMT" w:hAnsi="Times New Roman" w:cs="Times New Roman"/>
          <w:color w:val="000000"/>
          <w:sz w:val="28"/>
          <w:szCs w:val="28"/>
        </w:rPr>
      </w:pPr>
    </w:p>
    <w:bookmarkEnd w:id="4"/>
    <w:p w:rsidR="005506A9" w:rsidRPr="00A65D0C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  <w:r w:rsidRPr="00A65D0C">
        <w:rPr>
          <w:rFonts w:ascii="Times New Roman" w:hAnsi="Times New Roman"/>
          <w:sz w:val="28"/>
          <w:szCs w:val="28"/>
        </w:rPr>
        <w:lastRenderedPageBreak/>
        <w:t>Приложение  1</w:t>
      </w:r>
    </w:p>
    <w:p w:rsidR="00B8318A" w:rsidRDefault="005506A9" w:rsidP="00B831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D0C">
        <w:rPr>
          <w:rFonts w:ascii="Times New Roman" w:hAnsi="Times New Roman"/>
          <w:sz w:val="28"/>
          <w:szCs w:val="28"/>
        </w:rPr>
        <w:t xml:space="preserve">к Положению </w:t>
      </w:r>
      <w:r w:rsidR="00B8318A" w:rsidRPr="00B8318A">
        <w:rPr>
          <w:rFonts w:ascii="Times New Roman" w:hAnsi="Times New Roman" w:cs="Times New Roman"/>
          <w:sz w:val="28"/>
          <w:szCs w:val="28"/>
        </w:rPr>
        <w:t>о проведении</w:t>
      </w:r>
    </w:p>
    <w:p w:rsidR="00B8318A" w:rsidRDefault="00194CD3" w:rsidP="00B831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 xml:space="preserve">в </w:t>
      </w:r>
      <w:r w:rsidR="00B8318A" w:rsidRPr="00B8318A">
        <w:rPr>
          <w:rFonts w:ascii="Times New Roman" w:hAnsi="Times New Roman" w:cs="Times New Roman"/>
          <w:sz w:val="28"/>
          <w:szCs w:val="28"/>
        </w:rPr>
        <w:t>Брянской области отборочного</w:t>
      </w:r>
    </w:p>
    <w:p w:rsidR="00B8318A" w:rsidRDefault="00B8318A" w:rsidP="00B831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(регионального) полуфинального этапа</w:t>
      </w:r>
    </w:p>
    <w:p w:rsidR="005506A9" w:rsidRPr="00A65D0C" w:rsidRDefault="00B8318A" w:rsidP="00B831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творческого конкурса БИОТ АРТ</w:t>
      </w:r>
    </w:p>
    <w:p w:rsidR="005506A9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6"/>
          <w:szCs w:val="26"/>
        </w:rPr>
      </w:pPr>
    </w:p>
    <w:p w:rsidR="005506A9" w:rsidRPr="006866B8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6"/>
          <w:szCs w:val="26"/>
        </w:rPr>
      </w:pPr>
    </w:p>
    <w:p w:rsidR="005506A9" w:rsidRPr="00B106F9" w:rsidRDefault="005506A9" w:rsidP="005506A9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6"/>
          <w:szCs w:val="26"/>
        </w:rPr>
      </w:pPr>
      <w:r w:rsidRPr="00B106F9">
        <w:rPr>
          <w:rFonts w:ascii="Times New Roman" w:hAnsi="Times New Roman"/>
          <w:b/>
          <w:bCs/>
          <w:sz w:val="26"/>
          <w:szCs w:val="26"/>
        </w:rPr>
        <w:t>ЗАЯВКА</w:t>
      </w:r>
      <w:r w:rsidRPr="00B106F9">
        <w:rPr>
          <w:rFonts w:ascii="Times New Roman" w:hAnsi="Times New Roman"/>
          <w:b/>
          <w:bCs/>
          <w:sz w:val="26"/>
          <w:szCs w:val="26"/>
        </w:rPr>
        <w:br/>
        <w:t xml:space="preserve">НА УЧАСТИЕ В ТВОРЧЕСКОМ КОНКУРСЕ </w:t>
      </w:r>
      <w:r>
        <w:rPr>
          <w:rFonts w:ascii="Times New Roman" w:hAnsi="Times New Roman"/>
          <w:b/>
          <w:sz w:val="26"/>
          <w:szCs w:val="26"/>
        </w:rPr>
        <w:t>БИОТ АРТ</w:t>
      </w:r>
      <w:r w:rsidRPr="00B106F9">
        <w:rPr>
          <w:rFonts w:ascii="Times New Roman" w:hAnsi="Times New Roman"/>
          <w:b/>
          <w:bCs/>
          <w:sz w:val="26"/>
          <w:szCs w:val="26"/>
        </w:rPr>
        <w:br/>
        <w:t>«БЕЗОПАСНОСТЬ И ОХРАНА ТРУДА» (БИОТ)</w:t>
      </w:r>
    </w:p>
    <w:tbl>
      <w:tblPr>
        <w:tblW w:w="95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66"/>
        <w:gridCol w:w="4766"/>
      </w:tblGrid>
      <w:tr w:rsidR="005506A9" w:rsidRPr="006866B8" w:rsidTr="00F42715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. участника конкурса, возраст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 xml:space="preserve">Образовательное учреждение </w:t>
            </w:r>
          </w:p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(полное наименование)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106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ласс/курс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обучения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74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122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Наличие соавторов</w:t>
            </w:r>
            <w:r w:rsidRPr="006866B8">
              <w:rPr>
                <w:rFonts w:ascii="Times New Roman" w:hAnsi="Times New Roman"/>
                <w:sz w:val="26"/>
                <w:szCs w:val="26"/>
              </w:rPr>
              <w:br/>
              <w:t xml:space="preserve">(если «да», то указать </w:t>
            </w: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 xml:space="preserve">амилию,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мя,</w:t>
            </w:r>
            <w:r w:rsidRPr="006866B8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 xml:space="preserve">тчество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полностью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, курс)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93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Руководитель, куратор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творческой работы (проекта) 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(должность,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866B8">
              <w:rPr>
                <w:rFonts w:ascii="Times New Roman" w:hAnsi="Times New Roman"/>
                <w:sz w:val="26"/>
                <w:szCs w:val="26"/>
              </w:rPr>
              <w:t>место работы)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46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 и руководителя работы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457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A9" w:rsidRPr="006866B8" w:rsidRDefault="005506A9" w:rsidP="005506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866B8">
              <w:rPr>
                <w:rFonts w:ascii="Times New Roman" w:hAnsi="Times New Roman"/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06A9" w:rsidRPr="006866B8" w:rsidTr="00F42715">
        <w:trPr>
          <w:trHeight w:val="113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A9" w:rsidRPr="00DF1910" w:rsidRDefault="005506A9" w:rsidP="00194CD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66B8">
              <w:rPr>
                <w:rFonts w:ascii="Times New Roman" w:hAnsi="Times New Roman"/>
                <w:sz w:val="26"/>
                <w:szCs w:val="26"/>
              </w:rPr>
              <w:t xml:space="preserve">Ссылка на опубликованную работу в соц. сетях с </w:t>
            </w:r>
            <w:proofErr w:type="spellStart"/>
            <w:r w:rsidRPr="006866B8">
              <w:rPr>
                <w:rFonts w:ascii="Times New Roman" w:hAnsi="Times New Roman"/>
                <w:sz w:val="26"/>
                <w:szCs w:val="26"/>
              </w:rPr>
              <w:t>хэштегом</w:t>
            </w:r>
            <w:proofErr w:type="spellEnd"/>
            <w:r w:rsidRPr="006866B8">
              <w:rPr>
                <w:rFonts w:ascii="Times New Roman" w:hAnsi="Times New Roman"/>
                <w:sz w:val="26"/>
                <w:szCs w:val="26"/>
              </w:rPr>
              <w:t xml:space="preserve"> #</w:t>
            </w:r>
            <w:r w:rsidRPr="004B671C">
              <w:rPr>
                <w:rFonts w:ascii="Times New Roman" w:hAnsi="Times New Roman"/>
                <w:bCs/>
                <w:sz w:val="26"/>
                <w:szCs w:val="26"/>
              </w:rPr>
              <w:t>biotart20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__</w:t>
            </w:r>
            <w:r w:rsidR="00194CD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 w:rsidR="004B671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(где «20</w:t>
            </w:r>
            <w:r w:rsidRPr="005759D3">
              <w:rPr>
                <w:rFonts w:ascii="Times New Roman" w:hAnsi="Times New Roman"/>
                <w:bCs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 – год проведения конкурса)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A9" w:rsidRPr="006866B8" w:rsidRDefault="005506A9" w:rsidP="005506A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06A9" w:rsidRPr="006866B8" w:rsidRDefault="005506A9" w:rsidP="005506A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4B671C" w:rsidRDefault="004B671C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8"/>
          <w:szCs w:val="28"/>
        </w:rPr>
      </w:pPr>
    </w:p>
    <w:p w:rsidR="005506A9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4B671C" w:rsidRDefault="004B671C" w:rsidP="005506A9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5506A9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5506A9" w:rsidRPr="00A65D0C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  <w:r w:rsidRPr="00A65D0C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/>
          <w:sz w:val="28"/>
          <w:szCs w:val="28"/>
        </w:rPr>
        <w:t>2</w:t>
      </w:r>
    </w:p>
    <w:p w:rsidR="00194CD3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D0C">
        <w:rPr>
          <w:rFonts w:ascii="Times New Roman" w:hAnsi="Times New Roman"/>
          <w:sz w:val="28"/>
          <w:szCs w:val="28"/>
        </w:rPr>
        <w:t xml:space="preserve">к Положению </w:t>
      </w:r>
      <w:r w:rsidRPr="00B8318A">
        <w:rPr>
          <w:rFonts w:ascii="Times New Roman" w:hAnsi="Times New Roman" w:cs="Times New Roman"/>
          <w:sz w:val="28"/>
          <w:szCs w:val="28"/>
        </w:rPr>
        <w:t>о проведении</w:t>
      </w:r>
    </w:p>
    <w:p w:rsidR="00194CD3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в Брянской области отборочного</w:t>
      </w:r>
    </w:p>
    <w:p w:rsidR="00194CD3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(регионального) полуфинального этапа</w:t>
      </w:r>
    </w:p>
    <w:p w:rsidR="00194CD3" w:rsidRPr="00A65D0C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творческого конкурса БИОТ АРТ</w:t>
      </w:r>
    </w:p>
    <w:p w:rsidR="005506A9" w:rsidRPr="00EA0AD8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</w:rPr>
      </w:pPr>
    </w:p>
    <w:p w:rsidR="005506A9" w:rsidRDefault="005506A9" w:rsidP="005506A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4341">
        <w:rPr>
          <w:rFonts w:ascii="Times New Roman" w:hAnsi="Times New Roman"/>
          <w:sz w:val="28"/>
          <w:szCs w:val="28"/>
        </w:rPr>
        <w:t>Форма</w:t>
      </w:r>
    </w:p>
    <w:p w:rsidR="005506A9" w:rsidRPr="00071A61" w:rsidRDefault="005506A9" w:rsidP="005506A9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506A9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w w:val="107"/>
          <w:sz w:val="28"/>
          <w:szCs w:val="28"/>
        </w:rPr>
      </w:pPr>
      <w:r w:rsidRPr="00407897">
        <w:rPr>
          <w:rFonts w:ascii="Times New Roman" w:hAnsi="Times New Roman"/>
          <w:b/>
          <w:sz w:val="28"/>
          <w:szCs w:val="28"/>
        </w:rPr>
        <w:t xml:space="preserve">Диплом победителя 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 xml:space="preserve">отборочного полуфинального этапа творческого конкурса BIOT ART, проводимого 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в 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р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ках Ме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ду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а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о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ной спец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иа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лиз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ро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8"/>
          <w:szCs w:val="28"/>
        </w:rPr>
        <w:t>ван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ой выст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вки «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езо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а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ос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ь и охра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а труда» (Б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z w:val="28"/>
          <w:szCs w:val="28"/>
        </w:rPr>
        <w:t>О</w:t>
      </w:r>
      <w:r w:rsidRPr="00407897">
        <w:rPr>
          <w:rFonts w:ascii="Times New Roman" w:eastAsia="WERTX+TimesNewRomanPSMT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407897">
        <w:rPr>
          <w:rFonts w:ascii="Times New Roman" w:hAnsi="Times New Roman" w:cs="Times New Roman"/>
          <w:b/>
          <w:bCs/>
          <w:color w:val="000000"/>
          <w:w w:val="107"/>
          <w:sz w:val="28"/>
          <w:szCs w:val="28"/>
        </w:rPr>
        <w:t>)</w:t>
      </w:r>
    </w:p>
    <w:p w:rsidR="005506A9" w:rsidRPr="00407897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06A9" w:rsidRPr="00923B31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5"/>
          <w:szCs w:val="25"/>
        </w:rPr>
      </w:pPr>
      <w:r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67945</wp:posOffset>
            </wp:positionV>
            <wp:extent cx="1959610" cy="1200150"/>
            <wp:effectExtent l="19050" t="0" r="2540" b="0"/>
            <wp:wrapThrough wrapText="bothSides">
              <wp:wrapPolygon edited="0">
                <wp:start x="-210" y="0"/>
                <wp:lineTo x="-210" y="21257"/>
                <wp:lineTo x="21628" y="21257"/>
                <wp:lineTo x="21628" y="0"/>
                <wp:lineTo x="-210" y="0"/>
              </wp:wrapPolygon>
            </wp:wrapThrough>
            <wp:docPr id="9" name="Рисунок 3" descr="Логотип АРТ БИ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АРТ БИОТ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162560</wp:posOffset>
            </wp:positionV>
            <wp:extent cx="1327150" cy="1315720"/>
            <wp:effectExtent l="19050" t="0" r="6350" b="0"/>
            <wp:wrapThrough wrapText="bothSides">
              <wp:wrapPolygon edited="0">
                <wp:start x="8061" y="0"/>
                <wp:lineTo x="6201" y="313"/>
                <wp:lineTo x="930" y="4066"/>
                <wp:lineTo x="-310" y="9069"/>
                <wp:lineTo x="0" y="15012"/>
                <wp:lineTo x="4341" y="20015"/>
                <wp:lineTo x="4651" y="20015"/>
                <wp:lineTo x="7441" y="21266"/>
                <wp:lineTo x="7751" y="21266"/>
                <wp:lineTo x="13952" y="21266"/>
                <wp:lineTo x="14262" y="21266"/>
                <wp:lineTo x="17053" y="20015"/>
                <wp:lineTo x="17673" y="20015"/>
                <wp:lineTo x="21083" y="15637"/>
                <wp:lineTo x="21393" y="15012"/>
                <wp:lineTo x="21703" y="11571"/>
                <wp:lineTo x="21703" y="9069"/>
                <wp:lineTo x="20773" y="5004"/>
                <wp:lineTo x="20773" y="4378"/>
                <wp:lineTo x="15502" y="313"/>
                <wp:lineTo x="13642" y="0"/>
                <wp:lineTo x="8061" y="0"/>
              </wp:wrapPolygon>
            </wp:wrapThrough>
            <wp:docPr id="10" name="Рисунок 4" descr="b9f4bc6e131ceb7b620afd7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9f4bc6e131ceb7b620afd720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1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6A9" w:rsidRPr="00923B31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>Департамент социальной политики и занятости населения</w:t>
      </w:r>
    </w:p>
    <w:p w:rsidR="005506A9" w:rsidRPr="00923B31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>Брянской области</w:t>
      </w:r>
    </w:p>
    <w:p w:rsidR="005506A9" w:rsidRPr="00923B31" w:rsidRDefault="005506A9" w:rsidP="005506A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>(региональный организатор</w:t>
      </w:r>
    </w:p>
    <w:p w:rsidR="005506A9" w:rsidRPr="00923B31" w:rsidRDefault="005506A9" w:rsidP="005506A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>творческого конкурса)</w:t>
      </w:r>
    </w:p>
    <w:p w:rsidR="005506A9" w:rsidRPr="00407897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b/>
          <w:sz w:val="10"/>
          <w:szCs w:val="10"/>
        </w:rPr>
      </w:pPr>
    </w:p>
    <w:p w:rsidR="005506A9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b/>
          <w:sz w:val="40"/>
          <w:szCs w:val="40"/>
        </w:rPr>
      </w:pPr>
    </w:p>
    <w:p w:rsidR="005506A9" w:rsidRPr="005D190C" w:rsidRDefault="00194CD3" w:rsidP="005506A9">
      <w:pPr>
        <w:spacing w:after="0" w:line="240" w:lineRule="auto"/>
        <w:jc w:val="center"/>
        <w:rPr>
          <w:rFonts w:ascii="Times New Roman" w:hAnsi="Times New Roman"/>
          <w:b/>
          <w:color w:val="0070C0"/>
          <w:sz w:val="40"/>
          <w:szCs w:val="40"/>
        </w:rPr>
      </w:pPr>
      <w:r>
        <w:rPr>
          <w:rFonts w:ascii="Times New Roman" w:hAnsi="Times New Roman"/>
          <w:b/>
          <w:color w:val="0070C0"/>
          <w:sz w:val="40"/>
          <w:szCs w:val="40"/>
        </w:rPr>
        <w:t>Д И П Л О М</w:t>
      </w:r>
    </w:p>
    <w:p w:rsidR="005506A9" w:rsidRPr="005D190C" w:rsidRDefault="005506A9" w:rsidP="005506A9">
      <w:pPr>
        <w:spacing w:after="0" w:line="240" w:lineRule="auto"/>
        <w:jc w:val="center"/>
        <w:rPr>
          <w:rFonts w:ascii="Times New Roman" w:hAnsi="Times New Roman"/>
          <w:b/>
          <w:color w:val="0070C0"/>
          <w:sz w:val="40"/>
          <w:szCs w:val="40"/>
        </w:rPr>
      </w:pPr>
      <w:r w:rsidRPr="005D190C">
        <w:rPr>
          <w:rFonts w:ascii="Times New Roman" w:hAnsi="Times New Roman"/>
          <w:b/>
          <w:color w:val="0070C0"/>
          <w:sz w:val="40"/>
          <w:szCs w:val="40"/>
          <w:lang w:val="en-US"/>
        </w:rPr>
        <w:t>I</w:t>
      </w:r>
      <w:r w:rsidRPr="005D190C">
        <w:rPr>
          <w:rFonts w:ascii="Times New Roman" w:hAnsi="Times New Roman"/>
          <w:b/>
          <w:color w:val="0070C0"/>
          <w:sz w:val="40"/>
          <w:szCs w:val="40"/>
        </w:rPr>
        <w:t xml:space="preserve"> степени</w:t>
      </w:r>
    </w:p>
    <w:p w:rsidR="005506A9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b/>
          <w:sz w:val="12"/>
          <w:szCs w:val="12"/>
        </w:rPr>
      </w:pPr>
    </w:p>
    <w:p w:rsidR="005506A9" w:rsidRPr="00BD2679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b/>
          <w:sz w:val="6"/>
          <w:szCs w:val="6"/>
        </w:rPr>
      </w:pPr>
    </w:p>
    <w:p w:rsidR="005506A9" w:rsidRPr="00923B31" w:rsidRDefault="005506A9" w:rsidP="005506A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23B31">
        <w:rPr>
          <w:rFonts w:ascii="Times New Roman" w:hAnsi="Times New Roman"/>
          <w:b/>
          <w:sz w:val="36"/>
          <w:szCs w:val="36"/>
        </w:rPr>
        <w:t>НАГРАЖДАЕТСЯ</w:t>
      </w:r>
    </w:p>
    <w:p w:rsidR="005506A9" w:rsidRPr="00AB7440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sz w:val="10"/>
          <w:szCs w:val="10"/>
        </w:rPr>
      </w:pP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B3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отборочного полуфинального этапа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</w:pPr>
      <w:r w:rsidRPr="00923B31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творческого конкурса </w:t>
      </w:r>
      <w:r w:rsidRPr="00923B31"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  <w:t>БИОТ АРТ−____</w:t>
      </w:r>
      <w:r w:rsidRPr="00923B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(указывается год проведения конкурса)</w:t>
      </w:r>
      <w:r w:rsidRPr="00923B31"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  <w:t xml:space="preserve">,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</w:pPr>
      <w:r w:rsidRPr="00923B31"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  <w:t xml:space="preserve">проводимого в рамках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</w:pPr>
      <w:r w:rsidRPr="00923B31"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  <w:t xml:space="preserve">Международной специализированной выставки </w:t>
      </w:r>
    </w:p>
    <w:p w:rsidR="005506A9" w:rsidRPr="00A329C4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eastAsia="WERTX+TimesNewRomanPSMT" w:hAnsi="Times New Roman" w:cs="Times New Roman"/>
          <w:bCs/>
          <w:color w:val="000000"/>
          <w:sz w:val="26"/>
          <w:szCs w:val="26"/>
        </w:rPr>
      </w:pPr>
      <w:r w:rsidRPr="00923B31">
        <w:rPr>
          <w:rFonts w:ascii="Times New Roman" w:eastAsia="WERTX+TimesNewRomanPSMT" w:hAnsi="Times New Roman" w:cs="Times New Roman"/>
          <w:bCs/>
          <w:color w:val="000000"/>
          <w:sz w:val="24"/>
          <w:szCs w:val="24"/>
        </w:rPr>
        <w:t>«Безопасность и охрана труда»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23B3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Ф.И.О., </w:t>
      </w:r>
    </w:p>
    <w:p w:rsidR="005506A9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29C4">
        <w:rPr>
          <w:rFonts w:ascii="Times New Roman" w:hAnsi="Times New Roman" w:cs="Times New Roman"/>
          <w:color w:val="000000"/>
          <w:sz w:val="26"/>
          <w:szCs w:val="26"/>
        </w:rPr>
        <w:t>воспитанник(</w:t>
      </w:r>
      <w:proofErr w:type="spellStart"/>
      <w:r w:rsidRPr="00A329C4">
        <w:rPr>
          <w:rFonts w:ascii="Times New Roman" w:hAnsi="Times New Roman" w:cs="Times New Roman"/>
          <w:color w:val="000000"/>
          <w:sz w:val="26"/>
          <w:szCs w:val="26"/>
        </w:rPr>
        <w:t>ца</w:t>
      </w:r>
      <w:proofErr w:type="spellEnd"/>
      <w:r w:rsidRPr="00A329C4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329C4">
        <w:rPr>
          <w:rFonts w:ascii="Times New Roman" w:hAnsi="Times New Roman" w:cs="Times New Roman"/>
          <w:color w:val="000000"/>
          <w:sz w:val="26"/>
          <w:szCs w:val="26"/>
        </w:rPr>
        <w:t xml:space="preserve"> учащий(</w:t>
      </w:r>
      <w:proofErr w:type="spellStart"/>
      <w:r w:rsidRPr="00A329C4"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 w:rsidRPr="00A329C4">
        <w:rPr>
          <w:rFonts w:ascii="Times New Roman" w:hAnsi="Times New Roman" w:cs="Times New Roman"/>
          <w:color w:val="000000"/>
          <w:sz w:val="26"/>
          <w:szCs w:val="26"/>
        </w:rPr>
        <w:t>)</w:t>
      </w:r>
      <w:proofErr w:type="spellStart"/>
      <w:r w:rsidRPr="00A329C4">
        <w:rPr>
          <w:rFonts w:ascii="Times New Roman" w:hAnsi="Times New Roman" w:cs="Times New Roman"/>
          <w:color w:val="000000"/>
          <w:sz w:val="26"/>
          <w:szCs w:val="26"/>
        </w:rPr>
        <w:t>ся</w:t>
      </w:r>
      <w:proofErr w:type="spellEnd"/>
      <w:r w:rsidRPr="00A329C4">
        <w:rPr>
          <w:rFonts w:ascii="Times New Roman" w:hAnsi="Times New Roman" w:cs="Times New Roman"/>
          <w:color w:val="000000"/>
          <w:sz w:val="26"/>
          <w:szCs w:val="26"/>
        </w:rPr>
        <w:t>, студент(</w:t>
      </w:r>
      <w:proofErr w:type="spellStart"/>
      <w:r w:rsidRPr="00A329C4">
        <w:rPr>
          <w:rFonts w:ascii="Times New Roman" w:hAnsi="Times New Roman" w:cs="Times New Roman"/>
          <w:color w:val="000000"/>
          <w:sz w:val="26"/>
          <w:szCs w:val="26"/>
        </w:rPr>
        <w:t>ка</w:t>
      </w:r>
      <w:proofErr w:type="spellEnd"/>
      <w:r w:rsidRPr="00A329C4"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__________________________________________________________________,</w:t>
      </w:r>
    </w:p>
    <w:p w:rsidR="005506A9" w:rsidRPr="00EA0AD8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A0AD8">
        <w:rPr>
          <w:rFonts w:ascii="Times New Roman" w:hAnsi="Times New Roman" w:cs="Times New Roman"/>
          <w:color w:val="000000"/>
          <w:sz w:val="20"/>
          <w:szCs w:val="20"/>
        </w:rPr>
        <w:t>наименование образовательной организации</w:t>
      </w:r>
    </w:p>
    <w:p w:rsidR="005506A9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sz w:val="28"/>
          <w:szCs w:val="28"/>
        </w:rPr>
      </w:pPr>
      <w:r w:rsidRPr="00EA0AD8">
        <w:rPr>
          <w:rFonts w:ascii="Times New Roman" w:hAnsi="Times New Roman" w:cs="Times New Roman"/>
          <w:sz w:val="28"/>
          <w:szCs w:val="28"/>
        </w:rPr>
        <w:t xml:space="preserve">автор творческой работы «___________» </w:t>
      </w:r>
    </w:p>
    <w:p w:rsidR="005506A9" w:rsidRPr="00EA0AD8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sz w:val="24"/>
          <w:szCs w:val="24"/>
        </w:rPr>
      </w:pPr>
      <w:r w:rsidRPr="00EA0AD8">
        <w:rPr>
          <w:rFonts w:ascii="Times New Roman" w:hAnsi="Times New Roman" w:cs="Times New Roman"/>
          <w:sz w:val="24"/>
          <w:szCs w:val="24"/>
        </w:rPr>
        <w:t xml:space="preserve">(видеоролик, рисунок/плакат, комикс)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23B3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Благодарим за интерес к сфере охраны труда, понимание культуры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23B3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безопасного труда и стремление творческого выражения идей развития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23B31">
        <w:rPr>
          <w:rFonts w:ascii="Times New Roman" w:hAnsi="Times New Roman" w:cs="Times New Roman"/>
          <w:b/>
          <w:i/>
          <w:color w:val="0070C0"/>
          <w:sz w:val="24"/>
          <w:szCs w:val="24"/>
        </w:rPr>
        <w:t>промышленной безопасности</w:t>
      </w:r>
    </w:p>
    <w:p w:rsidR="005506A9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p w:rsidR="005506A9" w:rsidRPr="00AB7440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6"/>
          <w:szCs w:val="6"/>
        </w:rPr>
      </w:pPr>
    </w:p>
    <w:p w:rsidR="005506A9" w:rsidRPr="00923B31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B31">
        <w:rPr>
          <w:rFonts w:ascii="Times New Roman" w:hAnsi="Times New Roman" w:cs="Times New Roman"/>
          <w:color w:val="000000"/>
          <w:sz w:val="24"/>
          <w:szCs w:val="24"/>
        </w:rPr>
        <w:t>Директор департамента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B31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социальной политики и занятости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B31">
        <w:rPr>
          <w:rFonts w:ascii="Times New Roman" w:hAnsi="Times New Roman" w:cs="Times New Roman"/>
          <w:color w:val="000000"/>
          <w:sz w:val="24"/>
          <w:szCs w:val="24"/>
        </w:rPr>
        <w:t xml:space="preserve">населения Брянской области                      подпись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>Ф.И.О.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МП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23B31">
        <w:rPr>
          <w:rFonts w:ascii="Times New Roman" w:hAnsi="Times New Roman" w:cs="Times New Roman"/>
          <w:color w:val="000000"/>
          <w:sz w:val="20"/>
          <w:szCs w:val="20"/>
        </w:rPr>
        <w:t xml:space="preserve">(реквизиты основания для награждения – </w:t>
      </w:r>
    </w:p>
    <w:p w:rsidR="005506A9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23B31">
        <w:rPr>
          <w:rFonts w:ascii="Times New Roman" w:hAnsi="Times New Roman" w:cs="Times New Roman"/>
          <w:color w:val="000000"/>
          <w:sz w:val="20"/>
          <w:szCs w:val="20"/>
        </w:rPr>
        <w:t xml:space="preserve">приказ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департамента социальной политики и занятости населения </w:t>
      </w:r>
      <w:r w:rsidRPr="00923B31">
        <w:rPr>
          <w:rFonts w:ascii="Times New Roman" w:hAnsi="Times New Roman" w:cs="Times New Roman"/>
          <w:color w:val="000000"/>
          <w:sz w:val="20"/>
          <w:szCs w:val="20"/>
        </w:rPr>
        <w:t xml:space="preserve">Брянской области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23B31">
        <w:rPr>
          <w:rFonts w:ascii="Times New Roman" w:hAnsi="Times New Roman" w:cs="Times New Roman"/>
          <w:color w:val="000000"/>
          <w:sz w:val="20"/>
          <w:szCs w:val="20"/>
        </w:rPr>
        <w:t>от «___» _______20__г. № _____ )</w:t>
      </w:r>
    </w:p>
    <w:p w:rsidR="005506A9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</w:p>
    <w:p w:rsidR="005506A9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</w:p>
    <w:p w:rsidR="00547204" w:rsidRDefault="00547204" w:rsidP="005506A9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</w:p>
    <w:p w:rsidR="005506A9" w:rsidRPr="00A65D0C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8"/>
          <w:szCs w:val="28"/>
        </w:rPr>
      </w:pPr>
      <w:r w:rsidRPr="00A65D0C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/>
          <w:sz w:val="28"/>
          <w:szCs w:val="28"/>
        </w:rPr>
        <w:t>3</w:t>
      </w:r>
    </w:p>
    <w:p w:rsidR="00194CD3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5D0C">
        <w:rPr>
          <w:rFonts w:ascii="Times New Roman" w:hAnsi="Times New Roman"/>
          <w:sz w:val="28"/>
          <w:szCs w:val="28"/>
        </w:rPr>
        <w:t xml:space="preserve">к Положению </w:t>
      </w:r>
      <w:r w:rsidRPr="00B8318A">
        <w:rPr>
          <w:rFonts w:ascii="Times New Roman" w:hAnsi="Times New Roman" w:cs="Times New Roman"/>
          <w:sz w:val="28"/>
          <w:szCs w:val="28"/>
        </w:rPr>
        <w:t>о проведении</w:t>
      </w:r>
    </w:p>
    <w:p w:rsidR="00194CD3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в Брянской области отборочного</w:t>
      </w:r>
    </w:p>
    <w:p w:rsidR="00194CD3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(регионального) полуфинального этапа</w:t>
      </w:r>
    </w:p>
    <w:p w:rsidR="00194CD3" w:rsidRPr="00A65D0C" w:rsidRDefault="00194CD3" w:rsidP="00194C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18A">
        <w:rPr>
          <w:rFonts w:ascii="Times New Roman" w:hAnsi="Times New Roman" w:cs="Times New Roman"/>
          <w:sz w:val="28"/>
          <w:szCs w:val="28"/>
        </w:rPr>
        <w:t>творческого конкурса БИОТ АРТ</w:t>
      </w:r>
    </w:p>
    <w:p w:rsidR="005506A9" w:rsidRPr="009B5503" w:rsidRDefault="005506A9" w:rsidP="005506A9">
      <w:pPr>
        <w:spacing w:after="0" w:line="240" w:lineRule="auto"/>
        <w:ind w:firstLine="425"/>
        <w:jc w:val="right"/>
        <w:rPr>
          <w:rFonts w:ascii="Times New Roman" w:hAnsi="Times New Roman"/>
          <w:sz w:val="24"/>
          <w:szCs w:val="24"/>
        </w:rPr>
      </w:pPr>
    </w:p>
    <w:p w:rsidR="005506A9" w:rsidRDefault="005506A9" w:rsidP="005506A9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4341">
        <w:rPr>
          <w:rFonts w:ascii="Times New Roman" w:hAnsi="Times New Roman"/>
          <w:sz w:val="28"/>
          <w:szCs w:val="28"/>
        </w:rPr>
        <w:t>Форма</w:t>
      </w:r>
    </w:p>
    <w:p w:rsidR="005506A9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06A9" w:rsidRPr="00923B31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 xml:space="preserve">Сертификат участника 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 xml:space="preserve">отборочного полуфинального этапа творческого конкурса БИОТ АРТ, проводимого 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5"/>
          <w:szCs w:val="25"/>
        </w:rPr>
        <w:t xml:space="preserve">в 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р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ам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ках Ме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5"/>
          <w:szCs w:val="25"/>
        </w:rPr>
        <w:t>ж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ду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н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а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р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о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5"/>
          <w:szCs w:val="25"/>
        </w:rPr>
        <w:t>д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ной спец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иа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лиз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и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ро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5"/>
          <w:szCs w:val="25"/>
        </w:rPr>
        <w:t>ван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5"/>
          <w:szCs w:val="25"/>
        </w:rPr>
        <w:t>н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ой выст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1"/>
          <w:sz w:val="25"/>
          <w:szCs w:val="25"/>
        </w:rPr>
        <w:t>а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вки «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Б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езо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5"/>
          <w:szCs w:val="25"/>
        </w:rPr>
        <w:t>п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а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5"/>
          <w:szCs w:val="25"/>
        </w:rPr>
        <w:t>с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н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ос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т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ь и охра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1"/>
          <w:sz w:val="25"/>
          <w:szCs w:val="25"/>
        </w:rPr>
        <w:t>н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а труда» (Б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-2"/>
          <w:sz w:val="25"/>
          <w:szCs w:val="25"/>
        </w:rPr>
        <w:t>И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z w:val="25"/>
          <w:szCs w:val="25"/>
        </w:rPr>
        <w:t>О</w:t>
      </w:r>
      <w:r w:rsidRPr="00923B31">
        <w:rPr>
          <w:rFonts w:ascii="Times New Roman" w:eastAsia="WERTX+TimesNewRomanPSMT" w:hAnsi="Times New Roman" w:cs="Times New Roman"/>
          <w:b/>
          <w:bCs/>
          <w:color w:val="000000"/>
          <w:spacing w:val="4"/>
          <w:sz w:val="25"/>
          <w:szCs w:val="25"/>
        </w:rPr>
        <w:t>Т</w:t>
      </w:r>
      <w:r w:rsidRPr="00923B31">
        <w:rPr>
          <w:rFonts w:ascii="Times New Roman" w:hAnsi="Times New Roman" w:cs="Times New Roman"/>
          <w:b/>
          <w:bCs/>
          <w:color w:val="000000"/>
          <w:w w:val="107"/>
          <w:sz w:val="25"/>
          <w:szCs w:val="25"/>
        </w:rPr>
        <w:t>)</w:t>
      </w:r>
    </w:p>
    <w:p w:rsidR="005506A9" w:rsidRPr="00923B31" w:rsidRDefault="005506A9" w:rsidP="005506A9">
      <w:pPr>
        <w:widowControl w:val="0"/>
        <w:spacing w:after="0" w:line="240" w:lineRule="auto"/>
        <w:ind w:left="7657" w:right="282"/>
        <w:jc w:val="right"/>
        <w:rPr>
          <w:color w:val="000000"/>
          <w:sz w:val="25"/>
          <w:szCs w:val="25"/>
        </w:rPr>
      </w:pPr>
      <w:r>
        <w:rPr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200025</wp:posOffset>
            </wp:positionV>
            <wp:extent cx="1355725" cy="828675"/>
            <wp:effectExtent l="19050" t="0" r="0" b="0"/>
            <wp:wrapThrough wrapText="bothSides">
              <wp:wrapPolygon edited="0">
                <wp:start x="-304" y="0"/>
                <wp:lineTo x="-304" y="21352"/>
                <wp:lineTo x="21549" y="21352"/>
                <wp:lineTo x="21549" y="0"/>
                <wp:lineTo x="-304" y="0"/>
              </wp:wrapPolygon>
            </wp:wrapThrough>
            <wp:docPr id="11" name="Рисунок 5" descr="Логотип АРТ БИ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 АРТ БИОТ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5"/>
          <w:szCs w:val="25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200025</wp:posOffset>
            </wp:positionV>
            <wp:extent cx="1412240" cy="808990"/>
            <wp:effectExtent l="19050" t="0" r="0" b="0"/>
            <wp:wrapThrough wrapText="bothSides">
              <wp:wrapPolygon edited="0">
                <wp:start x="-291" y="0"/>
                <wp:lineTo x="-291" y="20854"/>
                <wp:lineTo x="21561" y="20854"/>
                <wp:lineTo x="21561" y="0"/>
                <wp:lineTo x="-291" y="0"/>
              </wp:wrapPolygon>
            </wp:wrapThrough>
            <wp:docPr id="12" name="Рисунок 6" descr="Логотип творческого конкурса по 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творческого конкурса по О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6A9" w:rsidRPr="00923B31" w:rsidRDefault="005506A9" w:rsidP="005506A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 xml:space="preserve">Департамент социальной политики и занятости населения Брянской области </w:t>
      </w:r>
    </w:p>
    <w:p w:rsidR="005506A9" w:rsidRPr="00923B31" w:rsidRDefault="005506A9" w:rsidP="005506A9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23B31">
        <w:rPr>
          <w:rFonts w:ascii="Times New Roman" w:hAnsi="Times New Roman"/>
          <w:b/>
          <w:sz w:val="25"/>
          <w:szCs w:val="25"/>
        </w:rPr>
        <w:t>(региональный организатор творческого конкурса)</w:t>
      </w:r>
    </w:p>
    <w:p w:rsidR="005506A9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b/>
          <w:sz w:val="40"/>
          <w:szCs w:val="40"/>
        </w:rPr>
      </w:pPr>
    </w:p>
    <w:p w:rsidR="005506A9" w:rsidRDefault="005506A9" w:rsidP="005506A9">
      <w:pPr>
        <w:spacing w:after="0" w:line="240" w:lineRule="auto"/>
        <w:ind w:firstLine="42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 Е Р Т И Ф И К А Т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участника отборочного полуфинального этапа </w:t>
      </w:r>
    </w:p>
    <w:p w:rsidR="00194CD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eastAsia="WERTX+TimesNewRomanPSMT" w:hAnsi="Times New Roman" w:cs="Times New Roman"/>
          <w:bCs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творческого конкурса </w:t>
      </w:r>
      <w:r w:rsidRPr="00026483">
        <w:rPr>
          <w:rFonts w:ascii="Times New Roman" w:eastAsia="WERTX+TimesNewRomanPSMT" w:hAnsi="Times New Roman" w:cs="Times New Roman"/>
          <w:bCs/>
          <w:color w:val="000000"/>
          <w:sz w:val="25"/>
          <w:szCs w:val="25"/>
        </w:rPr>
        <w:t>БИОТ АРТ−</w:t>
      </w:r>
      <w:r w:rsidRPr="00026483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____(указывается год проведения конкурса)</w:t>
      </w:r>
      <w:r w:rsidRPr="00026483">
        <w:rPr>
          <w:rFonts w:ascii="Times New Roman" w:eastAsia="WERTX+TimesNewRomanPSMT" w:hAnsi="Times New Roman" w:cs="Times New Roman"/>
          <w:bCs/>
          <w:color w:val="000000"/>
          <w:sz w:val="25"/>
          <w:szCs w:val="25"/>
        </w:rPr>
        <w:t xml:space="preserve">, проводимого в рамках Международной специализированной выставки 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026483">
        <w:rPr>
          <w:rFonts w:ascii="Times New Roman" w:eastAsia="WERTX+TimesNewRomanPSMT" w:hAnsi="Times New Roman" w:cs="Times New Roman"/>
          <w:bCs/>
          <w:color w:val="000000"/>
          <w:sz w:val="25"/>
          <w:szCs w:val="25"/>
        </w:rPr>
        <w:t>«Безопасность и охрана труда»</w:t>
      </w:r>
    </w:p>
    <w:p w:rsidR="005506A9" w:rsidRPr="002E655E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5506A9" w:rsidRPr="00026483" w:rsidRDefault="005506A9" w:rsidP="005506A9">
      <w:pPr>
        <w:widowControl w:val="0"/>
        <w:tabs>
          <w:tab w:val="left" w:pos="9781"/>
        </w:tabs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26483">
        <w:rPr>
          <w:rFonts w:ascii="Times New Roman" w:hAnsi="Times New Roman" w:cs="Times New Roman"/>
          <w:color w:val="000000"/>
          <w:sz w:val="36"/>
          <w:szCs w:val="36"/>
        </w:rPr>
        <w:t>выдан</w:t>
      </w:r>
    </w:p>
    <w:p w:rsidR="005506A9" w:rsidRPr="002E655E" w:rsidRDefault="005506A9" w:rsidP="005506A9">
      <w:pPr>
        <w:widowControl w:val="0"/>
        <w:tabs>
          <w:tab w:val="left" w:pos="9781"/>
        </w:tabs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26483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Ф.И.О., 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>воспитаннику(</w:t>
      </w:r>
      <w:proofErr w:type="spellStart"/>
      <w:r w:rsidRPr="00026483">
        <w:rPr>
          <w:rFonts w:ascii="Times New Roman" w:hAnsi="Times New Roman" w:cs="Times New Roman"/>
          <w:color w:val="000000"/>
          <w:sz w:val="25"/>
          <w:szCs w:val="25"/>
        </w:rPr>
        <w:t>це</w:t>
      </w:r>
      <w:proofErr w:type="spellEnd"/>
      <w:r w:rsidRPr="00026483">
        <w:rPr>
          <w:rFonts w:ascii="Times New Roman" w:hAnsi="Times New Roman" w:cs="Times New Roman"/>
          <w:color w:val="000000"/>
          <w:sz w:val="25"/>
          <w:szCs w:val="25"/>
        </w:rPr>
        <w:t>)</w:t>
      </w:r>
      <w:r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026483">
        <w:rPr>
          <w:rFonts w:ascii="Times New Roman" w:hAnsi="Times New Roman" w:cs="Times New Roman"/>
          <w:color w:val="000000"/>
          <w:sz w:val="25"/>
          <w:szCs w:val="25"/>
        </w:rPr>
        <w:t>учаще</w:t>
      </w:r>
      <w:proofErr w:type="spellEnd"/>
      <w:r w:rsidRPr="00026483">
        <w:rPr>
          <w:rFonts w:ascii="Times New Roman" w:hAnsi="Times New Roman" w:cs="Times New Roman"/>
          <w:color w:val="000000"/>
          <w:sz w:val="25"/>
          <w:szCs w:val="25"/>
        </w:rPr>
        <w:t>(</w:t>
      </w:r>
      <w:proofErr w:type="spellStart"/>
      <w:r w:rsidRPr="00026483">
        <w:rPr>
          <w:rFonts w:ascii="Times New Roman" w:hAnsi="Times New Roman" w:cs="Times New Roman"/>
          <w:color w:val="000000"/>
          <w:sz w:val="25"/>
          <w:szCs w:val="25"/>
        </w:rPr>
        <w:t>йся</w:t>
      </w:r>
      <w:proofErr w:type="spellEnd"/>
      <w:r w:rsidRPr="00026483">
        <w:rPr>
          <w:rFonts w:ascii="Times New Roman" w:hAnsi="Times New Roman" w:cs="Times New Roman"/>
          <w:color w:val="000000"/>
          <w:sz w:val="25"/>
          <w:szCs w:val="25"/>
        </w:rPr>
        <w:t>)</w:t>
      </w:r>
      <w:proofErr w:type="spellStart"/>
      <w:r w:rsidRPr="00026483">
        <w:rPr>
          <w:rFonts w:ascii="Times New Roman" w:hAnsi="Times New Roman" w:cs="Times New Roman"/>
          <w:color w:val="000000"/>
          <w:sz w:val="25"/>
          <w:szCs w:val="25"/>
        </w:rPr>
        <w:t>муся</w:t>
      </w:r>
      <w:proofErr w:type="spellEnd"/>
      <w:r w:rsidRPr="00026483">
        <w:rPr>
          <w:rFonts w:ascii="Times New Roman" w:hAnsi="Times New Roman" w:cs="Times New Roman"/>
          <w:color w:val="000000"/>
          <w:sz w:val="25"/>
          <w:szCs w:val="25"/>
        </w:rPr>
        <w:t>, студенту(</w:t>
      </w:r>
      <w:proofErr w:type="spellStart"/>
      <w:r w:rsidRPr="00026483">
        <w:rPr>
          <w:rFonts w:ascii="Times New Roman" w:hAnsi="Times New Roman" w:cs="Times New Roman"/>
          <w:color w:val="000000"/>
          <w:sz w:val="25"/>
          <w:szCs w:val="25"/>
        </w:rPr>
        <w:t>ке</w:t>
      </w:r>
      <w:proofErr w:type="spellEnd"/>
      <w:r w:rsidRPr="00026483">
        <w:rPr>
          <w:rFonts w:ascii="Times New Roman" w:hAnsi="Times New Roman" w:cs="Times New Roman"/>
          <w:color w:val="000000"/>
          <w:sz w:val="25"/>
          <w:szCs w:val="25"/>
        </w:rPr>
        <w:t>)</w:t>
      </w:r>
      <w:r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__________________________________________________________________,</w:t>
      </w:r>
    </w:p>
    <w:p w:rsidR="005506A9" w:rsidRPr="00EA0AD8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A0AD8">
        <w:rPr>
          <w:rFonts w:ascii="Times New Roman" w:hAnsi="Times New Roman" w:cs="Times New Roman"/>
          <w:color w:val="000000"/>
          <w:sz w:val="20"/>
          <w:szCs w:val="20"/>
        </w:rPr>
        <w:t>наименование образовательной организации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sz w:val="25"/>
          <w:szCs w:val="25"/>
        </w:rPr>
      </w:pPr>
      <w:r w:rsidRPr="00026483">
        <w:rPr>
          <w:rFonts w:ascii="Times New Roman" w:hAnsi="Times New Roman" w:cs="Times New Roman"/>
          <w:sz w:val="25"/>
          <w:szCs w:val="25"/>
        </w:rPr>
        <w:t xml:space="preserve">автору творческой работы «___________» (видеоролик, рисунок/плакат, комикс) 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i/>
          <w:color w:val="000000"/>
          <w:sz w:val="25"/>
          <w:szCs w:val="25"/>
        </w:rPr>
        <w:t xml:space="preserve">Благодарим за интерес к сфере охраны труда и 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i/>
          <w:color w:val="000000"/>
          <w:sz w:val="25"/>
          <w:szCs w:val="25"/>
        </w:rPr>
        <w:t>промышленной безопасности, стремление к творческому саморазвитию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5506A9" w:rsidRPr="00026483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>Председатель конкурсной комиссии</w:t>
      </w:r>
    </w:p>
    <w:p w:rsidR="005506A9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− </w:t>
      </w:r>
      <w:r>
        <w:rPr>
          <w:rFonts w:ascii="Times New Roman" w:hAnsi="Times New Roman" w:cs="Times New Roman"/>
          <w:color w:val="000000"/>
          <w:sz w:val="25"/>
          <w:szCs w:val="25"/>
        </w:rPr>
        <w:t>заместитель директора</w:t>
      </w: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 департамента </w:t>
      </w:r>
    </w:p>
    <w:p w:rsidR="005506A9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>социальной политики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и занятости </w:t>
      </w:r>
    </w:p>
    <w:p w:rsidR="005506A9" w:rsidRPr="00923B31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483">
        <w:rPr>
          <w:rFonts w:ascii="Times New Roman" w:hAnsi="Times New Roman" w:cs="Times New Roman"/>
          <w:color w:val="000000"/>
          <w:sz w:val="25"/>
          <w:szCs w:val="25"/>
        </w:rPr>
        <w:t xml:space="preserve">населения Брянской области   </w:t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 xml:space="preserve"> подпись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923B31">
        <w:rPr>
          <w:rFonts w:ascii="Times New Roman" w:hAnsi="Times New Roman" w:cs="Times New Roman"/>
          <w:color w:val="000000"/>
          <w:sz w:val="24"/>
          <w:szCs w:val="24"/>
        </w:rPr>
        <w:t>Ф.И.О.</w:t>
      </w:r>
    </w:p>
    <w:p w:rsidR="005506A9" w:rsidRDefault="005506A9" w:rsidP="005506A9">
      <w:pPr>
        <w:widowControl w:val="0"/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26483">
        <w:rPr>
          <w:rFonts w:ascii="Times New Roman" w:hAnsi="Times New Roman" w:cs="Times New Roman"/>
          <w:color w:val="000000"/>
          <w:sz w:val="20"/>
          <w:szCs w:val="20"/>
        </w:rPr>
        <w:t>(дата решения конкурсной комиссии)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26483">
        <w:rPr>
          <w:rFonts w:ascii="Times New Roman" w:hAnsi="Times New Roman" w:cs="Times New Roman"/>
          <w:color w:val="000000"/>
          <w:sz w:val="20"/>
          <w:szCs w:val="20"/>
        </w:rPr>
        <w:t xml:space="preserve">(протокол № ___ заседания конкурсной комиссии по определению </w:t>
      </w:r>
    </w:p>
    <w:p w:rsidR="005506A9" w:rsidRPr="00026483" w:rsidRDefault="005506A9" w:rsidP="005506A9">
      <w:pPr>
        <w:widowControl w:val="0"/>
        <w:spacing w:after="0" w:line="240" w:lineRule="auto"/>
        <w:ind w:right="-3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026483">
        <w:rPr>
          <w:rFonts w:ascii="Times New Roman" w:hAnsi="Times New Roman" w:cs="Times New Roman"/>
          <w:color w:val="000000"/>
          <w:sz w:val="20"/>
          <w:szCs w:val="20"/>
        </w:rPr>
        <w:t>по</w:t>
      </w:r>
      <w:r>
        <w:rPr>
          <w:rFonts w:ascii="Times New Roman" w:hAnsi="Times New Roman" w:cs="Times New Roman"/>
          <w:color w:val="000000"/>
          <w:sz w:val="20"/>
          <w:szCs w:val="20"/>
        </w:rPr>
        <w:t>бедителей полуфинала конкурса</w:t>
      </w:r>
      <w:r w:rsidRPr="00026483">
        <w:rPr>
          <w:rFonts w:ascii="Times New Roman" w:hAnsi="Times New Roman" w:cs="Times New Roman"/>
          <w:color w:val="000000"/>
          <w:sz w:val="20"/>
          <w:szCs w:val="20"/>
        </w:rPr>
        <w:t xml:space="preserve"> БИОТ АРТ)</w:t>
      </w:r>
    </w:p>
    <w:p w:rsidR="00E453E3" w:rsidRDefault="00E453E3" w:rsidP="005506A9">
      <w:pPr>
        <w:spacing w:after="0" w:line="240" w:lineRule="auto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-142" w:type="dxa"/>
        <w:tblLook w:val="04A0"/>
      </w:tblPr>
      <w:tblGrid>
        <w:gridCol w:w="2694"/>
        <w:gridCol w:w="4678"/>
        <w:gridCol w:w="2124"/>
      </w:tblGrid>
      <w:tr w:rsidR="004B671C" w:rsidTr="00ED727B">
        <w:trPr>
          <w:trHeight w:val="1798"/>
        </w:trPr>
        <w:tc>
          <w:tcPr>
            <w:tcW w:w="2694" w:type="dxa"/>
            <w:shd w:val="clear" w:color="auto" w:fill="auto"/>
          </w:tcPr>
          <w:p w:rsidR="004B671C" w:rsidRDefault="004B671C" w:rsidP="00ED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678" w:type="dxa"/>
            <w:shd w:val="clear" w:color="auto" w:fill="auto"/>
          </w:tcPr>
          <w:p w:rsidR="004B671C" w:rsidRDefault="004B671C" w:rsidP="00ED7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SIGNERSTAMP1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2124" w:type="dxa"/>
            <w:shd w:val="clear" w:color="auto" w:fill="auto"/>
          </w:tcPr>
          <w:p w:rsidR="004B671C" w:rsidRDefault="004B671C" w:rsidP="00ED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Е.А. Петров</w:t>
            </w:r>
          </w:p>
        </w:tc>
      </w:tr>
    </w:tbl>
    <w:p w:rsidR="000F5409" w:rsidRDefault="000F5409" w:rsidP="004B671C">
      <w:pPr>
        <w:spacing w:after="0"/>
        <w:ind w:right="-284"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0F5409" w:rsidSect="005B57F4">
      <w:pgSz w:w="11906" w:h="16838"/>
      <w:pgMar w:top="993" w:right="851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A8" w:rsidRDefault="001B5FA8">
      <w:pPr>
        <w:spacing w:after="0" w:line="240" w:lineRule="auto"/>
      </w:pPr>
      <w:r>
        <w:separator/>
      </w:r>
    </w:p>
  </w:endnote>
  <w:endnote w:type="continuationSeparator" w:id="1">
    <w:p w:rsidR="001B5FA8" w:rsidRDefault="001B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RTX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SCWHE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A8" w:rsidRDefault="001B5FA8">
      <w:pPr>
        <w:spacing w:after="0" w:line="240" w:lineRule="auto"/>
      </w:pPr>
      <w:r>
        <w:separator/>
      </w:r>
    </w:p>
  </w:footnote>
  <w:footnote w:type="continuationSeparator" w:id="1">
    <w:p w:rsidR="001B5FA8" w:rsidRDefault="001B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AC8"/>
    <w:multiLevelType w:val="hybridMultilevel"/>
    <w:tmpl w:val="80D6EE98"/>
    <w:lvl w:ilvl="0" w:tplc="35B617F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76CDF"/>
    <w:multiLevelType w:val="hybridMultilevel"/>
    <w:tmpl w:val="C6648B8E"/>
    <w:lvl w:ilvl="0" w:tplc="3AE8286A">
      <w:start w:val="1"/>
      <w:numFmt w:val="decimal"/>
      <w:lvlText w:val="%1."/>
      <w:lvlJc w:val="left"/>
      <w:pPr>
        <w:ind w:left="1260" w:hanging="360"/>
      </w:pPr>
    </w:lvl>
    <w:lvl w:ilvl="1" w:tplc="DC7C0EF6">
      <w:start w:val="1"/>
      <w:numFmt w:val="lowerLetter"/>
      <w:lvlText w:val="%2."/>
      <w:lvlJc w:val="left"/>
      <w:pPr>
        <w:ind w:left="1980" w:hanging="360"/>
      </w:pPr>
    </w:lvl>
    <w:lvl w:ilvl="2" w:tplc="74FA2F10">
      <w:start w:val="1"/>
      <w:numFmt w:val="lowerRoman"/>
      <w:lvlText w:val="%3."/>
      <w:lvlJc w:val="right"/>
      <w:pPr>
        <w:ind w:left="2700" w:hanging="180"/>
      </w:pPr>
    </w:lvl>
    <w:lvl w:ilvl="3" w:tplc="E878FC12">
      <w:start w:val="1"/>
      <w:numFmt w:val="decimal"/>
      <w:lvlText w:val="%4."/>
      <w:lvlJc w:val="left"/>
      <w:pPr>
        <w:ind w:left="3420" w:hanging="360"/>
      </w:pPr>
    </w:lvl>
    <w:lvl w:ilvl="4" w:tplc="C3144AC6">
      <w:start w:val="1"/>
      <w:numFmt w:val="lowerLetter"/>
      <w:lvlText w:val="%5."/>
      <w:lvlJc w:val="left"/>
      <w:pPr>
        <w:ind w:left="4140" w:hanging="360"/>
      </w:pPr>
    </w:lvl>
    <w:lvl w:ilvl="5" w:tplc="FAFAD550">
      <w:start w:val="1"/>
      <w:numFmt w:val="lowerRoman"/>
      <w:lvlText w:val="%6."/>
      <w:lvlJc w:val="right"/>
      <w:pPr>
        <w:ind w:left="4860" w:hanging="180"/>
      </w:pPr>
    </w:lvl>
    <w:lvl w:ilvl="6" w:tplc="FD347F20">
      <w:start w:val="1"/>
      <w:numFmt w:val="decimal"/>
      <w:lvlText w:val="%7."/>
      <w:lvlJc w:val="left"/>
      <w:pPr>
        <w:ind w:left="5580" w:hanging="360"/>
      </w:pPr>
    </w:lvl>
    <w:lvl w:ilvl="7" w:tplc="4B28C7EA">
      <w:start w:val="1"/>
      <w:numFmt w:val="lowerLetter"/>
      <w:lvlText w:val="%8."/>
      <w:lvlJc w:val="left"/>
      <w:pPr>
        <w:ind w:left="6300" w:hanging="360"/>
      </w:pPr>
    </w:lvl>
    <w:lvl w:ilvl="8" w:tplc="08B44058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7A0D03"/>
    <w:multiLevelType w:val="multilevel"/>
    <w:tmpl w:val="BDFCF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103FE4"/>
    <w:multiLevelType w:val="hybridMultilevel"/>
    <w:tmpl w:val="8DD245AA"/>
    <w:lvl w:ilvl="0" w:tplc="F3E08B7E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488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CD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8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227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88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6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8F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AA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409"/>
    <w:rsid w:val="00035976"/>
    <w:rsid w:val="000F5409"/>
    <w:rsid w:val="00194CD3"/>
    <w:rsid w:val="00197CF6"/>
    <w:rsid w:val="001B5FA8"/>
    <w:rsid w:val="001D0B2C"/>
    <w:rsid w:val="001D5C92"/>
    <w:rsid w:val="00252279"/>
    <w:rsid w:val="002D4C82"/>
    <w:rsid w:val="00313863"/>
    <w:rsid w:val="00326CA7"/>
    <w:rsid w:val="003643A8"/>
    <w:rsid w:val="0043023C"/>
    <w:rsid w:val="00471C5D"/>
    <w:rsid w:val="004B671C"/>
    <w:rsid w:val="004D50BC"/>
    <w:rsid w:val="0054410B"/>
    <w:rsid w:val="00547204"/>
    <w:rsid w:val="005506A9"/>
    <w:rsid w:val="00551ACE"/>
    <w:rsid w:val="005B57F4"/>
    <w:rsid w:val="00631BF0"/>
    <w:rsid w:val="00660FA5"/>
    <w:rsid w:val="006C52EF"/>
    <w:rsid w:val="007C5207"/>
    <w:rsid w:val="007E6F1E"/>
    <w:rsid w:val="009B391D"/>
    <w:rsid w:val="009E0155"/>
    <w:rsid w:val="009F5156"/>
    <w:rsid w:val="00AC6090"/>
    <w:rsid w:val="00B8318A"/>
    <w:rsid w:val="00BB23AB"/>
    <w:rsid w:val="00C653C0"/>
    <w:rsid w:val="00CC7D47"/>
    <w:rsid w:val="00CD7000"/>
    <w:rsid w:val="00D311AE"/>
    <w:rsid w:val="00D6793A"/>
    <w:rsid w:val="00E453E3"/>
    <w:rsid w:val="00ED727B"/>
    <w:rsid w:val="00F42715"/>
    <w:rsid w:val="00F84E3F"/>
    <w:rsid w:val="00FE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C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53C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53C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653C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653C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653C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653C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653C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653C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653C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3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53C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653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653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653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653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653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653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653C0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653C0"/>
  </w:style>
  <w:style w:type="paragraph" w:styleId="a4">
    <w:name w:val="Title"/>
    <w:basedOn w:val="a"/>
    <w:next w:val="a"/>
    <w:link w:val="a5"/>
    <w:uiPriority w:val="10"/>
    <w:qFormat/>
    <w:rsid w:val="00C653C0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653C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653C0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53C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653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653C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653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653C0"/>
    <w:rPr>
      <w:i/>
    </w:rPr>
  </w:style>
  <w:style w:type="character" w:customStyle="1" w:styleId="HeaderChar">
    <w:name w:val="Header Char"/>
    <w:basedOn w:val="a0"/>
    <w:uiPriority w:val="99"/>
    <w:rsid w:val="00C653C0"/>
  </w:style>
  <w:style w:type="character" w:customStyle="1" w:styleId="FooterChar">
    <w:name w:val="Footer Char"/>
    <w:basedOn w:val="a0"/>
    <w:uiPriority w:val="99"/>
    <w:rsid w:val="00C653C0"/>
  </w:style>
  <w:style w:type="paragraph" w:styleId="aa">
    <w:name w:val="caption"/>
    <w:basedOn w:val="a"/>
    <w:next w:val="a"/>
    <w:uiPriority w:val="35"/>
    <w:semiHidden/>
    <w:unhideWhenUsed/>
    <w:qFormat/>
    <w:rsid w:val="00C653C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653C0"/>
  </w:style>
  <w:style w:type="table" w:customStyle="1" w:styleId="TableGridLight">
    <w:name w:val="Table Grid Light"/>
    <w:basedOn w:val="a1"/>
    <w:uiPriority w:val="59"/>
    <w:rsid w:val="00C653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653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653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53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53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53C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53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53C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53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653C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653C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653C0"/>
    <w:rPr>
      <w:sz w:val="18"/>
    </w:rPr>
  </w:style>
  <w:style w:type="character" w:styleId="ae">
    <w:name w:val="footnote reference"/>
    <w:basedOn w:val="a0"/>
    <w:uiPriority w:val="99"/>
    <w:unhideWhenUsed/>
    <w:rsid w:val="00C653C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653C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653C0"/>
    <w:rPr>
      <w:sz w:val="20"/>
    </w:rPr>
  </w:style>
  <w:style w:type="character" w:styleId="af1">
    <w:name w:val="endnote reference"/>
    <w:basedOn w:val="a0"/>
    <w:uiPriority w:val="99"/>
    <w:semiHidden/>
    <w:unhideWhenUsed/>
    <w:rsid w:val="00C653C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653C0"/>
    <w:pPr>
      <w:spacing w:after="57"/>
    </w:pPr>
  </w:style>
  <w:style w:type="paragraph" w:styleId="23">
    <w:name w:val="toc 2"/>
    <w:basedOn w:val="a"/>
    <w:next w:val="a"/>
    <w:uiPriority w:val="39"/>
    <w:unhideWhenUsed/>
    <w:rsid w:val="00C653C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653C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653C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653C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653C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653C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653C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653C0"/>
    <w:pPr>
      <w:spacing w:after="57"/>
      <w:ind w:left="2268"/>
    </w:pPr>
  </w:style>
  <w:style w:type="paragraph" w:styleId="af2">
    <w:name w:val="TOC Heading"/>
    <w:uiPriority w:val="39"/>
    <w:unhideWhenUsed/>
    <w:rsid w:val="00C653C0"/>
  </w:style>
  <w:style w:type="paragraph" w:styleId="af3">
    <w:name w:val="table of figures"/>
    <w:basedOn w:val="a"/>
    <w:next w:val="a"/>
    <w:uiPriority w:val="99"/>
    <w:unhideWhenUsed/>
    <w:rsid w:val="00C653C0"/>
    <w:pPr>
      <w:spacing w:after="0"/>
    </w:pPr>
  </w:style>
  <w:style w:type="paragraph" w:customStyle="1" w:styleId="ConsPlusNormal">
    <w:name w:val="ConsPlusNormal"/>
    <w:uiPriority w:val="99"/>
    <w:rsid w:val="00C653C0"/>
    <w:pPr>
      <w:widowControl w:val="0"/>
    </w:pPr>
    <w:rPr>
      <w:rFonts w:ascii="Arial" w:eastAsia="Times New Roman" w:hAnsi="Arial" w:cs="Arial"/>
    </w:rPr>
  </w:style>
  <w:style w:type="paragraph" w:styleId="af4">
    <w:name w:val="header"/>
    <w:basedOn w:val="a"/>
    <w:link w:val="af5"/>
    <w:uiPriority w:val="99"/>
    <w:rsid w:val="00C653C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sid w:val="00C653C0"/>
    <w:rPr>
      <w:rFonts w:ascii="Calibri" w:hAnsi="Calibri" w:cs="Calibri"/>
    </w:rPr>
  </w:style>
  <w:style w:type="paragraph" w:styleId="af6">
    <w:name w:val="List Paragraph"/>
    <w:basedOn w:val="a"/>
    <w:uiPriority w:val="34"/>
    <w:qFormat/>
    <w:rsid w:val="00C653C0"/>
    <w:pPr>
      <w:ind w:left="720"/>
    </w:pPr>
  </w:style>
  <w:style w:type="paragraph" w:styleId="af7">
    <w:name w:val="Balloon Text"/>
    <w:basedOn w:val="a"/>
    <w:link w:val="af8"/>
    <w:uiPriority w:val="99"/>
    <w:semiHidden/>
    <w:rsid w:val="00C653C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C653C0"/>
    <w:rPr>
      <w:rFonts w:ascii="Tahoma" w:hAnsi="Tahoma" w:cs="Tahoma"/>
      <w:sz w:val="16"/>
      <w:szCs w:val="16"/>
    </w:rPr>
  </w:style>
  <w:style w:type="paragraph" w:styleId="af9">
    <w:name w:val="footer"/>
    <w:basedOn w:val="a"/>
    <w:link w:val="afa"/>
    <w:uiPriority w:val="99"/>
    <w:rsid w:val="00C653C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a">
    <w:name w:val="Нижний колонтитул Знак"/>
    <w:link w:val="af9"/>
    <w:uiPriority w:val="99"/>
    <w:rsid w:val="00C653C0"/>
    <w:rPr>
      <w:rFonts w:ascii="Calibri" w:hAnsi="Calibri" w:cs="Calibri"/>
    </w:rPr>
  </w:style>
  <w:style w:type="paragraph" w:customStyle="1" w:styleId="afb">
    <w:name w:val="Знак Знак Знак"/>
    <w:basedOn w:val="a"/>
    <w:rsid w:val="00C653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c">
    <w:name w:val="Основной текст Знак"/>
    <w:link w:val="afd"/>
    <w:rsid w:val="00C653C0"/>
    <w:rPr>
      <w:sz w:val="23"/>
      <w:szCs w:val="23"/>
      <w:shd w:val="clear" w:color="auto" w:fill="FFFFFF"/>
    </w:rPr>
  </w:style>
  <w:style w:type="paragraph" w:styleId="afd">
    <w:name w:val="Body Text"/>
    <w:basedOn w:val="a"/>
    <w:link w:val="afc"/>
    <w:rsid w:val="00C653C0"/>
    <w:pPr>
      <w:widowControl w:val="0"/>
      <w:shd w:val="clear" w:color="auto" w:fill="FFFFFF"/>
      <w:spacing w:before="300" w:after="300" w:line="278" w:lineRule="exact"/>
      <w:jc w:val="both"/>
    </w:pPr>
    <w:rPr>
      <w:rFonts w:cs="Times New Roman"/>
      <w:sz w:val="23"/>
      <w:szCs w:val="23"/>
    </w:rPr>
  </w:style>
  <w:style w:type="character" w:customStyle="1" w:styleId="12">
    <w:name w:val="Основной текст Знак1"/>
    <w:uiPriority w:val="99"/>
    <w:semiHidden/>
    <w:rsid w:val="00C653C0"/>
    <w:rPr>
      <w:rFonts w:cs="Calibri"/>
      <w:sz w:val="22"/>
      <w:szCs w:val="22"/>
      <w:lang w:eastAsia="en-US"/>
    </w:rPr>
  </w:style>
  <w:style w:type="paragraph" w:customStyle="1" w:styleId="afe">
    <w:name w:val="Знак Знак Знак"/>
    <w:basedOn w:val="a"/>
    <w:rsid w:val="00C653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f">
    <w:name w:val="Table Grid"/>
    <w:basedOn w:val="a1"/>
    <w:rsid w:val="00C653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26CA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26CA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aff0">
    <w:name w:val="FollowedHyperlink"/>
    <w:basedOn w:val="a0"/>
    <w:uiPriority w:val="99"/>
    <w:semiHidden/>
    <w:unhideWhenUsed/>
    <w:rsid w:val="005506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trud@yandex.r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.mp@biotexpo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upravtru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t-expo.ru/biotar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630149FB-F2DE-4B4E-A161-E39EEE274C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BukichevaOA</dc:creator>
  <cp:lastModifiedBy>Starovoitova</cp:lastModifiedBy>
  <cp:revision>24</cp:revision>
  <cp:lastPrinted>2023-12-06T06:08:00Z</cp:lastPrinted>
  <dcterms:created xsi:type="dcterms:W3CDTF">2022-05-13T07:41:00Z</dcterms:created>
  <dcterms:modified xsi:type="dcterms:W3CDTF">2025-03-28T08:14:00Z</dcterms:modified>
</cp:coreProperties>
</file>