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7E2C46" w14:textId="77777777" w:rsidR="0044611B" w:rsidRDefault="0044611B" w:rsidP="004461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14:paraId="6F7561A7" w14:textId="77777777" w:rsidR="0044611B" w:rsidRDefault="0044611B" w:rsidP="004461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БРЯНСКАЯ ОБЛАСТЬ</w:t>
      </w:r>
    </w:p>
    <w:p w14:paraId="053036E9" w14:textId="77777777" w:rsidR="0044611B" w:rsidRDefault="0044611B" w:rsidP="004461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ДУБРОВСКОГО РАЙОНА</w:t>
      </w:r>
    </w:p>
    <w:p w14:paraId="25B74A35" w14:textId="77777777" w:rsidR="0044611B" w:rsidRDefault="0044611B" w:rsidP="004461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3A6AAA0" w14:textId="77777777" w:rsidR="0044611B" w:rsidRDefault="0044611B" w:rsidP="0044611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ПОСТАНОВЛЕНИЕ</w:t>
      </w:r>
    </w:p>
    <w:p w14:paraId="2BEC67A9" w14:textId="77777777" w:rsidR="0044611B" w:rsidRDefault="0044611B" w:rsidP="00446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7518654" w14:textId="69DEF7D0" w:rsidR="0044611B" w:rsidRDefault="0044611B" w:rsidP="0044611B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 </w:t>
      </w:r>
      <w:r w:rsidR="004B107C">
        <w:rPr>
          <w:rFonts w:ascii="Times New Roman" w:eastAsia="Times New Roman" w:hAnsi="Times New Roman" w:cs="Times New Roman"/>
          <w:sz w:val="28"/>
          <w:szCs w:val="28"/>
          <w:lang w:eastAsia="ru-RU"/>
        </w:rPr>
        <w:t>17.04.</w:t>
      </w:r>
      <w:r w:rsidR="00B63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63A5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                                              №</w:t>
      </w:r>
      <w:r w:rsidR="00B63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B107C">
        <w:rPr>
          <w:rFonts w:ascii="Times New Roman" w:eastAsia="Times New Roman" w:hAnsi="Times New Roman" w:cs="Times New Roman"/>
          <w:sz w:val="28"/>
          <w:szCs w:val="28"/>
          <w:lang w:eastAsia="ru-RU"/>
        </w:rPr>
        <w:t>150</w:t>
      </w:r>
    </w:p>
    <w:p w14:paraId="7D9B0660" w14:textId="77777777" w:rsidR="0044611B" w:rsidRDefault="0044611B" w:rsidP="0044611B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рп. Дубровка</w:t>
      </w:r>
    </w:p>
    <w:p w14:paraId="3F50841D" w14:textId="77777777" w:rsidR="0044611B" w:rsidRDefault="0044611B" w:rsidP="0044611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О проведении аукциона на право заключения </w:t>
      </w:r>
    </w:p>
    <w:p w14:paraId="0EE93477" w14:textId="77777777" w:rsidR="0044611B" w:rsidRDefault="0044611B" w:rsidP="0044611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договора аренды на нежилое помещение</w:t>
      </w:r>
    </w:p>
    <w:p w14:paraId="238E6A3C" w14:textId="77777777" w:rsidR="0044611B" w:rsidRDefault="0044611B" w:rsidP="0044611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муниципальной собственности</w:t>
      </w:r>
    </w:p>
    <w:p w14:paraId="298E51B2" w14:textId="77777777" w:rsidR="0044611B" w:rsidRDefault="0044611B" w:rsidP="0044611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53E0E198" w14:textId="77777777" w:rsidR="0044611B" w:rsidRDefault="0044611B" w:rsidP="004461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соответствии с Гражданским кодексом Российской Федерации, Федеральным законом от 26.07.2006г. № 135-ФЗ «О защите конкуренции»,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ФАС России от 21.03.2023 N 147/23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 </w:t>
      </w:r>
    </w:p>
    <w:p w14:paraId="03BC1E4B" w14:textId="77777777" w:rsidR="0044611B" w:rsidRDefault="0044611B" w:rsidP="0044611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62E2E4CE" w14:textId="77777777" w:rsidR="0044611B" w:rsidRDefault="0044611B" w:rsidP="0044611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ПОСТАНОВЛЯЮ:</w:t>
      </w:r>
    </w:p>
    <w:p w14:paraId="3570B091" w14:textId="77777777" w:rsidR="0044611B" w:rsidRDefault="0044611B" w:rsidP="0044611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3F327C93" w14:textId="77777777" w:rsidR="0044611B" w:rsidRDefault="0044611B" w:rsidP="0044611B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Провести аукцион на право заключения договора аренды сроком                  на 5 лет на нежилое помещение муниципальной собственности:</w:t>
      </w:r>
    </w:p>
    <w:p w14:paraId="0EE1DB56" w14:textId="1EF3F553" w:rsidR="0044611B" w:rsidRDefault="0044611B" w:rsidP="0044611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Лот № 1 </w:t>
      </w:r>
      <w:r w:rsidR="00B63A5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B63A5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нежилое помещение с кадастровым номером 32:05:0081401:818, общей площадью 9,8 </w:t>
      </w:r>
      <w:proofErr w:type="spellStart"/>
      <w:r w:rsidR="00B63A5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кв.м</w:t>
      </w:r>
      <w:proofErr w:type="spellEnd"/>
      <w:r w:rsidR="00B63A5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., номер на поэтажном плане 52, расположенное по адресу: Брянская обл., р-н. Дубровский, п. Сеща, ул. Ани Морозовой, д.28</w:t>
      </w:r>
    </w:p>
    <w:p w14:paraId="09A8341C" w14:textId="77777777" w:rsidR="0044611B" w:rsidRDefault="0044611B" w:rsidP="0044611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 Определить:</w:t>
      </w:r>
    </w:p>
    <w:p w14:paraId="14E3BCB0" w14:textId="77777777" w:rsidR="0044611B" w:rsidRDefault="0044611B" w:rsidP="00446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- форму аукциона – открытую по форме участия, </w:t>
      </w:r>
    </w:p>
    <w:p w14:paraId="7FCA6D59" w14:textId="77777777" w:rsidR="0044611B" w:rsidRDefault="0044611B" w:rsidP="00446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 предмет продажи на аукционе – размер ежемесячной ставки арендной платы без учета НДС и коммунальных, эксплуатационных, административно-хозяйственных услуг.</w:t>
      </w:r>
    </w:p>
    <w:p w14:paraId="13D1DF21" w14:textId="77777777" w:rsidR="0044611B" w:rsidRDefault="0044611B" w:rsidP="0044611B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   3. Установить начальный размер ежемесячной ставки арендной платы                           за нежилое помещение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согласно отчету независимого оценщика.</w:t>
      </w:r>
    </w:p>
    <w:p w14:paraId="7569A8C3" w14:textId="77777777" w:rsidR="0044611B" w:rsidRDefault="0044611B" w:rsidP="0044611B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4. Размер задатка при подаче заявки на участие в аукционе установить                            в размере 100% от арендной платы: </w:t>
      </w:r>
    </w:p>
    <w:p w14:paraId="717C2E62" w14:textId="286BED9E" w:rsidR="0044611B" w:rsidRDefault="0044611B" w:rsidP="0044611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Лот № 1 –</w:t>
      </w:r>
      <w:r w:rsidR="00B63A5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2600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рубл</w:t>
      </w:r>
      <w:r w:rsidR="00B63A5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ей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B63A5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00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копеек;</w:t>
      </w:r>
    </w:p>
    <w:p w14:paraId="440C5505" w14:textId="77777777" w:rsidR="0044611B" w:rsidRDefault="0044611B" w:rsidP="0044611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шаг аукциона – 5 % от начального размера ежемесячной ставки арендной платы.</w:t>
      </w:r>
    </w:p>
    <w:p w14:paraId="28267E8E" w14:textId="77777777" w:rsidR="0044611B" w:rsidRDefault="0044611B" w:rsidP="0044611B">
      <w:pPr>
        <w:pStyle w:val="20"/>
        <w:shd w:val="clear" w:color="auto" w:fill="auto"/>
        <w:tabs>
          <w:tab w:val="left" w:pos="920"/>
        </w:tabs>
        <w:spacing w:after="0" w:line="0" w:lineRule="atLeast"/>
        <w:ind w:left="709" w:firstLine="0"/>
        <w:jc w:val="both"/>
        <w:rPr>
          <w:rFonts w:eastAsia="Arial Unicode MS"/>
          <w:lang w:eastAsia="ru-RU"/>
        </w:rPr>
      </w:pPr>
      <w:r>
        <w:rPr>
          <w:rFonts w:eastAsia="Times New Roman"/>
          <w:bCs/>
          <w:szCs w:val="24"/>
          <w:lang w:eastAsia="ru-RU"/>
        </w:rPr>
        <w:t>5.</w:t>
      </w:r>
      <w:r>
        <w:rPr>
          <w:rFonts w:eastAsia="Arial Unicode MS"/>
          <w:color w:val="000000"/>
          <w:lang w:eastAsia="ru-RU"/>
        </w:rPr>
        <w:t xml:space="preserve"> Утвердить Комиссию по проведению открытого аукциона на право заключения договоров аренды на нежилые помещения муниципальной собственности в следующем составе:</w:t>
      </w:r>
    </w:p>
    <w:p w14:paraId="67D1C9FA" w14:textId="10750173" w:rsidR="0044611B" w:rsidRDefault="0044611B" w:rsidP="0044611B">
      <w:pPr>
        <w:widowControl w:val="0"/>
        <w:spacing w:after="0" w:line="0" w:lineRule="atLeast"/>
        <w:ind w:left="76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lastRenderedPageBreak/>
        <w:t>Председатель комиссии:</w:t>
      </w:r>
    </w:p>
    <w:p w14:paraId="73C546C8" w14:textId="77777777" w:rsidR="003F5BFB" w:rsidRDefault="003F5BFB" w:rsidP="0044611B">
      <w:pPr>
        <w:widowControl w:val="0"/>
        <w:spacing w:after="0" w:line="0" w:lineRule="atLeast"/>
        <w:ind w:left="76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14:paraId="763E6517" w14:textId="77777777" w:rsidR="0044611B" w:rsidRDefault="0044611B" w:rsidP="0044611B">
      <w:pPr>
        <w:widowControl w:val="0"/>
        <w:tabs>
          <w:tab w:val="left" w:pos="2088"/>
        </w:tabs>
        <w:spacing w:after="0" w:line="0" w:lineRule="atLeas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Шевелев И. А.       Глава администрации Дубровского района;</w:t>
      </w:r>
    </w:p>
    <w:p w14:paraId="680D0D1F" w14:textId="77777777" w:rsidR="003F5BFB" w:rsidRDefault="003F5BFB" w:rsidP="0044611B">
      <w:pPr>
        <w:widowControl w:val="0"/>
        <w:spacing w:after="0" w:line="0" w:lineRule="atLeast"/>
        <w:ind w:left="76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14:paraId="52B92B6D" w14:textId="2CB648A1" w:rsidR="0044611B" w:rsidRDefault="0044611B" w:rsidP="0044611B">
      <w:pPr>
        <w:widowControl w:val="0"/>
        <w:spacing w:after="0" w:line="0" w:lineRule="atLeast"/>
        <w:ind w:left="76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Секретарь комиссии:</w:t>
      </w:r>
    </w:p>
    <w:p w14:paraId="22D3A6E4" w14:textId="77777777" w:rsidR="003F5BFB" w:rsidRDefault="003F5BFB" w:rsidP="0044611B">
      <w:pPr>
        <w:widowControl w:val="0"/>
        <w:spacing w:after="0" w:line="0" w:lineRule="atLeast"/>
        <w:ind w:left="76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14:paraId="24C3C90B" w14:textId="235C3AA8" w:rsidR="0044611B" w:rsidRDefault="00B63A52" w:rsidP="0044611B">
      <w:pPr>
        <w:widowControl w:val="0"/>
        <w:spacing w:after="0" w:line="0" w:lineRule="atLeas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Ведешина О.Н</w:t>
      </w:r>
      <w:r w:rsidR="0044611B">
        <w:rPr>
          <w:rFonts w:ascii="Times New Roman" w:eastAsia="Arial Unicode MS" w:hAnsi="Times New Roman" w:cs="Times New Roman"/>
          <w:sz w:val="28"/>
          <w:szCs w:val="28"/>
          <w:lang w:eastAsia="ru-RU"/>
        </w:rPr>
        <w:t>.     Инспектор Комитета имущественных отношений</w:t>
      </w:r>
    </w:p>
    <w:p w14:paraId="060479AD" w14:textId="77777777" w:rsidR="0044611B" w:rsidRDefault="0044611B" w:rsidP="0044611B">
      <w:pPr>
        <w:widowControl w:val="0"/>
        <w:spacing w:after="0" w:line="0" w:lineRule="atLeast"/>
        <w:ind w:left="232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администрации Дубровского района;</w:t>
      </w:r>
    </w:p>
    <w:p w14:paraId="1C7436F8" w14:textId="77777777" w:rsidR="003F5BFB" w:rsidRDefault="003F5BFB" w:rsidP="0044611B">
      <w:pPr>
        <w:widowControl w:val="0"/>
        <w:spacing w:after="0" w:line="322" w:lineRule="exact"/>
        <w:ind w:left="76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14:paraId="74BC8AAE" w14:textId="316D8204" w:rsidR="0044611B" w:rsidRDefault="0044611B" w:rsidP="0044611B">
      <w:pPr>
        <w:widowControl w:val="0"/>
        <w:spacing w:after="0" w:line="322" w:lineRule="exact"/>
        <w:ind w:left="76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Члены комиссии:</w:t>
      </w:r>
    </w:p>
    <w:p w14:paraId="51219697" w14:textId="77777777" w:rsidR="003F5BFB" w:rsidRDefault="003F5BFB" w:rsidP="0044611B">
      <w:pPr>
        <w:widowControl w:val="0"/>
        <w:spacing w:after="0" w:line="322" w:lineRule="exact"/>
        <w:ind w:left="76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14:paraId="00213531" w14:textId="77777777" w:rsidR="0044611B" w:rsidRDefault="0044611B" w:rsidP="0044611B">
      <w:pPr>
        <w:widowControl w:val="0"/>
        <w:spacing w:after="0" w:line="280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Карандина И.В.       Председатель Комитета имущественных отношений</w:t>
      </w:r>
    </w:p>
    <w:p w14:paraId="15025592" w14:textId="77777777" w:rsidR="0044611B" w:rsidRDefault="0044611B" w:rsidP="0044611B">
      <w:pPr>
        <w:widowControl w:val="0"/>
        <w:spacing w:after="291" w:line="280" w:lineRule="exact"/>
        <w:ind w:left="232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администрации Дубровского района;</w:t>
      </w:r>
    </w:p>
    <w:p w14:paraId="1599816F" w14:textId="77777777" w:rsidR="0044611B" w:rsidRDefault="0044611B" w:rsidP="0044611B">
      <w:pPr>
        <w:widowControl w:val="0"/>
        <w:spacing w:after="0" w:line="280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Макарова Е.В.         Начальник финансового управления администрации</w:t>
      </w:r>
    </w:p>
    <w:p w14:paraId="3D07346E" w14:textId="77777777" w:rsidR="0044611B" w:rsidRDefault="0044611B" w:rsidP="0044611B">
      <w:pPr>
        <w:widowControl w:val="0"/>
        <w:spacing w:after="291" w:line="280" w:lineRule="exact"/>
        <w:ind w:left="232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Дубровского района;</w:t>
      </w:r>
    </w:p>
    <w:p w14:paraId="58733955" w14:textId="77777777" w:rsidR="0044611B" w:rsidRDefault="0044611B" w:rsidP="0044611B">
      <w:pPr>
        <w:widowControl w:val="0"/>
        <w:spacing w:after="291" w:line="280" w:lineRule="exact"/>
        <w:ind w:left="2410" w:hanging="241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Чураков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А.А.           Начальник отдела архитектуры и градостроительства             администрации Дубровского района;</w:t>
      </w:r>
    </w:p>
    <w:p w14:paraId="576B47F8" w14:textId="77777777" w:rsidR="0044611B" w:rsidRDefault="0044611B" w:rsidP="0044611B">
      <w:pPr>
        <w:widowControl w:val="0"/>
        <w:spacing w:after="258" w:line="280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Зобова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О.И.             Главный бухгалтер администрации Дубровского района.</w:t>
      </w:r>
    </w:p>
    <w:p w14:paraId="49B4E9FB" w14:textId="77777777" w:rsidR="0044611B" w:rsidRDefault="0044611B" w:rsidP="00446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6. Уполномочить Комитет имущественных отношений администрации Дубровского района (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И.В.Карандина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на осуществление функций                                           по организации и проведению аукциона.  </w:t>
      </w:r>
    </w:p>
    <w:p w14:paraId="3C8129CF" w14:textId="77777777" w:rsidR="0044611B" w:rsidRDefault="0044611B" w:rsidP="00446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35175C6" w14:textId="77777777" w:rsidR="003F5BFB" w:rsidRDefault="003F5BFB" w:rsidP="0044611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5C8F0BD9" w14:textId="77777777" w:rsidR="003F5BFB" w:rsidRDefault="003F5BFB" w:rsidP="0044611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36B336BD" w14:textId="77777777" w:rsidR="003F5BFB" w:rsidRDefault="003F5BFB" w:rsidP="0044611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1FCBF236" w14:textId="77777777" w:rsidR="003F5BFB" w:rsidRDefault="003F5BFB" w:rsidP="0044611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205156F6" w14:textId="77777777" w:rsidR="003F5BFB" w:rsidRDefault="003F5BFB" w:rsidP="0044611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6E00051A" w14:textId="77777777" w:rsidR="003F5BFB" w:rsidRDefault="003F5BFB" w:rsidP="0044611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33AB040E" w14:textId="77777777" w:rsidR="00AD28C2" w:rsidRDefault="00AD28C2" w:rsidP="00AD28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Глава администрации </w:t>
      </w:r>
    </w:p>
    <w:p w14:paraId="42C74954" w14:textId="77777777" w:rsidR="00AD28C2" w:rsidRDefault="00AD28C2" w:rsidP="00AD28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Дубровского района                                                                          И.А. Шевелёв</w:t>
      </w:r>
    </w:p>
    <w:p w14:paraId="0FBF4743" w14:textId="77777777" w:rsidR="003F5BFB" w:rsidRDefault="003F5BFB" w:rsidP="0044611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sectPr w:rsidR="003F5BFB" w:rsidSect="003F5BF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B545D0"/>
    <w:multiLevelType w:val="hybridMultilevel"/>
    <w:tmpl w:val="F878B40A"/>
    <w:lvl w:ilvl="0" w:tplc="8FF8C87E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</w:lvl>
    <w:lvl w:ilvl="1" w:tplc="887A4D1C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B1A"/>
    <w:rsid w:val="003F5BFB"/>
    <w:rsid w:val="0044611B"/>
    <w:rsid w:val="004B107C"/>
    <w:rsid w:val="005440D5"/>
    <w:rsid w:val="007D7D78"/>
    <w:rsid w:val="00AD28C2"/>
    <w:rsid w:val="00AD7B1A"/>
    <w:rsid w:val="00B63A52"/>
    <w:rsid w:val="00BB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7276C"/>
  <w15:chartTrackingRefBased/>
  <w15:docId w15:val="{10C8FEFB-A4E8-492D-8D13-81030EA9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611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611B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44611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4611B"/>
    <w:pPr>
      <w:widowControl w:val="0"/>
      <w:shd w:val="clear" w:color="auto" w:fill="FFFFFF"/>
      <w:spacing w:after="60" w:line="240" w:lineRule="atLeast"/>
      <w:ind w:hanging="2320"/>
      <w:jc w:val="center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08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2023-12-14T08:38:00Z</dcterms:created>
  <dcterms:modified xsi:type="dcterms:W3CDTF">2025-04-18T08:19:00Z</dcterms:modified>
</cp:coreProperties>
</file>